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611512" w14:textId="77777777" w:rsidR="00643479" w:rsidRPr="002E094E" w:rsidRDefault="00643479" w:rsidP="00853C72">
      <w:pPr>
        <w:pStyle w:val="31"/>
        <w:spacing w:before="7" w:line="360" w:lineRule="auto"/>
        <w:rPr>
          <w:b w:val="0"/>
          <w:sz w:val="27"/>
        </w:rPr>
      </w:pPr>
    </w:p>
    <w:p w14:paraId="2F7209F0" w14:textId="77777777" w:rsidR="00FB0F96" w:rsidRDefault="00FB0F96" w:rsidP="00853C72">
      <w:pPr>
        <w:pStyle w:val="31"/>
        <w:spacing w:line="360" w:lineRule="auto"/>
        <w:rPr>
          <w:b w:val="0"/>
        </w:rPr>
      </w:pPr>
    </w:p>
    <w:p w14:paraId="44F41115" w14:textId="77777777" w:rsidR="00930E3F" w:rsidRPr="002E094E" w:rsidRDefault="00930E3F" w:rsidP="00853C72">
      <w:pPr>
        <w:pStyle w:val="31"/>
        <w:spacing w:line="360" w:lineRule="auto"/>
        <w:rPr>
          <w:b w:val="0"/>
        </w:rPr>
      </w:pPr>
    </w:p>
    <w:p w14:paraId="624024C0" w14:textId="1A79387C" w:rsidR="00D51C35" w:rsidRDefault="004B0D8B" w:rsidP="00D51C35">
      <w:pPr>
        <w:jc w:val="center"/>
        <w:rPr>
          <w:rFonts w:eastAsia="Calibri"/>
          <w:b/>
          <w:color w:val="000000"/>
          <w:sz w:val="32"/>
          <w:szCs w:val="32"/>
          <w:lang w:bidi="ar-SA"/>
        </w:rPr>
      </w:pPr>
      <w:r w:rsidRPr="00B82947">
        <w:rPr>
          <w:rFonts w:eastAsia="Calibri"/>
          <w:b/>
          <w:color w:val="000000"/>
          <w:sz w:val="32"/>
          <w:szCs w:val="32"/>
        </w:rPr>
        <w:t>Проект планировки и проект межевания территории</w:t>
      </w:r>
      <w:r w:rsidR="00D51C35">
        <w:rPr>
          <w:rFonts w:eastAsia="Calibri"/>
          <w:b/>
          <w:color w:val="000000"/>
          <w:sz w:val="32"/>
          <w:szCs w:val="32"/>
        </w:rPr>
        <w:t xml:space="preserve"> с целью размещения линейного объекта (автомобильная дорога - продолжение ул. Авиатриссы Зверевой и улицы Генерала </w:t>
      </w:r>
      <w:proofErr w:type="spellStart"/>
      <w:r w:rsidR="00D51C35">
        <w:rPr>
          <w:rFonts w:eastAsia="Calibri"/>
          <w:b/>
          <w:color w:val="000000"/>
          <w:sz w:val="32"/>
          <w:szCs w:val="32"/>
        </w:rPr>
        <w:t>Батлука</w:t>
      </w:r>
      <w:proofErr w:type="spellEnd"/>
      <w:r w:rsidR="00D51C35">
        <w:rPr>
          <w:rFonts w:eastAsia="Calibri"/>
          <w:b/>
          <w:color w:val="000000"/>
          <w:sz w:val="32"/>
          <w:szCs w:val="32"/>
        </w:rPr>
        <w:t>), расположенной в городе Гатчина Гатчинского района Ленинградской области</w:t>
      </w:r>
    </w:p>
    <w:p w14:paraId="51CEB696" w14:textId="77777777" w:rsidR="006C7787" w:rsidRDefault="006C7787" w:rsidP="00807458">
      <w:pPr>
        <w:spacing w:line="276" w:lineRule="auto"/>
        <w:jc w:val="center"/>
        <w:rPr>
          <w:sz w:val="40"/>
        </w:rPr>
      </w:pPr>
    </w:p>
    <w:p w14:paraId="52840046" w14:textId="77777777" w:rsidR="00341577" w:rsidRPr="002E094E" w:rsidRDefault="00341577" w:rsidP="00807458">
      <w:pPr>
        <w:spacing w:line="276" w:lineRule="auto"/>
        <w:jc w:val="center"/>
        <w:rPr>
          <w:sz w:val="40"/>
        </w:rPr>
      </w:pPr>
    </w:p>
    <w:p w14:paraId="640ACC29" w14:textId="77777777" w:rsidR="00341577" w:rsidRPr="00341577" w:rsidRDefault="00341577" w:rsidP="00807458">
      <w:pPr>
        <w:pStyle w:val="31"/>
        <w:spacing w:line="276" w:lineRule="auto"/>
        <w:ind w:left="0"/>
        <w:jc w:val="center"/>
        <w:rPr>
          <w:rFonts w:eastAsia="Arial"/>
          <w:bCs w:val="0"/>
        </w:rPr>
      </w:pPr>
      <w:r w:rsidRPr="00341577">
        <w:rPr>
          <w:rFonts w:eastAsia="Calibri"/>
          <w:bCs w:val="0"/>
          <w:iCs/>
          <w:color w:val="000000"/>
          <w:lang w:eastAsia="en-US" w:bidi="ar-SA"/>
        </w:rPr>
        <w:t xml:space="preserve">Проект межевания территории. </w:t>
      </w:r>
      <w:r w:rsidRPr="00341577">
        <w:rPr>
          <w:rFonts w:eastAsia="Arial"/>
          <w:bCs w:val="0"/>
        </w:rPr>
        <w:t xml:space="preserve">Материалы по обоснованию проекта межевания территории </w:t>
      </w:r>
    </w:p>
    <w:p w14:paraId="08E63DAB" w14:textId="75642B5A" w:rsidR="00506539" w:rsidRDefault="00506539" w:rsidP="00807458">
      <w:pPr>
        <w:pStyle w:val="31"/>
        <w:spacing w:line="276" w:lineRule="auto"/>
        <w:ind w:left="0"/>
        <w:jc w:val="center"/>
        <w:rPr>
          <w:rFonts w:eastAsia="Arial"/>
          <w:b w:val="0"/>
        </w:rPr>
      </w:pPr>
      <w:r w:rsidRPr="00506539">
        <w:rPr>
          <w:rFonts w:eastAsia="Arial"/>
          <w:b w:val="0"/>
        </w:rPr>
        <w:t>«</w:t>
      </w:r>
      <w:r w:rsidR="00341577">
        <w:rPr>
          <w:rFonts w:eastAsia="Calibri"/>
          <w:b w:val="0"/>
          <w:iCs/>
          <w:color w:val="000000"/>
          <w:lang w:eastAsia="en-US" w:bidi="ar-SA"/>
        </w:rPr>
        <w:t xml:space="preserve">Проект межевания территории. </w:t>
      </w:r>
      <w:r w:rsidR="00341577">
        <w:rPr>
          <w:rFonts w:eastAsia="Arial"/>
          <w:b w:val="0"/>
        </w:rPr>
        <w:t>Текстовая часть</w:t>
      </w:r>
      <w:r w:rsidRPr="00506539">
        <w:rPr>
          <w:rFonts w:eastAsia="Arial"/>
          <w:b w:val="0"/>
        </w:rPr>
        <w:t>»</w:t>
      </w:r>
    </w:p>
    <w:p w14:paraId="2FD61245" w14:textId="42FDC3BF" w:rsidR="002F242A" w:rsidRPr="00506539" w:rsidRDefault="002F242A" w:rsidP="00807458">
      <w:pPr>
        <w:pStyle w:val="31"/>
        <w:spacing w:line="276" w:lineRule="auto"/>
        <w:ind w:left="0"/>
        <w:jc w:val="center"/>
        <w:rPr>
          <w:b w:val="0"/>
        </w:rPr>
      </w:pPr>
      <w:r>
        <w:rPr>
          <w:rFonts w:eastAsia="Arial"/>
          <w:b w:val="0"/>
        </w:rPr>
        <w:t>Раздел 4</w:t>
      </w:r>
    </w:p>
    <w:p w14:paraId="42764C96" w14:textId="77777777" w:rsidR="00ED45E1" w:rsidRDefault="00ED45E1" w:rsidP="0037643A">
      <w:pPr>
        <w:pStyle w:val="31"/>
        <w:spacing w:before="251"/>
        <w:ind w:left="0" w:right="119"/>
        <w:rPr>
          <w:b w:val="0"/>
        </w:rPr>
      </w:pPr>
    </w:p>
    <w:p w14:paraId="020E0919" w14:textId="77777777" w:rsidR="0037643A" w:rsidRPr="002E094E" w:rsidRDefault="0037643A" w:rsidP="0037643A">
      <w:pPr>
        <w:pStyle w:val="31"/>
        <w:spacing w:before="251"/>
        <w:ind w:left="0" w:right="119"/>
        <w:rPr>
          <w:b w:val="0"/>
        </w:rPr>
      </w:pPr>
    </w:p>
    <w:p w14:paraId="4F64DCB4" w14:textId="77777777" w:rsidR="00ED45E1" w:rsidRPr="002E094E" w:rsidRDefault="00ED45E1">
      <w:pPr>
        <w:pStyle w:val="31"/>
        <w:spacing w:before="251"/>
        <w:ind w:left="163" w:right="119"/>
        <w:jc w:val="center"/>
        <w:rPr>
          <w:b w:val="0"/>
        </w:rPr>
      </w:pPr>
    </w:p>
    <w:p w14:paraId="6B73B76F" w14:textId="77777777" w:rsidR="00ED45E1" w:rsidRPr="002E094E" w:rsidRDefault="00ED45E1">
      <w:pPr>
        <w:pStyle w:val="31"/>
        <w:spacing w:before="251"/>
        <w:ind w:left="163" w:right="119"/>
        <w:jc w:val="center"/>
        <w:rPr>
          <w:b w:val="0"/>
        </w:rPr>
      </w:pPr>
    </w:p>
    <w:p w14:paraId="5151198E" w14:textId="77777777" w:rsidR="00CC3B9C" w:rsidRDefault="00CC3B9C">
      <w:pPr>
        <w:pStyle w:val="31"/>
        <w:spacing w:before="251"/>
        <w:ind w:left="163" w:right="119"/>
        <w:jc w:val="center"/>
        <w:rPr>
          <w:b w:val="0"/>
        </w:rPr>
      </w:pPr>
    </w:p>
    <w:p w14:paraId="2F4E3CB8" w14:textId="77777777" w:rsidR="00D51C35" w:rsidRDefault="00D51C35">
      <w:pPr>
        <w:pStyle w:val="31"/>
        <w:spacing w:before="251"/>
        <w:ind w:left="163" w:right="119"/>
        <w:jc w:val="center"/>
        <w:rPr>
          <w:b w:val="0"/>
        </w:rPr>
      </w:pPr>
    </w:p>
    <w:p w14:paraId="677C3A67" w14:textId="77777777" w:rsidR="00D51C35" w:rsidRDefault="00D51C35">
      <w:pPr>
        <w:pStyle w:val="31"/>
        <w:spacing w:before="251"/>
        <w:ind w:left="163" w:right="119"/>
        <w:jc w:val="center"/>
        <w:rPr>
          <w:b w:val="0"/>
        </w:rPr>
      </w:pPr>
    </w:p>
    <w:p w14:paraId="6A1AC4C2" w14:textId="77777777" w:rsidR="00930E3F" w:rsidRDefault="00930E3F">
      <w:pPr>
        <w:pStyle w:val="31"/>
        <w:spacing w:before="251"/>
        <w:ind w:left="163" w:right="119"/>
        <w:jc w:val="center"/>
        <w:rPr>
          <w:b w:val="0"/>
        </w:rPr>
      </w:pPr>
    </w:p>
    <w:p w14:paraId="15FB4FF7" w14:textId="77777777" w:rsidR="0037643A" w:rsidRDefault="0037643A">
      <w:pPr>
        <w:pStyle w:val="31"/>
        <w:spacing w:before="251"/>
        <w:ind w:left="163" w:right="119"/>
        <w:jc w:val="center"/>
        <w:rPr>
          <w:b w:val="0"/>
        </w:rPr>
      </w:pPr>
    </w:p>
    <w:p w14:paraId="1D423EC7" w14:textId="77777777" w:rsidR="0037643A" w:rsidRDefault="0037643A">
      <w:pPr>
        <w:pStyle w:val="31"/>
        <w:spacing w:before="251"/>
        <w:ind w:left="163" w:right="119"/>
        <w:jc w:val="center"/>
        <w:rPr>
          <w:b w:val="0"/>
        </w:rPr>
      </w:pPr>
    </w:p>
    <w:p w14:paraId="0560580F" w14:textId="37F26E33" w:rsidR="00643479" w:rsidRPr="00A56490" w:rsidRDefault="00496008">
      <w:pPr>
        <w:pStyle w:val="31"/>
        <w:spacing w:before="251"/>
        <w:ind w:left="163" w:right="119"/>
        <w:jc w:val="center"/>
        <w:rPr>
          <w:b w:val="0"/>
        </w:rPr>
      </w:pPr>
      <w:r w:rsidRPr="00A56490">
        <w:rPr>
          <w:b w:val="0"/>
        </w:rPr>
        <w:t>Челябинск</w:t>
      </w:r>
    </w:p>
    <w:p w14:paraId="6BA26FA8" w14:textId="5AD7BEA6" w:rsidR="0037643A" w:rsidRDefault="007A2B70">
      <w:pPr>
        <w:pStyle w:val="31"/>
        <w:spacing w:before="11"/>
        <w:ind w:left="156" w:right="119"/>
        <w:jc w:val="center"/>
        <w:rPr>
          <w:b w:val="0"/>
        </w:rPr>
        <w:sectPr w:rsidR="0037643A" w:rsidSect="0037643A">
          <w:headerReference w:type="default" r:id="rId8"/>
          <w:footerReference w:type="default" r:id="rId9"/>
          <w:headerReference w:type="first" r:id="rId10"/>
          <w:type w:val="continuous"/>
          <w:pgSz w:w="11910" w:h="16840"/>
          <w:pgMar w:top="2000" w:right="600" w:bottom="280" w:left="840" w:header="714" w:footer="720" w:gutter="0"/>
          <w:cols w:space="720"/>
          <w:titlePg/>
          <w:docGrid w:linePitch="299"/>
        </w:sectPr>
      </w:pPr>
      <w:r w:rsidRPr="00A56490">
        <w:rPr>
          <w:b w:val="0"/>
        </w:rPr>
        <w:t>202</w:t>
      </w:r>
      <w:r w:rsidR="008065A9">
        <w:rPr>
          <w:b w:val="0"/>
        </w:rPr>
        <w:t>4</w:t>
      </w:r>
    </w:p>
    <w:p w14:paraId="5C1EF5DD" w14:textId="77777777" w:rsidR="00643479" w:rsidRPr="00A56490" w:rsidRDefault="00643479" w:rsidP="0037643A">
      <w:pPr>
        <w:pStyle w:val="31"/>
        <w:spacing w:before="11"/>
        <w:ind w:left="0" w:right="119"/>
        <w:rPr>
          <w:b w:val="0"/>
        </w:rPr>
      </w:pPr>
    </w:p>
    <w:p w14:paraId="49875DFE" w14:textId="77777777" w:rsidR="0092112D" w:rsidRDefault="0092112D" w:rsidP="00CC3B9C">
      <w:pPr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14:paraId="692DB7D5" w14:textId="77777777" w:rsidR="00930E3F" w:rsidRDefault="00930E3F" w:rsidP="00CC3B9C">
      <w:pPr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14:paraId="19F24910" w14:textId="77777777" w:rsidR="00930E3F" w:rsidRPr="002E094E" w:rsidRDefault="00930E3F" w:rsidP="00CC3B9C">
      <w:pPr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14:paraId="7EE9A6C0" w14:textId="5AE5FAA2" w:rsidR="00D51C35" w:rsidRDefault="004B0D8B" w:rsidP="00D51C35">
      <w:pPr>
        <w:jc w:val="center"/>
        <w:rPr>
          <w:rFonts w:eastAsia="Calibri"/>
          <w:b/>
          <w:color w:val="000000"/>
          <w:sz w:val="32"/>
          <w:szCs w:val="32"/>
          <w:lang w:bidi="ar-SA"/>
        </w:rPr>
      </w:pPr>
      <w:r w:rsidRPr="00B82947">
        <w:rPr>
          <w:rFonts w:eastAsia="Calibri"/>
          <w:b/>
          <w:color w:val="000000"/>
          <w:sz w:val="32"/>
          <w:szCs w:val="32"/>
        </w:rPr>
        <w:t>Проект планировки и проект межевания территории</w:t>
      </w:r>
      <w:r w:rsidRPr="00AF1128">
        <w:rPr>
          <w:rFonts w:eastAsia="Calibri"/>
          <w:b/>
          <w:color w:val="000000"/>
          <w:sz w:val="32"/>
          <w:szCs w:val="32"/>
        </w:rPr>
        <w:t xml:space="preserve"> </w:t>
      </w:r>
      <w:r w:rsidR="00D51C35">
        <w:rPr>
          <w:rFonts w:eastAsia="Calibri"/>
          <w:b/>
          <w:color w:val="000000"/>
          <w:sz w:val="32"/>
          <w:szCs w:val="32"/>
        </w:rPr>
        <w:t xml:space="preserve">с целью размещения линейного объекта (автомобильная дорога - продолжение ул. Авиатриссы Зверевой и улицы Генерала </w:t>
      </w:r>
      <w:proofErr w:type="spellStart"/>
      <w:r w:rsidR="00D51C35">
        <w:rPr>
          <w:rFonts w:eastAsia="Calibri"/>
          <w:b/>
          <w:color w:val="000000"/>
          <w:sz w:val="32"/>
          <w:szCs w:val="32"/>
        </w:rPr>
        <w:t>Батлука</w:t>
      </w:r>
      <w:proofErr w:type="spellEnd"/>
      <w:r w:rsidR="00D51C35">
        <w:rPr>
          <w:rFonts w:eastAsia="Calibri"/>
          <w:b/>
          <w:color w:val="000000"/>
          <w:sz w:val="32"/>
          <w:szCs w:val="32"/>
        </w:rPr>
        <w:t>), расположенной в городе Гатчина Гатчинского района Ленинградской области</w:t>
      </w:r>
    </w:p>
    <w:p w14:paraId="64AF1FF0" w14:textId="77777777" w:rsidR="00807458" w:rsidRPr="002E094E" w:rsidRDefault="00807458" w:rsidP="00807458">
      <w:pPr>
        <w:spacing w:line="276" w:lineRule="auto"/>
        <w:jc w:val="center"/>
        <w:rPr>
          <w:sz w:val="40"/>
        </w:rPr>
      </w:pPr>
    </w:p>
    <w:p w14:paraId="776FCF2A" w14:textId="77777777" w:rsidR="00341577" w:rsidRPr="002E094E" w:rsidRDefault="00341577" w:rsidP="00341577">
      <w:pPr>
        <w:spacing w:line="276" w:lineRule="auto"/>
        <w:jc w:val="center"/>
        <w:rPr>
          <w:sz w:val="40"/>
        </w:rPr>
      </w:pPr>
    </w:p>
    <w:p w14:paraId="176B8309" w14:textId="77777777" w:rsidR="00341577" w:rsidRPr="00341577" w:rsidRDefault="00341577" w:rsidP="00341577">
      <w:pPr>
        <w:pStyle w:val="31"/>
        <w:spacing w:line="276" w:lineRule="auto"/>
        <w:ind w:left="0"/>
        <w:jc w:val="center"/>
        <w:rPr>
          <w:rFonts w:eastAsia="Arial"/>
          <w:bCs w:val="0"/>
        </w:rPr>
      </w:pPr>
      <w:r w:rsidRPr="00341577">
        <w:rPr>
          <w:rFonts w:eastAsia="Calibri"/>
          <w:bCs w:val="0"/>
          <w:iCs/>
          <w:color w:val="000000"/>
          <w:lang w:eastAsia="en-US" w:bidi="ar-SA"/>
        </w:rPr>
        <w:t xml:space="preserve">Проект межевания территории. </w:t>
      </w:r>
      <w:r w:rsidRPr="00341577">
        <w:rPr>
          <w:rFonts w:eastAsia="Arial"/>
          <w:bCs w:val="0"/>
        </w:rPr>
        <w:t xml:space="preserve">Материалы по обоснованию проекта межевания территории </w:t>
      </w:r>
    </w:p>
    <w:p w14:paraId="128E9EA7" w14:textId="77777777" w:rsidR="00341577" w:rsidRDefault="00341577" w:rsidP="00341577">
      <w:pPr>
        <w:pStyle w:val="31"/>
        <w:spacing w:line="276" w:lineRule="auto"/>
        <w:ind w:left="0"/>
        <w:jc w:val="center"/>
        <w:rPr>
          <w:rFonts w:eastAsia="Arial"/>
          <w:b w:val="0"/>
        </w:rPr>
      </w:pPr>
      <w:r w:rsidRPr="00506539">
        <w:rPr>
          <w:rFonts w:eastAsia="Arial"/>
          <w:b w:val="0"/>
        </w:rPr>
        <w:t>«</w:t>
      </w:r>
      <w:r>
        <w:rPr>
          <w:rFonts w:eastAsia="Calibri"/>
          <w:b w:val="0"/>
          <w:iCs/>
          <w:color w:val="000000"/>
          <w:lang w:eastAsia="en-US" w:bidi="ar-SA"/>
        </w:rPr>
        <w:t xml:space="preserve">Проект межевания территории. </w:t>
      </w:r>
      <w:r>
        <w:rPr>
          <w:rFonts w:eastAsia="Arial"/>
          <w:b w:val="0"/>
        </w:rPr>
        <w:t>Текстовая часть</w:t>
      </w:r>
      <w:r w:rsidRPr="00506539">
        <w:rPr>
          <w:rFonts w:eastAsia="Arial"/>
          <w:b w:val="0"/>
        </w:rPr>
        <w:t>»</w:t>
      </w:r>
    </w:p>
    <w:p w14:paraId="4ED41972" w14:textId="72D76EF7" w:rsidR="002F242A" w:rsidRPr="00506539" w:rsidRDefault="002F242A" w:rsidP="00341577">
      <w:pPr>
        <w:pStyle w:val="31"/>
        <w:spacing w:line="276" w:lineRule="auto"/>
        <w:ind w:left="0"/>
        <w:jc w:val="center"/>
        <w:rPr>
          <w:b w:val="0"/>
        </w:rPr>
      </w:pPr>
      <w:r>
        <w:rPr>
          <w:rFonts w:eastAsia="Arial"/>
          <w:b w:val="0"/>
        </w:rPr>
        <w:t>Раздел 4</w:t>
      </w:r>
    </w:p>
    <w:p w14:paraId="707B464B" w14:textId="77777777" w:rsidR="0092112D" w:rsidRPr="002E094E" w:rsidRDefault="0092112D" w:rsidP="00FB0F96">
      <w:pPr>
        <w:pStyle w:val="31"/>
        <w:spacing w:line="360" w:lineRule="auto"/>
        <w:ind w:left="159" w:right="119"/>
        <w:jc w:val="center"/>
        <w:rPr>
          <w:b w:val="0"/>
        </w:rPr>
      </w:pPr>
    </w:p>
    <w:p w14:paraId="444496B1" w14:textId="77777777" w:rsidR="007A2B70" w:rsidRDefault="00FB0F96" w:rsidP="00D51C35">
      <w:pPr>
        <w:pStyle w:val="af6"/>
        <w:ind w:left="4962"/>
        <w:jc w:val="both"/>
        <w:rPr>
          <w:sz w:val="28"/>
          <w:szCs w:val="28"/>
        </w:rPr>
      </w:pPr>
      <w:r w:rsidRPr="00FF00F0">
        <w:rPr>
          <w:sz w:val="28"/>
          <w:szCs w:val="28"/>
        </w:rPr>
        <w:t xml:space="preserve">Заказчик: </w:t>
      </w:r>
      <w:r w:rsidR="00D51C35">
        <w:rPr>
          <w:sz w:val="28"/>
          <w:szCs w:val="28"/>
        </w:rPr>
        <w:t>Администрация муниципального образования Гатчинский муниципальный район Ленинградской области</w:t>
      </w:r>
    </w:p>
    <w:p w14:paraId="1655F06D" w14:textId="77777777" w:rsidR="00D51C35" w:rsidRPr="00FF00F0" w:rsidRDefault="00D51C35" w:rsidP="00D51C35">
      <w:pPr>
        <w:pStyle w:val="af6"/>
        <w:ind w:left="4962"/>
        <w:jc w:val="both"/>
        <w:rPr>
          <w:sz w:val="28"/>
          <w:szCs w:val="28"/>
        </w:rPr>
      </w:pPr>
    </w:p>
    <w:p w14:paraId="79F53D31" w14:textId="77777777" w:rsidR="00ED45E1" w:rsidRPr="00FF00F0" w:rsidRDefault="00FB0F96" w:rsidP="007A2B70">
      <w:pPr>
        <w:pStyle w:val="af6"/>
        <w:ind w:left="4962"/>
        <w:rPr>
          <w:sz w:val="28"/>
          <w:szCs w:val="28"/>
        </w:rPr>
      </w:pPr>
      <w:r w:rsidRPr="00FF00F0">
        <w:rPr>
          <w:sz w:val="28"/>
          <w:szCs w:val="28"/>
        </w:rPr>
        <w:t>Исполнитель: ООО «</w:t>
      </w:r>
      <w:r w:rsidR="00065793">
        <w:rPr>
          <w:sz w:val="28"/>
          <w:szCs w:val="28"/>
        </w:rPr>
        <w:t>Азимут</w:t>
      </w:r>
      <w:r w:rsidRPr="00FF00F0">
        <w:rPr>
          <w:sz w:val="28"/>
          <w:szCs w:val="28"/>
        </w:rPr>
        <w:t>»</w:t>
      </w:r>
    </w:p>
    <w:p w14:paraId="50397876" w14:textId="01974761" w:rsidR="0092112D" w:rsidRDefault="0092112D" w:rsidP="00FB0F96">
      <w:pPr>
        <w:pStyle w:val="31"/>
        <w:spacing w:line="360" w:lineRule="auto"/>
        <w:ind w:left="4536" w:right="110"/>
        <w:jc w:val="both"/>
        <w:rPr>
          <w:b w:val="0"/>
        </w:rPr>
      </w:pPr>
    </w:p>
    <w:p w14:paraId="47CF23DA" w14:textId="35DFF851" w:rsidR="00A56490" w:rsidRDefault="00A56490" w:rsidP="00FB0F96">
      <w:pPr>
        <w:pStyle w:val="31"/>
        <w:spacing w:line="360" w:lineRule="auto"/>
        <w:ind w:left="4536" w:right="110"/>
        <w:jc w:val="both"/>
        <w:rPr>
          <w:b w:val="0"/>
        </w:rPr>
      </w:pPr>
    </w:p>
    <w:p w14:paraId="709F4BFE" w14:textId="6C461BC8" w:rsidR="00930E3F" w:rsidRPr="00FF00F0" w:rsidRDefault="00701BDA" w:rsidP="00FB0F96">
      <w:pPr>
        <w:pStyle w:val="31"/>
        <w:spacing w:line="360" w:lineRule="auto"/>
        <w:ind w:left="4536" w:right="110"/>
        <w:jc w:val="both"/>
        <w:rPr>
          <w:b w:val="0"/>
        </w:rPr>
      </w:pPr>
      <w:r w:rsidRPr="00B30625">
        <w:rPr>
          <w:noProof/>
          <w:color w:val="FF0000"/>
          <w:sz w:val="32"/>
        </w:rPr>
        <w:drawing>
          <wp:anchor distT="0" distB="0" distL="114300" distR="114300" simplePos="0" relativeHeight="251663360" behindDoc="1" locked="0" layoutInCell="1" allowOverlap="1" wp14:anchorId="3224428A" wp14:editId="506EF01A">
            <wp:simplePos x="0" y="0"/>
            <wp:positionH relativeFrom="column">
              <wp:posOffset>3378835</wp:posOffset>
            </wp:positionH>
            <wp:positionV relativeFrom="paragraph">
              <wp:posOffset>13335</wp:posOffset>
            </wp:positionV>
            <wp:extent cx="862330" cy="666750"/>
            <wp:effectExtent l="0" t="0" r="0" b="0"/>
            <wp:wrapNone/>
            <wp:docPr id="1048230528" name="Рисунок 1048230528" descr="подпись Азиму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дпись Азимут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6976" behindDoc="1" locked="0" layoutInCell="1" allowOverlap="1" wp14:anchorId="5B3ED197" wp14:editId="46241608">
            <wp:simplePos x="0" y="0"/>
            <wp:positionH relativeFrom="column">
              <wp:posOffset>3411855</wp:posOffset>
            </wp:positionH>
            <wp:positionV relativeFrom="paragraph">
              <wp:posOffset>346075</wp:posOffset>
            </wp:positionV>
            <wp:extent cx="1152525" cy="920750"/>
            <wp:effectExtent l="0" t="0" r="9525" b="0"/>
            <wp:wrapNone/>
            <wp:docPr id="195602161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30625">
        <w:rPr>
          <w:noProof/>
          <w:color w:val="FF0000"/>
          <w:sz w:val="32"/>
        </w:rPr>
        <w:drawing>
          <wp:anchor distT="0" distB="0" distL="114300" distR="114300" simplePos="0" relativeHeight="251684864" behindDoc="1" locked="0" layoutInCell="1" allowOverlap="1" wp14:anchorId="503D4EE8" wp14:editId="24A1BE1F">
            <wp:simplePos x="0" y="0"/>
            <wp:positionH relativeFrom="column">
              <wp:posOffset>4446270</wp:posOffset>
            </wp:positionH>
            <wp:positionV relativeFrom="paragraph">
              <wp:posOffset>459105</wp:posOffset>
            </wp:positionV>
            <wp:extent cx="1440180" cy="1455420"/>
            <wp:effectExtent l="114300" t="114300" r="121920" b="106680"/>
            <wp:wrapNone/>
            <wp:docPr id="1518835348" name="Рисунок 1518835348" descr="печать Азиму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ечать Азимут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38605">
                      <a:off x="0" y="0"/>
                      <a:ext cx="1440180" cy="1455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4894" w:type="pct"/>
        <w:tblInd w:w="108" w:type="dxa"/>
        <w:tblLook w:val="04A0" w:firstRow="1" w:lastRow="0" w:firstColumn="1" w:lastColumn="0" w:noHBand="0" w:noVBand="1"/>
      </w:tblPr>
      <w:tblGrid>
        <w:gridCol w:w="4808"/>
        <w:gridCol w:w="3296"/>
        <w:gridCol w:w="2355"/>
      </w:tblGrid>
      <w:tr w:rsidR="00D51C35" w:rsidRPr="002F7B2C" w14:paraId="73358C88" w14:textId="77777777" w:rsidTr="008435A1">
        <w:trPr>
          <w:trHeight w:val="454"/>
        </w:trPr>
        <w:tc>
          <w:tcPr>
            <w:tcW w:w="2575" w:type="pct"/>
            <w:shd w:val="clear" w:color="auto" w:fill="auto"/>
            <w:vAlign w:val="center"/>
          </w:tcPr>
          <w:p w14:paraId="2A333B66" w14:textId="77777777" w:rsidR="00D51C35" w:rsidRDefault="00D51C35" w:rsidP="00D51C35">
            <w:pPr>
              <w:rPr>
                <w:sz w:val="28"/>
                <w:szCs w:val="28"/>
                <w:lang w:bidi="ar-SA"/>
              </w:rPr>
            </w:pPr>
            <w:r>
              <w:rPr>
                <w:sz w:val="28"/>
                <w:szCs w:val="28"/>
              </w:rPr>
              <w:t>Генеральный директор ООО «Азимут»</w:t>
            </w:r>
          </w:p>
        </w:tc>
        <w:tc>
          <w:tcPr>
            <w:tcW w:w="1023" w:type="pct"/>
            <w:shd w:val="clear" w:color="auto" w:fill="auto"/>
            <w:vAlign w:val="center"/>
          </w:tcPr>
          <w:p w14:paraId="0A7A6FBB" w14:textId="7A8B59D2" w:rsidR="00D51C35" w:rsidRDefault="00D51C35" w:rsidP="00D51C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</w:t>
            </w:r>
          </w:p>
        </w:tc>
        <w:tc>
          <w:tcPr>
            <w:tcW w:w="1402" w:type="pct"/>
            <w:shd w:val="clear" w:color="auto" w:fill="auto"/>
            <w:vAlign w:val="center"/>
          </w:tcPr>
          <w:p w14:paraId="161D0AD7" w14:textId="77777777" w:rsidR="00D51C35" w:rsidRDefault="00D51C35" w:rsidP="00D51C3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Л. Пасынкова</w:t>
            </w:r>
          </w:p>
        </w:tc>
      </w:tr>
      <w:tr w:rsidR="00D51C35" w:rsidRPr="002F7B2C" w14:paraId="5358112D" w14:textId="77777777" w:rsidTr="008435A1">
        <w:trPr>
          <w:trHeight w:val="454"/>
        </w:trPr>
        <w:tc>
          <w:tcPr>
            <w:tcW w:w="2575" w:type="pct"/>
            <w:shd w:val="clear" w:color="auto" w:fill="auto"/>
            <w:vAlign w:val="center"/>
          </w:tcPr>
          <w:p w14:paraId="685D209C" w14:textId="77777777" w:rsidR="00D51C35" w:rsidRDefault="00D51C35" w:rsidP="00D51C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Инженер-проектировщик</w:t>
            </w:r>
          </w:p>
        </w:tc>
        <w:tc>
          <w:tcPr>
            <w:tcW w:w="1023" w:type="pct"/>
            <w:shd w:val="clear" w:color="auto" w:fill="auto"/>
            <w:vAlign w:val="center"/>
          </w:tcPr>
          <w:p w14:paraId="57B8ED64" w14:textId="064978E1" w:rsidR="00D51C35" w:rsidRDefault="00D51C35" w:rsidP="00D51C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</w:t>
            </w:r>
          </w:p>
        </w:tc>
        <w:tc>
          <w:tcPr>
            <w:tcW w:w="1402" w:type="pct"/>
            <w:shd w:val="clear" w:color="auto" w:fill="auto"/>
            <w:vAlign w:val="center"/>
          </w:tcPr>
          <w:p w14:paraId="6C7804AB" w14:textId="0CC47373" w:rsidR="00D51C35" w:rsidRDefault="008065A9" w:rsidP="008065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="00D51C35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Н</w:t>
            </w:r>
            <w:r w:rsidR="00D51C35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Абраменко</w:t>
            </w:r>
          </w:p>
        </w:tc>
      </w:tr>
    </w:tbl>
    <w:p w14:paraId="7497CB54" w14:textId="77777777" w:rsidR="00930E3F" w:rsidRDefault="00930E3F">
      <w:pPr>
        <w:pStyle w:val="31"/>
        <w:spacing w:before="6"/>
        <w:rPr>
          <w:b w:val="0"/>
        </w:rPr>
      </w:pPr>
    </w:p>
    <w:p w14:paraId="00BE26CE" w14:textId="77777777" w:rsidR="0092112D" w:rsidRPr="002E094E" w:rsidRDefault="0092112D">
      <w:pPr>
        <w:pStyle w:val="31"/>
        <w:spacing w:before="6"/>
        <w:rPr>
          <w:b w:val="0"/>
        </w:rPr>
      </w:pPr>
    </w:p>
    <w:p w14:paraId="43B625F1" w14:textId="77777777" w:rsidR="00643479" w:rsidRPr="00A56490" w:rsidRDefault="00496008" w:rsidP="00FB0F96">
      <w:pPr>
        <w:pStyle w:val="31"/>
        <w:spacing w:before="1"/>
        <w:ind w:right="119"/>
        <w:jc w:val="center"/>
        <w:rPr>
          <w:b w:val="0"/>
        </w:rPr>
      </w:pPr>
      <w:r w:rsidRPr="00A56490">
        <w:rPr>
          <w:b w:val="0"/>
        </w:rPr>
        <w:t>Челябинск</w:t>
      </w:r>
    </w:p>
    <w:p w14:paraId="7729AA55" w14:textId="12075904" w:rsidR="0037643A" w:rsidRDefault="007A2B70" w:rsidP="00853C72">
      <w:pPr>
        <w:pStyle w:val="31"/>
        <w:spacing w:before="11"/>
        <w:ind w:left="301" w:right="119"/>
        <w:jc w:val="center"/>
        <w:rPr>
          <w:b w:val="0"/>
        </w:rPr>
        <w:sectPr w:rsidR="0037643A" w:rsidSect="0037643A">
          <w:pgSz w:w="11910" w:h="16840"/>
          <w:pgMar w:top="2000" w:right="600" w:bottom="280" w:left="840" w:header="714" w:footer="560" w:gutter="0"/>
          <w:cols w:space="720"/>
        </w:sectPr>
      </w:pPr>
      <w:r w:rsidRPr="00A56490">
        <w:rPr>
          <w:b w:val="0"/>
        </w:rPr>
        <w:t>202</w:t>
      </w:r>
      <w:r w:rsidR="003E49A8">
        <w:rPr>
          <w:b w:val="0"/>
        </w:rPr>
        <w:t>4</w:t>
      </w:r>
    </w:p>
    <w:p w14:paraId="7ECB2722" w14:textId="3338497F" w:rsidR="006F63CD" w:rsidRPr="00265690" w:rsidRDefault="001367B7" w:rsidP="0026569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Состав проекта</w:t>
      </w:r>
    </w:p>
    <w:tbl>
      <w:tblPr>
        <w:tblW w:w="9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7088"/>
        <w:gridCol w:w="1275"/>
      </w:tblGrid>
      <w:tr w:rsidR="009971B2" w:rsidRPr="00265690" w14:paraId="6761A673" w14:textId="77777777" w:rsidTr="007E3460">
        <w:trPr>
          <w:trHeight w:val="350"/>
          <w:jc w:val="center"/>
        </w:trPr>
        <w:tc>
          <w:tcPr>
            <w:tcW w:w="1418" w:type="dxa"/>
            <w:vAlign w:val="center"/>
          </w:tcPr>
          <w:p w14:paraId="52A94341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bookmarkStart w:id="0" w:name="_Hlk136953086"/>
            <w:r w:rsidRPr="00265690">
              <w:rPr>
                <w:rFonts w:eastAsia="Arial"/>
                <w:sz w:val="24"/>
                <w:szCs w:val="24"/>
              </w:rPr>
              <w:t>№п/п</w:t>
            </w:r>
          </w:p>
        </w:tc>
        <w:tc>
          <w:tcPr>
            <w:tcW w:w="7088" w:type="dxa"/>
            <w:vAlign w:val="center"/>
          </w:tcPr>
          <w:p w14:paraId="4285F0DA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Наименование</w:t>
            </w:r>
          </w:p>
        </w:tc>
        <w:tc>
          <w:tcPr>
            <w:tcW w:w="1275" w:type="dxa"/>
            <w:vAlign w:val="center"/>
          </w:tcPr>
          <w:p w14:paraId="2775A5AD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Масштаб</w:t>
            </w:r>
          </w:p>
        </w:tc>
      </w:tr>
      <w:tr w:rsidR="009971B2" w:rsidRPr="00265690" w14:paraId="31819684" w14:textId="77777777" w:rsidTr="007E3460">
        <w:trPr>
          <w:trHeight w:val="221"/>
          <w:jc w:val="center"/>
        </w:trPr>
        <w:tc>
          <w:tcPr>
            <w:tcW w:w="1418" w:type="dxa"/>
            <w:vAlign w:val="center"/>
          </w:tcPr>
          <w:p w14:paraId="283B8A5B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</w:t>
            </w:r>
          </w:p>
        </w:tc>
        <w:tc>
          <w:tcPr>
            <w:tcW w:w="7088" w:type="dxa"/>
            <w:vAlign w:val="center"/>
          </w:tcPr>
          <w:p w14:paraId="0F379336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62174366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3</w:t>
            </w:r>
          </w:p>
        </w:tc>
      </w:tr>
      <w:tr w:rsidR="009971B2" w:rsidRPr="00265690" w14:paraId="436854E8" w14:textId="77777777" w:rsidTr="007E3460">
        <w:trPr>
          <w:trHeight w:val="221"/>
          <w:jc w:val="center"/>
        </w:trPr>
        <w:tc>
          <w:tcPr>
            <w:tcW w:w="9781" w:type="dxa"/>
            <w:gridSpan w:val="3"/>
            <w:vAlign w:val="center"/>
          </w:tcPr>
          <w:p w14:paraId="53782676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FF00F0">
              <w:rPr>
                <w:rFonts w:eastAsia="Arial"/>
                <w:b/>
                <w:i/>
                <w:sz w:val="24"/>
                <w:szCs w:val="24"/>
              </w:rPr>
              <w:t>Проект планировки территории</w:t>
            </w:r>
            <w:r w:rsidR="006B3FBE">
              <w:rPr>
                <w:rFonts w:eastAsia="Arial"/>
                <w:b/>
                <w:i/>
                <w:sz w:val="24"/>
                <w:szCs w:val="24"/>
              </w:rPr>
              <w:t>. Основная часть</w:t>
            </w:r>
          </w:p>
        </w:tc>
      </w:tr>
      <w:tr w:rsidR="009971B2" w:rsidRPr="00265690" w14:paraId="2D71BA9D" w14:textId="77777777" w:rsidTr="007E3460">
        <w:trPr>
          <w:trHeight w:val="221"/>
          <w:jc w:val="center"/>
        </w:trPr>
        <w:tc>
          <w:tcPr>
            <w:tcW w:w="1418" w:type="dxa"/>
            <w:vAlign w:val="center"/>
          </w:tcPr>
          <w:p w14:paraId="148E3288" w14:textId="77777777" w:rsidR="009971B2" w:rsidRPr="00265690" w:rsidRDefault="009971B2" w:rsidP="007E3460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Раздел 1</w:t>
            </w:r>
          </w:p>
        </w:tc>
        <w:tc>
          <w:tcPr>
            <w:tcW w:w="7088" w:type="dxa"/>
            <w:vAlign w:val="center"/>
          </w:tcPr>
          <w:p w14:paraId="2E35549D" w14:textId="77777777" w:rsidR="009971B2" w:rsidRPr="00265690" w:rsidRDefault="009971B2" w:rsidP="007E3460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«Проект планировки территории. Графическая часть»</w:t>
            </w:r>
          </w:p>
        </w:tc>
        <w:tc>
          <w:tcPr>
            <w:tcW w:w="1275" w:type="dxa"/>
            <w:vAlign w:val="center"/>
          </w:tcPr>
          <w:p w14:paraId="4EFBD045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9971B2" w:rsidRPr="00265690" w14:paraId="230C58FB" w14:textId="77777777" w:rsidTr="007E3460">
        <w:trPr>
          <w:trHeight w:val="221"/>
          <w:jc w:val="center"/>
        </w:trPr>
        <w:tc>
          <w:tcPr>
            <w:tcW w:w="1418" w:type="dxa"/>
            <w:vAlign w:val="center"/>
          </w:tcPr>
          <w:p w14:paraId="7F10E0D0" w14:textId="77777777" w:rsidR="009971B2" w:rsidRPr="00930E3F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930E3F">
              <w:rPr>
                <w:rFonts w:eastAsia="Arial"/>
                <w:sz w:val="24"/>
                <w:szCs w:val="24"/>
              </w:rPr>
              <w:t>Лист1</w:t>
            </w:r>
          </w:p>
        </w:tc>
        <w:tc>
          <w:tcPr>
            <w:tcW w:w="7088" w:type="dxa"/>
            <w:vAlign w:val="center"/>
          </w:tcPr>
          <w:p w14:paraId="458D8C37" w14:textId="77777777" w:rsidR="009971B2" w:rsidRPr="00930E3F" w:rsidRDefault="009971B2" w:rsidP="007E3460">
            <w:pPr>
              <w:jc w:val="both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Чертеж красных линий</w:t>
            </w:r>
            <w:r>
              <w:rPr>
                <w:rFonts w:eastAsia="Arial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14:paraId="6248EF2C" w14:textId="77777777" w:rsidR="009971B2" w:rsidRPr="00930E3F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1:</w:t>
            </w:r>
            <w:r>
              <w:rPr>
                <w:rFonts w:eastAsia="Arial"/>
                <w:sz w:val="24"/>
                <w:szCs w:val="24"/>
              </w:rPr>
              <w:t>10</w:t>
            </w:r>
            <w:r w:rsidRPr="00265690">
              <w:rPr>
                <w:rFonts w:eastAsia="Arial"/>
                <w:sz w:val="24"/>
                <w:szCs w:val="24"/>
              </w:rPr>
              <w:t>00</w:t>
            </w:r>
          </w:p>
        </w:tc>
      </w:tr>
      <w:tr w:rsidR="009971B2" w:rsidRPr="00265690" w14:paraId="6FEBB237" w14:textId="77777777" w:rsidTr="007E3460">
        <w:trPr>
          <w:trHeight w:val="221"/>
          <w:jc w:val="center"/>
        </w:trPr>
        <w:tc>
          <w:tcPr>
            <w:tcW w:w="1418" w:type="dxa"/>
            <w:vAlign w:val="center"/>
          </w:tcPr>
          <w:p w14:paraId="2BBE6189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Лист 2</w:t>
            </w:r>
          </w:p>
        </w:tc>
        <w:tc>
          <w:tcPr>
            <w:tcW w:w="7088" w:type="dxa"/>
            <w:vAlign w:val="center"/>
          </w:tcPr>
          <w:p w14:paraId="41B0A221" w14:textId="77777777" w:rsidR="009971B2" w:rsidRPr="00265690" w:rsidRDefault="009971B2" w:rsidP="00AF5A91">
            <w:pPr>
              <w:rPr>
                <w:rFonts w:eastAsia="Arial"/>
                <w:sz w:val="24"/>
                <w:szCs w:val="24"/>
              </w:rPr>
            </w:pPr>
            <w:r w:rsidRPr="00C32230">
              <w:rPr>
                <w:rFonts w:eastAsia="Arial"/>
                <w:sz w:val="24"/>
                <w:szCs w:val="24"/>
              </w:rPr>
              <w:t>Чертеж границ зон планируемого размещения линейных объектов.</w:t>
            </w:r>
            <w:r w:rsidR="006C7787">
              <w:rPr>
                <w:rFonts w:eastAsia="Arial"/>
                <w:sz w:val="24"/>
                <w:szCs w:val="24"/>
              </w:rPr>
              <w:t xml:space="preserve"> </w:t>
            </w:r>
            <w:r w:rsidR="006C7787" w:rsidRPr="00C32230">
              <w:rPr>
                <w:rFonts w:eastAsia="Arial"/>
                <w:sz w:val="24"/>
                <w:szCs w:val="24"/>
              </w:rPr>
              <w:t>Чертеж границ зон планируемого размещения линейных объектов, подлежащих реконструкции в связи с изменением их местоположения</w:t>
            </w:r>
            <w:r w:rsidR="006C7787">
              <w:rPr>
                <w:rFonts w:eastAsia="Arial"/>
                <w:sz w:val="24"/>
                <w:szCs w:val="24"/>
              </w:rPr>
              <w:t>.</w:t>
            </w:r>
            <w:r w:rsidRPr="00C32230">
              <w:rPr>
                <w:rFonts w:eastAsia="Arial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3048B244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1:</w:t>
            </w:r>
            <w:r>
              <w:rPr>
                <w:rFonts w:eastAsia="Arial"/>
                <w:sz w:val="24"/>
                <w:szCs w:val="24"/>
              </w:rPr>
              <w:t>10</w:t>
            </w:r>
            <w:r w:rsidRPr="00265690">
              <w:rPr>
                <w:rFonts w:eastAsia="Arial"/>
                <w:sz w:val="24"/>
                <w:szCs w:val="24"/>
              </w:rPr>
              <w:t>00</w:t>
            </w:r>
          </w:p>
        </w:tc>
      </w:tr>
      <w:tr w:rsidR="009971B2" w:rsidRPr="00265690" w14:paraId="5512F6A1" w14:textId="77777777" w:rsidTr="007E3460">
        <w:trPr>
          <w:trHeight w:val="221"/>
          <w:jc w:val="center"/>
        </w:trPr>
        <w:tc>
          <w:tcPr>
            <w:tcW w:w="1418" w:type="dxa"/>
            <w:vAlign w:val="center"/>
          </w:tcPr>
          <w:p w14:paraId="4020EE2D" w14:textId="77777777" w:rsidR="009971B2" w:rsidRPr="00265690" w:rsidRDefault="009971B2" w:rsidP="007E3460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Раздел 2</w:t>
            </w:r>
          </w:p>
        </w:tc>
        <w:tc>
          <w:tcPr>
            <w:tcW w:w="7088" w:type="dxa"/>
            <w:vAlign w:val="center"/>
          </w:tcPr>
          <w:p w14:paraId="4A5E1A7A" w14:textId="77777777" w:rsidR="009971B2" w:rsidRPr="00265690" w:rsidRDefault="000C5B37" w:rsidP="007E3460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9C2C67">
              <w:rPr>
                <w:rFonts w:eastAsia="Arial"/>
                <w:b/>
                <w:sz w:val="24"/>
                <w:szCs w:val="24"/>
              </w:rPr>
              <w:t>«Положение о характеристиках планируемого развития территории. Положение об очередности планируемого развития территории</w:t>
            </w:r>
            <w:r>
              <w:rPr>
                <w:rFonts w:eastAsia="Arial"/>
                <w:b/>
                <w:sz w:val="24"/>
                <w:szCs w:val="24"/>
              </w:rPr>
              <w:t>. П</w:t>
            </w:r>
            <w:r w:rsidR="009971B2" w:rsidRPr="00265690">
              <w:rPr>
                <w:rFonts w:eastAsia="Arial"/>
                <w:b/>
                <w:sz w:val="24"/>
                <w:szCs w:val="24"/>
              </w:rPr>
              <w:t>оложение о размещении линейных объектов»</w:t>
            </w:r>
          </w:p>
        </w:tc>
        <w:tc>
          <w:tcPr>
            <w:tcW w:w="1275" w:type="dxa"/>
            <w:vAlign w:val="center"/>
          </w:tcPr>
          <w:p w14:paraId="172A83E7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6B3FBE" w:rsidRPr="00265690" w14:paraId="4BDD2C66" w14:textId="77777777" w:rsidTr="00506539">
        <w:trPr>
          <w:trHeight w:val="221"/>
          <w:jc w:val="center"/>
        </w:trPr>
        <w:tc>
          <w:tcPr>
            <w:tcW w:w="9781" w:type="dxa"/>
            <w:gridSpan w:val="3"/>
            <w:vAlign w:val="center"/>
          </w:tcPr>
          <w:p w14:paraId="538C63CA" w14:textId="77777777" w:rsidR="006B3FBE" w:rsidRPr="00265690" w:rsidRDefault="006B3FBE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FF00F0">
              <w:rPr>
                <w:rFonts w:eastAsia="Arial"/>
                <w:b/>
                <w:i/>
                <w:sz w:val="24"/>
                <w:szCs w:val="24"/>
              </w:rPr>
              <w:t>Проект планировки территори</w:t>
            </w:r>
            <w:r>
              <w:rPr>
                <w:rFonts w:eastAsia="Arial"/>
                <w:b/>
                <w:i/>
                <w:sz w:val="24"/>
                <w:szCs w:val="24"/>
              </w:rPr>
              <w:t>и. Материалы по обоснованию</w:t>
            </w:r>
          </w:p>
        </w:tc>
      </w:tr>
      <w:tr w:rsidR="009971B2" w:rsidRPr="00265690" w14:paraId="69604753" w14:textId="77777777" w:rsidTr="007E3460">
        <w:trPr>
          <w:trHeight w:val="274"/>
          <w:jc w:val="center"/>
        </w:trPr>
        <w:tc>
          <w:tcPr>
            <w:tcW w:w="1418" w:type="dxa"/>
            <w:vAlign w:val="center"/>
          </w:tcPr>
          <w:p w14:paraId="7EFD3418" w14:textId="77777777" w:rsidR="009971B2" w:rsidRPr="00265690" w:rsidRDefault="009971B2" w:rsidP="007E3460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Раздел 3</w:t>
            </w:r>
          </w:p>
        </w:tc>
        <w:tc>
          <w:tcPr>
            <w:tcW w:w="7088" w:type="dxa"/>
            <w:vAlign w:val="center"/>
          </w:tcPr>
          <w:p w14:paraId="52C48443" w14:textId="77777777" w:rsidR="009971B2" w:rsidRPr="00265690" w:rsidRDefault="009971B2" w:rsidP="007E3460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«Материалы по обоснованию проекта планировки территории. Графическая часть»</w:t>
            </w:r>
          </w:p>
        </w:tc>
        <w:tc>
          <w:tcPr>
            <w:tcW w:w="1275" w:type="dxa"/>
            <w:vAlign w:val="center"/>
          </w:tcPr>
          <w:p w14:paraId="5812EECE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3E49A8" w:rsidRPr="00265690" w14:paraId="4376CD56" w14:textId="77777777" w:rsidTr="007E3460">
        <w:trPr>
          <w:trHeight w:val="274"/>
          <w:jc w:val="center"/>
        </w:trPr>
        <w:tc>
          <w:tcPr>
            <w:tcW w:w="1418" w:type="dxa"/>
            <w:vAlign w:val="center"/>
          </w:tcPr>
          <w:p w14:paraId="2D9D29F9" w14:textId="78D78CD2" w:rsidR="003E49A8" w:rsidRPr="00265690" w:rsidRDefault="003E49A8" w:rsidP="003E49A8">
            <w:pPr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Лист 1</w:t>
            </w:r>
          </w:p>
        </w:tc>
        <w:tc>
          <w:tcPr>
            <w:tcW w:w="7088" w:type="dxa"/>
            <w:vAlign w:val="center"/>
          </w:tcPr>
          <w:p w14:paraId="016001BD" w14:textId="0D14A77D" w:rsidR="003E49A8" w:rsidRPr="00265690" w:rsidRDefault="003E49A8" w:rsidP="003E49A8">
            <w:pPr>
              <w:rPr>
                <w:rFonts w:eastAsia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Схема расположения элементов планировочной структуры (территорий, занятых линейными объектами и (или) предназначенных для размещения линейных объектов)</w:t>
            </w:r>
          </w:p>
        </w:tc>
        <w:tc>
          <w:tcPr>
            <w:tcW w:w="1275" w:type="dxa"/>
            <w:vAlign w:val="center"/>
          </w:tcPr>
          <w:p w14:paraId="5B2F5FB0" w14:textId="3C92A379" w:rsidR="003E49A8" w:rsidRPr="00265690" w:rsidRDefault="003E49A8" w:rsidP="003E49A8">
            <w:pPr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1:5000</w:t>
            </w:r>
          </w:p>
        </w:tc>
      </w:tr>
      <w:tr w:rsidR="003E49A8" w:rsidRPr="00265690" w14:paraId="500E59BC" w14:textId="77777777" w:rsidTr="007E3460">
        <w:trPr>
          <w:trHeight w:val="274"/>
          <w:jc w:val="center"/>
        </w:trPr>
        <w:tc>
          <w:tcPr>
            <w:tcW w:w="1418" w:type="dxa"/>
            <w:vAlign w:val="center"/>
          </w:tcPr>
          <w:p w14:paraId="3FB03ED9" w14:textId="7BA65F1C" w:rsidR="003E49A8" w:rsidRPr="00265690" w:rsidRDefault="003E49A8" w:rsidP="003E49A8">
            <w:pPr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Лист 2</w:t>
            </w:r>
          </w:p>
        </w:tc>
        <w:tc>
          <w:tcPr>
            <w:tcW w:w="7088" w:type="dxa"/>
            <w:vAlign w:val="center"/>
          </w:tcPr>
          <w:p w14:paraId="6767E62B" w14:textId="44FD9E7D" w:rsidR="003E49A8" w:rsidRPr="00265690" w:rsidRDefault="003E49A8" w:rsidP="003E49A8">
            <w:pPr>
              <w:rPr>
                <w:rFonts w:eastAsia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Схема использования территории в период подготовки проекта планировки территории</w:t>
            </w:r>
          </w:p>
        </w:tc>
        <w:tc>
          <w:tcPr>
            <w:tcW w:w="1275" w:type="dxa"/>
            <w:vAlign w:val="center"/>
          </w:tcPr>
          <w:p w14:paraId="17F5E993" w14:textId="711E304A" w:rsidR="003E49A8" w:rsidRPr="00265690" w:rsidRDefault="003E49A8" w:rsidP="003E49A8">
            <w:pPr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1:1000</w:t>
            </w:r>
          </w:p>
        </w:tc>
      </w:tr>
      <w:tr w:rsidR="003E49A8" w:rsidRPr="00265690" w14:paraId="29BF2022" w14:textId="77777777" w:rsidTr="007E3460">
        <w:trPr>
          <w:trHeight w:val="261"/>
          <w:jc w:val="center"/>
        </w:trPr>
        <w:tc>
          <w:tcPr>
            <w:tcW w:w="1418" w:type="dxa"/>
            <w:vAlign w:val="center"/>
          </w:tcPr>
          <w:p w14:paraId="51955704" w14:textId="6E5B9FD0" w:rsidR="003E49A8" w:rsidRPr="00265690" w:rsidRDefault="003E49A8" w:rsidP="003E49A8">
            <w:pPr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Лист 3</w:t>
            </w:r>
          </w:p>
        </w:tc>
        <w:tc>
          <w:tcPr>
            <w:tcW w:w="7088" w:type="dxa"/>
            <w:vAlign w:val="center"/>
          </w:tcPr>
          <w:p w14:paraId="6938067F" w14:textId="6F69FAE2" w:rsidR="003E49A8" w:rsidRPr="00265690" w:rsidRDefault="003E49A8" w:rsidP="003E49A8">
            <w:pPr>
              <w:rPr>
                <w:rFonts w:eastAsia="Arial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Схема организации улично-дорожной сети и движения транспорта</w:t>
            </w:r>
          </w:p>
        </w:tc>
        <w:tc>
          <w:tcPr>
            <w:tcW w:w="1275" w:type="dxa"/>
            <w:vAlign w:val="center"/>
          </w:tcPr>
          <w:p w14:paraId="255E325F" w14:textId="2A90380D" w:rsidR="003E49A8" w:rsidRPr="00265690" w:rsidRDefault="003E49A8" w:rsidP="003E49A8">
            <w:pPr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1:1000</w:t>
            </w:r>
          </w:p>
        </w:tc>
      </w:tr>
      <w:tr w:rsidR="003E49A8" w:rsidRPr="00265690" w14:paraId="2E724D82" w14:textId="77777777" w:rsidTr="007E3460">
        <w:trPr>
          <w:trHeight w:val="278"/>
          <w:jc w:val="center"/>
        </w:trPr>
        <w:tc>
          <w:tcPr>
            <w:tcW w:w="1418" w:type="dxa"/>
            <w:vAlign w:val="center"/>
          </w:tcPr>
          <w:p w14:paraId="244085FB" w14:textId="4D5EA57E" w:rsidR="003E49A8" w:rsidRPr="00265690" w:rsidRDefault="003E49A8" w:rsidP="003E49A8">
            <w:pPr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Лист 3.1</w:t>
            </w:r>
          </w:p>
        </w:tc>
        <w:tc>
          <w:tcPr>
            <w:tcW w:w="7088" w:type="dxa"/>
            <w:vAlign w:val="center"/>
          </w:tcPr>
          <w:p w14:paraId="5A60A88D" w14:textId="68B8703C" w:rsidR="003E49A8" w:rsidRPr="00265690" w:rsidRDefault="003E49A8" w:rsidP="003E49A8">
            <w:pPr>
              <w:rPr>
                <w:rFonts w:eastAsia="Arial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Поперечные профили</w:t>
            </w:r>
          </w:p>
        </w:tc>
        <w:tc>
          <w:tcPr>
            <w:tcW w:w="1275" w:type="dxa"/>
            <w:vAlign w:val="center"/>
          </w:tcPr>
          <w:p w14:paraId="492F162B" w14:textId="277D9BD9" w:rsidR="003E49A8" w:rsidRPr="00265690" w:rsidRDefault="003E49A8" w:rsidP="003E49A8">
            <w:pPr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1:200</w:t>
            </w:r>
          </w:p>
        </w:tc>
      </w:tr>
      <w:tr w:rsidR="003E49A8" w:rsidRPr="00265690" w14:paraId="66E10FD4" w14:textId="77777777" w:rsidTr="007E3460">
        <w:trPr>
          <w:trHeight w:val="278"/>
          <w:jc w:val="center"/>
        </w:trPr>
        <w:tc>
          <w:tcPr>
            <w:tcW w:w="1418" w:type="dxa"/>
            <w:vAlign w:val="center"/>
          </w:tcPr>
          <w:p w14:paraId="72143E8D" w14:textId="172DC1F9" w:rsidR="003E49A8" w:rsidRPr="00265690" w:rsidRDefault="003E49A8" w:rsidP="003E49A8">
            <w:pPr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Лист 4</w:t>
            </w:r>
          </w:p>
        </w:tc>
        <w:tc>
          <w:tcPr>
            <w:tcW w:w="7088" w:type="dxa"/>
            <w:vAlign w:val="center"/>
          </w:tcPr>
          <w:p w14:paraId="0DB0AE9F" w14:textId="61F24599" w:rsidR="003E49A8" w:rsidRPr="009C2C67" w:rsidRDefault="003E49A8" w:rsidP="003E49A8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Схема вертикальной планировки территории и инженерной подготовки территории</w:t>
            </w:r>
          </w:p>
        </w:tc>
        <w:tc>
          <w:tcPr>
            <w:tcW w:w="1275" w:type="dxa"/>
            <w:vAlign w:val="center"/>
          </w:tcPr>
          <w:p w14:paraId="4E27C5EE" w14:textId="09111368" w:rsidR="003E49A8" w:rsidRPr="00265690" w:rsidRDefault="003E49A8" w:rsidP="003E49A8">
            <w:pPr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1:1000</w:t>
            </w:r>
          </w:p>
        </w:tc>
      </w:tr>
      <w:tr w:rsidR="003E49A8" w:rsidRPr="00265690" w14:paraId="51EB43A0" w14:textId="77777777" w:rsidTr="007E3460">
        <w:trPr>
          <w:trHeight w:val="278"/>
          <w:jc w:val="center"/>
        </w:trPr>
        <w:tc>
          <w:tcPr>
            <w:tcW w:w="1418" w:type="dxa"/>
            <w:vAlign w:val="center"/>
          </w:tcPr>
          <w:p w14:paraId="63292615" w14:textId="0CB0B084" w:rsidR="003E49A8" w:rsidRPr="00265690" w:rsidRDefault="003E49A8" w:rsidP="003E49A8">
            <w:pPr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Лист 5</w:t>
            </w:r>
          </w:p>
        </w:tc>
        <w:tc>
          <w:tcPr>
            <w:tcW w:w="7088" w:type="dxa"/>
            <w:vAlign w:val="center"/>
          </w:tcPr>
          <w:p w14:paraId="3CA6ED50" w14:textId="00ED2B9A" w:rsidR="003E49A8" w:rsidRPr="009C2C67" w:rsidRDefault="003E49A8" w:rsidP="003E49A8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</w:rPr>
              <w:t>Схема планировочных решений</w:t>
            </w:r>
          </w:p>
        </w:tc>
        <w:tc>
          <w:tcPr>
            <w:tcW w:w="1275" w:type="dxa"/>
            <w:vAlign w:val="center"/>
          </w:tcPr>
          <w:p w14:paraId="6AEAEF4D" w14:textId="2F5F861D" w:rsidR="003E49A8" w:rsidRPr="00265690" w:rsidRDefault="003E49A8" w:rsidP="003E49A8">
            <w:pPr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1:1000</w:t>
            </w:r>
          </w:p>
        </w:tc>
      </w:tr>
      <w:tr w:rsidR="003E49A8" w:rsidRPr="00265690" w14:paraId="3144ACF0" w14:textId="77777777" w:rsidTr="007E3460">
        <w:trPr>
          <w:trHeight w:val="278"/>
          <w:jc w:val="center"/>
        </w:trPr>
        <w:tc>
          <w:tcPr>
            <w:tcW w:w="1418" w:type="dxa"/>
            <w:vAlign w:val="center"/>
          </w:tcPr>
          <w:p w14:paraId="5B2B0893" w14:textId="7EA8DFBC" w:rsidR="003E49A8" w:rsidRPr="00F027A8" w:rsidRDefault="003E49A8" w:rsidP="003E49A8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Лист 6</w:t>
            </w:r>
          </w:p>
        </w:tc>
        <w:tc>
          <w:tcPr>
            <w:tcW w:w="7088" w:type="dxa"/>
            <w:vAlign w:val="center"/>
          </w:tcPr>
          <w:p w14:paraId="1CF4D96E" w14:textId="2F9C25A6" w:rsidR="003E49A8" w:rsidRPr="00F027A8" w:rsidRDefault="003E49A8" w:rsidP="003E49A8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Схема границ зон с особыми условиями использования территорий. Схема границ объектов культурного наследия</w:t>
            </w:r>
          </w:p>
        </w:tc>
        <w:tc>
          <w:tcPr>
            <w:tcW w:w="1275" w:type="dxa"/>
            <w:vAlign w:val="center"/>
          </w:tcPr>
          <w:p w14:paraId="78460542" w14:textId="145D1438" w:rsidR="003E49A8" w:rsidRPr="00265690" w:rsidRDefault="003E49A8" w:rsidP="003E49A8">
            <w:pPr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1:1000</w:t>
            </w:r>
          </w:p>
        </w:tc>
      </w:tr>
      <w:tr w:rsidR="009971B2" w:rsidRPr="00265690" w14:paraId="0A584DC1" w14:textId="77777777" w:rsidTr="007E3460">
        <w:trPr>
          <w:trHeight w:val="155"/>
          <w:jc w:val="center"/>
        </w:trPr>
        <w:tc>
          <w:tcPr>
            <w:tcW w:w="1418" w:type="dxa"/>
            <w:vAlign w:val="center"/>
          </w:tcPr>
          <w:p w14:paraId="6B51B32D" w14:textId="77777777" w:rsidR="009971B2" w:rsidRPr="00265690" w:rsidRDefault="009971B2" w:rsidP="007E3460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Раздел 4</w:t>
            </w:r>
          </w:p>
        </w:tc>
        <w:tc>
          <w:tcPr>
            <w:tcW w:w="7088" w:type="dxa"/>
            <w:vAlign w:val="center"/>
          </w:tcPr>
          <w:p w14:paraId="3853ACAD" w14:textId="77777777" w:rsidR="009971B2" w:rsidRPr="00265690" w:rsidRDefault="009971B2" w:rsidP="007E3460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«Материалы по обоснованию проекта планировки территории. Пояснительная записка»</w:t>
            </w:r>
          </w:p>
        </w:tc>
        <w:tc>
          <w:tcPr>
            <w:tcW w:w="1275" w:type="dxa"/>
            <w:vAlign w:val="center"/>
          </w:tcPr>
          <w:p w14:paraId="7D142EE7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9971B2" w:rsidRPr="00265690" w14:paraId="6C0F133F" w14:textId="77777777" w:rsidTr="007E3460">
        <w:trPr>
          <w:trHeight w:val="155"/>
          <w:jc w:val="center"/>
        </w:trPr>
        <w:tc>
          <w:tcPr>
            <w:tcW w:w="9781" w:type="dxa"/>
            <w:gridSpan w:val="3"/>
            <w:vAlign w:val="center"/>
          </w:tcPr>
          <w:p w14:paraId="78ABA613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FF00F0">
              <w:rPr>
                <w:rFonts w:eastAsia="Arial"/>
                <w:b/>
                <w:i/>
                <w:sz w:val="24"/>
                <w:szCs w:val="24"/>
              </w:rPr>
              <w:t>Проект межевания территории</w:t>
            </w:r>
            <w:r w:rsidR="006B3FBE">
              <w:rPr>
                <w:rFonts w:eastAsia="Arial"/>
                <w:b/>
                <w:i/>
                <w:sz w:val="24"/>
                <w:szCs w:val="24"/>
              </w:rPr>
              <w:t xml:space="preserve"> линейного объекта</w:t>
            </w:r>
          </w:p>
        </w:tc>
      </w:tr>
      <w:tr w:rsidR="009971B2" w:rsidRPr="00265690" w14:paraId="02AF3268" w14:textId="77777777" w:rsidTr="007E3460">
        <w:trPr>
          <w:trHeight w:val="260"/>
          <w:jc w:val="center"/>
        </w:trPr>
        <w:tc>
          <w:tcPr>
            <w:tcW w:w="1418" w:type="dxa"/>
            <w:vAlign w:val="center"/>
          </w:tcPr>
          <w:p w14:paraId="19624AE8" w14:textId="77777777" w:rsidR="009971B2" w:rsidRPr="00265690" w:rsidRDefault="006B3FBE" w:rsidP="007E3460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>
              <w:rPr>
                <w:rFonts w:eastAsia="Arial"/>
                <w:b/>
                <w:sz w:val="24"/>
                <w:szCs w:val="24"/>
              </w:rPr>
              <w:t>Раздел 1</w:t>
            </w:r>
          </w:p>
        </w:tc>
        <w:tc>
          <w:tcPr>
            <w:tcW w:w="7088" w:type="dxa"/>
            <w:vAlign w:val="center"/>
          </w:tcPr>
          <w:p w14:paraId="6AE052DC" w14:textId="77777777" w:rsidR="009971B2" w:rsidRPr="00265690" w:rsidRDefault="009971B2" w:rsidP="006B3FBE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«</w:t>
            </w:r>
            <w:r w:rsidR="006B3FBE" w:rsidRPr="00265690">
              <w:rPr>
                <w:rFonts w:eastAsia="Arial"/>
                <w:b/>
                <w:sz w:val="24"/>
                <w:szCs w:val="24"/>
              </w:rPr>
              <w:t xml:space="preserve">Проект </w:t>
            </w:r>
            <w:r w:rsidR="006B3FBE">
              <w:rPr>
                <w:rFonts w:eastAsia="Arial"/>
                <w:b/>
                <w:sz w:val="24"/>
                <w:szCs w:val="24"/>
              </w:rPr>
              <w:t>межевания</w:t>
            </w:r>
            <w:r w:rsidR="006B3FBE" w:rsidRPr="00265690">
              <w:rPr>
                <w:rFonts w:eastAsia="Arial"/>
                <w:b/>
                <w:sz w:val="24"/>
                <w:szCs w:val="24"/>
              </w:rPr>
              <w:t xml:space="preserve"> территории. Графическая часть</w:t>
            </w:r>
            <w:r w:rsidRPr="00265690">
              <w:rPr>
                <w:rFonts w:eastAsia="Arial"/>
                <w:b/>
                <w:sz w:val="24"/>
                <w:szCs w:val="24"/>
              </w:rPr>
              <w:t>»</w:t>
            </w:r>
          </w:p>
        </w:tc>
        <w:tc>
          <w:tcPr>
            <w:tcW w:w="1275" w:type="dxa"/>
            <w:vAlign w:val="center"/>
          </w:tcPr>
          <w:p w14:paraId="3AD7C50C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6B3FBE" w:rsidRPr="00265690" w14:paraId="73B28503" w14:textId="77777777" w:rsidTr="007E3460">
        <w:trPr>
          <w:trHeight w:val="260"/>
          <w:jc w:val="center"/>
        </w:trPr>
        <w:tc>
          <w:tcPr>
            <w:tcW w:w="1418" w:type="dxa"/>
            <w:vAlign w:val="center"/>
          </w:tcPr>
          <w:p w14:paraId="162D797B" w14:textId="77777777" w:rsidR="006B3FBE" w:rsidRPr="00265690" w:rsidRDefault="006B3FBE" w:rsidP="006B3FBE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Лист 1</w:t>
            </w:r>
          </w:p>
        </w:tc>
        <w:tc>
          <w:tcPr>
            <w:tcW w:w="7088" w:type="dxa"/>
            <w:vAlign w:val="center"/>
          </w:tcPr>
          <w:p w14:paraId="699A11EA" w14:textId="77777777" w:rsidR="006B3FBE" w:rsidRPr="00265690" w:rsidRDefault="006B3FBE" w:rsidP="006B3FBE">
            <w:pPr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Чертёж межевания территории</w:t>
            </w:r>
          </w:p>
        </w:tc>
        <w:tc>
          <w:tcPr>
            <w:tcW w:w="1275" w:type="dxa"/>
            <w:vAlign w:val="center"/>
          </w:tcPr>
          <w:p w14:paraId="56AE319F" w14:textId="77777777" w:rsidR="006B3FBE" w:rsidRPr="00265690" w:rsidRDefault="006B3FBE" w:rsidP="006B3FBE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1:</w:t>
            </w:r>
            <w:r>
              <w:rPr>
                <w:rFonts w:eastAsia="Arial"/>
                <w:sz w:val="24"/>
                <w:szCs w:val="24"/>
              </w:rPr>
              <w:t>10</w:t>
            </w:r>
            <w:r w:rsidRPr="00265690">
              <w:rPr>
                <w:rFonts w:eastAsia="Arial"/>
                <w:sz w:val="24"/>
                <w:szCs w:val="24"/>
              </w:rPr>
              <w:t>00</w:t>
            </w:r>
          </w:p>
        </w:tc>
      </w:tr>
      <w:tr w:rsidR="006B3FBE" w:rsidRPr="00265690" w14:paraId="7C39B69A" w14:textId="77777777" w:rsidTr="007E3460">
        <w:trPr>
          <w:trHeight w:val="260"/>
          <w:jc w:val="center"/>
        </w:trPr>
        <w:tc>
          <w:tcPr>
            <w:tcW w:w="1418" w:type="dxa"/>
            <w:vAlign w:val="center"/>
          </w:tcPr>
          <w:p w14:paraId="22A5C5A5" w14:textId="77777777" w:rsidR="006B3FBE" w:rsidRPr="00265690" w:rsidRDefault="006B3FBE" w:rsidP="006B3FBE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>
              <w:rPr>
                <w:rFonts w:eastAsia="Arial"/>
                <w:b/>
                <w:sz w:val="24"/>
                <w:szCs w:val="24"/>
              </w:rPr>
              <w:t>Раздел 2</w:t>
            </w:r>
          </w:p>
        </w:tc>
        <w:tc>
          <w:tcPr>
            <w:tcW w:w="7088" w:type="dxa"/>
            <w:vAlign w:val="center"/>
          </w:tcPr>
          <w:p w14:paraId="4C9C00AA" w14:textId="77777777" w:rsidR="006B3FBE" w:rsidRPr="00265690" w:rsidRDefault="006B3FBE" w:rsidP="006B3FBE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 xml:space="preserve">«Проект </w:t>
            </w:r>
            <w:r>
              <w:rPr>
                <w:rFonts w:eastAsia="Arial"/>
                <w:b/>
                <w:sz w:val="24"/>
                <w:szCs w:val="24"/>
              </w:rPr>
              <w:t>межевания</w:t>
            </w:r>
            <w:r w:rsidRPr="00265690">
              <w:rPr>
                <w:rFonts w:eastAsia="Arial"/>
                <w:b/>
                <w:sz w:val="24"/>
                <w:szCs w:val="24"/>
              </w:rPr>
              <w:t xml:space="preserve"> территории. </w:t>
            </w:r>
            <w:r>
              <w:rPr>
                <w:rFonts w:eastAsia="Arial"/>
                <w:b/>
                <w:sz w:val="24"/>
                <w:szCs w:val="24"/>
              </w:rPr>
              <w:t xml:space="preserve">Текстовая </w:t>
            </w:r>
            <w:r w:rsidRPr="00265690">
              <w:rPr>
                <w:rFonts w:eastAsia="Arial"/>
                <w:b/>
                <w:sz w:val="24"/>
                <w:szCs w:val="24"/>
              </w:rPr>
              <w:t>часть»</w:t>
            </w:r>
          </w:p>
        </w:tc>
        <w:tc>
          <w:tcPr>
            <w:tcW w:w="1275" w:type="dxa"/>
            <w:vAlign w:val="center"/>
          </w:tcPr>
          <w:p w14:paraId="17D25CAA" w14:textId="77777777" w:rsidR="006B3FBE" w:rsidRPr="00265690" w:rsidRDefault="006B3FBE" w:rsidP="006B3FBE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9971B2" w:rsidRPr="00265690" w14:paraId="2058291D" w14:textId="77777777" w:rsidTr="007E3460">
        <w:trPr>
          <w:trHeight w:val="260"/>
          <w:jc w:val="center"/>
        </w:trPr>
        <w:tc>
          <w:tcPr>
            <w:tcW w:w="1418" w:type="dxa"/>
            <w:vAlign w:val="center"/>
          </w:tcPr>
          <w:p w14:paraId="4D1F31C6" w14:textId="77777777" w:rsidR="009971B2" w:rsidRPr="00265690" w:rsidRDefault="00FD2346" w:rsidP="007E3460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>
              <w:rPr>
                <w:rFonts w:eastAsia="Arial"/>
                <w:b/>
                <w:sz w:val="24"/>
                <w:szCs w:val="24"/>
              </w:rPr>
              <w:t>Раздел 3</w:t>
            </w:r>
          </w:p>
        </w:tc>
        <w:tc>
          <w:tcPr>
            <w:tcW w:w="7088" w:type="dxa"/>
            <w:vAlign w:val="center"/>
          </w:tcPr>
          <w:p w14:paraId="40C54E46" w14:textId="77777777" w:rsidR="009971B2" w:rsidRPr="00265690" w:rsidRDefault="009971B2" w:rsidP="007E3460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265690">
              <w:rPr>
                <w:rFonts w:eastAsia="Arial"/>
                <w:b/>
                <w:sz w:val="24"/>
                <w:szCs w:val="24"/>
              </w:rPr>
              <w:t>«Материалы по обоснованию проекта межевания территории</w:t>
            </w:r>
            <w:r w:rsidR="00FD2346">
              <w:rPr>
                <w:rFonts w:eastAsia="Arial"/>
                <w:b/>
                <w:sz w:val="24"/>
                <w:szCs w:val="24"/>
              </w:rPr>
              <w:t>. Графическая часть</w:t>
            </w:r>
            <w:r w:rsidRPr="00265690">
              <w:rPr>
                <w:rFonts w:eastAsia="Arial"/>
                <w:b/>
                <w:sz w:val="24"/>
                <w:szCs w:val="24"/>
              </w:rPr>
              <w:t>»</w:t>
            </w:r>
          </w:p>
        </w:tc>
        <w:tc>
          <w:tcPr>
            <w:tcW w:w="1275" w:type="dxa"/>
            <w:vAlign w:val="center"/>
          </w:tcPr>
          <w:p w14:paraId="6C58A8FF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tr w:rsidR="009971B2" w:rsidRPr="00265690" w14:paraId="7920746B" w14:textId="77777777" w:rsidTr="007E3460">
        <w:trPr>
          <w:trHeight w:val="85"/>
          <w:jc w:val="center"/>
        </w:trPr>
        <w:tc>
          <w:tcPr>
            <w:tcW w:w="1418" w:type="dxa"/>
            <w:vAlign w:val="center"/>
          </w:tcPr>
          <w:p w14:paraId="712DF55B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 xml:space="preserve">Лист </w:t>
            </w:r>
            <w:r>
              <w:rPr>
                <w:rFonts w:eastAsia="Arial"/>
                <w:sz w:val="24"/>
                <w:szCs w:val="24"/>
              </w:rPr>
              <w:t>1</w:t>
            </w:r>
          </w:p>
        </w:tc>
        <w:tc>
          <w:tcPr>
            <w:tcW w:w="7088" w:type="dxa"/>
            <w:vAlign w:val="center"/>
          </w:tcPr>
          <w:p w14:paraId="0B2A8A44" w14:textId="77777777" w:rsidR="009971B2" w:rsidRPr="00265690" w:rsidRDefault="009971B2" w:rsidP="00FD2346">
            <w:pPr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 xml:space="preserve">Чертеж </w:t>
            </w:r>
            <w:r>
              <w:rPr>
                <w:rFonts w:eastAsia="Arial"/>
                <w:sz w:val="24"/>
                <w:szCs w:val="24"/>
              </w:rPr>
              <w:t>материалов по обоснованию проекта межевания территории</w:t>
            </w:r>
          </w:p>
        </w:tc>
        <w:tc>
          <w:tcPr>
            <w:tcW w:w="1275" w:type="dxa"/>
            <w:vAlign w:val="center"/>
          </w:tcPr>
          <w:p w14:paraId="7A06FCE2" w14:textId="77777777" w:rsidR="009971B2" w:rsidRPr="00265690" w:rsidRDefault="009971B2" w:rsidP="007E3460">
            <w:pPr>
              <w:jc w:val="center"/>
              <w:rPr>
                <w:rFonts w:eastAsia="Arial"/>
                <w:sz w:val="24"/>
                <w:szCs w:val="24"/>
              </w:rPr>
            </w:pPr>
            <w:r w:rsidRPr="00265690">
              <w:rPr>
                <w:rFonts w:eastAsia="Arial"/>
                <w:sz w:val="24"/>
                <w:szCs w:val="24"/>
              </w:rPr>
              <w:t>1:</w:t>
            </w:r>
            <w:r>
              <w:rPr>
                <w:rFonts w:eastAsia="Arial"/>
                <w:sz w:val="24"/>
                <w:szCs w:val="24"/>
              </w:rPr>
              <w:t>10</w:t>
            </w:r>
            <w:r w:rsidRPr="00265690">
              <w:rPr>
                <w:rFonts w:eastAsia="Arial"/>
                <w:sz w:val="24"/>
                <w:szCs w:val="24"/>
              </w:rPr>
              <w:t>00</w:t>
            </w:r>
          </w:p>
        </w:tc>
      </w:tr>
      <w:tr w:rsidR="00FD2346" w:rsidRPr="00265690" w14:paraId="4303F75C" w14:textId="77777777" w:rsidTr="007E3460">
        <w:trPr>
          <w:trHeight w:val="85"/>
          <w:jc w:val="center"/>
        </w:trPr>
        <w:tc>
          <w:tcPr>
            <w:tcW w:w="1418" w:type="dxa"/>
            <w:vAlign w:val="center"/>
          </w:tcPr>
          <w:p w14:paraId="6D1F12B2" w14:textId="77777777" w:rsidR="00FD2346" w:rsidRPr="00FD2346" w:rsidRDefault="00FD2346" w:rsidP="007E3460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FD2346">
              <w:rPr>
                <w:rFonts w:eastAsia="Arial"/>
                <w:b/>
                <w:sz w:val="24"/>
                <w:szCs w:val="24"/>
              </w:rPr>
              <w:t>Раздел 4</w:t>
            </w:r>
          </w:p>
        </w:tc>
        <w:tc>
          <w:tcPr>
            <w:tcW w:w="7088" w:type="dxa"/>
            <w:vAlign w:val="center"/>
          </w:tcPr>
          <w:p w14:paraId="5C1D312C" w14:textId="1A434628" w:rsidR="00FD2346" w:rsidRPr="00FD2346" w:rsidRDefault="00FD2346" w:rsidP="007E3460">
            <w:pPr>
              <w:jc w:val="center"/>
              <w:rPr>
                <w:rFonts w:eastAsia="Arial"/>
                <w:b/>
                <w:sz w:val="24"/>
                <w:szCs w:val="24"/>
              </w:rPr>
            </w:pPr>
            <w:r w:rsidRPr="00FD2346">
              <w:rPr>
                <w:rFonts w:eastAsia="Arial"/>
                <w:b/>
                <w:sz w:val="24"/>
                <w:szCs w:val="24"/>
              </w:rPr>
              <w:t xml:space="preserve">«Материалы по обоснованию проекта межевания территории. </w:t>
            </w:r>
            <w:r w:rsidR="002F242A">
              <w:rPr>
                <w:rFonts w:eastAsia="Arial"/>
                <w:b/>
                <w:sz w:val="24"/>
                <w:szCs w:val="24"/>
              </w:rPr>
              <w:t>Текстовая часть</w:t>
            </w:r>
            <w:r w:rsidRPr="00FD2346">
              <w:rPr>
                <w:rFonts w:eastAsia="Arial"/>
                <w:b/>
                <w:sz w:val="24"/>
                <w:szCs w:val="24"/>
              </w:rPr>
              <w:t>»</w:t>
            </w:r>
          </w:p>
        </w:tc>
        <w:tc>
          <w:tcPr>
            <w:tcW w:w="1275" w:type="dxa"/>
            <w:vAlign w:val="center"/>
          </w:tcPr>
          <w:p w14:paraId="66F43E39" w14:textId="77777777" w:rsidR="00FD2346" w:rsidRPr="00265690" w:rsidRDefault="00FD2346" w:rsidP="007E3460">
            <w:pPr>
              <w:jc w:val="center"/>
              <w:rPr>
                <w:rFonts w:eastAsia="Arial"/>
                <w:sz w:val="24"/>
                <w:szCs w:val="24"/>
              </w:rPr>
            </w:pPr>
          </w:p>
        </w:tc>
      </w:tr>
      <w:bookmarkEnd w:id="0"/>
    </w:tbl>
    <w:p w14:paraId="0A35586C" w14:textId="77777777" w:rsidR="005511B4" w:rsidRDefault="005511B4" w:rsidP="00FF00F0">
      <w:pPr>
        <w:jc w:val="center"/>
        <w:rPr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eastAsia="ru-RU" w:bidi="ru-RU"/>
        </w:rPr>
        <w:id w:val="21408987"/>
        <w:docPartObj>
          <w:docPartGallery w:val="Table of Contents"/>
          <w:docPartUnique/>
        </w:docPartObj>
      </w:sdtPr>
      <w:sdtContent>
        <w:p w14:paraId="3B8DCC1A" w14:textId="77777777" w:rsidR="002414E5" w:rsidRDefault="002414E5">
          <w:pPr>
            <w:pStyle w:val="ab"/>
          </w:pPr>
        </w:p>
        <w:p w14:paraId="49DBC302" w14:textId="77777777" w:rsidR="00AF5A91" w:rsidRDefault="00AF5A91">
          <w:pPr>
            <w:rPr>
              <w:b/>
              <w:sz w:val="28"/>
              <w:szCs w:val="28"/>
            </w:rPr>
          </w:pPr>
          <w:r>
            <w:br w:type="page"/>
          </w:r>
        </w:p>
        <w:p w14:paraId="0ED4FB19" w14:textId="77777777" w:rsidR="002414E5" w:rsidRPr="007045BD" w:rsidRDefault="002414E5" w:rsidP="0048218B">
          <w:pPr>
            <w:pStyle w:val="12"/>
            <w:rPr>
              <w:b w:val="0"/>
              <w:sz w:val="24"/>
              <w:szCs w:val="24"/>
            </w:rPr>
          </w:pPr>
          <w:r w:rsidRPr="007045BD">
            <w:rPr>
              <w:b w:val="0"/>
              <w:sz w:val="24"/>
              <w:szCs w:val="24"/>
            </w:rPr>
            <w:lastRenderedPageBreak/>
            <w:t>Содержание</w:t>
          </w:r>
        </w:p>
        <w:p w14:paraId="1BB1999E" w14:textId="77777777" w:rsidR="002414E5" w:rsidRPr="007045BD" w:rsidRDefault="002414E5" w:rsidP="0048218B">
          <w:pPr>
            <w:pStyle w:val="12"/>
            <w:rPr>
              <w:b w:val="0"/>
              <w:sz w:val="24"/>
              <w:szCs w:val="24"/>
            </w:rPr>
          </w:pPr>
        </w:p>
        <w:p w14:paraId="075F0A55" w14:textId="66FFF627" w:rsidR="00DB3762" w:rsidRPr="007045BD" w:rsidRDefault="002414E5">
          <w:pPr>
            <w:pStyle w:val="1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:lang w:bidi="ar-SA"/>
              <w14:ligatures w14:val="standardContextual"/>
            </w:rPr>
          </w:pPr>
          <w:r w:rsidRPr="007045BD">
            <w:rPr>
              <w:b w:val="0"/>
              <w:sz w:val="24"/>
              <w:szCs w:val="24"/>
            </w:rPr>
            <w:fldChar w:fldCharType="begin"/>
          </w:r>
          <w:r w:rsidRPr="007045BD">
            <w:rPr>
              <w:b w:val="0"/>
              <w:sz w:val="24"/>
              <w:szCs w:val="24"/>
            </w:rPr>
            <w:instrText xml:space="preserve"> TOC \o "1-3" \h \z \u </w:instrText>
          </w:r>
          <w:r w:rsidRPr="007045BD">
            <w:rPr>
              <w:b w:val="0"/>
              <w:sz w:val="24"/>
              <w:szCs w:val="24"/>
            </w:rPr>
            <w:fldChar w:fldCharType="separate"/>
          </w:r>
          <w:hyperlink w:anchor="_Toc137653325" w:history="1">
            <w:r w:rsidR="00DB3762" w:rsidRPr="007045BD">
              <w:rPr>
                <w:rStyle w:val="a7"/>
                <w:b w:val="0"/>
                <w:noProof/>
                <w:sz w:val="24"/>
                <w:szCs w:val="24"/>
              </w:rPr>
              <w:t>Введение</w:t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  <w:tab/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  <w:instrText xml:space="preserve"> PAGEREF _Toc137653325 \h </w:instrText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="00D9557F">
              <w:rPr>
                <w:b w:val="0"/>
                <w:noProof/>
                <w:webHidden/>
                <w:sz w:val="24"/>
                <w:szCs w:val="24"/>
              </w:rPr>
              <w:t>6</w:t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41C20BD" w14:textId="04BE2222" w:rsidR="00DB3762" w:rsidRPr="007045BD" w:rsidRDefault="00000000">
          <w:pPr>
            <w:pStyle w:val="1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:lang w:bidi="ar-SA"/>
              <w14:ligatures w14:val="standardContextual"/>
            </w:rPr>
          </w:pPr>
          <w:hyperlink w:anchor="_Toc137653326" w:history="1">
            <w:r w:rsidR="00DB3762" w:rsidRPr="007045BD">
              <w:rPr>
                <w:rStyle w:val="a7"/>
                <w:b w:val="0"/>
                <w:noProof/>
                <w:sz w:val="24"/>
                <w:szCs w:val="24"/>
                <w:lang w:eastAsia="x-none"/>
              </w:rPr>
              <w:t>1</w:t>
            </w:r>
            <w:r w:rsidR="00DB3762" w:rsidRPr="007045BD">
              <w:rPr>
                <w:rStyle w:val="a7"/>
                <w:b w:val="0"/>
                <w:noProof/>
                <w:sz w:val="24"/>
                <w:szCs w:val="24"/>
                <w:lang w:val="x-none" w:eastAsia="x-none"/>
              </w:rPr>
              <w:t xml:space="preserve">. </w:t>
            </w:r>
            <w:r w:rsidR="00DB3762" w:rsidRPr="007045BD">
              <w:rPr>
                <w:rStyle w:val="a7"/>
                <w:b w:val="0"/>
                <w:noProof/>
                <w:sz w:val="24"/>
                <w:szCs w:val="24"/>
                <w:lang w:eastAsia="x-none"/>
              </w:rPr>
              <w:t>Характеристика территории</w:t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  <w:tab/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  <w:instrText xml:space="preserve"> PAGEREF _Toc137653326 \h </w:instrText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="00D9557F">
              <w:rPr>
                <w:b w:val="0"/>
                <w:noProof/>
                <w:webHidden/>
                <w:sz w:val="24"/>
                <w:szCs w:val="24"/>
              </w:rPr>
              <w:t>9</w:t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620E5E7" w14:textId="09679BDE" w:rsidR="00DB3762" w:rsidRPr="007045BD" w:rsidRDefault="00000000">
          <w:pPr>
            <w:pStyle w:val="1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:lang w:bidi="ar-SA"/>
              <w14:ligatures w14:val="standardContextual"/>
            </w:rPr>
          </w:pPr>
          <w:hyperlink w:anchor="_Toc137653327" w:history="1">
            <w:r w:rsidR="00DB3762" w:rsidRPr="007045BD">
              <w:rPr>
                <w:rStyle w:val="a7"/>
                <w:b w:val="0"/>
                <w:noProof/>
                <w:sz w:val="24"/>
                <w:szCs w:val="24"/>
              </w:rPr>
              <w:t xml:space="preserve">2. </w:t>
            </w:r>
            <w:r w:rsidR="00DB3762" w:rsidRPr="007045BD">
              <w:rPr>
                <w:rStyle w:val="a7"/>
                <w:b w:val="0"/>
                <w:noProof/>
                <w:sz w:val="24"/>
                <w:szCs w:val="24"/>
                <w:shd w:val="clear" w:color="auto" w:fill="FFFFFF"/>
              </w:rPr>
              <w:t>Обоснование определения местоположения границ образуемого земельного участка с учетом соблюдения требований к образуемым земельным участкам, в том числе требований к предельным (минимальным и (или) максимальным) размерам земельных участков</w:t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  <w:tab/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  <w:instrText xml:space="preserve"> PAGEREF _Toc137653327 \h </w:instrText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="00D9557F">
              <w:rPr>
                <w:b w:val="0"/>
                <w:noProof/>
                <w:webHidden/>
                <w:sz w:val="24"/>
                <w:szCs w:val="24"/>
              </w:rPr>
              <w:t>11</w:t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7209054" w14:textId="50E6B91C" w:rsidR="00DB3762" w:rsidRPr="007045BD" w:rsidRDefault="00000000">
          <w:pPr>
            <w:pStyle w:val="1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:lang w:bidi="ar-SA"/>
              <w14:ligatures w14:val="standardContextual"/>
            </w:rPr>
          </w:pPr>
          <w:hyperlink w:anchor="_Toc137653328" w:history="1">
            <w:r w:rsidR="00DB3762" w:rsidRPr="007045BD">
              <w:rPr>
                <w:rStyle w:val="a7"/>
                <w:b w:val="0"/>
                <w:noProof/>
                <w:sz w:val="24"/>
                <w:szCs w:val="24"/>
                <w:shd w:val="clear" w:color="auto" w:fill="FFFFFF"/>
              </w:rPr>
              <w:t>3. Обоснование способа образования земельного участка</w:t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  <w:tab/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  <w:instrText xml:space="preserve"> PAGEREF _Toc137653328 \h </w:instrText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="00D9557F">
              <w:rPr>
                <w:b w:val="0"/>
                <w:noProof/>
                <w:webHidden/>
                <w:sz w:val="24"/>
                <w:szCs w:val="24"/>
              </w:rPr>
              <w:t>11</w:t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74DD650" w14:textId="5A7DE4DD" w:rsidR="00DB3762" w:rsidRPr="007045BD" w:rsidRDefault="00000000">
          <w:pPr>
            <w:pStyle w:val="1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:lang w:bidi="ar-SA"/>
              <w14:ligatures w14:val="standardContextual"/>
            </w:rPr>
          </w:pPr>
          <w:hyperlink w:anchor="_Toc137653329" w:history="1">
            <w:r w:rsidR="00DB3762" w:rsidRPr="007045BD">
              <w:rPr>
                <w:rStyle w:val="a7"/>
                <w:b w:val="0"/>
                <w:noProof/>
                <w:sz w:val="24"/>
                <w:szCs w:val="24"/>
                <w:shd w:val="clear" w:color="auto" w:fill="FFFFFF"/>
              </w:rPr>
              <w:t>4. Обоснование определения размеров образуемого земельного участка</w:t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  <w:tab/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  <w:instrText xml:space="preserve"> PAGEREF _Toc137653329 \h </w:instrText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="00D9557F">
              <w:rPr>
                <w:b w:val="0"/>
                <w:noProof/>
                <w:webHidden/>
                <w:sz w:val="24"/>
                <w:szCs w:val="24"/>
              </w:rPr>
              <w:t>11</w:t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0236ED7" w14:textId="6B0253CA" w:rsidR="00DB3762" w:rsidRPr="007045BD" w:rsidRDefault="00000000">
          <w:pPr>
            <w:pStyle w:val="12"/>
            <w:rPr>
              <w:rFonts w:asciiTheme="minorHAnsi" w:eastAsiaTheme="minorEastAsia" w:hAnsiTheme="minorHAnsi" w:cstheme="minorBidi"/>
              <w:b w:val="0"/>
              <w:noProof/>
              <w:kern w:val="2"/>
              <w:sz w:val="24"/>
              <w:szCs w:val="24"/>
              <w:lang w:bidi="ar-SA"/>
              <w14:ligatures w14:val="standardContextual"/>
            </w:rPr>
          </w:pPr>
          <w:hyperlink w:anchor="_Toc137653330" w:history="1">
            <w:r w:rsidR="00DB3762" w:rsidRPr="007045BD">
              <w:rPr>
                <w:rStyle w:val="a7"/>
                <w:b w:val="0"/>
                <w:noProof/>
                <w:sz w:val="24"/>
                <w:szCs w:val="24"/>
              </w:rPr>
              <w:t xml:space="preserve">5. </w:t>
            </w:r>
            <w:r w:rsidR="00DB3762" w:rsidRPr="007045BD">
              <w:rPr>
                <w:rStyle w:val="a7"/>
                <w:b w:val="0"/>
                <w:noProof/>
                <w:sz w:val="24"/>
                <w:szCs w:val="24"/>
                <w:shd w:val="clear" w:color="auto" w:fill="FFFFFF"/>
              </w:rPr>
              <w:t> Обоснование определения границ публичного сервитута, подлежащего установлению в соответствии с законодательством Российской Федерации.</w:t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  <w:tab/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  <w:instrText xml:space="preserve"> PAGEREF _Toc137653330 \h </w:instrText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="00D9557F">
              <w:rPr>
                <w:b w:val="0"/>
                <w:noProof/>
                <w:webHidden/>
                <w:sz w:val="24"/>
                <w:szCs w:val="24"/>
              </w:rPr>
              <w:t>12</w:t>
            </w:r>
            <w:r w:rsidR="00DB3762" w:rsidRPr="007045BD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A5FF54A" w14:textId="77777777" w:rsidR="002414E5" w:rsidRDefault="002414E5" w:rsidP="008C3221">
          <w:pPr>
            <w:jc w:val="both"/>
          </w:pPr>
          <w:r w:rsidRPr="007045BD">
            <w:rPr>
              <w:sz w:val="24"/>
              <w:szCs w:val="24"/>
            </w:rPr>
            <w:fldChar w:fldCharType="end"/>
          </w:r>
        </w:p>
      </w:sdtContent>
    </w:sdt>
    <w:p w14:paraId="1E51E0CA" w14:textId="77777777" w:rsidR="00991F27" w:rsidRPr="002E094E" w:rsidRDefault="00991F27" w:rsidP="00991F27">
      <w:pPr>
        <w:jc w:val="center"/>
        <w:rPr>
          <w:sz w:val="28"/>
          <w:szCs w:val="28"/>
        </w:rPr>
      </w:pPr>
    </w:p>
    <w:p w14:paraId="4629751B" w14:textId="77777777" w:rsidR="00853C72" w:rsidRPr="002E094E" w:rsidRDefault="00853C72" w:rsidP="00991F27">
      <w:pPr>
        <w:rPr>
          <w:sz w:val="28"/>
          <w:szCs w:val="28"/>
        </w:rPr>
        <w:sectPr w:rsidR="00853C72" w:rsidRPr="002E094E" w:rsidSect="00586A33">
          <w:headerReference w:type="default" r:id="rId14"/>
          <w:pgSz w:w="11910" w:h="16840"/>
          <w:pgMar w:top="1134" w:right="850" w:bottom="1134" w:left="1701" w:header="749" w:footer="0" w:gutter="0"/>
          <w:cols w:space="720"/>
          <w:docGrid w:linePitch="299"/>
        </w:sectPr>
      </w:pPr>
    </w:p>
    <w:p w14:paraId="3F7E70D7" w14:textId="77777777" w:rsidR="00A84403" w:rsidRPr="002E094E" w:rsidRDefault="00A84403" w:rsidP="00991F27">
      <w:pPr>
        <w:pStyle w:val="1"/>
        <w:spacing w:before="0" w:line="360" w:lineRule="auto"/>
        <w:jc w:val="center"/>
        <w:rPr>
          <w:rFonts w:ascii="Times New Roman" w:hAnsi="Times New Roman" w:cs="Times New Roman"/>
          <w:b w:val="0"/>
          <w:color w:val="auto"/>
        </w:rPr>
        <w:sectPr w:rsidR="00A84403" w:rsidRPr="002E094E" w:rsidSect="007045BD">
          <w:type w:val="continuous"/>
          <w:pgSz w:w="11910" w:h="16840"/>
          <w:pgMar w:top="1134" w:right="850" w:bottom="1134" w:left="1701" w:header="749" w:footer="572" w:gutter="0"/>
          <w:cols w:space="720"/>
        </w:sectPr>
      </w:pPr>
    </w:p>
    <w:p w14:paraId="70BBAE63" w14:textId="77777777" w:rsidR="00991F27" w:rsidRPr="00265690" w:rsidRDefault="00991F27" w:rsidP="00A773C5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1" w:name="_Toc54686779"/>
      <w:bookmarkStart w:id="2" w:name="_Toc137653325"/>
      <w:r w:rsidRPr="00265690">
        <w:rPr>
          <w:rFonts w:ascii="Times New Roman" w:hAnsi="Times New Roman" w:cs="Times New Roman"/>
          <w:color w:val="auto"/>
        </w:rPr>
        <w:lastRenderedPageBreak/>
        <w:t>Введение</w:t>
      </w:r>
      <w:bookmarkEnd w:id="1"/>
      <w:bookmarkEnd w:id="2"/>
    </w:p>
    <w:p w14:paraId="6B1DF456" w14:textId="77777777" w:rsidR="000C5B37" w:rsidRPr="002117D3" w:rsidRDefault="000C5B37" w:rsidP="00A773C5">
      <w:pPr>
        <w:ind w:firstLine="851"/>
        <w:contextualSpacing/>
        <w:jc w:val="both"/>
        <w:rPr>
          <w:sz w:val="28"/>
          <w:szCs w:val="28"/>
          <w:lang w:eastAsia="en-US"/>
        </w:rPr>
      </w:pPr>
      <w:r w:rsidRPr="002117D3">
        <w:rPr>
          <w:sz w:val="28"/>
          <w:szCs w:val="28"/>
          <w:lang w:eastAsia="en-US"/>
        </w:rPr>
        <w:t>Подготовка документации по планировке территории осуществляется с целью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строительства.</w:t>
      </w:r>
    </w:p>
    <w:p w14:paraId="7733887E" w14:textId="77777777" w:rsidR="000C5B37" w:rsidRPr="002117D3" w:rsidRDefault="000C5B37" w:rsidP="00A773C5">
      <w:pPr>
        <w:suppressAutoHyphens/>
        <w:ind w:firstLine="709"/>
        <w:jc w:val="both"/>
        <w:rPr>
          <w:color w:val="000000"/>
          <w:sz w:val="28"/>
          <w:szCs w:val="20"/>
          <w:u w:val="single"/>
          <w:lang w:eastAsia="ar-SA"/>
        </w:rPr>
      </w:pPr>
      <w:r w:rsidRPr="002117D3">
        <w:rPr>
          <w:color w:val="000000"/>
          <w:sz w:val="28"/>
          <w:szCs w:val="20"/>
          <w:u w:val="single"/>
          <w:lang w:eastAsia="ar-SA"/>
        </w:rPr>
        <w:t>Основание для разработки документации:</w:t>
      </w:r>
    </w:p>
    <w:p w14:paraId="0F08305B" w14:textId="77777777" w:rsidR="000C5B37" w:rsidRPr="002117D3" w:rsidRDefault="000C5B37" w:rsidP="00A773C5">
      <w:pPr>
        <w:adjustRightInd w:val="0"/>
        <w:ind w:firstLine="709"/>
        <w:jc w:val="both"/>
        <w:rPr>
          <w:sz w:val="28"/>
          <w:szCs w:val="28"/>
        </w:rPr>
      </w:pPr>
      <w:r w:rsidRPr="002117D3">
        <w:rPr>
          <w:sz w:val="28"/>
          <w:szCs w:val="28"/>
        </w:rPr>
        <w:t xml:space="preserve">Распоряжение Комитета градостроительной политики Ленинградской области от 12 апреля 2022 года №140 «О разработке документации проекта планировки территории и проекта межевания территории с целью размещения линейного объекта (автомобильная дорога - продолжение ул. Авиатриссы Зверевой и улицы Генерала </w:t>
      </w:r>
      <w:proofErr w:type="spellStart"/>
      <w:r w:rsidRPr="002117D3">
        <w:rPr>
          <w:sz w:val="28"/>
          <w:szCs w:val="28"/>
        </w:rPr>
        <w:t>Батлука</w:t>
      </w:r>
      <w:proofErr w:type="spellEnd"/>
      <w:r w:rsidRPr="002117D3">
        <w:rPr>
          <w:sz w:val="28"/>
          <w:szCs w:val="28"/>
        </w:rPr>
        <w:t>), расположенной в городе Гатчина Гатчинского района Ленинградской области».</w:t>
      </w:r>
    </w:p>
    <w:p w14:paraId="4833B9CC" w14:textId="77777777" w:rsidR="000C5B37" w:rsidRPr="002117D3" w:rsidRDefault="000C5B37" w:rsidP="00A773C5">
      <w:pPr>
        <w:ind w:firstLine="851"/>
        <w:contextualSpacing/>
        <w:jc w:val="both"/>
        <w:rPr>
          <w:sz w:val="28"/>
          <w:szCs w:val="28"/>
          <w:lang w:eastAsia="en-US"/>
        </w:rPr>
      </w:pPr>
      <w:r w:rsidRPr="002117D3">
        <w:rPr>
          <w:sz w:val="28"/>
          <w:szCs w:val="28"/>
          <w:lang w:eastAsia="en-US"/>
        </w:rPr>
        <w:t xml:space="preserve">Подготовка проекта планировки территории осуществляется в соответствии с материалами и результатами инженерных изысканий территории проектирования. </w:t>
      </w:r>
    </w:p>
    <w:p w14:paraId="036B9D6E" w14:textId="77777777" w:rsidR="000C5B37" w:rsidRPr="002117D3" w:rsidRDefault="000C5B37" w:rsidP="00A773C5">
      <w:pPr>
        <w:ind w:firstLine="851"/>
        <w:contextualSpacing/>
        <w:jc w:val="both"/>
        <w:rPr>
          <w:sz w:val="28"/>
          <w:szCs w:val="28"/>
          <w:lang w:eastAsia="en-US"/>
        </w:rPr>
      </w:pPr>
      <w:bookmarkStart w:id="3" w:name="_Hlk110861618"/>
      <w:r w:rsidRPr="002117D3">
        <w:rPr>
          <w:sz w:val="28"/>
          <w:szCs w:val="28"/>
          <w:lang w:eastAsia="en-US"/>
        </w:rPr>
        <w:t>При разработке проекта планировки территории использована следующая нормативная правовая и методическая база:</w:t>
      </w:r>
    </w:p>
    <w:bookmarkEnd w:id="3"/>
    <w:p w14:paraId="52834207" w14:textId="77777777" w:rsidR="000C5B37" w:rsidRPr="002117D3" w:rsidRDefault="000C5B37" w:rsidP="00A773C5">
      <w:pPr>
        <w:ind w:firstLine="851"/>
        <w:contextualSpacing/>
        <w:jc w:val="both"/>
        <w:rPr>
          <w:sz w:val="28"/>
          <w:szCs w:val="28"/>
          <w:lang w:eastAsia="en-US"/>
        </w:rPr>
      </w:pPr>
      <w:r w:rsidRPr="002117D3">
        <w:rPr>
          <w:sz w:val="28"/>
          <w:szCs w:val="28"/>
          <w:lang w:eastAsia="en-US"/>
        </w:rPr>
        <w:t>- Градостроительный кодекс Российской Федерации от 29.12.2004 № 190-ФЗ;</w:t>
      </w:r>
    </w:p>
    <w:p w14:paraId="1088E1CF" w14:textId="77777777" w:rsidR="000C5B37" w:rsidRPr="002117D3" w:rsidRDefault="000C5B37" w:rsidP="00A773C5">
      <w:pPr>
        <w:ind w:firstLine="851"/>
        <w:contextualSpacing/>
        <w:jc w:val="both"/>
        <w:rPr>
          <w:sz w:val="28"/>
          <w:szCs w:val="28"/>
          <w:lang w:eastAsia="en-US"/>
        </w:rPr>
      </w:pPr>
      <w:r w:rsidRPr="002117D3">
        <w:rPr>
          <w:sz w:val="28"/>
          <w:szCs w:val="28"/>
          <w:lang w:eastAsia="en-US"/>
        </w:rPr>
        <w:t>- Земельный кодекс Российской Федерации от 25.10.2001 № 136-ФЗ;</w:t>
      </w:r>
    </w:p>
    <w:p w14:paraId="6E4B7ED0" w14:textId="77777777" w:rsidR="000C5B37" w:rsidRPr="002117D3" w:rsidRDefault="000C5B37" w:rsidP="00A773C5">
      <w:pPr>
        <w:ind w:firstLine="851"/>
        <w:contextualSpacing/>
        <w:jc w:val="both"/>
        <w:rPr>
          <w:sz w:val="28"/>
          <w:szCs w:val="28"/>
          <w:lang w:eastAsia="en-US"/>
        </w:rPr>
      </w:pPr>
      <w:r w:rsidRPr="002117D3">
        <w:rPr>
          <w:sz w:val="28"/>
          <w:szCs w:val="28"/>
          <w:lang w:eastAsia="en-US"/>
        </w:rPr>
        <w:t>- Федеральным законом от 13.07.2015 № 218-ФЗ «О государственной регистрации недвижимости»;</w:t>
      </w:r>
    </w:p>
    <w:p w14:paraId="614CEFBD" w14:textId="77777777" w:rsidR="000C5B37" w:rsidRPr="002117D3" w:rsidRDefault="000C5B37" w:rsidP="00A773C5">
      <w:pPr>
        <w:ind w:firstLine="851"/>
        <w:contextualSpacing/>
        <w:jc w:val="both"/>
        <w:rPr>
          <w:sz w:val="28"/>
          <w:szCs w:val="28"/>
          <w:lang w:eastAsia="en-US"/>
        </w:rPr>
      </w:pPr>
      <w:r w:rsidRPr="002117D3">
        <w:rPr>
          <w:sz w:val="28"/>
          <w:szCs w:val="28"/>
          <w:lang w:eastAsia="en-US"/>
        </w:rPr>
        <w:t>- Федеральный закон от 22.07.2008 № 123-ФЗ «Технический регламент о требованиях пожарной безопасности»;</w:t>
      </w:r>
    </w:p>
    <w:p w14:paraId="5F96215D" w14:textId="77777777" w:rsidR="000C5B37" w:rsidRPr="002117D3" w:rsidRDefault="000C5B37" w:rsidP="00A773C5">
      <w:pPr>
        <w:ind w:firstLine="851"/>
        <w:contextualSpacing/>
        <w:jc w:val="both"/>
        <w:rPr>
          <w:sz w:val="28"/>
          <w:szCs w:val="28"/>
          <w:lang w:eastAsia="en-US"/>
        </w:rPr>
      </w:pPr>
      <w:r w:rsidRPr="002117D3">
        <w:rPr>
          <w:sz w:val="28"/>
          <w:szCs w:val="28"/>
          <w:lang w:eastAsia="en-US"/>
        </w:rPr>
        <w:t>- Федеральный закон от 14.03.1995 № 33-ФЗ «Об особо охраняемых природных территориях»;</w:t>
      </w:r>
    </w:p>
    <w:p w14:paraId="1D8AE8B8" w14:textId="77777777" w:rsidR="000C5B37" w:rsidRPr="002117D3" w:rsidRDefault="000C5B37" w:rsidP="00A773C5">
      <w:pPr>
        <w:ind w:firstLine="851"/>
        <w:contextualSpacing/>
        <w:jc w:val="both"/>
        <w:rPr>
          <w:sz w:val="28"/>
          <w:szCs w:val="28"/>
          <w:lang w:eastAsia="en-US"/>
        </w:rPr>
      </w:pPr>
      <w:r w:rsidRPr="002117D3">
        <w:rPr>
          <w:sz w:val="28"/>
          <w:szCs w:val="28"/>
          <w:lang w:eastAsia="en-US"/>
        </w:rPr>
        <w:t>- Федеральный закон от 27.07.2010 №190-ФЗ «О теплоснабжении»;</w:t>
      </w:r>
    </w:p>
    <w:p w14:paraId="750E9EF3" w14:textId="77777777" w:rsidR="000C5B37" w:rsidRPr="002117D3" w:rsidRDefault="000C5B37" w:rsidP="00A773C5">
      <w:pPr>
        <w:ind w:firstLine="851"/>
        <w:contextualSpacing/>
        <w:jc w:val="both"/>
        <w:rPr>
          <w:sz w:val="28"/>
          <w:szCs w:val="28"/>
          <w:lang w:eastAsia="en-US"/>
        </w:rPr>
      </w:pPr>
      <w:r w:rsidRPr="002117D3">
        <w:rPr>
          <w:sz w:val="28"/>
          <w:szCs w:val="28"/>
          <w:lang w:eastAsia="en-US"/>
        </w:rPr>
        <w:t>- СанПиН 2.2.1/2.1.1.1200-03 «Санитарно-защитные зоны и санитарная классификация предприятий, сооружений и иных объектов» (утв. постановлением Главного государственного санитарного врача Российской Федерации от 25.09.2007 № 74);</w:t>
      </w:r>
    </w:p>
    <w:p w14:paraId="4CF4D4C0" w14:textId="77777777" w:rsidR="000C5B37" w:rsidRPr="002117D3" w:rsidRDefault="000C5B37" w:rsidP="00A773C5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2117D3">
        <w:rPr>
          <w:sz w:val="28"/>
          <w:szCs w:val="28"/>
          <w:lang w:eastAsia="en-US"/>
        </w:rPr>
        <w:t>- Приказ Росреестра от 10.11.2020 № П/0412 «Об утверждении классификатора видов разрешенного использования земельных участков». 5.12. Приказ Министерства строительства и жилищно-коммунального хозяйства Российской Федерации от 25.04.2017 № 738/</w:t>
      </w:r>
      <w:proofErr w:type="spellStart"/>
      <w:r w:rsidRPr="002117D3">
        <w:rPr>
          <w:sz w:val="28"/>
          <w:szCs w:val="28"/>
          <w:lang w:eastAsia="en-US"/>
        </w:rPr>
        <w:t>пр</w:t>
      </w:r>
      <w:proofErr w:type="spellEnd"/>
      <w:r w:rsidRPr="002117D3">
        <w:rPr>
          <w:sz w:val="28"/>
          <w:szCs w:val="28"/>
          <w:lang w:eastAsia="en-US"/>
        </w:rPr>
        <w:t xml:space="preserve"> «Об утверждении видов элементов планировочной структуры».</w:t>
      </w:r>
    </w:p>
    <w:p w14:paraId="6792A8FB" w14:textId="77777777" w:rsidR="000C5B37" w:rsidRPr="002117D3" w:rsidRDefault="000C5B37" w:rsidP="00A773C5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2117D3">
        <w:rPr>
          <w:sz w:val="28"/>
          <w:szCs w:val="28"/>
          <w:lang w:eastAsia="en-US"/>
        </w:rPr>
        <w:t>- Приказ Министерства строительства и жилищно-коммунального хозяйства Российской Федерации от 25.04.2017 № 739/</w:t>
      </w:r>
      <w:proofErr w:type="spellStart"/>
      <w:r w:rsidRPr="002117D3">
        <w:rPr>
          <w:sz w:val="28"/>
          <w:szCs w:val="28"/>
          <w:lang w:eastAsia="en-US"/>
        </w:rPr>
        <w:t>пр</w:t>
      </w:r>
      <w:proofErr w:type="spellEnd"/>
      <w:r w:rsidRPr="002117D3">
        <w:rPr>
          <w:sz w:val="28"/>
          <w:szCs w:val="28"/>
          <w:lang w:eastAsia="en-US"/>
        </w:rPr>
        <w:t xml:space="preserve"> «Об утверждении требований к цифровым топографическим картам и цифровым топографическим планам, используемым при подготовке графической части документации по планировке территории».</w:t>
      </w:r>
    </w:p>
    <w:p w14:paraId="0069A038" w14:textId="77777777" w:rsidR="000C5B37" w:rsidRPr="002117D3" w:rsidRDefault="000C5B37" w:rsidP="00A773C5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2117D3">
        <w:rPr>
          <w:sz w:val="28"/>
          <w:szCs w:val="28"/>
          <w:lang w:eastAsia="en-US"/>
        </w:rPr>
        <w:t xml:space="preserve">- Постановление Правительства РФ от 04.07.2020 № 985 «Об утверждении перечня национальных стандартов и сводов правил (частей таких стандартов и </w:t>
      </w:r>
      <w:r w:rsidRPr="002117D3">
        <w:rPr>
          <w:sz w:val="28"/>
          <w:szCs w:val="28"/>
          <w:lang w:eastAsia="en-US"/>
        </w:rPr>
        <w:lastRenderedPageBreak/>
        <w:t>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 и о признании утратившими силу некоторых актов Правительства Российской Федерации».</w:t>
      </w:r>
    </w:p>
    <w:p w14:paraId="6F34418F" w14:textId="77777777" w:rsidR="000C5B37" w:rsidRPr="002117D3" w:rsidRDefault="000C5B37" w:rsidP="00A773C5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2117D3">
        <w:rPr>
          <w:sz w:val="28"/>
          <w:szCs w:val="28"/>
          <w:lang w:eastAsia="en-US"/>
        </w:rPr>
        <w:t>- РДС 30-201-98 «Инструкция о порядке проектирования и установления красных линий в городах и других поселениях Российской Федерации» (в части, не противоречащей Градостроительному кодексу Российской Федерации).</w:t>
      </w:r>
    </w:p>
    <w:p w14:paraId="42C3F426" w14:textId="77777777" w:rsidR="000C5B37" w:rsidRPr="002117D3" w:rsidRDefault="000C5B37" w:rsidP="00A773C5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2117D3">
        <w:rPr>
          <w:sz w:val="28"/>
          <w:szCs w:val="28"/>
          <w:lang w:eastAsia="en-US"/>
        </w:rPr>
        <w:t>- Постановление Правительства Российской Федерации от 02.09.2009 № 717 «О нормах отвода земель для размещения автомобильных дорог и (или) объектов дорожного сервиса».</w:t>
      </w:r>
    </w:p>
    <w:p w14:paraId="727A3EED" w14:textId="77777777" w:rsidR="000C5B37" w:rsidRPr="002117D3" w:rsidRDefault="000C5B37" w:rsidP="00A773C5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2117D3">
        <w:rPr>
          <w:sz w:val="28"/>
          <w:szCs w:val="28"/>
          <w:lang w:eastAsia="en-US"/>
        </w:rPr>
        <w:t>-  СП 42.13330.2016 «Свод правил. Градостроительство. Планировка и застройка городских и сельских поселений. Актуализированная редакция СНИП 2.07.01-89*».</w:t>
      </w:r>
    </w:p>
    <w:p w14:paraId="56CD043B" w14:textId="77777777" w:rsidR="000C5B37" w:rsidRPr="002117D3" w:rsidRDefault="000C5B37" w:rsidP="00A773C5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2117D3">
        <w:rPr>
          <w:sz w:val="28"/>
          <w:szCs w:val="28"/>
          <w:lang w:eastAsia="en-US"/>
        </w:rPr>
        <w:t>- 5.19. СП 34.13330.2012 «Свод правил. Автомобильные дороги. Актуализированная редакция СНиП 2.05.02-85*», утверждённый приказом Министерства регионального развития Российской Федерации от 30.06.2012 № 266.</w:t>
      </w:r>
    </w:p>
    <w:p w14:paraId="12282846" w14:textId="77777777" w:rsidR="000C5B37" w:rsidRPr="002117D3" w:rsidRDefault="000C5B37" w:rsidP="00A773C5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2117D3">
        <w:rPr>
          <w:sz w:val="28"/>
          <w:szCs w:val="28"/>
          <w:lang w:eastAsia="en-US"/>
        </w:rPr>
        <w:t>- СП 396.1325800.2018 «Свод правил. Улицы и дороги населенных пунктов. Правила градостроительного проектирования», утверждённый приказом Министерства строительства и жилищно-коммунального хозяйства Российской Федерации от 01.08.2018 № 474/пр.</w:t>
      </w:r>
    </w:p>
    <w:p w14:paraId="299DBAEE" w14:textId="77777777" w:rsidR="000C5B37" w:rsidRPr="002117D3" w:rsidRDefault="000C5B37" w:rsidP="00A773C5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2117D3">
        <w:rPr>
          <w:sz w:val="28"/>
          <w:szCs w:val="28"/>
          <w:lang w:eastAsia="en-US"/>
        </w:rPr>
        <w:t>- Областной закон от 14.12.2011 № 108-03 «Об отдельных вопросах осуществления градостроительной деятельности на территории Ленинградской области».</w:t>
      </w:r>
    </w:p>
    <w:p w14:paraId="23190A77" w14:textId="77777777" w:rsidR="000C5B37" w:rsidRPr="002117D3" w:rsidRDefault="000C5B37" w:rsidP="00A773C5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2117D3">
        <w:rPr>
          <w:sz w:val="28"/>
          <w:szCs w:val="28"/>
          <w:lang w:eastAsia="en-US"/>
        </w:rPr>
        <w:t>- Постановление Правительства Ленинградской области от 22.03.2012 № 83 «Об утверждении Региональных нормативов градостроительного проектирования Ленинградской области».</w:t>
      </w:r>
    </w:p>
    <w:p w14:paraId="12B32E15" w14:textId="77777777" w:rsidR="000C5B37" w:rsidRPr="002117D3" w:rsidRDefault="000C5B37" w:rsidP="00A773C5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2117D3">
        <w:rPr>
          <w:sz w:val="28"/>
          <w:szCs w:val="28"/>
          <w:lang w:eastAsia="en-US"/>
        </w:rPr>
        <w:t>- Постановление Правительства Ленинградской области от 04.12.2017 № 525 «Об утверждении местных нормативов градостроительного проектирования».</w:t>
      </w:r>
    </w:p>
    <w:p w14:paraId="7EFB8D9A" w14:textId="77777777" w:rsidR="000C5B37" w:rsidRPr="002117D3" w:rsidRDefault="000C5B37" w:rsidP="00A773C5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2117D3">
        <w:rPr>
          <w:sz w:val="28"/>
          <w:szCs w:val="28"/>
          <w:lang w:eastAsia="en-US"/>
        </w:rPr>
        <w:t>-  Постановление Правительства Ленинградской области от 20.05.2019 № 227 «Об утверждении Порядка подготовки документации по планировке территории, подготовка которой осуществляется для размещения объектов, указанных в частях 4, 4.1 и 5 5.2 статьи 45 Градостроительного кодекса Российской Федерации, на основании решений органов местного самоуправления или органа исполнительной власти Ленинградской области, уполномоченного Правительством Ленинградской области на осуществление полномочий органов местного самоуправления в области градостроительной деятельности».</w:t>
      </w:r>
    </w:p>
    <w:p w14:paraId="13745312" w14:textId="77777777" w:rsidR="000C5B37" w:rsidRPr="002117D3" w:rsidRDefault="000C5B37" w:rsidP="00A773C5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2117D3">
        <w:rPr>
          <w:sz w:val="28"/>
          <w:szCs w:val="28"/>
          <w:lang w:eastAsia="en-US"/>
        </w:rPr>
        <w:t xml:space="preserve">- Приказ Комитета градостроительной политики Ленинградской области от 24.05.2021 № 52 «О Порядке утверждения документации по планировке территории для размещения объектов, указанных в частях 4, 4.1, 5, 5.1 и 5.2 статьи 45 Градостроительного кодекса Российской Федерации, внесения изменений в такую документацию, отмены такой документации или её отдельных частей, признания отдельных частей такой документации не подлежащими применению, и о признании утратившим силу пункта 1 приказа комитета по архитектуре и </w:t>
      </w:r>
      <w:r w:rsidRPr="002117D3">
        <w:rPr>
          <w:sz w:val="28"/>
          <w:szCs w:val="28"/>
          <w:lang w:eastAsia="en-US"/>
        </w:rPr>
        <w:lastRenderedPageBreak/>
        <w:t>градостроительству Ленинградской области от 02 сентября 2019 года № 58» (далее Порядок).</w:t>
      </w:r>
    </w:p>
    <w:p w14:paraId="70A39268" w14:textId="77777777" w:rsidR="000C5B37" w:rsidRPr="002117D3" w:rsidRDefault="000C5B37" w:rsidP="00A773C5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2117D3">
        <w:rPr>
          <w:sz w:val="28"/>
          <w:szCs w:val="28"/>
          <w:lang w:eastAsia="en-US"/>
        </w:rPr>
        <w:t>- Иные нормативно-правовые документы, необходимые для подготовки документации по территориальному планированию</w:t>
      </w:r>
    </w:p>
    <w:p w14:paraId="4E349AD0" w14:textId="77777777" w:rsidR="0048218B" w:rsidRPr="0048218B" w:rsidRDefault="0048218B" w:rsidP="0048218B">
      <w:pPr>
        <w:spacing w:line="360" w:lineRule="auto"/>
        <w:jc w:val="both"/>
        <w:rPr>
          <w:bCs/>
          <w:sz w:val="28"/>
          <w:szCs w:val="28"/>
        </w:rPr>
        <w:sectPr w:rsidR="0048218B" w:rsidRPr="0048218B" w:rsidSect="0048218B">
          <w:pgSz w:w="11906" w:h="16838"/>
          <w:pgMar w:top="1134" w:right="709" w:bottom="1134" w:left="1134" w:header="709" w:footer="709" w:gutter="0"/>
          <w:cols w:space="708"/>
          <w:docGrid w:linePitch="360"/>
        </w:sectPr>
      </w:pPr>
    </w:p>
    <w:p w14:paraId="5324014B" w14:textId="77777777" w:rsidR="0048218B" w:rsidRPr="00D94BDA" w:rsidRDefault="0048218B">
      <w:pPr>
        <w:rPr>
          <w:b/>
          <w:bCs/>
          <w:sz w:val="28"/>
          <w:szCs w:val="28"/>
          <w:lang w:eastAsia="x-none" w:bidi="ar-SA"/>
        </w:rPr>
      </w:pPr>
      <w:bookmarkStart w:id="4" w:name="_Toc57675189"/>
    </w:p>
    <w:p w14:paraId="27526B05" w14:textId="77777777" w:rsidR="0048218B" w:rsidRPr="0048218B" w:rsidRDefault="00E06F82" w:rsidP="00A773C5">
      <w:pPr>
        <w:widowControl/>
        <w:adjustRightInd w:val="0"/>
        <w:ind w:firstLine="709"/>
        <w:jc w:val="both"/>
        <w:outlineLvl w:val="0"/>
        <w:rPr>
          <w:b/>
          <w:bCs/>
          <w:sz w:val="28"/>
          <w:szCs w:val="28"/>
          <w:lang w:eastAsia="x-none" w:bidi="ar-SA"/>
        </w:rPr>
      </w:pPr>
      <w:bookmarkStart w:id="5" w:name="_Toc137653326"/>
      <w:r>
        <w:rPr>
          <w:b/>
          <w:bCs/>
          <w:sz w:val="28"/>
          <w:szCs w:val="28"/>
          <w:lang w:eastAsia="x-none" w:bidi="ar-SA"/>
        </w:rPr>
        <w:t>1</w:t>
      </w:r>
      <w:r w:rsidR="0048218B" w:rsidRPr="0048218B">
        <w:rPr>
          <w:b/>
          <w:bCs/>
          <w:sz w:val="28"/>
          <w:szCs w:val="28"/>
          <w:lang w:val="x-none" w:eastAsia="x-none" w:bidi="ar-SA"/>
        </w:rPr>
        <w:t xml:space="preserve">. </w:t>
      </w:r>
      <w:r w:rsidR="0048218B" w:rsidRPr="0048218B">
        <w:rPr>
          <w:b/>
          <w:bCs/>
          <w:sz w:val="28"/>
          <w:szCs w:val="28"/>
          <w:lang w:eastAsia="x-none" w:bidi="ar-SA"/>
        </w:rPr>
        <w:t>Характеристика территории</w:t>
      </w:r>
      <w:bookmarkEnd w:id="4"/>
      <w:bookmarkEnd w:id="5"/>
    </w:p>
    <w:p w14:paraId="1FE07151" w14:textId="77777777" w:rsidR="0048218B" w:rsidRPr="0048218B" w:rsidRDefault="0048218B" w:rsidP="00A773C5">
      <w:pPr>
        <w:widowControl/>
        <w:autoSpaceDE/>
        <w:autoSpaceDN/>
        <w:ind w:firstLine="709"/>
        <w:contextualSpacing/>
        <w:jc w:val="both"/>
        <w:rPr>
          <w:sz w:val="28"/>
          <w:szCs w:val="28"/>
          <w:lang w:bidi="ar-SA"/>
        </w:rPr>
      </w:pPr>
      <w:r w:rsidRPr="0048218B">
        <w:rPr>
          <w:sz w:val="28"/>
          <w:szCs w:val="28"/>
          <w:lang w:bidi="ar-SA"/>
        </w:rPr>
        <w:t>Площадь в границах проекта план</w:t>
      </w:r>
      <w:r>
        <w:rPr>
          <w:sz w:val="28"/>
          <w:szCs w:val="28"/>
          <w:lang w:bidi="ar-SA"/>
        </w:rPr>
        <w:t>ировки территории составляет</w:t>
      </w:r>
      <w:r w:rsidR="000C5B37">
        <w:rPr>
          <w:sz w:val="28"/>
          <w:szCs w:val="28"/>
          <w:lang w:bidi="ar-SA"/>
        </w:rPr>
        <w:t xml:space="preserve"> 2</w:t>
      </w:r>
      <w:r>
        <w:rPr>
          <w:sz w:val="28"/>
          <w:szCs w:val="28"/>
          <w:lang w:bidi="ar-SA"/>
        </w:rPr>
        <w:t>,</w:t>
      </w:r>
      <w:r w:rsidR="000C5B37">
        <w:rPr>
          <w:sz w:val="28"/>
          <w:szCs w:val="28"/>
          <w:lang w:bidi="ar-SA"/>
        </w:rPr>
        <w:t>3</w:t>
      </w:r>
      <w:r w:rsidRPr="0048218B">
        <w:rPr>
          <w:sz w:val="28"/>
          <w:szCs w:val="28"/>
          <w:lang w:bidi="ar-SA"/>
        </w:rPr>
        <w:t xml:space="preserve"> га.</w:t>
      </w:r>
    </w:p>
    <w:p w14:paraId="0067E362" w14:textId="77777777" w:rsidR="000C5B37" w:rsidRPr="004979C5" w:rsidRDefault="000C5B37" w:rsidP="00A773C5">
      <w:pPr>
        <w:ind w:firstLine="709"/>
        <w:jc w:val="both"/>
        <w:rPr>
          <w:sz w:val="28"/>
          <w:szCs w:val="28"/>
        </w:rPr>
      </w:pPr>
      <w:r w:rsidRPr="004979C5">
        <w:rPr>
          <w:sz w:val="28"/>
          <w:szCs w:val="28"/>
        </w:rPr>
        <w:t>В соответствии с ПЗЗ, на участке проектирования расположены следующие территориальные зоны:</w:t>
      </w:r>
    </w:p>
    <w:p w14:paraId="2C8AC77F" w14:textId="77777777" w:rsidR="000C5B37" w:rsidRPr="004979C5" w:rsidRDefault="000C5B37" w:rsidP="00A773C5">
      <w:pPr>
        <w:ind w:firstLine="709"/>
        <w:jc w:val="both"/>
        <w:rPr>
          <w:sz w:val="28"/>
          <w:szCs w:val="28"/>
        </w:rPr>
      </w:pPr>
      <w:r w:rsidRPr="004979C5">
        <w:rPr>
          <w:sz w:val="28"/>
          <w:szCs w:val="28"/>
        </w:rPr>
        <w:t>-О-1.15 - Зона делового, общественного и коммерческого назначения.</w:t>
      </w:r>
    </w:p>
    <w:p w14:paraId="63142303" w14:textId="77777777" w:rsidR="0048218B" w:rsidRPr="0048218B" w:rsidRDefault="0048218B" w:rsidP="0048218B">
      <w:pPr>
        <w:widowControl/>
        <w:autoSpaceDE/>
        <w:autoSpaceDN/>
        <w:spacing w:line="360" w:lineRule="auto"/>
        <w:ind w:firstLine="709"/>
        <w:jc w:val="right"/>
        <w:rPr>
          <w:sz w:val="28"/>
          <w:szCs w:val="28"/>
          <w:lang w:eastAsia="x-none" w:bidi="ar-SA"/>
        </w:rPr>
      </w:pPr>
      <w:r w:rsidRPr="0048218B">
        <w:rPr>
          <w:sz w:val="28"/>
          <w:szCs w:val="28"/>
          <w:lang w:eastAsia="x-none" w:bidi="ar-SA"/>
        </w:rPr>
        <w:t>Таблица №1</w:t>
      </w:r>
    </w:p>
    <w:p w14:paraId="16900415" w14:textId="77777777" w:rsidR="0048218B" w:rsidRPr="0048218B" w:rsidRDefault="0048218B" w:rsidP="0048218B">
      <w:pPr>
        <w:widowControl/>
        <w:autoSpaceDE/>
        <w:autoSpaceDN/>
        <w:spacing w:line="360" w:lineRule="auto"/>
        <w:ind w:firstLine="709"/>
        <w:jc w:val="center"/>
        <w:rPr>
          <w:sz w:val="28"/>
          <w:szCs w:val="28"/>
          <w:lang w:eastAsia="x-none" w:bidi="ar-SA"/>
        </w:rPr>
      </w:pPr>
      <w:r w:rsidRPr="0048218B">
        <w:rPr>
          <w:sz w:val="28"/>
          <w:szCs w:val="28"/>
          <w:lang w:eastAsia="x-none" w:bidi="ar-SA"/>
        </w:rPr>
        <w:t>Экспликация земельных участков фактического землепользования</w:t>
      </w:r>
    </w:p>
    <w:tbl>
      <w:tblPr>
        <w:tblW w:w="14673" w:type="dxa"/>
        <w:tblInd w:w="113" w:type="dxa"/>
        <w:tblLook w:val="04A0" w:firstRow="1" w:lastRow="0" w:firstColumn="1" w:lastColumn="0" w:noHBand="0" w:noVBand="1"/>
      </w:tblPr>
      <w:tblGrid>
        <w:gridCol w:w="2096"/>
        <w:gridCol w:w="1758"/>
        <w:gridCol w:w="2207"/>
        <w:gridCol w:w="3402"/>
        <w:gridCol w:w="2010"/>
        <w:gridCol w:w="1526"/>
        <w:gridCol w:w="1674"/>
      </w:tblGrid>
      <w:tr w:rsidR="00804840" w:rsidRPr="00804840" w14:paraId="0265D8B4" w14:textId="77777777" w:rsidTr="00CA380C">
        <w:trPr>
          <w:trHeight w:val="1890"/>
        </w:trPr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952E0" w14:textId="77777777" w:rsidR="00E316F5" w:rsidRPr="00804840" w:rsidRDefault="00E316F5" w:rsidP="0048218B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804840">
              <w:rPr>
                <w:b/>
                <w:bCs/>
                <w:sz w:val="24"/>
                <w:szCs w:val="24"/>
                <w:lang w:bidi="ar-SA"/>
              </w:rPr>
              <w:t>Кадастровый номер участка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2C86" w14:textId="77777777" w:rsidR="00E316F5" w:rsidRPr="00804840" w:rsidRDefault="00E316F5" w:rsidP="0048218B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804840">
              <w:rPr>
                <w:b/>
                <w:bCs/>
                <w:sz w:val="24"/>
                <w:szCs w:val="24"/>
                <w:lang w:bidi="ar-SA"/>
              </w:rPr>
              <w:t>Категория земель</w:t>
            </w:r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1DFA8" w14:textId="77777777" w:rsidR="00E316F5" w:rsidRPr="00804840" w:rsidRDefault="00E316F5" w:rsidP="0048218B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804840">
              <w:rPr>
                <w:b/>
                <w:bCs/>
                <w:sz w:val="24"/>
                <w:szCs w:val="24"/>
                <w:lang w:bidi="ar-SA"/>
              </w:rPr>
              <w:t>Адрес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F4BD" w14:textId="77777777" w:rsidR="00E316F5" w:rsidRPr="00804840" w:rsidRDefault="00E316F5" w:rsidP="0048218B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804840">
              <w:rPr>
                <w:b/>
                <w:bCs/>
                <w:sz w:val="24"/>
                <w:szCs w:val="24"/>
                <w:lang w:bidi="ar-SA"/>
              </w:rPr>
              <w:t>Правообладатель (вид права)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2E628" w14:textId="77777777" w:rsidR="00E316F5" w:rsidRPr="00804840" w:rsidRDefault="00E316F5" w:rsidP="0048218B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804840">
              <w:rPr>
                <w:b/>
                <w:bCs/>
                <w:sz w:val="24"/>
                <w:szCs w:val="24"/>
                <w:lang w:bidi="ar-SA"/>
              </w:rPr>
              <w:t>Вид разрешенного использования участка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44ACD" w14:textId="77777777" w:rsidR="00E316F5" w:rsidRPr="00804840" w:rsidRDefault="00E316F5" w:rsidP="0048218B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804840">
              <w:rPr>
                <w:b/>
                <w:bCs/>
                <w:sz w:val="24"/>
                <w:szCs w:val="24"/>
                <w:lang w:bidi="ar-SA"/>
              </w:rPr>
              <w:t>Площадь участка по документам (кв. м)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64BC6" w14:textId="77777777" w:rsidR="00E316F5" w:rsidRPr="00804840" w:rsidRDefault="00E316F5" w:rsidP="0048218B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bidi="ar-SA"/>
              </w:rPr>
            </w:pPr>
            <w:r w:rsidRPr="00804840">
              <w:rPr>
                <w:b/>
                <w:bCs/>
                <w:sz w:val="24"/>
                <w:szCs w:val="24"/>
                <w:lang w:bidi="ar-SA"/>
              </w:rPr>
              <w:t>Фактическая площадь участка (кв. м)</w:t>
            </w:r>
          </w:p>
        </w:tc>
      </w:tr>
      <w:tr w:rsidR="00804840" w:rsidRPr="00804840" w14:paraId="34B7BED2" w14:textId="77777777" w:rsidTr="00CA380C">
        <w:trPr>
          <w:trHeight w:val="2835"/>
        </w:trPr>
        <w:tc>
          <w:tcPr>
            <w:tcW w:w="2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728D7" w14:textId="77777777" w:rsidR="00E316F5" w:rsidRPr="00804840" w:rsidRDefault="00000000" w:rsidP="0048218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hyperlink r:id="rId15" w:tgtFrame="_blank" w:history="1">
              <w:r w:rsidR="00E316F5" w:rsidRPr="00804840">
                <w:rPr>
                  <w:snapToGrid w:val="0"/>
                  <w:sz w:val="24"/>
                  <w:szCs w:val="24"/>
                </w:rPr>
                <w:t>47:25:0107008:30</w:t>
              </w:r>
            </w:hyperlink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68379" w14:textId="77777777" w:rsidR="00E316F5" w:rsidRPr="00804840" w:rsidRDefault="00E316F5" w:rsidP="0048218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04840">
              <w:rPr>
                <w:sz w:val="24"/>
                <w:szCs w:val="24"/>
                <w:lang w:bidi="ar-SA"/>
              </w:rPr>
              <w:t>Земли населенных пунктов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6863" w14:textId="77777777" w:rsidR="00E316F5" w:rsidRPr="00804840" w:rsidRDefault="00E316F5" w:rsidP="0048218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04840">
              <w:rPr>
                <w:sz w:val="24"/>
                <w:szCs w:val="24"/>
                <w:lang w:bidi="ar-SA"/>
              </w:rPr>
              <w:t xml:space="preserve">Ленинградская </w:t>
            </w:r>
            <w:proofErr w:type="gramStart"/>
            <w:r w:rsidRPr="00804840">
              <w:rPr>
                <w:sz w:val="24"/>
                <w:szCs w:val="24"/>
                <w:lang w:bidi="ar-SA"/>
              </w:rPr>
              <w:t>область ,</w:t>
            </w:r>
            <w:proofErr w:type="gramEnd"/>
            <w:r w:rsidRPr="00804840">
              <w:rPr>
                <w:sz w:val="24"/>
                <w:szCs w:val="24"/>
                <w:lang w:bidi="ar-SA"/>
              </w:rPr>
              <w:t xml:space="preserve"> г Гатчина , </w:t>
            </w:r>
            <w:proofErr w:type="spellStart"/>
            <w:r w:rsidRPr="00804840">
              <w:rPr>
                <w:sz w:val="24"/>
                <w:szCs w:val="24"/>
                <w:lang w:bidi="ar-SA"/>
              </w:rPr>
              <w:t>ул</w:t>
            </w:r>
            <w:proofErr w:type="spellEnd"/>
            <w:r w:rsidRPr="00804840">
              <w:rPr>
                <w:sz w:val="24"/>
                <w:szCs w:val="24"/>
                <w:lang w:bidi="ar-SA"/>
              </w:rPr>
              <w:t xml:space="preserve"> Генерала </w:t>
            </w:r>
            <w:proofErr w:type="spellStart"/>
            <w:r w:rsidRPr="00804840">
              <w:rPr>
                <w:sz w:val="24"/>
                <w:szCs w:val="24"/>
                <w:lang w:bidi="ar-SA"/>
              </w:rPr>
              <w:t>Кныша</w:t>
            </w:r>
            <w:proofErr w:type="spellEnd"/>
            <w:r w:rsidRPr="00804840">
              <w:rPr>
                <w:sz w:val="24"/>
                <w:szCs w:val="24"/>
                <w:lang w:bidi="ar-SA"/>
              </w:rPr>
              <w:t>, д 8а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76FA" w14:textId="77777777" w:rsidR="00E316F5" w:rsidRPr="00804840" w:rsidRDefault="00E316F5" w:rsidP="0048218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04840">
              <w:rPr>
                <w:sz w:val="24"/>
                <w:szCs w:val="24"/>
                <w:lang w:bidi="ar-SA"/>
              </w:rPr>
              <w:t>Форма собственности: Частная собственность.</w:t>
            </w:r>
            <w:r w:rsidRPr="00804840">
              <w:rPr>
                <w:sz w:val="24"/>
                <w:szCs w:val="24"/>
                <w:lang w:bidi="ar-SA"/>
              </w:rPr>
              <w:br/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C4CEF" w14:textId="77777777" w:rsidR="00E316F5" w:rsidRPr="00804840" w:rsidRDefault="00E316F5" w:rsidP="0048218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04840">
              <w:rPr>
                <w:sz w:val="24"/>
                <w:szCs w:val="24"/>
                <w:lang w:bidi="ar-SA"/>
              </w:rPr>
              <w:t xml:space="preserve">Земельные участки, предназначенные для </w:t>
            </w:r>
            <w:proofErr w:type="spellStart"/>
            <w:r w:rsidRPr="00804840">
              <w:rPr>
                <w:sz w:val="24"/>
                <w:szCs w:val="24"/>
                <w:lang w:bidi="ar-SA"/>
              </w:rPr>
              <w:t>для</w:t>
            </w:r>
            <w:proofErr w:type="spellEnd"/>
            <w:r w:rsidRPr="00804840">
              <w:rPr>
                <w:sz w:val="24"/>
                <w:szCs w:val="24"/>
                <w:lang w:bidi="ar-SA"/>
              </w:rPr>
              <w:t xml:space="preserve"> размещения объектов торговли, общественного питания и бытового обслуживания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026D2" w14:textId="77777777" w:rsidR="00E316F5" w:rsidRPr="00804840" w:rsidRDefault="00E316F5" w:rsidP="0048218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04840">
              <w:rPr>
                <w:sz w:val="24"/>
                <w:szCs w:val="24"/>
                <w:lang w:bidi="ar-SA"/>
              </w:rPr>
              <w:t>6578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E1064" w14:textId="77777777" w:rsidR="00E316F5" w:rsidRPr="00804840" w:rsidRDefault="00E316F5" w:rsidP="0048218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04840">
              <w:rPr>
                <w:sz w:val="24"/>
                <w:szCs w:val="24"/>
                <w:lang w:bidi="ar-SA"/>
              </w:rPr>
              <w:t>6578</w:t>
            </w:r>
          </w:p>
        </w:tc>
      </w:tr>
      <w:tr w:rsidR="00804840" w:rsidRPr="00804840" w14:paraId="415E2AB7" w14:textId="77777777" w:rsidTr="00CA380C">
        <w:trPr>
          <w:trHeight w:val="945"/>
        </w:trPr>
        <w:tc>
          <w:tcPr>
            <w:tcW w:w="2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046C0" w14:textId="77777777" w:rsidR="00E316F5" w:rsidRPr="00804840" w:rsidRDefault="00000000" w:rsidP="0048218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hyperlink r:id="rId16" w:tgtFrame="_blank" w:history="1">
              <w:r w:rsidR="00E316F5" w:rsidRPr="00804840">
                <w:rPr>
                  <w:snapToGrid w:val="0"/>
                  <w:sz w:val="24"/>
                  <w:szCs w:val="24"/>
                </w:rPr>
                <w:t>47:25:0107008:25</w:t>
              </w:r>
            </w:hyperlink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6D9AA" w14:textId="77777777" w:rsidR="00E316F5" w:rsidRPr="00804840" w:rsidRDefault="00E316F5" w:rsidP="0048218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04840">
              <w:rPr>
                <w:sz w:val="24"/>
                <w:szCs w:val="24"/>
                <w:lang w:bidi="ar-SA"/>
              </w:rPr>
              <w:t>Земли населенных пунктов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92527" w14:textId="77777777" w:rsidR="00E316F5" w:rsidRPr="00804840" w:rsidRDefault="00E316F5" w:rsidP="0048218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04840">
              <w:rPr>
                <w:b/>
                <w:bCs/>
                <w:snapToGrid w:val="0"/>
                <w:sz w:val="24"/>
                <w:szCs w:val="24"/>
              </w:rPr>
              <w:t> </w:t>
            </w:r>
            <w:hyperlink r:id="rId17" w:tgtFrame="_blank" w:history="1">
              <w:r w:rsidRPr="00804840">
                <w:rPr>
                  <w:snapToGrid w:val="0"/>
                  <w:sz w:val="24"/>
                  <w:szCs w:val="24"/>
                </w:rPr>
                <w:t xml:space="preserve">Ленинградская область, г Гатчина, </w:t>
              </w:r>
              <w:proofErr w:type="spellStart"/>
              <w:r w:rsidRPr="00804840">
                <w:rPr>
                  <w:snapToGrid w:val="0"/>
                  <w:sz w:val="24"/>
                  <w:szCs w:val="24"/>
                </w:rPr>
                <w:t>ул</w:t>
              </w:r>
              <w:proofErr w:type="spellEnd"/>
              <w:r w:rsidRPr="00804840">
                <w:rPr>
                  <w:snapToGrid w:val="0"/>
                  <w:sz w:val="24"/>
                  <w:szCs w:val="24"/>
                </w:rPr>
                <w:t xml:space="preserve"> Генерала </w:t>
              </w:r>
              <w:proofErr w:type="spellStart"/>
              <w:r w:rsidRPr="00804840">
                <w:rPr>
                  <w:snapToGrid w:val="0"/>
                  <w:sz w:val="24"/>
                  <w:szCs w:val="24"/>
                </w:rPr>
                <w:t>Кныша</w:t>
              </w:r>
              <w:proofErr w:type="spellEnd"/>
              <w:r w:rsidRPr="00804840">
                <w:rPr>
                  <w:snapToGrid w:val="0"/>
                  <w:sz w:val="24"/>
                  <w:szCs w:val="24"/>
                </w:rPr>
                <w:t>, д 8 а</w:t>
              </w:r>
            </w:hyperlink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30D33" w14:textId="77777777" w:rsidR="00E316F5" w:rsidRPr="00804840" w:rsidRDefault="00E316F5" w:rsidP="0048218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04840">
              <w:rPr>
                <w:sz w:val="24"/>
                <w:szCs w:val="24"/>
                <w:lang w:bidi="ar-SA"/>
              </w:rPr>
              <w:t>Форма собственности: Частная собственность.</w:t>
            </w:r>
            <w:r w:rsidRPr="00804840">
              <w:rPr>
                <w:sz w:val="24"/>
                <w:szCs w:val="24"/>
                <w:lang w:bidi="ar-SA"/>
              </w:rPr>
              <w:br/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E5B08" w14:textId="77777777" w:rsidR="00E316F5" w:rsidRPr="00804840" w:rsidRDefault="00E316F5" w:rsidP="0048218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04840">
              <w:rPr>
                <w:sz w:val="24"/>
                <w:szCs w:val="24"/>
                <w:lang w:bidi="ar-SA"/>
              </w:rPr>
              <w:t xml:space="preserve">Земельные участки, предназначенные для </w:t>
            </w:r>
            <w:proofErr w:type="spellStart"/>
            <w:r w:rsidRPr="00804840">
              <w:rPr>
                <w:sz w:val="24"/>
                <w:szCs w:val="24"/>
                <w:lang w:bidi="ar-SA"/>
              </w:rPr>
              <w:t>для</w:t>
            </w:r>
            <w:proofErr w:type="spellEnd"/>
            <w:r w:rsidRPr="00804840">
              <w:rPr>
                <w:sz w:val="24"/>
                <w:szCs w:val="24"/>
                <w:lang w:bidi="ar-SA"/>
              </w:rPr>
              <w:t xml:space="preserve"> размещения объектов </w:t>
            </w:r>
            <w:r w:rsidRPr="00804840">
              <w:rPr>
                <w:sz w:val="24"/>
                <w:szCs w:val="24"/>
                <w:lang w:bidi="ar-SA"/>
              </w:rPr>
              <w:lastRenderedPageBreak/>
              <w:t>торговли, общественного питания и бытового обслуживания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72556" w14:textId="77777777" w:rsidR="00E316F5" w:rsidRPr="00804840" w:rsidRDefault="00E316F5" w:rsidP="0048218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04840">
              <w:rPr>
                <w:sz w:val="24"/>
                <w:szCs w:val="24"/>
                <w:lang w:bidi="ar-SA"/>
              </w:rPr>
              <w:lastRenderedPageBreak/>
              <w:t>1035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02F94" w14:textId="77777777" w:rsidR="00E316F5" w:rsidRPr="00804840" w:rsidRDefault="00E316F5" w:rsidP="0048218B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04840">
              <w:rPr>
                <w:sz w:val="24"/>
                <w:szCs w:val="24"/>
                <w:lang w:bidi="ar-SA"/>
              </w:rPr>
              <w:t>1035</w:t>
            </w:r>
          </w:p>
        </w:tc>
      </w:tr>
      <w:tr w:rsidR="00804840" w:rsidRPr="00804840" w14:paraId="6B944670" w14:textId="77777777" w:rsidTr="00CA380C">
        <w:trPr>
          <w:trHeight w:val="1260"/>
        </w:trPr>
        <w:tc>
          <w:tcPr>
            <w:tcW w:w="2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822D" w14:textId="77777777" w:rsidR="00E316F5" w:rsidRPr="00CA380C" w:rsidRDefault="00E316F5" w:rsidP="00E316F5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A380C">
              <w:rPr>
                <w:bCs/>
                <w:sz w:val="24"/>
                <w:szCs w:val="24"/>
                <w:shd w:val="clear" w:color="auto" w:fill="FFFFFF"/>
              </w:rPr>
              <w:t>47:25:0107008:26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3CE11" w14:textId="77777777" w:rsidR="00E316F5" w:rsidRPr="00804840" w:rsidRDefault="00E316F5" w:rsidP="00E316F5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04840">
              <w:rPr>
                <w:sz w:val="24"/>
                <w:szCs w:val="24"/>
                <w:lang w:bidi="ar-SA"/>
              </w:rPr>
              <w:t>Земли населенных пунктов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5343A" w14:textId="77777777" w:rsidR="00E316F5" w:rsidRPr="00804840" w:rsidRDefault="00E316F5" w:rsidP="00E316F5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04840">
              <w:rPr>
                <w:sz w:val="24"/>
                <w:szCs w:val="24"/>
                <w:shd w:val="clear" w:color="auto" w:fill="F8F9FA"/>
              </w:rPr>
              <w:t xml:space="preserve">обл. Ленинградская, р-н Гатчинский, г. Гатчина, ул. Генерала </w:t>
            </w:r>
            <w:proofErr w:type="spellStart"/>
            <w:r w:rsidRPr="00804840">
              <w:rPr>
                <w:sz w:val="24"/>
                <w:szCs w:val="24"/>
                <w:shd w:val="clear" w:color="auto" w:fill="F8F9FA"/>
              </w:rPr>
              <w:t>Кныша</w:t>
            </w:r>
            <w:proofErr w:type="spellEnd"/>
            <w:r w:rsidRPr="00804840">
              <w:rPr>
                <w:sz w:val="24"/>
                <w:szCs w:val="24"/>
                <w:shd w:val="clear" w:color="auto" w:fill="F8F9FA"/>
              </w:rPr>
              <w:t>, д.8а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14494" w14:textId="77777777" w:rsidR="00E316F5" w:rsidRPr="00804840" w:rsidRDefault="00E316F5" w:rsidP="00E316F5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04840">
              <w:rPr>
                <w:sz w:val="24"/>
                <w:szCs w:val="24"/>
                <w:lang w:bidi="ar-SA"/>
              </w:rPr>
              <w:t>Форма собственности: Частная собственность.</w:t>
            </w:r>
            <w:r w:rsidRPr="00804840">
              <w:rPr>
                <w:sz w:val="24"/>
                <w:szCs w:val="24"/>
                <w:lang w:bidi="ar-SA"/>
              </w:rPr>
              <w:br/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9B63" w14:textId="77777777" w:rsidR="00E316F5" w:rsidRPr="00804840" w:rsidRDefault="00E316F5" w:rsidP="00E316F5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04840">
              <w:rPr>
                <w:sz w:val="24"/>
                <w:szCs w:val="24"/>
                <w:lang w:bidi="ar-SA"/>
              </w:rPr>
              <w:t xml:space="preserve">Земельные участки, предназначенные </w:t>
            </w:r>
            <w:proofErr w:type="spellStart"/>
            <w:r w:rsidRPr="00804840">
              <w:rPr>
                <w:sz w:val="24"/>
                <w:szCs w:val="24"/>
                <w:shd w:val="clear" w:color="auto" w:fill="F8F9FA"/>
              </w:rPr>
              <w:t>мещения</w:t>
            </w:r>
            <w:proofErr w:type="spellEnd"/>
            <w:r w:rsidRPr="00804840">
              <w:rPr>
                <w:sz w:val="24"/>
                <w:szCs w:val="24"/>
                <w:shd w:val="clear" w:color="auto" w:fill="F8F9FA"/>
              </w:rPr>
              <w:t xml:space="preserve"> рынка "Аэродром"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5F297" w14:textId="77777777" w:rsidR="00E316F5" w:rsidRPr="00804840" w:rsidRDefault="00E316F5" w:rsidP="00E316F5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04840">
              <w:rPr>
                <w:sz w:val="24"/>
                <w:szCs w:val="24"/>
                <w:lang w:bidi="ar-SA"/>
              </w:rPr>
              <w:t>22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86B96" w14:textId="77777777" w:rsidR="00E316F5" w:rsidRPr="00804840" w:rsidRDefault="00E316F5" w:rsidP="00E316F5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04840">
              <w:rPr>
                <w:sz w:val="24"/>
                <w:szCs w:val="24"/>
                <w:lang w:bidi="ar-SA"/>
              </w:rPr>
              <w:t>22</w:t>
            </w:r>
          </w:p>
        </w:tc>
      </w:tr>
      <w:tr w:rsidR="00804840" w:rsidRPr="00804840" w14:paraId="1ADBA534" w14:textId="77777777" w:rsidTr="00CA380C">
        <w:trPr>
          <w:trHeight w:val="3150"/>
        </w:trPr>
        <w:tc>
          <w:tcPr>
            <w:tcW w:w="2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F14B9" w14:textId="77777777" w:rsidR="00E316F5" w:rsidRPr="00CA380C" w:rsidRDefault="00E316F5" w:rsidP="00E316F5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CA380C">
              <w:rPr>
                <w:bCs/>
                <w:sz w:val="24"/>
                <w:szCs w:val="24"/>
                <w:shd w:val="clear" w:color="auto" w:fill="FFFFFF"/>
              </w:rPr>
              <w:t>47:25:0107008:29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AD58D" w14:textId="77777777" w:rsidR="00E316F5" w:rsidRPr="00804840" w:rsidRDefault="00E316F5" w:rsidP="00E316F5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04840">
              <w:rPr>
                <w:sz w:val="24"/>
                <w:szCs w:val="24"/>
                <w:shd w:val="clear" w:color="auto" w:fill="F8F9FA"/>
              </w:rPr>
              <w:t xml:space="preserve">Ленинградская </w:t>
            </w:r>
            <w:proofErr w:type="gramStart"/>
            <w:r w:rsidRPr="00804840">
              <w:rPr>
                <w:sz w:val="24"/>
                <w:szCs w:val="24"/>
                <w:shd w:val="clear" w:color="auto" w:fill="F8F9FA"/>
              </w:rPr>
              <w:t>область ,</w:t>
            </w:r>
            <w:proofErr w:type="gramEnd"/>
            <w:r w:rsidRPr="00804840">
              <w:rPr>
                <w:sz w:val="24"/>
                <w:szCs w:val="24"/>
                <w:shd w:val="clear" w:color="auto" w:fill="F8F9FA"/>
              </w:rPr>
              <w:t xml:space="preserve"> г Гатчина, </w:t>
            </w:r>
            <w:proofErr w:type="spellStart"/>
            <w:r w:rsidRPr="00804840">
              <w:rPr>
                <w:sz w:val="24"/>
                <w:szCs w:val="24"/>
                <w:shd w:val="clear" w:color="auto" w:fill="F8F9FA"/>
              </w:rPr>
              <w:t>ул</w:t>
            </w:r>
            <w:proofErr w:type="spellEnd"/>
            <w:r w:rsidRPr="00804840">
              <w:rPr>
                <w:sz w:val="24"/>
                <w:szCs w:val="24"/>
                <w:shd w:val="clear" w:color="auto" w:fill="F8F9FA"/>
              </w:rPr>
              <w:t xml:space="preserve"> Генерала </w:t>
            </w:r>
            <w:proofErr w:type="spellStart"/>
            <w:r w:rsidRPr="00804840">
              <w:rPr>
                <w:sz w:val="24"/>
                <w:szCs w:val="24"/>
                <w:shd w:val="clear" w:color="auto" w:fill="F8F9FA"/>
              </w:rPr>
              <w:t>Кныша</w:t>
            </w:r>
            <w:proofErr w:type="spellEnd"/>
            <w:r w:rsidRPr="00804840">
              <w:rPr>
                <w:sz w:val="24"/>
                <w:szCs w:val="24"/>
                <w:shd w:val="clear" w:color="auto" w:fill="F8F9FA"/>
              </w:rPr>
              <w:t>, д 8а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F3B9F" w14:textId="77777777" w:rsidR="00E316F5" w:rsidRPr="00804840" w:rsidRDefault="00E316F5" w:rsidP="00E316F5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04840">
              <w:rPr>
                <w:sz w:val="24"/>
                <w:szCs w:val="24"/>
                <w:shd w:val="clear" w:color="auto" w:fill="FFFFFF"/>
              </w:rPr>
              <w:t>обл. Ленинградская, р-н Гатчинский, г. Гатчина, Площадка 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EFB7C" w14:textId="77777777" w:rsidR="00E316F5" w:rsidRPr="00804840" w:rsidRDefault="00E316F5" w:rsidP="00E316F5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04840">
              <w:rPr>
                <w:sz w:val="24"/>
                <w:szCs w:val="24"/>
                <w:lang w:bidi="ar-SA"/>
              </w:rPr>
              <w:t>Форма собственности: Частная собственность.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28AC7" w14:textId="77777777" w:rsidR="00E316F5" w:rsidRPr="00804840" w:rsidRDefault="00E316F5" w:rsidP="00E316F5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04840">
              <w:rPr>
                <w:sz w:val="24"/>
                <w:szCs w:val="24"/>
                <w:lang w:bidi="ar-SA"/>
              </w:rPr>
              <w:t xml:space="preserve">Земельные участки, предназначенные для </w:t>
            </w:r>
            <w:proofErr w:type="spellStart"/>
            <w:r w:rsidRPr="00804840">
              <w:rPr>
                <w:sz w:val="24"/>
                <w:szCs w:val="24"/>
                <w:lang w:bidi="ar-SA"/>
              </w:rPr>
              <w:t>для</w:t>
            </w:r>
            <w:proofErr w:type="spellEnd"/>
            <w:r w:rsidRPr="00804840">
              <w:rPr>
                <w:sz w:val="24"/>
                <w:szCs w:val="24"/>
                <w:lang w:bidi="ar-SA"/>
              </w:rPr>
              <w:t xml:space="preserve"> размещения объектов торговли, общественного питания и бытового обслуживания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2E01E" w14:textId="77777777" w:rsidR="00E316F5" w:rsidRPr="00804840" w:rsidRDefault="00E316F5" w:rsidP="00E316F5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04840">
              <w:rPr>
                <w:sz w:val="24"/>
                <w:szCs w:val="24"/>
                <w:shd w:val="clear" w:color="auto" w:fill="FFFFFF"/>
              </w:rPr>
              <w:t>1 986 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CA110" w14:textId="77777777" w:rsidR="00E316F5" w:rsidRPr="00804840" w:rsidRDefault="00E316F5" w:rsidP="00E316F5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04840">
              <w:rPr>
                <w:sz w:val="24"/>
                <w:szCs w:val="24"/>
                <w:shd w:val="clear" w:color="auto" w:fill="FFFFFF"/>
              </w:rPr>
              <w:t>1 986 </w:t>
            </w:r>
          </w:p>
        </w:tc>
      </w:tr>
    </w:tbl>
    <w:p w14:paraId="3668E99E" w14:textId="77777777" w:rsidR="0048218B" w:rsidRDefault="0048218B" w:rsidP="00AF2F61">
      <w:pPr>
        <w:pStyle w:val="1"/>
        <w:spacing w:before="0"/>
        <w:jc w:val="center"/>
        <w:sectPr w:rsidR="0048218B" w:rsidSect="0048218B">
          <w:pgSz w:w="16838" w:h="11906" w:orient="landscape"/>
          <w:pgMar w:top="1134" w:right="1134" w:bottom="709" w:left="1134" w:header="709" w:footer="709" w:gutter="0"/>
          <w:cols w:space="708"/>
          <w:docGrid w:linePitch="360"/>
        </w:sectPr>
      </w:pPr>
    </w:p>
    <w:p w14:paraId="71D734C7" w14:textId="77777777" w:rsidR="00BA17A5" w:rsidRPr="00594E70" w:rsidRDefault="001062B1" w:rsidP="00A773C5">
      <w:pPr>
        <w:pStyle w:val="1"/>
        <w:spacing w:before="0"/>
        <w:jc w:val="both"/>
        <w:rPr>
          <w:rFonts w:ascii="Times New Roman" w:hAnsi="Times New Roman" w:cs="Times New Roman"/>
          <w:color w:val="auto"/>
          <w:shd w:val="clear" w:color="auto" w:fill="FFFFFF"/>
        </w:rPr>
      </w:pPr>
      <w:bookmarkStart w:id="6" w:name="_Toc137653327"/>
      <w:r>
        <w:rPr>
          <w:rFonts w:ascii="Times New Roman" w:hAnsi="Times New Roman" w:cs="Times New Roman"/>
          <w:color w:val="auto"/>
        </w:rPr>
        <w:lastRenderedPageBreak/>
        <w:t>2</w:t>
      </w:r>
      <w:r w:rsidR="00BA17A5" w:rsidRPr="00594E70">
        <w:rPr>
          <w:rFonts w:ascii="Times New Roman" w:hAnsi="Times New Roman" w:cs="Times New Roman"/>
          <w:color w:val="auto"/>
        </w:rPr>
        <w:t xml:space="preserve">. </w:t>
      </w:r>
      <w:r w:rsidR="008A4956">
        <w:rPr>
          <w:rFonts w:ascii="Times New Roman" w:hAnsi="Times New Roman" w:cs="Times New Roman"/>
          <w:color w:val="auto"/>
          <w:shd w:val="clear" w:color="auto" w:fill="FFFFFF"/>
        </w:rPr>
        <w:t>О</w:t>
      </w:r>
      <w:r w:rsidR="008A4956" w:rsidRPr="008A4956">
        <w:rPr>
          <w:rFonts w:ascii="Times New Roman" w:hAnsi="Times New Roman" w:cs="Times New Roman"/>
          <w:color w:val="auto"/>
          <w:shd w:val="clear" w:color="auto" w:fill="FFFFFF"/>
        </w:rPr>
        <w:t>боснование определения местоположения границ образуемого земельного участка с учетом соблюдения требований к образуемым земельным участкам, в том числе требований к предельным (минимальным и (или) максимальным) размерам земельных участков</w:t>
      </w:r>
      <w:bookmarkEnd w:id="6"/>
    </w:p>
    <w:p w14:paraId="6810A316" w14:textId="77777777" w:rsidR="00BA17A5" w:rsidRDefault="00BA17A5" w:rsidP="00A773C5">
      <w:pPr>
        <w:jc w:val="both"/>
        <w:rPr>
          <w:rFonts w:eastAsiaTheme="majorEastAsia"/>
          <w:lang w:bidi="ar-SA"/>
        </w:rPr>
      </w:pPr>
    </w:p>
    <w:p w14:paraId="614D794D" w14:textId="77777777" w:rsidR="00F127A6" w:rsidRPr="003F5F56" w:rsidRDefault="008A4956" w:rsidP="00A773C5">
      <w:pPr>
        <w:ind w:firstLine="851"/>
        <w:contextualSpacing/>
        <w:jc w:val="both"/>
        <w:rPr>
          <w:sz w:val="28"/>
          <w:szCs w:val="28"/>
          <w:lang w:eastAsia="en-US"/>
        </w:rPr>
      </w:pPr>
      <w:r w:rsidRPr="008A4956">
        <w:rPr>
          <w:sz w:val="28"/>
          <w:szCs w:val="28"/>
        </w:rPr>
        <w:t xml:space="preserve">Проект межевания территории разработан с целью определения местоположения границ образуемого земельного участка для строительства и эксплуатации </w:t>
      </w:r>
      <w:r w:rsidRPr="00681232">
        <w:rPr>
          <w:sz w:val="28"/>
          <w:szCs w:val="28"/>
        </w:rPr>
        <w:t>линейного объекта</w:t>
      </w:r>
      <w:r w:rsidR="00F127A6">
        <w:rPr>
          <w:sz w:val="28"/>
          <w:szCs w:val="28"/>
        </w:rPr>
        <w:t xml:space="preserve">, </w:t>
      </w:r>
      <w:r w:rsidR="00F127A6" w:rsidRPr="003F5F56">
        <w:rPr>
          <w:sz w:val="28"/>
          <w:szCs w:val="28"/>
          <w:lang w:eastAsia="en-US"/>
        </w:rPr>
        <w:t>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строительства.</w:t>
      </w:r>
    </w:p>
    <w:p w14:paraId="743377E7" w14:textId="77777777" w:rsidR="008A4956" w:rsidRPr="00F127A6" w:rsidRDefault="008A4956" w:rsidP="00A773C5">
      <w:pPr>
        <w:ind w:firstLine="851"/>
        <w:contextualSpacing/>
        <w:jc w:val="both"/>
        <w:rPr>
          <w:sz w:val="28"/>
          <w:szCs w:val="28"/>
          <w:lang w:eastAsia="en-US"/>
        </w:rPr>
      </w:pPr>
      <w:r w:rsidRPr="00F127A6">
        <w:rPr>
          <w:sz w:val="28"/>
          <w:szCs w:val="28"/>
          <w:lang w:eastAsia="en-US"/>
        </w:rPr>
        <w:t>В соответствии с ч. 4 ст. 36 Градостроительного Кодекса РФ действие градостроительного регламента не распространяется на земельные участки, предназначенные для размещения линейных объектов.</w:t>
      </w:r>
    </w:p>
    <w:p w14:paraId="758BDF90" w14:textId="77777777" w:rsidR="00070811" w:rsidRPr="00BA17A5" w:rsidRDefault="008A4956" w:rsidP="00A773C5">
      <w:pPr>
        <w:ind w:firstLine="851"/>
        <w:contextualSpacing/>
        <w:jc w:val="both"/>
        <w:rPr>
          <w:sz w:val="28"/>
          <w:szCs w:val="28"/>
          <w:lang w:eastAsia="en-US"/>
        </w:rPr>
      </w:pPr>
      <w:r w:rsidRPr="008A4956">
        <w:rPr>
          <w:sz w:val="28"/>
          <w:szCs w:val="28"/>
          <w:lang w:eastAsia="en-US"/>
        </w:rPr>
        <w:t>Согласно сведениям Единого государ</w:t>
      </w:r>
      <w:r>
        <w:rPr>
          <w:sz w:val="28"/>
          <w:szCs w:val="28"/>
          <w:lang w:eastAsia="en-US"/>
        </w:rPr>
        <w:t xml:space="preserve">ственного реестра недвижимости, </w:t>
      </w:r>
      <w:r w:rsidRPr="008A4956">
        <w:rPr>
          <w:sz w:val="28"/>
          <w:szCs w:val="28"/>
          <w:lang w:eastAsia="en-US"/>
        </w:rPr>
        <w:t>правилам землепользования и застройки, в месте размещения объекта, границы зоны действия публичных сервитутов, особо</w:t>
      </w:r>
      <w:r>
        <w:rPr>
          <w:sz w:val="28"/>
          <w:szCs w:val="28"/>
          <w:lang w:eastAsia="en-US"/>
        </w:rPr>
        <w:t xml:space="preserve"> </w:t>
      </w:r>
      <w:r w:rsidRPr="008A4956">
        <w:rPr>
          <w:sz w:val="28"/>
          <w:szCs w:val="28"/>
          <w:lang w:eastAsia="en-US"/>
        </w:rPr>
        <w:t>охраняемые природные территории, объекты культурного наследия (памятники</w:t>
      </w:r>
      <w:r>
        <w:rPr>
          <w:sz w:val="28"/>
          <w:szCs w:val="28"/>
          <w:lang w:eastAsia="en-US"/>
        </w:rPr>
        <w:t xml:space="preserve"> </w:t>
      </w:r>
      <w:r w:rsidRPr="008A4956">
        <w:rPr>
          <w:sz w:val="28"/>
          <w:szCs w:val="28"/>
          <w:lang w:eastAsia="en-US"/>
        </w:rPr>
        <w:t xml:space="preserve">истории и культуры) отсутствуют. </w:t>
      </w:r>
    </w:p>
    <w:p w14:paraId="120C80E4" w14:textId="77777777" w:rsidR="009C3C1E" w:rsidRPr="00A42EEA" w:rsidRDefault="001062B1" w:rsidP="00A773C5">
      <w:pPr>
        <w:pStyle w:val="1"/>
        <w:jc w:val="both"/>
        <w:rPr>
          <w:rFonts w:ascii="Times New Roman" w:hAnsi="Times New Roman" w:cs="Times New Roman"/>
          <w:color w:val="auto"/>
          <w:shd w:val="clear" w:color="auto" w:fill="FFFFFF"/>
        </w:rPr>
      </w:pPr>
      <w:bookmarkStart w:id="7" w:name="_Toc27339136"/>
      <w:bookmarkStart w:id="8" w:name="_Toc52181279"/>
      <w:bookmarkStart w:id="9" w:name="_Toc137653328"/>
      <w:r>
        <w:rPr>
          <w:rFonts w:ascii="Times New Roman" w:hAnsi="Times New Roman" w:cs="Times New Roman"/>
          <w:color w:val="auto"/>
          <w:shd w:val="clear" w:color="auto" w:fill="FFFFFF"/>
        </w:rPr>
        <w:t>3</w:t>
      </w:r>
      <w:r w:rsidR="002414E5">
        <w:rPr>
          <w:rFonts w:ascii="Times New Roman" w:hAnsi="Times New Roman" w:cs="Times New Roman"/>
          <w:color w:val="auto"/>
          <w:shd w:val="clear" w:color="auto" w:fill="FFFFFF"/>
        </w:rPr>
        <w:t xml:space="preserve">. </w:t>
      </w:r>
      <w:bookmarkEnd w:id="7"/>
      <w:bookmarkEnd w:id="8"/>
      <w:r w:rsidR="008A4956">
        <w:rPr>
          <w:rFonts w:ascii="Times New Roman" w:hAnsi="Times New Roman" w:cs="Times New Roman"/>
          <w:color w:val="auto"/>
          <w:shd w:val="clear" w:color="auto" w:fill="FFFFFF"/>
        </w:rPr>
        <w:t>О</w:t>
      </w:r>
      <w:r w:rsidR="008A4956" w:rsidRPr="008A4956">
        <w:rPr>
          <w:rFonts w:ascii="Times New Roman" w:hAnsi="Times New Roman" w:cs="Times New Roman"/>
          <w:color w:val="auto"/>
          <w:shd w:val="clear" w:color="auto" w:fill="FFFFFF"/>
        </w:rPr>
        <w:t>боснование способа образования земельного участка</w:t>
      </w:r>
      <w:bookmarkEnd w:id="9"/>
    </w:p>
    <w:p w14:paraId="04B95BC3" w14:textId="77777777" w:rsidR="00AC4AA8" w:rsidRDefault="00AC4AA8" w:rsidP="00A773C5">
      <w:pPr>
        <w:pStyle w:val="a5"/>
        <w:ind w:left="644" w:firstLine="0"/>
        <w:jc w:val="both"/>
        <w:rPr>
          <w:sz w:val="28"/>
          <w:szCs w:val="28"/>
        </w:rPr>
      </w:pPr>
    </w:p>
    <w:p w14:paraId="5601EC67" w14:textId="380649EA" w:rsidR="00085FE9" w:rsidRPr="00DB3762" w:rsidRDefault="00D94BDA" w:rsidP="00A773C5">
      <w:pPr>
        <w:ind w:firstLine="851"/>
        <w:contextualSpacing/>
        <w:jc w:val="both"/>
        <w:rPr>
          <w:sz w:val="28"/>
          <w:szCs w:val="28"/>
          <w:lang w:eastAsia="en-US"/>
        </w:rPr>
      </w:pPr>
      <w:r w:rsidRPr="00DB3762">
        <w:rPr>
          <w:sz w:val="28"/>
          <w:szCs w:val="28"/>
          <w:lang w:eastAsia="en-US"/>
        </w:rPr>
        <w:t xml:space="preserve">Образование земельных участков с условными </w:t>
      </w:r>
      <w:proofErr w:type="gramStart"/>
      <w:r w:rsidRPr="00DB3762">
        <w:rPr>
          <w:sz w:val="28"/>
          <w:szCs w:val="28"/>
          <w:lang w:eastAsia="en-US"/>
        </w:rPr>
        <w:t>номерами :ЗУ</w:t>
      </w:r>
      <w:proofErr w:type="gramEnd"/>
      <w:r w:rsidR="00804840" w:rsidRPr="00DB3762">
        <w:rPr>
          <w:sz w:val="28"/>
          <w:szCs w:val="28"/>
          <w:lang w:eastAsia="en-US"/>
        </w:rPr>
        <w:t>1, :ЗУ2, :ЗУ</w:t>
      </w:r>
      <w:r w:rsidR="00A773C5">
        <w:rPr>
          <w:sz w:val="28"/>
          <w:szCs w:val="28"/>
          <w:lang w:eastAsia="en-US"/>
        </w:rPr>
        <w:t>3</w:t>
      </w:r>
      <w:r w:rsidR="00804840" w:rsidRPr="00DB3762">
        <w:rPr>
          <w:sz w:val="28"/>
          <w:szCs w:val="28"/>
          <w:lang w:eastAsia="en-US"/>
        </w:rPr>
        <w:t>, :ЗУ</w:t>
      </w:r>
      <w:r w:rsidR="00A773C5">
        <w:rPr>
          <w:sz w:val="28"/>
          <w:szCs w:val="28"/>
          <w:lang w:eastAsia="en-US"/>
        </w:rPr>
        <w:t>4</w:t>
      </w:r>
      <w:r w:rsidR="00804840" w:rsidRPr="00DB3762">
        <w:rPr>
          <w:sz w:val="28"/>
          <w:szCs w:val="28"/>
          <w:lang w:eastAsia="en-US"/>
        </w:rPr>
        <w:t>, :ЗУ</w:t>
      </w:r>
      <w:r w:rsidR="00A773C5">
        <w:rPr>
          <w:sz w:val="28"/>
          <w:szCs w:val="28"/>
          <w:lang w:eastAsia="en-US"/>
        </w:rPr>
        <w:t>5</w:t>
      </w:r>
      <w:r w:rsidR="00804840" w:rsidRPr="00DB3762">
        <w:rPr>
          <w:sz w:val="28"/>
          <w:szCs w:val="28"/>
          <w:lang w:eastAsia="en-US"/>
        </w:rPr>
        <w:t xml:space="preserve">, </w:t>
      </w:r>
      <w:r w:rsidRPr="00DB3762">
        <w:rPr>
          <w:sz w:val="28"/>
          <w:szCs w:val="28"/>
          <w:lang w:eastAsia="en-US"/>
        </w:rPr>
        <w:t>:ЗУ</w:t>
      </w:r>
      <w:r w:rsidR="00E6763B">
        <w:rPr>
          <w:sz w:val="28"/>
          <w:szCs w:val="28"/>
          <w:lang w:eastAsia="en-US"/>
        </w:rPr>
        <w:t>6,</w:t>
      </w:r>
      <w:r w:rsidR="00085FE9" w:rsidRPr="00DB3762">
        <w:rPr>
          <w:sz w:val="28"/>
          <w:szCs w:val="28"/>
          <w:lang w:eastAsia="en-US"/>
        </w:rPr>
        <w:t xml:space="preserve"> п</w:t>
      </w:r>
      <w:r w:rsidR="00E028C6" w:rsidRPr="00DB3762">
        <w:rPr>
          <w:sz w:val="28"/>
          <w:szCs w:val="28"/>
          <w:lang w:eastAsia="en-US"/>
        </w:rPr>
        <w:t>л</w:t>
      </w:r>
      <w:r w:rsidR="00085FE9" w:rsidRPr="00DB3762">
        <w:rPr>
          <w:sz w:val="28"/>
          <w:szCs w:val="28"/>
          <w:lang w:eastAsia="en-US"/>
        </w:rPr>
        <w:t xml:space="preserve">анируется </w:t>
      </w:r>
      <w:r w:rsidR="00E028C6" w:rsidRPr="00DB3762">
        <w:rPr>
          <w:sz w:val="28"/>
          <w:szCs w:val="28"/>
          <w:lang w:eastAsia="en-US"/>
        </w:rPr>
        <w:t>путем перераспределения</w:t>
      </w:r>
      <w:r w:rsidR="00085FE9" w:rsidRPr="00DB3762">
        <w:rPr>
          <w:sz w:val="28"/>
          <w:szCs w:val="28"/>
          <w:lang w:eastAsia="en-US"/>
        </w:rPr>
        <w:t xml:space="preserve"> в соответствие со ст. 11.</w:t>
      </w:r>
      <w:r w:rsidR="00E028C6" w:rsidRPr="00DB3762">
        <w:rPr>
          <w:sz w:val="28"/>
          <w:szCs w:val="28"/>
          <w:lang w:eastAsia="en-US"/>
        </w:rPr>
        <w:t>7</w:t>
      </w:r>
      <w:r w:rsidR="00085FE9" w:rsidRPr="00DB3762">
        <w:rPr>
          <w:sz w:val="28"/>
          <w:szCs w:val="28"/>
          <w:lang w:eastAsia="en-US"/>
        </w:rPr>
        <w:t xml:space="preserve">  Земельного кодекса Российской Федерации.</w:t>
      </w:r>
      <w:r w:rsidR="00E028C6" w:rsidRPr="00DB3762">
        <w:rPr>
          <w:sz w:val="28"/>
          <w:szCs w:val="28"/>
          <w:lang w:eastAsia="en-US"/>
        </w:rPr>
        <w:t xml:space="preserve"> Образование данн</w:t>
      </w:r>
      <w:r w:rsidR="00A91BD8" w:rsidRPr="00DB3762">
        <w:rPr>
          <w:sz w:val="28"/>
          <w:szCs w:val="28"/>
          <w:lang w:eastAsia="en-US"/>
        </w:rPr>
        <w:t>ых</w:t>
      </w:r>
      <w:r w:rsidR="00E028C6" w:rsidRPr="00DB3762">
        <w:rPr>
          <w:sz w:val="28"/>
          <w:szCs w:val="28"/>
          <w:lang w:eastAsia="en-US"/>
        </w:rPr>
        <w:t xml:space="preserve"> земельн</w:t>
      </w:r>
      <w:r w:rsidR="00A91BD8" w:rsidRPr="00DB3762">
        <w:rPr>
          <w:sz w:val="28"/>
          <w:szCs w:val="28"/>
          <w:lang w:eastAsia="en-US"/>
        </w:rPr>
        <w:t>ых</w:t>
      </w:r>
      <w:r w:rsidR="00E028C6" w:rsidRPr="00DB3762">
        <w:rPr>
          <w:sz w:val="28"/>
          <w:szCs w:val="28"/>
          <w:lang w:eastAsia="en-US"/>
        </w:rPr>
        <w:t xml:space="preserve"> участк</w:t>
      </w:r>
      <w:r w:rsidR="00A91BD8" w:rsidRPr="00DB3762">
        <w:rPr>
          <w:sz w:val="28"/>
          <w:szCs w:val="28"/>
          <w:lang w:eastAsia="en-US"/>
        </w:rPr>
        <w:t>ов</w:t>
      </w:r>
      <w:r w:rsidR="00E028C6" w:rsidRPr="00DB3762">
        <w:rPr>
          <w:sz w:val="28"/>
          <w:szCs w:val="28"/>
          <w:lang w:eastAsia="en-US"/>
        </w:rPr>
        <w:t xml:space="preserve"> возможно после </w:t>
      </w:r>
      <w:r w:rsidRPr="00DB3762">
        <w:rPr>
          <w:sz w:val="28"/>
          <w:szCs w:val="28"/>
          <w:lang w:eastAsia="en-US"/>
        </w:rPr>
        <w:t>изъятия</w:t>
      </w:r>
      <w:r w:rsidR="00E028C6" w:rsidRPr="00DB3762">
        <w:rPr>
          <w:sz w:val="28"/>
          <w:szCs w:val="28"/>
          <w:lang w:eastAsia="en-US"/>
        </w:rPr>
        <w:t xml:space="preserve"> земельных участков с</w:t>
      </w:r>
      <w:r w:rsidR="007733F1" w:rsidRPr="00DB3762">
        <w:rPr>
          <w:sz w:val="28"/>
          <w:szCs w:val="28"/>
          <w:lang w:eastAsia="en-US"/>
        </w:rPr>
        <w:t xml:space="preserve"> кадастровыми номерами</w:t>
      </w:r>
      <w:r w:rsidRPr="00DB3762">
        <w:rPr>
          <w:sz w:val="28"/>
          <w:szCs w:val="28"/>
          <w:lang w:eastAsia="en-US"/>
        </w:rPr>
        <w:t xml:space="preserve">,  </w:t>
      </w:r>
      <w:r w:rsidR="00804840" w:rsidRPr="00DB3762">
        <w:rPr>
          <w:sz w:val="28"/>
          <w:szCs w:val="28"/>
          <w:lang w:eastAsia="en-US"/>
        </w:rPr>
        <w:t>47:25:0107008:29</w:t>
      </w:r>
      <w:r w:rsidR="00E028C6" w:rsidRPr="00DB3762">
        <w:rPr>
          <w:sz w:val="28"/>
          <w:szCs w:val="28"/>
          <w:lang w:eastAsia="en-US"/>
        </w:rPr>
        <w:t xml:space="preserve">, </w:t>
      </w:r>
      <w:r w:rsidR="00804840" w:rsidRPr="00DB3762">
        <w:rPr>
          <w:sz w:val="28"/>
          <w:szCs w:val="28"/>
          <w:lang w:eastAsia="en-US"/>
        </w:rPr>
        <w:t>47:25:0107008:26</w:t>
      </w:r>
      <w:r w:rsidR="00E028C6" w:rsidRPr="00DB3762">
        <w:rPr>
          <w:sz w:val="28"/>
          <w:szCs w:val="28"/>
          <w:lang w:eastAsia="en-US"/>
        </w:rPr>
        <w:t xml:space="preserve">, </w:t>
      </w:r>
      <w:hyperlink r:id="rId18" w:tgtFrame="_blank" w:history="1">
        <w:r w:rsidR="00804840" w:rsidRPr="00DB3762">
          <w:rPr>
            <w:sz w:val="28"/>
            <w:szCs w:val="28"/>
            <w:lang w:eastAsia="en-US"/>
          </w:rPr>
          <w:t>47:25:0107008:25</w:t>
        </w:r>
      </w:hyperlink>
      <w:r w:rsidR="00E028C6" w:rsidRPr="00DB3762">
        <w:rPr>
          <w:sz w:val="28"/>
          <w:szCs w:val="28"/>
          <w:lang w:eastAsia="en-US"/>
        </w:rPr>
        <w:t xml:space="preserve">, </w:t>
      </w:r>
      <w:r w:rsidR="00DB3762" w:rsidRPr="00DB3762">
        <w:rPr>
          <w:sz w:val="28"/>
          <w:szCs w:val="28"/>
          <w:lang w:eastAsia="en-US"/>
        </w:rPr>
        <w:t>47:25:0107008:</w:t>
      </w:r>
      <w:r w:rsidR="00804840" w:rsidRPr="00DB3762">
        <w:rPr>
          <w:sz w:val="28"/>
          <w:szCs w:val="28"/>
          <w:lang w:eastAsia="en-US"/>
        </w:rPr>
        <w:t xml:space="preserve">30 </w:t>
      </w:r>
      <w:r w:rsidRPr="00DB3762">
        <w:rPr>
          <w:sz w:val="28"/>
          <w:szCs w:val="28"/>
          <w:lang w:eastAsia="en-US"/>
        </w:rPr>
        <w:t>в соответствие со</w:t>
      </w:r>
      <w:r w:rsidR="00E028C6" w:rsidRPr="00DB3762">
        <w:rPr>
          <w:sz w:val="28"/>
          <w:szCs w:val="28"/>
          <w:lang w:eastAsia="en-US"/>
        </w:rPr>
        <w:t xml:space="preserve"> ст</w:t>
      </w:r>
      <w:r w:rsidRPr="00DB3762">
        <w:rPr>
          <w:sz w:val="28"/>
          <w:szCs w:val="28"/>
          <w:lang w:eastAsia="en-US"/>
        </w:rPr>
        <w:t>. 56.3</w:t>
      </w:r>
      <w:r w:rsidR="00E028C6" w:rsidRPr="00DB3762">
        <w:rPr>
          <w:sz w:val="28"/>
          <w:szCs w:val="28"/>
          <w:lang w:eastAsia="en-US"/>
        </w:rPr>
        <w:t xml:space="preserve"> </w:t>
      </w:r>
      <w:r w:rsidRPr="00DB3762">
        <w:rPr>
          <w:sz w:val="28"/>
          <w:szCs w:val="28"/>
          <w:lang w:eastAsia="en-US"/>
        </w:rPr>
        <w:t>Земельного кодекса Российской Федерации</w:t>
      </w:r>
      <w:r w:rsidR="00E028C6" w:rsidRPr="00DB3762">
        <w:rPr>
          <w:sz w:val="28"/>
          <w:szCs w:val="28"/>
          <w:lang w:eastAsia="en-US"/>
        </w:rPr>
        <w:t>».</w:t>
      </w:r>
    </w:p>
    <w:p w14:paraId="31A05C3B" w14:textId="4CE9D510" w:rsidR="00DB3762" w:rsidRPr="00DB3762" w:rsidRDefault="00404F39" w:rsidP="00A773C5">
      <w:pPr>
        <w:ind w:firstLine="851"/>
        <w:contextualSpacing/>
        <w:jc w:val="both"/>
        <w:rPr>
          <w:sz w:val="28"/>
          <w:szCs w:val="28"/>
          <w:lang w:eastAsia="en-US"/>
        </w:rPr>
      </w:pPr>
      <w:r w:rsidRPr="00DB3762">
        <w:rPr>
          <w:sz w:val="28"/>
          <w:szCs w:val="28"/>
          <w:lang w:eastAsia="en-US"/>
        </w:rPr>
        <w:t>Образование земельного</w:t>
      </w:r>
      <w:r w:rsidR="004B2DF6" w:rsidRPr="00DB3762">
        <w:rPr>
          <w:sz w:val="28"/>
          <w:szCs w:val="28"/>
          <w:lang w:eastAsia="en-US"/>
        </w:rPr>
        <w:t xml:space="preserve"> </w:t>
      </w:r>
      <w:r w:rsidR="007733F1" w:rsidRPr="00DB3762">
        <w:rPr>
          <w:sz w:val="28"/>
          <w:szCs w:val="28"/>
          <w:lang w:eastAsia="en-US"/>
        </w:rPr>
        <w:t xml:space="preserve">участка с условным </w:t>
      </w:r>
      <w:proofErr w:type="gramStart"/>
      <w:r w:rsidR="007733F1" w:rsidRPr="00DB3762">
        <w:rPr>
          <w:sz w:val="28"/>
          <w:szCs w:val="28"/>
          <w:lang w:eastAsia="en-US"/>
        </w:rPr>
        <w:t>номером :ЗУ</w:t>
      </w:r>
      <w:proofErr w:type="gramEnd"/>
      <w:r w:rsidR="00CA380C">
        <w:rPr>
          <w:sz w:val="28"/>
          <w:szCs w:val="28"/>
          <w:lang w:eastAsia="en-US"/>
        </w:rPr>
        <w:t>6</w:t>
      </w:r>
      <w:r w:rsidRPr="00DB3762">
        <w:rPr>
          <w:sz w:val="28"/>
          <w:szCs w:val="28"/>
          <w:lang w:eastAsia="en-US"/>
        </w:rPr>
        <w:t xml:space="preserve"> для размещения линейного </w:t>
      </w:r>
      <w:r w:rsidR="00DB3762" w:rsidRPr="00DB3762">
        <w:rPr>
          <w:sz w:val="28"/>
          <w:szCs w:val="28"/>
          <w:lang w:eastAsia="en-US"/>
        </w:rPr>
        <w:t xml:space="preserve">объекта </w:t>
      </w:r>
      <w:r w:rsidR="00E028C6" w:rsidRPr="00DB3762">
        <w:rPr>
          <w:sz w:val="28"/>
          <w:szCs w:val="28"/>
          <w:lang w:eastAsia="en-US"/>
        </w:rPr>
        <w:t>«</w:t>
      </w:r>
      <w:r w:rsidR="00DB3762">
        <w:rPr>
          <w:sz w:val="28"/>
          <w:szCs w:val="28"/>
          <w:lang w:eastAsia="en-US"/>
        </w:rPr>
        <w:t>А</w:t>
      </w:r>
      <w:r w:rsidR="00DB3762" w:rsidRPr="002117D3">
        <w:rPr>
          <w:sz w:val="28"/>
          <w:szCs w:val="28"/>
          <w:lang w:eastAsia="en-US"/>
        </w:rPr>
        <w:t xml:space="preserve">втомобильная дорога - продолжение ул. Авиатриссы Зверевой и улицы Генерала </w:t>
      </w:r>
      <w:proofErr w:type="spellStart"/>
      <w:r w:rsidR="00DB3762" w:rsidRPr="002117D3">
        <w:rPr>
          <w:sz w:val="28"/>
          <w:szCs w:val="28"/>
          <w:lang w:eastAsia="en-US"/>
        </w:rPr>
        <w:t>Батлука</w:t>
      </w:r>
      <w:proofErr w:type="spellEnd"/>
      <w:r w:rsidRPr="00DB3762">
        <w:rPr>
          <w:sz w:val="28"/>
          <w:szCs w:val="28"/>
          <w:lang w:eastAsia="en-US"/>
        </w:rPr>
        <w:t xml:space="preserve">» </w:t>
      </w:r>
      <w:bookmarkStart w:id="10" w:name="_Toc27339137"/>
      <w:bookmarkStart w:id="11" w:name="_Toc30490403"/>
      <w:bookmarkStart w:id="12" w:name="_Toc55054769"/>
      <w:r w:rsidR="00DB3762" w:rsidRPr="00DB3762">
        <w:rPr>
          <w:sz w:val="28"/>
          <w:szCs w:val="28"/>
          <w:lang w:eastAsia="en-US"/>
        </w:rPr>
        <w:t>планируется путем перераспределения в соответствие со ст. 11.7  Земельного кодекса Российской Федерации.</w:t>
      </w:r>
    </w:p>
    <w:p w14:paraId="6FFF13D4" w14:textId="594FB397" w:rsidR="00DB3762" w:rsidRPr="00DB3762" w:rsidRDefault="00DB3762" w:rsidP="00A773C5">
      <w:pPr>
        <w:ind w:firstLine="851"/>
        <w:contextualSpacing/>
        <w:jc w:val="both"/>
        <w:rPr>
          <w:sz w:val="28"/>
          <w:szCs w:val="28"/>
          <w:lang w:eastAsia="en-US"/>
        </w:rPr>
      </w:pPr>
      <w:r w:rsidRPr="00DB3762">
        <w:rPr>
          <w:sz w:val="28"/>
          <w:szCs w:val="28"/>
          <w:lang w:eastAsia="en-US"/>
        </w:rPr>
        <w:t xml:space="preserve">Образование данного земельного участка возможно после изъятия земельных участков с кадастровыми номерами </w:t>
      </w:r>
      <w:hyperlink r:id="rId19" w:tgtFrame="_blank" w:history="1">
        <w:r w:rsidRPr="00DB3762">
          <w:rPr>
            <w:sz w:val="28"/>
            <w:szCs w:val="28"/>
            <w:lang w:eastAsia="en-US"/>
          </w:rPr>
          <w:t>47:25:0107008:25</w:t>
        </w:r>
      </w:hyperlink>
      <w:r w:rsidRPr="00DB3762">
        <w:rPr>
          <w:sz w:val="28"/>
          <w:szCs w:val="28"/>
          <w:lang w:eastAsia="en-US"/>
        </w:rPr>
        <w:t>, 47:25:0107008:30</w:t>
      </w:r>
      <w:r w:rsidR="00CA380C">
        <w:rPr>
          <w:sz w:val="28"/>
          <w:szCs w:val="28"/>
          <w:lang w:eastAsia="en-US"/>
        </w:rPr>
        <w:t>, 47:25:0107008:29</w:t>
      </w:r>
      <w:r w:rsidRPr="00DB3762">
        <w:rPr>
          <w:sz w:val="28"/>
          <w:szCs w:val="28"/>
          <w:lang w:eastAsia="en-US"/>
        </w:rPr>
        <w:t xml:space="preserve"> в соответствие со ст. 56.3 Земельного кодекса Российской Федерации».</w:t>
      </w:r>
    </w:p>
    <w:p w14:paraId="0C51189D" w14:textId="77777777" w:rsidR="00BA17A5" w:rsidRDefault="001062B1" w:rsidP="00A773C5">
      <w:pPr>
        <w:pStyle w:val="1"/>
        <w:jc w:val="both"/>
        <w:rPr>
          <w:rFonts w:ascii="Times New Roman" w:hAnsi="Times New Roman" w:cs="Times New Roman"/>
          <w:color w:val="auto"/>
          <w:shd w:val="clear" w:color="auto" w:fill="FFFFFF"/>
        </w:rPr>
      </w:pPr>
      <w:bookmarkStart w:id="13" w:name="_Toc137653329"/>
      <w:r>
        <w:rPr>
          <w:rFonts w:ascii="Times New Roman" w:hAnsi="Times New Roman" w:cs="Times New Roman"/>
          <w:color w:val="auto"/>
          <w:shd w:val="clear" w:color="auto" w:fill="FFFFFF"/>
        </w:rPr>
        <w:t>4</w:t>
      </w:r>
      <w:r w:rsidR="00BA17A5">
        <w:rPr>
          <w:rFonts w:ascii="Times New Roman" w:hAnsi="Times New Roman" w:cs="Times New Roman"/>
          <w:color w:val="auto"/>
          <w:shd w:val="clear" w:color="auto" w:fill="FFFFFF"/>
        </w:rPr>
        <w:t xml:space="preserve">. </w:t>
      </w:r>
      <w:r w:rsidR="008C3221">
        <w:rPr>
          <w:rFonts w:ascii="Times New Roman" w:hAnsi="Times New Roman" w:cs="Times New Roman"/>
          <w:color w:val="auto"/>
          <w:shd w:val="clear" w:color="auto" w:fill="FFFFFF"/>
        </w:rPr>
        <w:t>О</w:t>
      </w:r>
      <w:r w:rsidR="008C3221" w:rsidRPr="008C3221">
        <w:rPr>
          <w:rFonts w:ascii="Times New Roman" w:hAnsi="Times New Roman" w:cs="Times New Roman"/>
          <w:color w:val="auto"/>
          <w:shd w:val="clear" w:color="auto" w:fill="FFFFFF"/>
        </w:rPr>
        <w:t>боснование определения размеров образуемого земельного участка</w:t>
      </w:r>
      <w:bookmarkEnd w:id="10"/>
      <w:bookmarkEnd w:id="11"/>
      <w:bookmarkEnd w:id="12"/>
      <w:bookmarkEnd w:id="13"/>
    </w:p>
    <w:p w14:paraId="1E2A046C" w14:textId="77777777" w:rsidR="00BA17A5" w:rsidRPr="008B2A63" w:rsidRDefault="00BA17A5" w:rsidP="00A773C5">
      <w:pPr>
        <w:pStyle w:val="a5"/>
        <w:ind w:left="0" w:firstLine="709"/>
        <w:jc w:val="both"/>
      </w:pPr>
    </w:p>
    <w:p w14:paraId="4CF85E5A" w14:textId="1AF8D5E4" w:rsidR="00BA17A5" w:rsidRPr="007F6959" w:rsidRDefault="008C3221" w:rsidP="00A773C5">
      <w:pPr>
        <w:ind w:firstLine="709"/>
        <w:jc w:val="both"/>
        <w:rPr>
          <w:sz w:val="28"/>
          <w:szCs w:val="28"/>
        </w:rPr>
      </w:pPr>
      <w:r w:rsidRPr="007F6959">
        <w:rPr>
          <w:sz w:val="28"/>
          <w:szCs w:val="28"/>
        </w:rPr>
        <w:t>Площадь, отводимая для размещения линейного объекта «</w:t>
      </w:r>
      <w:r w:rsidR="007F6959">
        <w:rPr>
          <w:sz w:val="28"/>
          <w:szCs w:val="28"/>
        </w:rPr>
        <w:t>А</w:t>
      </w:r>
      <w:r w:rsidR="007F6959" w:rsidRPr="002117D3">
        <w:rPr>
          <w:sz w:val="28"/>
          <w:szCs w:val="28"/>
        </w:rPr>
        <w:t xml:space="preserve">втомобильная дорога - продолжение ул. Авиатриссы Зверевой и улицы Генерала </w:t>
      </w:r>
      <w:proofErr w:type="spellStart"/>
      <w:r w:rsidR="007F6959" w:rsidRPr="002117D3">
        <w:rPr>
          <w:sz w:val="28"/>
          <w:szCs w:val="28"/>
        </w:rPr>
        <w:t>Батлука</w:t>
      </w:r>
      <w:proofErr w:type="spellEnd"/>
      <w:r w:rsidRPr="007F6959">
        <w:rPr>
          <w:sz w:val="28"/>
          <w:szCs w:val="28"/>
        </w:rPr>
        <w:t xml:space="preserve">», составила </w:t>
      </w:r>
      <w:r w:rsidR="007F6959" w:rsidRPr="007F6959">
        <w:rPr>
          <w:sz w:val="28"/>
          <w:szCs w:val="28"/>
        </w:rPr>
        <w:t>12</w:t>
      </w:r>
      <w:r w:rsidR="00A773C5">
        <w:rPr>
          <w:sz w:val="28"/>
          <w:szCs w:val="28"/>
        </w:rPr>
        <w:t>92</w:t>
      </w:r>
      <w:r w:rsidRPr="007F6959">
        <w:rPr>
          <w:sz w:val="28"/>
          <w:szCs w:val="28"/>
        </w:rPr>
        <w:t>кв.м.</w:t>
      </w:r>
    </w:p>
    <w:p w14:paraId="6F488898" w14:textId="77777777" w:rsidR="00BA17A5" w:rsidRDefault="001062B1" w:rsidP="00A773C5">
      <w:pPr>
        <w:pStyle w:val="1"/>
        <w:jc w:val="both"/>
        <w:rPr>
          <w:rFonts w:ascii="Times New Roman" w:hAnsi="Times New Roman" w:cs="Times New Roman"/>
          <w:color w:val="auto"/>
          <w:shd w:val="clear" w:color="auto" w:fill="FFFFFF"/>
        </w:rPr>
      </w:pPr>
      <w:bookmarkStart w:id="14" w:name="_Toc27339138"/>
      <w:bookmarkStart w:id="15" w:name="_Toc30490404"/>
      <w:bookmarkStart w:id="16" w:name="_Toc55054770"/>
      <w:bookmarkStart w:id="17" w:name="_Toc137653330"/>
      <w:r>
        <w:rPr>
          <w:rFonts w:ascii="Times New Roman" w:hAnsi="Times New Roman" w:cs="Times New Roman"/>
          <w:color w:val="auto"/>
        </w:rPr>
        <w:lastRenderedPageBreak/>
        <w:t>5</w:t>
      </w:r>
      <w:r w:rsidR="00BA17A5" w:rsidRPr="00A149D6">
        <w:rPr>
          <w:rFonts w:ascii="Times New Roman" w:hAnsi="Times New Roman" w:cs="Times New Roman"/>
          <w:color w:val="auto"/>
        </w:rPr>
        <w:t xml:space="preserve">. </w:t>
      </w:r>
      <w:r w:rsidR="00BA17A5" w:rsidRPr="00A149D6">
        <w:rPr>
          <w:rFonts w:ascii="Times New Roman" w:hAnsi="Times New Roman" w:cs="Times New Roman"/>
          <w:color w:val="auto"/>
          <w:shd w:val="clear" w:color="auto" w:fill="FFFFFF"/>
        </w:rPr>
        <w:t> </w:t>
      </w:r>
      <w:r w:rsidR="008C3221">
        <w:rPr>
          <w:rFonts w:ascii="Times New Roman" w:hAnsi="Times New Roman" w:cs="Times New Roman"/>
          <w:color w:val="auto"/>
          <w:shd w:val="clear" w:color="auto" w:fill="FFFFFF"/>
        </w:rPr>
        <w:t>О</w:t>
      </w:r>
      <w:r w:rsidR="008C3221" w:rsidRPr="008C3221">
        <w:rPr>
          <w:rFonts w:ascii="Times New Roman" w:hAnsi="Times New Roman" w:cs="Times New Roman"/>
          <w:color w:val="auto"/>
          <w:shd w:val="clear" w:color="auto" w:fill="FFFFFF"/>
        </w:rPr>
        <w:t>боснование определения границ публичного сервитута, подлежащего установлению в соответствии с законод</w:t>
      </w:r>
      <w:r w:rsidR="008C3221">
        <w:rPr>
          <w:rFonts w:ascii="Times New Roman" w:hAnsi="Times New Roman" w:cs="Times New Roman"/>
          <w:color w:val="auto"/>
          <w:shd w:val="clear" w:color="auto" w:fill="FFFFFF"/>
        </w:rPr>
        <w:t>ательством Российской Федерации</w:t>
      </w:r>
      <w:r w:rsidR="00BA17A5" w:rsidRPr="00A149D6">
        <w:rPr>
          <w:rFonts w:ascii="Times New Roman" w:hAnsi="Times New Roman" w:cs="Times New Roman"/>
          <w:color w:val="auto"/>
          <w:shd w:val="clear" w:color="auto" w:fill="FFFFFF"/>
        </w:rPr>
        <w:t>.</w:t>
      </w:r>
      <w:bookmarkEnd w:id="14"/>
      <w:bookmarkEnd w:id="15"/>
      <w:bookmarkEnd w:id="16"/>
      <w:bookmarkEnd w:id="17"/>
    </w:p>
    <w:p w14:paraId="4CAD309F" w14:textId="77777777" w:rsidR="00BA17A5" w:rsidRPr="005D4A62" w:rsidRDefault="00BA17A5" w:rsidP="00A773C5">
      <w:pPr>
        <w:jc w:val="both"/>
      </w:pPr>
    </w:p>
    <w:p w14:paraId="2B2F11EA" w14:textId="77777777" w:rsidR="008C3221" w:rsidRPr="008B2A63" w:rsidRDefault="008C3221" w:rsidP="00A773C5">
      <w:pPr>
        <w:ind w:firstLine="709"/>
        <w:jc w:val="both"/>
        <w:rPr>
          <w:sz w:val="28"/>
          <w:szCs w:val="28"/>
        </w:rPr>
      </w:pPr>
      <w:r w:rsidRPr="008C3221">
        <w:rPr>
          <w:sz w:val="28"/>
          <w:szCs w:val="28"/>
        </w:rPr>
        <w:t xml:space="preserve">Проектом межевания территории </w:t>
      </w:r>
      <w:r w:rsidRPr="001D1DA2">
        <w:rPr>
          <w:b/>
          <w:sz w:val="28"/>
          <w:szCs w:val="28"/>
        </w:rPr>
        <w:t>не предусматривается</w:t>
      </w:r>
      <w:r>
        <w:rPr>
          <w:sz w:val="28"/>
          <w:szCs w:val="28"/>
        </w:rPr>
        <w:t xml:space="preserve"> установление </w:t>
      </w:r>
      <w:r w:rsidRPr="008C3221">
        <w:rPr>
          <w:sz w:val="28"/>
          <w:szCs w:val="28"/>
        </w:rPr>
        <w:t>публичного сервитута</w:t>
      </w:r>
      <w:r>
        <w:rPr>
          <w:sz w:val="28"/>
          <w:szCs w:val="28"/>
        </w:rPr>
        <w:t>.</w:t>
      </w:r>
      <w:r w:rsidR="00AD6021" w:rsidRPr="00AD6021">
        <w:rPr>
          <w:noProof/>
          <w:sz w:val="26"/>
          <w:szCs w:val="26"/>
        </w:rPr>
        <w:t xml:space="preserve"> </w:t>
      </w:r>
    </w:p>
    <w:sectPr w:rsidR="008C3221" w:rsidRPr="008B2A63" w:rsidSect="008C3221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A5CB3" w14:textId="77777777" w:rsidR="00C11C88" w:rsidRDefault="00C11C88" w:rsidP="00643479">
      <w:r>
        <w:separator/>
      </w:r>
    </w:p>
  </w:endnote>
  <w:endnote w:type="continuationSeparator" w:id="0">
    <w:p w14:paraId="2F7DCA12" w14:textId="77777777" w:rsidR="00C11C88" w:rsidRDefault="00C11C88" w:rsidP="00643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80"/>
    <w:family w:val="auto"/>
    <w:pitch w:val="variable"/>
    <w:sig w:usb0="00000000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9354100"/>
      <w:docPartObj>
        <w:docPartGallery w:val="Page Numbers (Bottom of Page)"/>
        <w:docPartUnique/>
      </w:docPartObj>
    </w:sdtPr>
    <w:sdtContent>
      <w:p w14:paraId="3A485CD3" w14:textId="4CECA124" w:rsidR="0037643A" w:rsidRDefault="0037643A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49A8">
          <w:rPr>
            <w:noProof/>
          </w:rPr>
          <w:t>3</w:t>
        </w:r>
        <w:r>
          <w:fldChar w:fldCharType="end"/>
        </w:r>
      </w:p>
    </w:sdtContent>
  </w:sdt>
  <w:p w14:paraId="653BD9B9" w14:textId="2DEBB98A" w:rsidR="00341577" w:rsidRDefault="0037643A">
    <w:pPr>
      <w:pStyle w:val="ae"/>
    </w:pPr>
    <w:r>
      <w:t>ООО «Азимут». Проект межевания территории. Материалы по обоснованию</w:t>
    </w:r>
  </w:p>
  <w:p w14:paraId="33333AAD" w14:textId="77777777" w:rsidR="00DB429C" w:rsidRDefault="00DB429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A6293" w14:textId="77777777" w:rsidR="00C11C88" w:rsidRDefault="00C11C88" w:rsidP="00643479">
      <w:r>
        <w:separator/>
      </w:r>
    </w:p>
  </w:footnote>
  <w:footnote w:type="continuationSeparator" w:id="0">
    <w:p w14:paraId="2E9119F1" w14:textId="77777777" w:rsidR="00C11C88" w:rsidRDefault="00C11C88" w:rsidP="00643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B2BFA" w14:textId="77777777" w:rsidR="00065793" w:rsidRPr="003D31CB" w:rsidRDefault="00065793" w:rsidP="00065793">
    <w:pPr>
      <w:widowControl/>
      <w:autoSpaceDE/>
      <w:autoSpaceDN/>
      <w:jc w:val="right"/>
      <w:rPr>
        <w:rFonts w:eastAsia="Calibri"/>
        <w:sz w:val="36"/>
        <w:szCs w:val="36"/>
        <w:lang w:eastAsia="en-US" w:bidi="ar-SA"/>
      </w:rPr>
    </w:pPr>
    <w:r w:rsidRPr="003D31CB">
      <w:rPr>
        <w:rFonts w:eastAsia="Calibri"/>
        <w:noProof/>
        <w:sz w:val="28"/>
        <w:szCs w:val="28"/>
        <w:lang w:bidi="ar-SA"/>
      </w:rPr>
      <w:drawing>
        <wp:anchor distT="0" distB="0" distL="114300" distR="114300" simplePos="0" relativeHeight="251657728" behindDoc="0" locked="0" layoutInCell="1" allowOverlap="1" wp14:anchorId="790F65C8" wp14:editId="5EC0928E">
          <wp:simplePos x="0" y="0"/>
          <wp:positionH relativeFrom="column">
            <wp:posOffset>-635</wp:posOffset>
          </wp:positionH>
          <wp:positionV relativeFrom="paragraph">
            <wp:posOffset>-1905</wp:posOffset>
          </wp:positionV>
          <wp:extent cx="1038225" cy="762000"/>
          <wp:effectExtent l="0" t="0" r="9525" b="0"/>
          <wp:wrapNone/>
          <wp:docPr id="289909183" name="Рисунок 289909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D31CB">
      <w:rPr>
        <w:rFonts w:eastAsia="Calibri"/>
        <w:noProof/>
        <w:sz w:val="28"/>
        <w:szCs w:val="28"/>
        <w:lang w:bidi="ar-SA"/>
      </w:rPr>
      <w:t xml:space="preserve">                                                                    </w:t>
    </w:r>
    <w:r w:rsidRPr="003D31CB">
      <w:rPr>
        <w:rFonts w:eastAsia="Calibri"/>
        <w:sz w:val="36"/>
        <w:szCs w:val="36"/>
        <w:lang w:eastAsia="en-US" w:bidi="ar-SA"/>
      </w:rPr>
      <w:t>Российская Федерация</w:t>
    </w:r>
  </w:p>
  <w:p w14:paraId="7352DF52" w14:textId="77777777" w:rsidR="00065793" w:rsidRPr="003D31CB" w:rsidRDefault="00065793" w:rsidP="00065793">
    <w:pPr>
      <w:widowControl/>
      <w:autoSpaceDE/>
      <w:autoSpaceDN/>
      <w:jc w:val="right"/>
      <w:rPr>
        <w:rFonts w:eastAsia="Calibri"/>
        <w:b/>
        <w:sz w:val="36"/>
        <w:szCs w:val="36"/>
        <w:lang w:eastAsia="en-US" w:bidi="ar-SA"/>
      </w:rPr>
    </w:pPr>
    <w:r w:rsidRPr="003D31CB">
      <w:rPr>
        <w:rFonts w:eastAsia="Calibri"/>
        <w:b/>
        <w:sz w:val="36"/>
        <w:szCs w:val="36"/>
        <w:lang w:eastAsia="en-US" w:bidi="ar-SA"/>
      </w:rPr>
      <w:t>Общество с ограниченной ответственностью</w:t>
    </w:r>
  </w:p>
  <w:p w14:paraId="4D4E5442" w14:textId="77777777" w:rsidR="00065793" w:rsidRPr="003D31CB" w:rsidRDefault="00065793" w:rsidP="00065793">
    <w:pPr>
      <w:widowControl/>
      <w:autoSpaceDE/>
      <w:autoSpaceDN/>
      <w:jc w:val="right"/>
      <w:rPr>
        <w:rFonts w:eastAsia="Calibri"/>
        <w:b/>
        <w:sz w:val="36"/>
        <w:szCs w:val="36"/>
        <w:lang w:eastAsia="en-US" w:bidi="ar-SA"/>
      </w:rPr>
    </w:pPr>
    <w:r w:rsidRPr="003D31CB">
      <w:rPr>
        <w:rFonts w:eastAsia="Calibri"/>
        <w:b/>
        <w:sz w:val="36"/>
        <w:szCs w:val="36"/>
        <w:lang w:eastAsia="en-US" w:bidi="ar-SA"/>
      </w:rPr>
      <w:t>«АЗИМУТ»</w:t>
    </w:r>
  </w:p>
  <w:p w14:paraId="51035166" w14:textId="77777777" w:rsidR="00065793" w:rsidRPr="003D31CB" w:rsidRDefault="00065793" w:rsidP="00065793">
    <w:pPr>
      <w:widowControl/>
      <w:autoSpaceDE/>
      <w:autoSpaceDN/>
      <w:rPr>
        <w:rFonts w:ascii="Calibri" w:eastAsia="Calibri" w:hAnsi="Calibri"/>
        <w:lang w:eastAsia="en-US" w:bidi="ar-SA"/>
      </w:rPr>
    </w:pPr>
    <w:r w:rsidRPr="003D31CB">
      <w:rPr>
        <w:rFonts w:ascii="Calibri" w:eastAsia="Calibri" w:hAnsi="Calibri"/>
        <w:lang w:eastAsia="en-US" w:bidi="ar-SA"/>
      </w:rPr>
      <w:t>_____________________________________________________________________________________</w:t>
    </w:r>
  </w:p>
  <w:p w14:paraId="0756A5B4" w14:textId="77777777" w:rsidR="008A4956" w:rsidRPr="00065793" w:rsidRDefault="00065793" w:rsidP="00065793">
    <w:pPr>
      <w:widowControl/>
      <w:autoSpaceDE/>
      <w:autoSpaceDN/>
      <w:jc w:val="both"/>
      <w:rPr>
        <w:lang w:bidi="ar-SA"/>
      </w:rPr>
    </w:pPr>
    <w:r w:rsidRPr="003D31CB">
      <w:rPr>
        <w:rFonts w:eastAsia="Calibri"/>
        <w:lang w:eastAsia="en-US" w:bidi="ar-SA"/>
      </w:rPr>
      <w:t>Юридический адрес: 454048, г. Челябинск, Свердловский проспект, д. 84Б, офис 7.12, ИНН/КПП 7453341178/745301001, Р/счет 40702810901500094517 в ТОЧКА ПАО БАНКА "ФК ОТКРЫТИЕ", г. Москва к/</w:t>
    </w:r>
    <w:proofErr w:type="spellStart"/>
    <w:r w:rsidRPr="003D31CB">
      <w:rPr>
        <w:rFonts w:eastAsia="Calibri"/>
        <w:lang w:eastAsia="en-US" w:bidi="ar-SA"/>
      </w:rPr>
      <w:t>сч</w:t>
    </w:r>
    <w:proofErr w:type="spellEnd"/>
    <w:r w:rsidRPr="003D31CB">
      <w:rPr>
        <w:rFonts w:eastAsia="Calibri"/>
        <w:lang w:eastAsia="en-US" w:bidi="ar-SA"/>
      </w:rPr>
      <w:t xml:space="preserve">. 30101810845250000999 БИК 044525999 т. </w:t>
    </w:r>
    <w:r w:rsidRPr="003D31CB">
      <w:rPr>
        <w:lang w:bidi="ar-SA"/>
      </w:rPr>
      <w:t>89517774770, pc.az@yandex.ru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4064F" w14:textId="77777777" w:rsidR="0037643A" w:rsidRPr="003D31CB" w:rsidRDefault="0037643A" w:rsidP="0037643A">
    <w:pPr>
      <w:widowControl/>
      <w:autoSpaceDE/>
      <w:autoSpaceDN/>
      <w:jc w:val="right"/>
      <w:rPr>
        <w:rFonts w:eastAsia="Calibri"/>
        <w:sz w:val="36"/>
        <w:szCs w:val="36"/>
        <w:lang w:eastAsia="en-US" w:bidi="ar-SA"/>
      </w:rPr>
    </w:pPr>
    <w:r w:rsidRPr="003D31CB">
      <w:rPr>
        <w:rFonts w:eastAsia="Calibri"/>
        <w:noProof/>
        <w:sz w:val="28"/>
        <w:szCs w:val="28"/>
        <w:lang w:bidi="ar-SA"/>
      </w:rPr>
      <w:drawing>
        <wp:anchor distT="0" distB="0" distL="114300" distR="114300" simplePos="0" relativeHeight="251660800" behindDoc="0" locked="0" layoutInCell="1" allowOverlap="1" wp14:anchorId="229C861F" wp14:editId="69D20803">
          <wp:simplePos x="0" y="0"/>
          <wp:positionH relativeFrom="column">
            <wp:posOffset>-635</wp:posOffset>
          </wp:positionH>
          <wp:positionV relativeFrom="paragraph">
            <wp:posOffset>-1905</wp:posOffset>
          </wp:positionV>
          <wp:extent cx="1038225" cy="762000"/>
          <wp:effectExtent l="0" t="0" r="9525" b="0"/>
          <wp:wrapNone/>
          <wp:docPr id="2054795029" name="Рисунок 20547950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D31CB">
      <w:rPr>
        <w:rFonts w:eastAsia="Calibri"/>
        <w:noProof/>
        <w:sz w:val="28"/>
        <w:szCs w:val="28"/>
        <w:lang w:bidi="ar-SA"/>
      </w:rPr>
      <w:t xml:space="preserve">                                                                    </w:t>
    </w:r>
    <w:r w:rsidRPr="003D31CB">
      <w:rPr>
        <w:rFonts w:eastAsia="Calibri"/>
        <w:sz w:val="36"/>
        <w:szCs w:val="36"/>
        <w:lang w:eastAsia="en-US" w:bidi="ar-SA"/>
      </w:rPr>
      <w:t>Российская Федерация</w:t>
    </w:r>
  </w:p>
  <w:p w14:paraId="7802C582" w14:textId="77777777" w:rsidR="0037643A" w:rsidRPr="003D31CB" w:rsidRDefault="0037643A" w:rsidP="0037643A">
    <w:pPr>
      <w:widowControl/>
      <w:autoSpaceDE/>
      <w:autoSpaceDN/>
      <w:jc w:val="right"/>
      <w:rPr>
        <w:rFonts w:eastAsia="Calibri"/>
        <w:b/>
        <w:sz w:val="36"/>
        <w:szCs w:val="36"/>
        <w:lang w:eastAsia="en-US" w:bidi="ar-SA"/>
      </w:rPr>
    </w:pPr>
    <w:r w:rsidRPr="003D31CB">
      <w:rPr>
        <w:rFonts w:eastAsia="Calibri"/>
        <w:b/>
        <w:sz w:val="36"/>
        <w:szCs w:val="36"/>
        <w:lang w:eastAsia="en-US" w:bidi="ar-SA"/>
      </w:rPr>
      <w:t>Общество с ограниченной ответственностью</w:t>
    </w:r>
  </w:p>
  <w:p w14:paraId="1D601100" w14:textId="77777777" w:rsidR="0037643A" w:rsidRPr="003D31CB" w:rsidRDefault="0037643A" w:rsidP="0037643A">
    <w:pPr>
      <w:widowControl/>
      <w:autoSpaceDE/>
      <w:autoSpaceDN/>
      <w:jc w:val="right"/>
      <w:rPr>
        <w:rFonts w:eastAsia="Calibri"/>
        <w:b/>
        <w:sz w:val="36"/>
        <w:szCs w:val="36"/>
        <w:lang w:eastAsia="en-US" w:bidi="ar-SA"/>
      </w:rPr>
    </w:pPr>
    <w:r w:rsidRPr="003D31CB">
      <w:rPr>
        <w:rFonts w:eastAsia="Calibri"/>
        <w:b/>
        <w:sz w:val="36"/>
        <w:szCs w:val="36"/>
        <w:lang w:eastAsia="en-US" w:bidi="ar-SA"/>
      </w:rPr>
      <w:t>«АЗИМУТ»</w:t>
    </w:r>
  </w:p>
  <w:p w14:paraId="097901BF" w14:textId="77777777" w:rsidR="0037643A" w:rsidRPr="003D31CB" w:rsidRDefault="0037643A" w:rsidP="0037643A">
    <w:pPr>
      <w:widowControl/>
      <w:autoSpaceDE/>
      <w:autoSpaceDN/>
      <w:rPr>
        <w:rFonts w:ascii="Calibri" w:eastAsia="Calibri" w:hAnsi="Calibri"/>
        <w:lang w:eastAsia="en-US" w:bidi="ar-SA"/>
      </w:rPr>
    </w:pPr>
    <w:r w:rsidRPr="003D31CB">
      <w:rPr>
        <w:rFonts w:ascii="Calibri" w:eastAsia="Calibri" w:hAnsi="Calibri"/>
        <w:lang w:eastAsia="en-US" w:bidi="ar-SA"/>
      </w:rPr>
      <w:t>_____________________________________________________________________________________</w:t>
    </w:r>
  </w:p>
  <w:p w14:paraId="0244C093" w14:textId="77777777" w:rsidR="0037643A" w:rsidRPr="00065793" w:rsidRDefault="0037643A" w:rsidP="0037643A">
    <w:pPr>
      <w:widowControl/>
      <w:autoSpaceDE/>
      <w:autoSpaceDN/>
      <w:jc w:val="both"/>
      <w:rPr>
        <w:lang w:bidi="ar-SA"/>
      </w:rPr>
    </w:pPr>
    <w:r w:rsidRPr="003D31CB">
      <w:rPr>
        <w:rFonts w:eastAsia="Calibri"/>
        <w:lang w:eastAsia="en-US" w:bidi="ar-SA"/>
      </w:rPr>
      <w:t>Юридический адрес: 454048, г. Челябинск, Свердловский проспект, д. 84Б, офис 7.12, ИНН/КПП 7453341178/745301001, Р/счет 40702810901500094517 в ТОЧКА ПАО БАНКА "ФК ОТКРЫТИЕ", г. Москва к/</w:t>
    </w:r>
    <w:proofErr w:type="spellStart"/>
    <w:r w:rsidRPr="003D31CB">
      <w:rPr>
        <w:rFonts w:eastAsia="Calibri"/>
        <w:lang w:eastAsia="en-US" w:bidi="ar-SA"/>
      </w:rPr>
      <w:t>сч</w:t>
    </w:r>
    <w:proofErr w:type="spellEnd"/>
    <w:r w:rsidRPr="003D31CB">
      <w:rPr>
        <w:rFonts w:eastAsia="Calibri"/>
        <w:lang w:eastAsia="en-US" w:bidi="ar-SA"/>
      </w:rPr>
      <w:t xml:space="preserve">. 30101810845250000999 БИК 044525999 т. </w:t>
    </w:r>
    <w:r w:rsidRPr="003D31CB">
      <w:rPr>
        <w:lang w:bidi="ar-SA"/>
      </w:rPr>
      <w:t>89517774770, pc.az@yandex.ru</w:t>
    </w:r>
  </w:p>
  <w:p w14:paraId="2F15E553" w14:textId="77777777" w:rsidR="0037643A" w:rsidRDefault="0037643A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CF6DC" w14:textId="1C472BA6" w:rsidR="008A4956" w:rsidRDefault="008A4956">
    <w:pPr>
      <w:pStyle w:val="31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E02C5"/>
    <w:multiLevelType w:val="hybridMultilevel"/>
    <w:tmpl w:val="8CC4A0E8"/>
    <w:lvl w:ilvl="0" w:tplc="8CD0716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1" w15:restartNumberingAfterBreak="0">
    <w:nsid w:val="0CDA2E0D"/>
    <w:multiLevelType w:val="hybridMultilevel"/>
    <w:tmpl w:val="7614541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2C12572"/>
    <w:multiLevelType w:val="hybridMultilevel"/>
    <w:tmpl w:val="68B67F4E"/>
    <w:lvl w:ilvl="0" w:tplc="0419000F">
      <w:start w:val="1"/>
      <w:numFmt w:val="decimal"/>
      <w:lvlText w:val="%1."/>
      <w:lvlJc w:val="left"/>
      <w:pPr>
        <w:ind w:left="1024" w:hanging="360"/>
      </w:pPr>
    </w:lvl>
    <w:lvl w:ilvl="1" w:tplc="04190019" w:tentative="1">
      <w:start w:val="1"/>
      <w:numFmt w:val="lowerLetter"/>
      <w:lvlText w:val="%2."/>
      <w:lvlJc w:val="left"/>
      <w:pPr>
        <w:ind w:left="1744" w:hanging="360"/>
      </w:pPr>
    </w:lvl>
    <w:lvl w:ilvl="2" w:tplc="0419001B" w:tentative="1">
      <w:start w:val="1"/>
      <w:numFmt w:val="lowerRoman"/>
      <w:lvlText w:val="%3."/>
      <w:lvlJc w:val="right"/>
      <w:pPr>
        <w:ind w:left="2464" w:hanging="180"/>
      </w:pPr>
    </w:lvl>
    <w:lvl w:ilvl="3" w:tplc="0419000F" w:tentative="1">
      <w:start w:val="1"/>
      <w:numFmt w:val="decimal"/>
      <w:lvlText w:val="%4."/>
      <w:lvlJc w:val="left"/>
      <w:pPr>
        <w:ind w:left="3184" w:hanging="360"/>
      </w:pPr>
    </w:lvl>
    <w:lvl w:ilvl="4" w:tplc="04190019" w:tentative="1">
      <w:start w:val="1"/>
      <w:numFmt w:val="lowerLetter"/>
      <w:lvlText w:val="%5."/>
      <w:lvlJc w:val="left"/>
      <w:pPr>
        <w:ind w:left="3904" w:hanging="360"/>
      </w:pPr>
    </w:lvl>
    <w:lvl w:ilvl="5" w:tplc="0419001B" w:tentative="1">
      <w:start w:val="1"/>
      <w:numFmt w:val="lowerRoman"/>
      <w:lvlText w:val="%6."/>
      <w:lvlJc w:val="right"/>
      <w:pPr>
        <w:ind w:left="4624" w:hanging="180"/>
      </w:pPr>
    </w:lvl>
    <w:lvl w:ilvl="6" w:tplc="0419000F" w:tentative="1">
      <w:start w:val="1"/>
      <w:numFmt w:val="decimal"/>
      <w:lvlText w:val="%7."/>
      <w:lvlJc w:val="left"/>
      <w:pPr>
        <w:ind w:left="5344" w:hanging="360"/>
      </w:pPr>
    </w:lvl>
    <w:lvl w:ilvl="7" w:tplc="04190019" w:tentative="1">
      <w:start w:val="1"/>
      <w:numFmt w:val="lowerLetter"/>
      <w:lvlText w:val="%8."/>
      <w:lvlJc w:val="left"/>
      <w:pPr>
        <w:ind w:left="6064" w:hanging="360"/>
      </w:pPr>
    </w:lvl>
    <w:lvl w:ilvl="8" w:tplc="0419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" w15:restartNumberingAfterBreak="0">
    <w:nsid w:val="12EA4C0F"/>
    <w:multiLevelType w:val="hybridMultilevel"/>
    <w:tmpl w:val="110EA2BC"/>
    <w:lvl w:ilvl="0" w:tplc="32B6F4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307279A"/>
    <w:multiLevelType w:val="hybridMultilevel"/>
    <w:tmpl w:val="BF1ADBBC"/>
    <w:lvl w:ilvl="0" w:tplc="A3209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EF294C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C37189F"/>
    <w:multiLevelType w:val="hybridMultilevel"/>
    <w:tmpl w:val="71AEB13C"/>
    <w:lvl w:ilvl="0" w:tplc="6A20D11E">
      <w:numFmt w:val="bullet"/>
      <w:lvlText w:val=""/>
      <w:lvlJc w:val="left"/>
      <w:pPr>
        <w:ind w:left="71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7" w15:restartNumberingAfterBreak="0">
    <w:nsid w:val="1DCA145E"/>
    <w:multiLevelType w:val="hybridMultilevel"/>
    <w:tmpl w:val="3D8EEFC4"/>
    <w:lvl w:ilvl="0" w:tplc="D7F44CC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E83484F"/>
    <w:multiLevelType w:val="hybridMultilevel"/>
    <w:tmpl w:val="7BBA0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C73F98"/>
    <w:multiLevelType w:val="hybridMultilevel"/>
    <w:tmpl w:val="C0BCA756"/>
    <w:lvl w:ilvl="0" w:tplc="6A20D11E">
      <w:numFmt w:val="bullet"/>
      <w:lvlText w:val=""/>
      <w:lvlJc w:val="left"/>
      <w:pPr>
        <w:ind w:left="71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10" w15:restartNumberingAfterBreak="0">
    <w:nsid w:val="25FB3DFB"/>
    <w:multiLevelType w:val="hybridMultilevel"/>
    <w:tmpl w:val="8CC4A0E8"/>
    <w:lvl w:ilvl="0" w:tplc="8CD07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68154A5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AD45071"/>
    <w:multiLevelType w:val="hybridMultilevel"/>
    <w:tmpl w:val="677A0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37CAD"/>
    <w:multiLevelType w:val="hybridMultilevel"/>
    <w:tmpl w:val="BC406E96"/>
    <w:lvl w:ilvl="0" w:tplc="0338F80A">
      <w:numFmt w:val="bullet"/>
      <w:lvlText w:val=""/>
      <w:lvlJc w:val="left"/>
      <w:pPr>
        <w:ind w:left="1286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2D92C58A">
      <w:numFmt w:val="bullet"/>
      <w:lvlText w:val=""/>
      <w:lvlJc w:val="left"/>
      <w:pPr>
        <w:ind w:left="172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DB0C153C">
      <w:numFmt w:val="bullet"/>
      <w:lvlText w:val="•"/>
      <w:lvlJc w:val="left"/>
      <w:pPr>
        <w:ind w:left="2691" w:hanging="360"/>
      </w:pPr>
      <w:rPr>
        <w:rFonts w:hint="default"/>
        <w:lang w:val="ru-RU" w:eastAsia="ru-RU" w:bidi="ru-RU"/>
      </w:rPr>
    </w:lvl>
    <w:lvl w:ilvl="3" w:tplc="EFF07E3E">
      <w:numFmt w:val="bullet"/>
      <w:lvlText w:val="•"/>
      <w:lvlJc w:val="left"/>
      <w:pPr>
        <w:ind w:left="3663" w:hanging="360"/>
      </w:pPr>
      <w:rPr>
        <w:rFonts w:hint="default"/>
        <w:lang w:val="ru-RU" w:eastAsia="ru-RU" w:bidi="ru-RU"/>
      </w:rPr>
    </w:lvl>
    <w:lvl w:ilvl="4" w:tplc="75640EB6">
      <w:numFmt w:val="bullet"/>
      <w:lvlText w:val="•"/>
      <w:lvlJc w:val="left"/>
      <w:pPr>
        <w:ind w:left="4635" w:hanging="360"/>
      </w:pPr>
      <w:rPr>
        <w:rFonts w:hint="default"/>
        <w:lang w:val="ru-RU" w:eastAsia="ru-RU" w:bidi="ru-RU"/>
      </w:rPr>
    </w:lvl>
    <w:lvl w:ilvl="5" w:tplc="CBDC5956">
      <w:numFmt w:val="bullet"/>
      <w:lvlText w:val="•"/>
      <w:lvlJc w:val="left"/>
      <w:pPr>
        <w:ind w:left="5607" w:hanging="360"/>
      </w:pPr>
      <w:rPr>
        <w:rFonts w:hint="default"/>
        <w:lang w:val="ru-RU" w:eastAsia="ru-RU" w:bidi="ru-RU"/>
      </w:rPr>
    </w:lvl>
    <w:lvl w:ilvl="6" w:tplc="9738B820">
      <w:numFmt w:val="bullet"/>
      <w:lvlText w:val="•"/>
      <w:lvlJc w:val="left"/>
      <w:pPr>
        <w:ind w:left="6579" w:hanging="360"/>
      </w:pPr>
      <w:rPr>
        <w:rFonts w:hint="default"/>
        <w:lang w:val="ru-RU" w:eastAsia="ru-RU" w:bidi="ru-RU"/>
      </w:rPr>
    </w:lvl>
    <w:lvl w:ilvl="7" w:tplc="36326856">
      <w:numFmt w:val="bullet"/>
      <w:lvlText w:val="•"/>
      <w:lvlJc w:val="left"/>
      <w:pPr>
        <w:ind w:left="7550" w:hanging="360"/>
      </w:pPr>
      <w:rPr>
        <w:rFonts w:hint="default"/>
        <w:lang w:val="ru-RU" w:eastAsia="ru-RU" w:bidi="ru-RU"/>
      </w:rPr>
    </w:lvl>
    <w:lvl w:ilvl="8" w:tplc="069CFB72">
      <w:numFmt w:val="bullet"/>
      <w:lvlText w:val="•"/>
      <w:lvlJc w:val="left"/>
      <w:pPr>
        <w:ind w:left="8522" w:hanging="360"/>
      </w:pPr>
      <w:rPr>
        <w:rFonts w:hint="default"/>
        <w:lang w:val="ru-RU" w:eastAsia="ru-RU" w:bidi="ru-RU"/>
      </w:rPr>
    </w:lvl>
  </w:abstractNum>
  <w:abstractNum w:abstractNumId="14" w15:restartNumberingAfterBreak="0">
    <w:nsid w:val="385F5A5A"/>
    <w:multiLevelType w:val="hybridMultilevel"/>
    <w:tmpl w:val="50461C16"/>
    <w:lvl w:ilvl="0" w:tplc="ED1261D8">
      <w:start w:val="1"/>
      <w:numFmt w:val="upperRoman"/>
      <w:lvlText w:val="%1."/>
      <w:lvlJc w:val="left"/>
      <w:pPr>
        <w:ind w:left="1687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24123DEA">
      <w:start w:val="1"/>
      <w:numFmt w:val="upperRoman"/>
      <w:lvlText w:val="%2."/>
      <w:lvlJc w:val="left"/>
      <w:pPr>
        <w:ind w:left="221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C7186D74">
      <w:numFmt w:val="bullet"/>
      <w:lvlText w:val="•"/>
      <w:lvlJc w:val="left"/>
      <w:pPr>
        <w:ind w:left="3136" w:hanging="250"/>
      </w:pPr>
      <w:rPr>
        <w:rFonts w:hint="default"/>
        <w:lang w:val="ru-RU" w:eastAsia="ru-RU" w:bidi="ru-RU"/>
      </w:rPr>
    </w:lvl>
    <w:lvl w:ilvl="3" w:tplc="6ABE9DA2">
      <w:numFmt w:val="bullet"/>
      <w:lvlText w:val="•"/>
      <w:lvlJc w:val="left"/>
      <w:pPr>
        <w:ind w:left="4052" w:hanging="250"/>
      </w:pPr>
      <w:rPr>
        <w:rFonts w:hint="default"/>
        <w:lang w:val="ru-RU" w:eastAsia="ru-RU" w:bidi="ru-RU"/>
      </w:rPr>
    </w:lvl>
    <w:lvl w:ilvl="4" w:tplc="C6E0230E">
      <w:numFmt w:val="bullet"/>
      <w:lvlText w:val="•"/>
      <w:lvlJc w:val="left"/>
      <w:pPr>
        <w:ind w:left="4968" w:hanging="250"/>
      </w:pPr>
      <w:rPr>
        <w:rFonts w:hint="default"/>
        <w:lang w:val="ru-RU" w:eastAsia="ru-RU" w:bidi="ru-RU"/>
      </w:rPr>
    </w:lvl>
    <w:lvl w:ilvl="5" w:tplc="4972037E">
      <w:numFmt w:val="bullet"/>
      <w:lvlText w:val="•"/>
      <w:lvlJc w:val="left"/>
      <w:pPr>
        <w:ind w:left="5885" w:hanging="250"/>
      </w:pPr>
      <w:rPr>
        <w:rFonts w:hint="default"/>
        <w:lang w:val="ru-RU" w:eastAsia="ru-RU" w:bidi="ru-RU"/>
      </w:rPr>
    </w:lvl>
    <w:lvl w:ilvl="6" w:tplc="71CC2A96">
      <w:numFmt w:val="bullet"/>
      <w:lvlText w:val="•"/>
      <w:lvlJc w:val="left"/>
      <w:pPr>
        <w:ind w:left="6801" w:hanging="250"/>
      </w:pPr>
      <w:rPr>
        <w:rFonts w:hint="default"/>
        <w:lang w:val="ru-RU" w:eastAsia="ru-RU" w:bidi="ru-RU"/>
      </w:rPr>
    </w:lvl>
    <w:lvl w:ilvl="7" w:tplc="44668484">
      <w:numFmt w:val="bullet"/>
      <w:lvlText w:val="•"/>
      <w:lvlJc w:val="left"/>
      <w:pPr>
        <w:ind w:left="7717" w:hanging="250"/>
      </w:pPr>
      <w:rPr>
        <w:rFonts w:hint="default"/>
        <w:lang w:val="ru-RU" w:eastAsia="ru-RU" w:bidi="ru-RU"/>
      </w:rPr>
    </w:lvl>
    <w:lvl w:ilvl="8" w:tplc="65F03D78">
      <w:numFmt w:val="bullet"/>
      <w:lvlText w:val="•"/>
      <w:lvlJc w:val="left"/>
      <w:pPr>
        <w:ind w:left="8633" w:hanging="250"/>
      </w:pPr>
      <w:rPr>
        <w:rFonts w:hint="default"/>
        <w:lang w:val="ru-RU" w:eastAsia="ru-RU" w:bidi="ru-RU"/>
      </w:rPr>
    </w:lvl>
  </w:abstractNum>
  <w:abstractNum w:abstractNumId="15" w15:restartNumberingAfterBreak="0">
    <w:nsid w:val="3951154C"/>
    <w:multiLevelType w:val="hybridMultilevel"/>
    <w:tmpl w:val="2754160A"/>
    <w:lvl w:ilvl="0" w:tplc="02E8C686">
      <w:numFmt w:val="bullet"/>
      <w:lvlText w:val=""/>
      <w:lvlJc w:val="left"/>
      <w:pPr>
        <w:ind w:left="151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6" w15:restartNumberingAfterBreak="0">
    <w:nsid w:val="39925771"/>
    <w:multiLevelType w:val="hybridMultilevel"/>
    <w:tmpl w:val="960AA4D8"/>
    <w:lvl w:ilvl="0" w:tplc="606EE5DA">
      <w:start w:val="1"/>
      <w:numFmt w:val="decimal"/>
      <w:lvlText w:val="%1."/>
      <w:lvlJc w:val="left"/>
      <w:pPr>
        <w:ind w:left="851" w:hanging="14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A1914D6"/>
    <w:multiLevelType w:val="hybridMultilevel"/>
    <w:tmpl w:val="FE5A4B68"/>
    <w:lvl w:ilvl="0" w:tplc="D7F44C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5E6BB0"/>
    <w:multiLevelType w:val="hybridMultilevel"/>
    <w:tmpl w:val="3F8066E0"/>
    <w:lvl w:ilvl="0" w:tplc="D7F44C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E27442"/>
    <w:multiLevelType w:val="hybridMultilevel"/>
    <w:tmpl w:val="A6AEF004"/>
    <w:lvl w:ilvl="0" w:tplc="FFFFFFFF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0" w15:restartNumberingAfterBreak="0">
    <w:nsid w:val="4E2F2B70"/>
    <w:multiLevelType w:val="hybridMultilevel"/>
    <w:tmpl w:val="72ACCC56"/>
    <w:lvl w:ilvl="0" w:tplc="87E263B6">
      <w:start w:val="1"/>
      <w:numFmt w:val="decimal"/>
      <w:lvlText w:val="%1."/>
      <w:lvlJc w:val="left"/>
      <w:pPr>
        <w:ind w:left="107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1457C0B"/>
    <w:multiLevelType w:val="hybridMultilevel"/>
    <w:tmpl w:val="2228CC84"/>
    <w:lvl w:ilvl="0" w:tplc="32B6F45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1BC70AD"/>
    <w:multiLevelType w:val="hybridMultilevel"/>
    <w:tmpl w:val="72ACCC56"/>
    <w:lvl w:ilvl="0" w:tplc="87E263B6">
      <w:start w:val="1"/>
      <w:numFmt w:val="decimal"/>
      <w:lvlText w:val="%1."/>
      <w:lvlJc w:val="left"/>
      <w:pPr>
        <w:ind w:left="107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372010D"/>
    <w:multiLevelType w:val="multilevel"/>
    <w:tmpl w:val="489E6A9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4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  <w:color w:val="auto"/>
      </w:rPr>
    </w:lvl>
  </w:abstractNum>
  <w:abstractNum w:abstractNumId="24" w15:restartNumberingAfterBreak="0">
    <w:nsid w:val="59C527FE"/>
    <w:multiLevelType w:val="hybridMultilevel"/>
    <w:tmpl w:val="CF5EFD88"/>
    <w:lvl w:ilvl="0" w:tplc="E61090B6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2E8C686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97B6BE1A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9678DDBE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54A6C1EA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CE843C74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7DCC6F8A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9F2E404E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58A63D3A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25" w15:restartNumberingAfterBreak="0">
    <w:nsid w:val="5D68379C"/>
    <w:multiLevelType w:val="hybridMultilevel"/>
    <w:tmpl w:val="295C1652"/>
    <w:lvl w:ilvl="0" w:tplc="A1246AB4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34826EC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A9A80244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28E06680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AD6A6A8C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15B2ADB8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E828C4A0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DED88BBA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E480AFB6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26" w15:restartNumberingAfterBreak="0">
    <w:nsid w:val="613E4034"/>
    <w:multiLevelType w:val="hybridMultilevel"/>
    <w:tmpl w:val="92EE349A"/>
    <w:lvl w:ilvl="0" w:tplc="24123DEA">
      <w:start w:val="1"/>
      <w:numFmt w:val="upperRoman"/>
      <w:lvlText w:val="%1."/>
      <w:lvlJc w:val="left"/>
      <w:pPr>
        <w:ind w:left="124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4F4C60"/>
    <w:multiLevelType w:val="hybridMultilevel"/>
    <w:tmpl w:val="30406A28"/>
    <w:lvl w:ilvl="0" w:tplc="12FCC31A">
      <w:numFmt w:val="bullet"/>
      <w:lvlText w:val=""/>
      <w:lvlJc w:val="left"/>
      <w:pPr>
        <w:ind w:left="1137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4E34883E">
      <w:numFmt w:val="bullet"/>
      <w:lvlText w:val="•"/>
      <w:lvlJc w:val="left"/>
      <w:pPr>
        <w:ind w:left="2065" w:hanging="286"/>
      </w:pPr>
      <w:rPr>
        <w:rFonts w:hint="default"/>
        <w:lang w:val="ru-RU" w:eastAsia="ru-RU" w:bidi="ru-RU"/>
      </w:rPr>
    </w:lvl>
    <w:lvl w:ilvl="2" w:tplc="2BF83C72">
      <w:numFmt w:val="bullet"/>
      <w:lvlText w:val="•"/>
      <w:lvlJc w:val="left"/>
      <w:pPr>
        <w:ind w:left="3000" w:hanging="286"/>
      </w:pPr>
      <w:rPr>
        <w:rFonts w:hint="default"/>
        <w:lang w:val="ru-RU" w:eastAsia="ru-RU" w:bidi="ru-RU"/>
      </w:rPr>
    </w:lvl>
    <w:lvl w:ilvl="3" w:tplc="49CA3E22">
      <w:numFmt w:val="bullet"/>
      <w:lvlText w:val="•"/>
      <w:lvlJc w:val="left"/>
      <w:pPr>
        <w:ind w:left="3934" w:hanging="286"/>
      </w:pPr>
      <w:rPr>
        <w:rFonts w:hint="default"/>
        <w:lang w:val="ru-RU" w:eastAsia="ru-RU" w:bidi="ru-RU"/>
      </w:rPr>
    </w:lvl>
    <w:lvl w:ilvl="4" w:tplc="09DC961C">
      <w:numFmt w:val="bullet"/>
      <w:lvlText w:val="•"/>
      <w:lvlJc w:val="left"/>
      <w:pPr>
        <w:ind w:left="4869" w:hanging="286"/>
      </w:pPr>
      <w:rPr>
        <w:rFonts w:hint="default"/>
        <w:lang w:val="ru-RU" w:eastAsia="ru-RU" w:bidi="ru-RU"/>
      </w:rPr>
    </w:lvl>
    <w:lvl w:ilvl="5" w:tplc="2CD2BA2E">
      <w:numFmt w:val="bullet"/>
      <w:lvlText w:val="•"/>
      <w:lvlJc w:val="left"/>
      <w:pPr>
        <w:ind w:left="5804" w:hanging="286"/>
      </w:pPr>
      <w:rPr>
        <w:rFonts w:hint="default"/>
        <w:lang w:val="ru-RU" w:eastAsia="ru-RU" w:bidi="ru-RU"/>
      </w:rPr>
    </w:lvl>
    <w:lvl w:ilvl="6" w:tplc="0E3C74D6">
      <w:numFmt w:val="bullet"/>
      <w:lvlText w:val="•"/>
      <w:lvlJc w:val="left"/>
      <w:pPr>
        <w:ind w:left="6738" w:hanging="286"/>
      </w:pPr>
      <w:rPr>
        <w:rFonts w:hint="default"/>
        <w:lang w:val="ru-RU" w:eastAsia="ru-RU" w:bidi="ru-RU"/>
      </w:rPr>
    </w:lvl>
    <w:lvl w:ilvl="7" w:tplc="B76E7742">
      <w:numFmt w:val="bullet"/>
      <w:lvlText w:val="•"/>
      <w:lvlJc w:val="left"/>
      <w:pPr>
        <w:ind w:left="7673" w:hanging="286"/>
      </w:pPr>
      <w:rPr>
        <w:rFonts w:hint="default"/>
        <w:lang w:val="ru-RU" w:eastAsia="ru-RU" w:bidi="ru-RU"/>
      </w:rPr>
    </w:lvl>
    <w:lvl w:ilvl="8" w:tplc="B04ABC36">
      <w:numFmt w:val="bullet"/>
      <w:lvlText w:val="•"/>
      <w:lvlJc w:val="left"/>
      <w:pPr>
        <w:ind w:left="8608" w:hanging="286"/>
      </w:pPr>
      <w:rPr>
        <w:rFonts w:hint="default"/>
        <w:lang w:val="ru-RU" w:eastAsia="ru-RU" w:bidi="ru-RU"/>
      </w:rPr>
    </w:lvl>
  </w:abstractNum>
  <w:abstractNum w:abstractNumId="28" w15:restartNumberingAfterBreak="0">
    <w:nsid w:val="631C0374"/>
    <w:multiLevelType w:val="hybridMultilevel"/>
    <w:tmpl w:val="F54277F2"/>
    <w:lvl w:ilvl="0" w:tplc="52CA848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44C0804"/>
    <w:multiLevelType w:val="multilevel"/>
    <w:tmpl w:val="53C89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EEE789A"/>
    <w:multiLevelType w:val="hybridMultilevel"/>
    <w:tmpl w:val="50461C16"/>
    <w:lvl w:ilvl="0" w:tplc="ED1261D8">
      <w:start w:val="1"/>
      <w:numFmt w:val="upperRoman"/>
      <w:lvlText w:val="%1."/>
      <w:lvlJc w:val="left"/>
      <w:pPr>
        <w:ind w:left="1687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24123DEA">
      <w:start w:val="1"/>
      <w:numFmt w:val="upperRoman"/>
      <w:lvlText w:val="%2."/>
      <w:lvlJc w:val="left"/>
      <w:pPr>
        <w:ind w:left="221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C7186D74">
      <w:numFmt w:val="bullet"/>
      <w:lvlText w:val="•"/>
      <w:lvlJc w:val="left"/>
      <w:pPr>
        <w:ind w:left="3136" w:hanging="250"/>
      </w:pPr>
      <w:rPr>
        <w:rFonts w:hint="default"/>
        <w:lang w:val="ru-RU" w:eastAsia="ru-RU" w:bidi="ru-RU"/>
      </w:rPr>
    </w:lvl>
    <w:lvl w:ilvl="3" w:tplc="6ABE9DA2">
      <w:numFmt w:val="bullet"/>
      <w:lvlText w:val="•"/>
      <w:lvlJc w:val="left"/>
      <w:pPr>
        <w:ind w:left="4052" w:hanging="250"/>
      </w:pPr>
      <w:rPr>
        <w:rFonts w:hint="default"/>
        <w:lang w:val="ru-RU" w:eastAsia="ru-RU" w:bidi="ru-RU"/>
      </w:rPr>
    </w:lvl>
    <w:lvl w:ilvl="4" w:tplc="C6E0230E">
      <w:numFmt w:val="bullet"/>
      <w:lvlText w:val="•"/>
      <w:lvlJc w:val="left"/>
      <w:pPr>
        <w:ind w:left="4968" w:hanging="250"/>
      </w:pPr>
      <w:rPr>
        <w:rFonts w:hint="default"/>
        <w:lang w:val="ru-RU" w:eastAsia="ru-RU" w:bidi="ru-RU"/>
      </w:rPr>
    </w:lvl>
    <w:lvl w:ilvl="5" w:tplc="4972037E">
      <w:numFmt w:val="bullet"/>
      <w:lvlText w:val="•"/>
      <w:lvlJc w:val="left"/>
      <w:pPr>
        <w:ind w:left="5885" w:hanging="250"/>
      </w:pPr>
      <w:rPr>
        <w:rFonts w:hint="default"/>
        <w:lang w:val="ru-RU" w:eastAsia="ru-RU" w:bidi="ru-RU"/>
      </w:rPr>
    </w:lvl>
    <w:lvl w:ilvl="6" w:tplc="71CC2A96">
      <w:numFmt w:val="bullet"/>
      <w:lvlText w:val="•"/>
      <w:lvlJc w:val="left"/>
      <w:pPr>
        <w:ind w:left="6801" w:hanging="250"/>
      </w:pPr>
      <w:rPr>
        <w:rFonts w:hint="default"/>
        <w:lang w:val="ru-RU" w:eastAsia="ru-RU" w:bidi="ru-RU"/>
      </w:rPr>
    </w:lvl>
    <w:lvl w:ilvl="7" w:tplc="44668484">
      <w:numFmt w:val="bullet"/>
      <w:lvlText w:val="•"/>
      <w:lvlJc w:val="left"/>
      <w:pPr>
        <w:ind w:left="7717" w:hanging="250"/>
      </w:pPr>
      <w:rPr>
        <w:rFonts w:hint="default"/>
        <w:lang w:val="ru-RU" w:eastAsia="ru-RU" w:bidi="ru-RU"/>
      </w:rPr>
    </w:lvl>
    <w:lvl w:ilvl="8" w:tplc="65F03D78">
      <w:numFmt w:val="bullet"/>
      <w:lvlText w:val="•"/>
      <w:lvlJc w:val="left"/>
      <w:pPr>
        <w:ind w:left="8633" w:hanging="250"/>
      </w:pPr>
      <w:rPr>
        <w:rFonts w:hint="default"/>
        <w:lang w:val="ru-RU" w:eastAsia="ru-RU" w:bidi="ru-RU"/>
      </w:rPr>
    </w:lvl>
  </w:abstractNum>
  <w:num w:numId="1" w16cid:durableId="1947350987">
    <w:abstractNumId w:val="30"/>
  </w:num>
  <w:num w:numId="2" w16cid:durableId="1814248812">
    <w:abstractNumId w:val="24"/>
  </w:num>
  <w:num w:numId="3" w16cid:durableId="177038108">
    <w:abstractNumId w:val="13"/>
  </w:num>
  <w:num w:numId="4" w16cid:durableId="1537348260">
    <w:abstractNumId w:val="27"/>
  </w:num>
  <w:num w:numId="5" w16cid:durableId="681007409">
    <w:abstractNumId w:val="14"/>
  </w:num>
  <w:num w:numId="6" w16cid:durableId="614018455">
    <w:abstractNumId w:val="26"/>
  </w:num>
  <w:num w:numId="7" w16cid:durableId="1907835561">
    <w:abstractNumId w:val="5"/>
  </w:num>
  <w:num w:numId="8" w16cid:durableId="837157162">
    <w:abstractNumId w:val="11"/>
  </w:num>
  <w:num w:numId="9" w16cid:durableId="1859200399">
    <w:abstractNumId w:val="0"/>
  </w:num>
  <w:num w:numId="10" w16cid:durableId="514198938">
    <w:abstractNumId w:val="25"/>
  </w:num>
  <w:num w:numId="11" w16cid:durableId="1334725496">
    <w:abstractNumId w:val="12"/>
  </w:num>
  <w:num w:numId="12" w16cid:durableId="1562254324">
    <w:abstractNumId w:val="10"/>
  </w:num>
  <w:num w:numId="13" w16cid:durableId="1984770008">
    <w:abstractNumId w:val="23"/>
  </w:num>
  <w:num w:numId="14" w16cid:durableId="1674643702">
    <w:abstractNumId w:val="1"/>
  </w:num>
  <w:num w:numId="15" w16cid:durableId="231888830">
    <w:abstractNumId w:val="6"/>
  </w:num>
  <w:num w:numId="16" w16cid:durableId="750546367">
    <w:abstractNumId w:val="9"/>
  </w:num>
  <w:num w:numId="17" w16cid:durableId="766802767">
    <w:abstractNumId w:val="19"/>
  </w:num>
  <w:num w:numId="18" w16cid:durableId="1937906863">
    <w:abstractNumId w:val="7"/>
  </w:num>
  <w:num w:numId="19" w16cid:durableId="635188223">
    <w:abstractNumId w:val="18"/>
  </w:num>
  <w:num w:numId="20" w16cid:durableId="1958289074">
    <w:abstractNumId w:val="15"/>
  </w:num>
  <w:num w:numId="21" w16cid:durableId="1857768379">
    <w:abstractNumId w:val="17"/>
  </w:num>
  <w:num w:numId="22" w16cid:durableId="1169709023">
    <w:abstractNumId w:val="2"/>
  </w:num>
  <w:num w:numId="23" w16cid:durableId="393505607">
    <w:abstractNumId w:val="3"/>
  </w:num>
  <w:num w:numId="24" w16cid:durableId="685713870">
    <w:abstractNumId w:val="21"/>
  </w:num>
  <w:num w:numId="25" w16cid:durableId="1724985099">
    <w:abstractNumId w:val="16"/>
  </w:num>
  <w:num w:numId="26" w16cid:durableId="119764456">
    <w:abstractNumId w:val="8"/>
  </w:num>
  <w:num w:numId="27" w16cid:durableId="1905093831">
    <w:abstractNumId w:val="4"/>
  </w:num>
  <w:num w:numId="28" w16cid:durableId="1860503274">
    <w:abstractNumId w:val="22"/>
  </w:num>
  <w:num w:numId="29" w16cid:durableId="1292906905">
    <w:abstractNumId w:val="20"/>
  </w:num>
  <w:num w:numId="30" w16cid:durableId="2113090406">
    <w:abstractNumId w:val="28"/>
  </w:num>
  <w:num w:numId="31" w16cid:durableId="176209905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479"/>
    <w:rsid w:val="000015E5"/>
    <w:rsid w:val="00013676"/>
    <w:rsid w:val="00031B9A"/>
    <w:rsid w:val="00033E92"/>
    <w:rsid w:val="00040D8B"/>
    <w:rsid w:val="00043101"/>
    <w:rsid w:val="0004498E"/>
    <w:rsid w:val="00046E06"/>
    <w:rsid w:val="00054AAC"/>
    <w:rsid w:val="00055B50"/>
    <w:rsid w:val="000573F0"/>
    <w:rsid w:val="0006071C"/>
    <w:rsid w:val="00061DF5"/>
    <w:rsid w:val="0006287B"/>
    <w:rsid w:val="00064F1C"/>
    <w:rsid w:val="00065793"/>
    <w:rsid w:val="00065973"/>
    <w:rsid w:val="00070811"/>
    <w:rsid w:val="000711FC"/>
    <w:rsid w:val="00081ECF"/>
    <w:rsid w:val="00083276"/>
    <w:rsid w:val="00084525"/>
    <w:rsid w:val="00084CDE"/>
    <w:rsid w:val="00085FE9"/>
    <w:rsid w:val="00092F8C"/>
    <w:rsid w:val="00097666"/>
    <w:rsid w:val="000B0A6D"/>
    <w:rsid w:val="000C1803"/>
    <w:rsid w:val="000C279C"/>
    <w:rsid w:val="000C5B37"/>
    <w:rsid w:val="000D6088"/>
    <w:rsid w:val="000D6D14"/>
    <w:rsid w:val="000E320F"/>
    <w:rsid w:val="000E768C"/>
    <w:rsid w:val="000F0BB9"/>
    <w:rsid w:val="000F1627"/>
    <w:rsid w:val="000F1E99"/>
    <w:rsid w:val="000F2CE1"/>
    <w:rsid w:val="00100AE5"/>
    <w:rsid w:val="0010115A"/>
    <w:rsid w:val="0010231C"/>
    <w:rsid w:val="00105306"/>
    <w:rsid w:val="001062B1"/>
    <w:rsid w:val="00110EE6"/>
    <w:rsid w:val="00113C8B"/>
    <w:rsid w:val="00121E0B"/>
    <w:rsid w:val="00125C34"/>
    <w:rsid w:val="00130392"/>
    <w:rsid w:val="001367B7"/>
    <w:rsid w:val="00137310"/>
    <w:rsid w:val="001417B2"/>
    <w:rsid w:val="00150331"/>
    <w:rsid w:val="00151D72"/>
    <w:rsid w:val="00154CB8"/>
    <w:rsid w:val="00157003"/>
    <w:rsid w:val="0016060A"/>
    <w:rsid w:val="00171A7B"/>
    <w:rsid w:val="00172486"/>
    <w:rsid w:val="0018619C"/>
    <w:rsid w:val="001A3147"/>
    <w:rsid w:val="001A4A3B"/>
    <w:rsid w:val="001A740A"/>
    <w:rsid w:val="001B7C10"/>
    <w:rsid w:val="001C1D46"/>
    <w:rsid w:val="001C28DE"/>
    <w:rsid w:val="001C2EA2"/>
    <w:rsid w:val="001C46BB"/>
    <w:rsid w:val="001D0F99"/>
    <w:rsid w:val="001D1DA2"/>
    <w:rsid w:val="001D71AE"/>
    <w:rsid w:val="001D7966"/>
    <w:rsid w:val="001E1370"/>
    <w:rsid w:val="001F0D38"/>
    <w:rsid w:val="001F15AC"/>
    <w:rsid w:val="001F46BB"/>
    <w:rsid w:val="00202156"/>
    <w:rsid w:val="00207DB6"/>
    <w:rsid w:val="002112AF"/>
    <w:rsid w:val="002131F9"/>
    <w:rsid w:val="00214C7D"/>
    <w:rsid w:val="00215DD8"/>
    <w:rsid w:val="00225B59"/>
    <w:rsid w:val="00225ECD"/>
    <w:rsid w:val="002306F5"/>
    <w:rsid w:val="00237019"/>
    <w:rsid w:val="002414E5"/>
    <w:rsid w:val="00252FF4"/>
    <w:rsid w:val="00257E1D"/>
    <w:rsid w:val="0026333C"/>
    <w:rsid w:val="00265690"/>
    <w:rsid w:val="00266B98"/>
    <w:rsid w:val="00266E57"/>
    <w:rsid w:val="00274AF6"/>
    <w:rsid w:val="00280E53"/>
    <w:rsid w:val="00292659"/>
    <w:rsid w:val="00295401"/>
    <w:rsid w:val="002A06DA"/>
    <w:rsid w:val="002A13E4"/>
    <w:rsid w:val="002B06C6"/>
    <w:rsid w:val="002B47EE"/>
    <w:rsid w:val="002B7167"/>
    <w:rsid w:val="002B75B9"/>
    <w:rsid w:val="002C0107"/>
    <w:rsid w:val="002C0E4E"/>
    <w:rsid w:val="002C1D26"/>
    <w:rsid w:val="002C72D5"/>
    <w:rsid w:val="002E094E"/>
    <w:rsid w:val="002E0ADC"/>
    <w:rsid w:val="002E0EFB"/>
    <w:rsid w:val="002E3DEC"/>
    <w:rsid w:val="002E5A20"/>
    <w:rsid w:val="002F242A"/>
    <w:rsid w:val="002F7000"/>
    <w:rsid w:val="00301733"/>
    <w:rsid w:val="0030354C"/>
    <w:rsid w:val="003048F8"/>
    <w:rsid w:val="0031089C"/>
    <w:rsid w:val="00315723"/>
    <w:rsid w:val="0032502E"/>
    <w:rsid w:val="003267AE"/>
    <w:rsid w:val="00326C7D"/>
    <w:rsid w:val="003337A3"/>
    <w:rsid w:val="00336078"/>
    <w:rsid w:val="00341577"/>
    <w:rsid w:val="00343C58"/>
    <w:rsid w:val="00352D18"/>
    <w:rsid w:val="003654F1"/>
    <w:rsid w:val="00366EC4"/>
    <w:rsid w:val="0037312A"/>
    <w:rsid w:val="0037643A"/>
    <w:rsid w:val="00381034"/>
    <w:rsid w:val="00383BCD"/>
    <w:rsid w:val="00390072"/>
    <w:rsid w:val="003957B4"/>
    <w:rsid w:val="003A2792"/>
    <w:rsid w:val="003A6744"/>
    <w:rsid w:val="003B1B44"/>
    <w:rsid w:val="003B2ABD"/>
    <w:rsid w:val="003B69A9"/>
    <w:rsid w:val="003C6FE6"/>
    <w:rsid w:val="003D0B0D"/>
    <w:rsid w:val="003D5963"/>
    <w:rsid w:val="003E020B"/>
    <w:rsid w:val="003E2062"/>
    <w:rsid w:val="003E2616"/>
    <w:rsid w:val="003E49A8"/>
    <w:rsid w:val="003E5B17"/>
    <w:rsid w:val="003E5FF2"/>
    <w:rsid w:val="003E7521"/>
    <w:rsid w:val="003E789D"/>
    <w:rsid w:val="003F07DC"/>
    <w:rsid w:val="003F1BE6"/>
    <w:rsid w:val="003F43E0"/>
    <w:rsid w:val="003F6CC2"/>
    <w:rsid w:val="00401235"/>
    <w:rsid w:val="00404F39"/>
    <w:rsid w:val="00413364"/>
    <w:rsid w:val="00417F00"/>
    <w:rsid w:val="00420B38"/>
    <w:rsid w:val="00422E7A"/>
    <w:rsid w:val="00426179"/>
    <w:rsid w:val="00440A45"/>
    <w:rsid w:val="00441674"/>
    <w:rsid w:val="00443CA9"/>
    <w:rsid w:val="0045232E"/>
    <w:rsid w:val="00455B4B"/>
    <w:rsid w:val="0046394B"/>
    <w:rsid w:val="0046403F"/>
    <w:rsid w:val="00464863"/>
    <w:rsid w:val="0048218B"/>
    <w:rsid w:val="00484E7E"/>
    <w:rsid w:val="00487CA7"/>
    <w:rsid w:val="00492DF2"/>
    <w:rsid w:val="00496008"/>
    <w:rsid w:val="004A7F37"/>
    <w:rsid w:val="004B0452"/>
    <w:rsid w:val="004B0D8B"/>
    <w:rsid w:val="004B2DF6"/>
    <w:rsid w:val="004B2F26"/>
    <w:rsid w:val="004B3BD9"/>
    <w:rsid w:val="004C1783"/>
    <w:rsid w:val="004C4624"/>
    <w:rsid w:val="004C46CA"/>
    <w:rsid w:val="004C704A"/>
    <w:rsid w:val="004D311A"/>
    <w:rsid w:val="004D6DC7"/>
    <w:rsid w:val="004D71A1"/>
    <w:rsid w:val="004F6801"/>
    <w:rsid w:val="00502A1F"/>
    <w:rsid w:val="00506539"/>
    <w:rsid w:val="005077C5"/>
    <w:rsid w:val="005106D4"/>
    <w:rsid w:val="00511620"/>
    <w:rsid w:val="005138B6"/>
    <w:rsid w:val="005138CB"/>
    <w:rsid w:val="00516A4D"/>
    <w:rsid w:val="00523BCB"/>
    <w:rsid w:val="00526E85"/>
    <w:rsid w:val="00531A5B"/>
    <w:rsid w:val="00540F26"/>
    <w:rsid w:val="005511B4"/>
    <w:rsid w:val="00551FD0"/>
    <w:rsid w:val="00553EBB"/>
    <w:rsid w:val="00554D8F"/>
    <w:rsid w:val="005637B0"/>
    <w:rsid w:val="005662DA"/>
    <w:rsid w:val="00567664"/>
    <w:rsid w:val="0057042F"/>
    <w:rsid w:val="00573EAB"/>
    <w:rsid w:val="00574C89"/>
    <w:rsid w:val="00575413"/>
    <w:rsid w:val="005755B9"/>
    <w:rsid w:val="005832A4"/>
    <w:rsid w:val="00586A33"/>
    <w:rsid w:val="005A4508"/>
    <w:rsid w:val="005B2967"/>
    <w:rsid w:val="005B7769"/>
    <w:rsid w:val="005B77B1"/>
    <w:rsid w:val="005C36AF"/>
    <w:rsid w:val="005C7AF2"/>
    <w:rsid w:val="005D173E"/>
    <w:rsid w:val="005D6FA6"/>
    <w:rsid w:val="005E5697"/>
    <w:rsid w:val="005F3502"/>
    <w:rsid w:val="005F5010"/>
    <w:rsid w:val="005F6E90"/>
    <w:rsid w:val="00601D86"/>
    <w:rsid w:val="00611133"/>
    <w:rsid w:val="00611F08"/>
    <w:rsid w:val="006124D5"/>
    <w:rsid w:val="00614111"/>
    <w:rsid w:val="00614A68"/>
    <w:rsid w:val="006171E1"/>
    <w:rsid w:val="00622800"/>
    <w:rsid w:val="006257F1"/>
    <w:rsid w:val="00626261"/>
    <w:rsid w:val="00631622"/>
    <w:rsid w:val="00631995"/>
    <w:rsid w:val="00632D7E"/>
    <w:rsid w:val="00635D88"/>
    <w:rsid w:val="00641138"/>
    <w:rsid w:val="006421F1"/>
    <w:rsid w:val="00643479"/>
    <w:rsid w:val="006436E6"/>
    <w:rsid w:val="006458E4"/>
    <w:rsid w:val="0064649F"/>
    <w:rsid w:val="00650142"/>
    <w:rsid w:val="00656B4C"/>
    <w:rsid w:val="00657847"/>
    <w:rsid w:val="00661842"/>
    <w:rsid w:val="00675316"/>
    <w:rsid w:val="0067579E"/>
    <w:rsid w:val="00675D55"/>
    <w:rsid w:val="00677D30"/>
    <w:rsid w:val="00681232"/>
    <w:rsid w:val="00681C18"/>
    <w:rsid w:val="00690FFA"/>
    <w:rsid w:val="006A0E00"/>
    <w:rsid w:val="006A141B"/>
    <w:rsid w:val="006A404D"/>
    <w:rsid w:val="006B3D18"/>
    <w:rsid w:val="006B3FBE"/>
    <w:rsid w:val="006B44A6"/>
    <w:rsid w:val="006B5DBA"/>
    <w:rsid w:val="006B6245"/>
    <w:rsid w:val="006B7475"/>
    <w:rsid w:val="006B7A2C"/>
    <w:rsid w:val="006C1661"/>
    <w:rsid w:val="006C32F2"/>
    <w:rsid w:val="006C6431"/>
    <w:rsid w:val="006C65F3"/>
    <w:rsid w:val="006C7787"/>
    <w:rsid w:val="006D0C0E"/>
    <w:rsid w:val="006D216B"/>
    <w:rsid w:val="006D2E98"/>
    <w:rsid w:val="006E0244"/>
    <w:rsid w:val="006E0968"/>
    <w:rsid w:val="006E6241"/>
    <w:rsid w:val="006F031F"/>
    <w:rsid w:val="006F090A"/>
    <w:rsid w:val="006F3CBF"/>
    <w:rsid w:val="006F63CD"/>
    <w:rsid w:val="00701BDA"/>
    <w:rsid w:val="007045BD"/>
    <w:rsid w:val="00710E41"/>
    <w:rsid w:val="00711144"/>
    <w:rsid w:val="007135CF"/>
    <w:rsid w:val="00722B85"/>
    <w:rsid w:val="00725322"/>
    <w:rsid w:val="00725A3F"/>
    <w:rsid w:val="00725F8F"/>
    <w:rsid w:val="0073077A"/>
    <w:rsid w:val="00734105"/>
    <w:rsid w:val="007364E6"/>
    <w:rsid w:val="00736B2C"/>
    <w:rsid w:val="00743E9C"/>
    <w:rsid w:val="00743F69"/>
    <w:rsid w:val="00753DE1"/>
    <w:rsid w:val="00755D21"/>
    <w:rsid w:val="00757644"/>
    <w:rsid w:val="00760F7A"/>
    <w:rsid w:val="00761B10"/>
    <w:rsid w:val="00763E75"/>
    <w:rsid w:val="00764D28"/>
    <w:rsid w:val="007665CD"/>
    <w:rsid w:val="00770394"/>
    <w:rsid w:val="007733F1"/>
    <w:rsid w:val="00783987"/>
    <w:rsid w:val="00786335"/>
    <w:rsid w:val="00790080"/>
    <w:rsid w:val="007902C1"/>
    <w:rsid w:val="0079240C"/>
    <w:rsid w:val="007A2B70"/>
    <w:rsid w:val="007A3E1F"/>
    <w:rsid w:val="007B4644"/>
    <w:rsid w:val="007B59CE"/>
    <w:rsid w:val="007B7C7D"/>
    <w:rsid w:val="007C308F"/>
    <w:rsid w:val="007C531E"/>
    <w:rsid w:val="007C5C29"/>
    <w:rsid w:val="007E10AC"/>
    <w:rsid w:val="007E3460"/>
    <w:rsid w:val="007E4248"/>
    <w:rsid w:val="007E66CF"/>
    <w:rsid w:val="007E68B7"/>
    <w:rsid w:val="007E6C45"/>
    <w:rsid w:val="007F6959"/>
    <w:rsid w:val="00801C56"/>
    <w:rsid w:val="00804840"/>
    <w:rsid w:val="00805150"/>
    <w:rsid w:val="008065A9"/>
    <w:rsid w:val="00807458"/>
    <w:rsid w:val="00811BF4"/>
    <w:rsid w:val="00812B1C"/>
    <w:rsid w:val="008150C2"/>
    <w:rsid w:val="00821B70"/>
    <w:rsid w:val="00821D3D"/>
    <w:rsid w:val="00823E68"/>
    <w:rsid w:val="0082665F"/>
    <w:rsid w:val="00827A57"/>
    <w:rsid w:val="00835C2E"/>
    <w:rsid w:val="008401D3"/>
    <w:rsid w:val="00846FFB"/>
    <w:rsid w:val="0085149C"/>
    <w:rsid w:val="00852782"/>
    <w:rsid w:val="00853C72"/>
    <w:rsid w:val="00861337"/>
    <w:rsid w:val="008623FE"/>
    <w:rsid w:val="008770DA"/>
    <w:rsid w:val="00882A12"/>
    <w:rsid w:val="00894BB1"/>
    <w:rsid w:val="00895A03"/>
    <w:rsid w:val="008973A4"/>
    <w:rsid w:val="008979A5"/>
    <w:rsid w:val="008A4956"/>
    <w:rsid w:val="008A4BD0"/>
    <w:rsid w:val="008B2CE9"/>
    <w:rsid w:val="008B3ABD"/>
    <w:rsid w:val="008B5EC3"/>
    <w:rsid w:val="008C3221"/>
    <w:rsid w:val="008E0165"/>
    <w:rsid w:val="008E48C1"/>
    <w:rsid w:val="008E4BA1"/>
    <w:rsid w:val="008F1EC2"/>
    <w:rsid w:val="008F37FC"/>
    <w:rsid w:val="00901929"/>
    <w:rsid w:val="009077C8"/>
    <w:rsid w:val="009162AA"/>
    <w:rsid w:val="0092112D"/>
    <w:rsid w:val="00921AA7"/>
    <w:rsid w:val="00926FE4"/>
    <w:rsid w:val="00930E3F"/>
    <w:rsid w:val="009379DE"/>
    <w:rsid w:val="00943832"/>
    <w:rsid w:val="00947C6B"/>
    <w:rsid w:val="00950129"/>
    <w:rsid w:val="009538CD"/>
    <w:rsid w:val="0096621E"/>
    <w:rsid w:val="00970802"/>
    <w:rsid w:val="00971DD1"/>
    <w:rsid w:val="009762F2"/>
    <w:rsid w:val="009763E8"/>
    <w:rsid w:val="0098382D"/>
    <w:rsid w:val="00987008"/>
    <w:rsid w:val="00991F27"/>
    <w:rsid w:val="00994234"/>
    <w:rsid w:val="009942A3"/>
    <w:rsid w:val="009950C4"/>
    <w:rsid w:val="009971B2"/>
    <w:rsid w:val="009A137C"/>
    <w:rsid w:val="009A2711"/>
    <w:rsid w:val="009C3C1E"/>
    <w:rsid w:val="009C584A"/>
    <w:rsid w:val="009C758B"/>
    <w:rsid w:val="009D171E"/>
    <w:rsid w:val="009D21EF"/>
    <w:rsid w:val="009D2784"/>
    <w:rsid w:val="009D2DBC"/>
    <w:rsid w:val="009D3197"/>
    <w:rsid w:val="009E7899"/>
    <w:rsid w:val="009F3AF7"/>
    <w:rsid w:val="00A037D8"/>
    <w:rsid w:val="00A05D25"/>
    <w:rsid w:val="00A05F24"/>
    <w:rsid w:val="00A11FA9"/>
    <w:rsid w:val="00A16996"/>
    <w:rsid w:val="00A2187A"/>
    <w:rsid w:val="00A22D59"/>
    <w:rsid w:val="00A30253"/>
    <w:rsid w:val="00A3095E"/>
    <w:rsid w:val="00A35879"/>
    <w:rsid w:val="00A362FD"/>
    <w:rsid w:val="00A50EAE"/>
    <w:rsid w:val="00A56490"/>
    <w:rsid w:val="00A650B1"/>
    <w:rsid w:val="00A659C4"/>
    <w:rsid w:val="00A773C5"/>
    <w:rsid w:val="00A8188F"/>
    <w:rsid w:val="00A82F2A"/>
    <w:rsid w:val="00A83E56"/>
    <w:rsid w:val="00A84403"/>
    <w:rsid w:val="00A87C24"/>
    <w:rsid w:val="00A91BD8"/>
    <w:rsid w:val="00A97C63"/>
    <w:rsid w:val="00A97E68"/>
    <w:rsid w:val="00AB1C5C"/>
    <w:rsid w:val="00AB2836"/>
    <w:rsid w:val="00AB2EC3"/>
    <w:rsid w:val="00AB4FBA"/>
    <w:rsid w:val="00AB65C6"/>
    <w:rsid w:val="00AC326C"/>
    <w:rsid w:val="00AC4AA8"/>
    <w:rsid w:val="00AC560E"/>
    <w:rsid w:val="00AC76A8"/>
    <w:rsid w:val="00AD1F35"/>
    <w:rsid w:val="00AD6021"/>
    <w:rsid w:val="00AD7AAF"/>
    <w:rsid w:val="00AE361C"/>
    <w:rsid w:val="00AE7C97"/>
    <w:rsid w:val="00AF2F61"/>
    <w:rsid w:val="00AF5A8A"/>
    <w:rsid w:val="00AF5A91"/>
    <w:rsid w:val="00B004E8"/>
    <w:rsid w:val="00B00FA5"/>
    <w:rsid w:val="00B07AF2"/>
    <w:rsid w:val="00B10879"/>
    <w:rsid w:val="00B1151C"/>
    <w:rsid w:val="00B127DA"/>
    <w:rsid w:val="00B13055"/>
    <w:rsid w:val="00B15A9B"/>
    <w:rsid w:val="00B21AE6"/>
    <w:rsid w:val="00B3165C"/>
    <w:rsid w:val="00B35102"/>
    <w:rsid w:val="00B4630D"/>
    <w:rsid w:val="00B47BD6"/>
    <w:rsid w:val="00B5134D"/>
    <w:rsid w:val="00B53828"/>
    <w:rsid w:val="00B53C5E"/>
    <w:rsid w:val="00B54380"/>
    <w:rsid w:val="00B56D60"/>
    <w:rsid w:val="00B57FC6"/>
    <w:rsid w:val="00B61BB8"/>
    <w:rsid w:val="00B74C6E"/>
    <w:rsid w:val="00B75269"/>
    <w:rsid w:val="00B75949"/>
    <w:rsid w:val="00B938D5"/>
    <w:rsid w:val="00B946C0"/>
    <w:rsid w:val="00BA17A5"/>
    <w:rsid w:val="00BA4A4D"/>
    <w:rsid w:val="00BA5F46"/>
    <w:rsid w:val="00BA6056"/>
    <w:rsid w:val="00BA64E4"/>
    <w:rsid w:val="00BB1798"/>
    <w:rsid w:val="00BB273D"/>
    <w:rsid w:val="00BB5584"/>
    <w:rsid w:val="00BC4987"/>
    <w:rsid w:val="00BD091B"/>
    <w:rsid w:val="00BD1B98"/>
    <w:rsid w:val="00BD2B3F"/>
    <w:rsid w:val="00BD664B"/>
    <w:rsid w:val="00BE4F95"/>
    <w:rsid w:val="00BE54F2"/>
    <w:rsid w:val="00BE7F44"/>
    <w:rsid w:val="00BF1052"/>
    <w:rsid w:val="00BF2A4A"/>
    <w:rsid w:val="00BF3A54"/>
    <w:rsid w:val="00BF4CDC"/>
    <w:rsid w:val="00BF571A"/>
    <w:rsid w:val="00BF6522"/>
    <w:rsid w:val="00C01423"/>
    <w:rsid w:val="00C11B30"/>
    <w:rsid w:val="00C11C5C"/>
    <w:rsid w:val="00C11C88"/>
    <w:rsid w:val="00C16D02"/>
    <w:rsid w:val="00C1782A"/>
    <w:rsid w:val="00C26700"/>
    <w:rsid w:val="00C3022C"/>
    <w:rsid w:val="00C306DF"/>
    <w:rsid w:val="00C3199D"/>
    <w:rsid w:val="00C34A82"/>
    <w:rsid w:val="00C4337E"/>
    <w:rsid w:val="00C57890"/>
    <w:rsid w:val="00C6163E"/>
    <w:rsid w:val="00C66F23"/>
    <w:rsid w:val="00C70DC1"/>
    <w:rsid w:val="00C7220F"/>
    <w:rsid w:val="00C732B0"/>
    <w:rsid w:val="00C76A12"/>
    <w:rsid w:val="00C82EA2"/>
    <w:rsid w:val="00C840FE"/>
    <w:rsid w:val="00CA30C5"/>
    <w:rsid w:val="00CA380C"/>
    <w:rsid w:val="00CA7BFE"/>
    <w:rsid w:val="00CB0518"/>
    <w:rsid w:val="00CB0C11"/>
    <w:rsid w:val="00CC07D0"/>
    <w:rsid w:val="00CC3B9C"/>
    <w:rsid w:val="00CC400E"/>
    <w:rsid w:val="00CC46FC"/>
    <w:rsid w:val="00CC5E6B"/>
    <w:rsid w:val="00CD461A"/>
    <w:rsid w:val="00CD717A"/>
    <w:rsid w:val="00CE3623"/>
    <w:rsid w:val="00CE53D7"/>
    <w:rsid w:val="00CE55D0"/>
    <w:rsid w:val="00CE7761"/>
    <w:rsid w:val="00D00BF9"/>
    <w:rsid w:val="00D175F1"/>
    <w:rsid w:val="00D3160B"/>
    <w:rsid w:val="00D446EC"/>
    <w:rsid w:val="00D45B8C"/>
    <w:rsid w:val="00D473B3"/>
    <w:rsid w:val="00D50FBF"/>
    <w:rsid w:val="00D51A5A"/>
    <w:rsid w:val="00D51C35"/>
    <w:rsid w:val="00D548F7"/>
    <w:rsid w:val="00D565FA"/>
    <w:rsid w:val="00D61D3E"/>
    <w:rsid w:val="00D649F7"/>
    <w:rsid w:val="00D74126"/>
    <w:rsid w:val="00D748C6"/>
    <w:rsid w:val="00D74ADF"/>
    <w:rsid w:val="00D774B6"/>
    <w:rsid w:val="00D855B7"/>
    <w:rsid w:val="00D91B37"/>
    <w:rsid w:val="00D93D5E"/>
    <w:rsid w:val="00D94291"/>
    <w:rsid w:val="00D94BDA"/>
    <w:rsid w:val="00D9557F"/>
    <w:rsid w:val="00DA0EC5"/>
    <w:rsid w:val="00DA6AFA"/>
    <w:rsid w:val="00DA7C05"/>
    <w:rsid w:val="00DB0F0E"/>
    <w:rsid w:val="00DB3762"/>
    <w:rsid w:val="00DB3EBA"/>
    <w:rsid w:val="00DB429C"/>
    <w:rsid w:val="00DB43C8"/>
    <w:rsid w:val="00DC1C87"/>
    <w:rsid w:val="00DD597F"/>
    <w:rsid w:val="00DE1605"/>
    <w:rsid w:val="00DE74E5"/>
    <w:rsid w:val="00DF4F12"/>
    <w:rsid w:val="00E01410"/>
    <w:rsid w:val="00E028C6"/>
    <w:rsid w:val="00E03E40"/>
    <w:rsid w:val="00E0589B"/>
    <w:rsid w:val="00E06F82"/>
    <w:rsid w:val="00E12D59"/>
    <w:rsid w:val="00E2124C"/>
    <w:rsid w:val="00E316F5"/>
    <w:rsid w:val="00E317ED"/>
    <w:rsid w:val="00E3287B"/>
    <w:rsid w:val="00E339D8"/>
    <w:rsid w:val="00E36A58"/>
    <w:rsid w:val="00E4196F"/>
    <w:rsid w:val="00E41B94"/>
    <w:rsid w:val="00E4581B"/>
    <w:rsid w:val="00E53E98"/>
    <w:rsid w:val="00E5539C"/>
    <w:rsid w:val="00E6763B"/>
    <w:rsid w:val="00E81B44"/>
    <w:rsid w:val="00E93A13"/>
    <w:rsid w:val="00EA0872"/>
    <w:rsid w:val="00EA3BB9"/>
    <w:rsid w:val="00EA73F6"/>
    <w:rsid w:val="00EB1545"/>
    <w:rsid w:val="00EB23F2"/>
    <w:rsid w:val="00EC3941"/>
    <w:rsid w:val="00ED3043"/>
    <w:rsid w:val="00ED424C"/>
    <w:rsid w:val="00ED45E1"/>
    <w:rsid w:val="00ED76DB"/>
    <w:rsid w:val="00EE3388"/>
    <w:rsid w:val="00EE53EF"/>
    <w:rsid w:val="00EE7333"/>
    <w:rsid w:val="00F0289D"/>
    <w:rsid w:val="00F046DC"/>
    <w:rsid w:val="00F10CF0"/>
    <w:rsid w:val="00F127A6"/>
    <w:rsid w:val="00F156D7"/>
    <w:rsid w:val="00F220CD"/>
    <w:rsid w:val="00F24F49"/>
    <w:rsid w:val="00F25D6A"/>
    <w:rsid w:val="00F3530D"/>
    <w:rsid w:val="00F4690C"/>
    <w:rsid w:val="00F47DED"/>
    <w:rsid w:val="00F5373B"/>
    <w:rsid w:val="00F53918"/>
    <w:rsid w:val="00F5604A"/>
    <w:rsid w:val="00F56868"/>
    <w:rsid w:val="00F60940"/>
    <w:rsid w:val="00F61201"/>
    <w:rsid w:val="00F6262C"/>
    <w:rsid w:val="00F64D0C"/>
    <w:rsid w:val="00F71718"/>
    <w:rsid w:val="00F84465"/>
    <w:rsid w:val="00F94E6A"/>
    <w:rsid w:val="00FA259F"/>
    <w:rsid w:val="00FB0F96"/>
    <w:rsid w:val="00FB309A"/>
    <w:rsid w:val="00FB4A54"/>
    <w:rsid w:val="00FC7F8C"/>
    <w:rsid w:val="00FD2346"/>
    <w:rsid w:val="00FD4579"/>
    <w:rsid w:val="00FD5B46"/>
    <w:rsid w:val="00FD7621"/>
    <w:rsid w:val="00FE1287"/>
    <w:rsid w:val="00FE36BA"/>
    <w:rsid w:val="00FE426A"/>
    <w:rsid w:val="00FE67A8"/>
    <w:rsid w:val="00FF0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D05B1"/>
  <w15:docId w15:val="{5F8CB361-8C4E-4889-B65C-84FD6F73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6262C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aliases w:val="H1,новая страница,Заголовок 1 PDV,11. Заголовок 1,номер приложения,EIA H1,Заголовок параграфа (1.),Глава 1,Заголовок 1 Знак Знак,Знак"/>
    <w:basedOn w:val="a"/>
    <w:next w:val="a"/>
    <w:link w:val="10"/>
    <w:qFormat/>
    <w:rsid w:val="00921A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1A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43E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новая страница Знак,Заголовок 1 PDV Знак,11. Заголовок 1 Знак,номер приложения Знак,EIA H1 Знак,Заголовок параграфа (1.) Знак,Глава 1 Знак,Заголовок 1 Знак Знак Знак,Знак Знак"/>
    <w:basedOn w:val="a0"/>
    <w:link w:val="1"/>
    <w:uiPriority w:val="9"/>
    <w:rsid w:val="00921A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921A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743E9C"/>
    <w:rPr>
      <w:rFonts w:asciiTheme="majorHAnsi" w:eastAsiaTheme="majorEastAsia" w:hAnsiTheme="majorHAnsi" w:cstheme="majorBidi"/>
      <w:b/>
      <w:bCs/>
      <w:color w:val="4F81BD" w:themeColor="accent1"/>
      <w:lang w:val="ru-RU" w:eastAsia="ru-RU" w:bidi="ru-RU"/>
    </w:rPr>
  </w:style>
  <w:style w:type="table" w:customStyle="1" w:styleId="TableNormal">
    <w:name w:val="Table Normal"/>
    <w:uiPriority w:val="2"/>
    <w:semiHidden/>
    <w:unhideWhenUsed/>
    <w:qFormat/>
    <w:rsid w:val="0064347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4347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E5A20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customStyle="1" w:styleId="11">
    <w:name w:val="Заголовок 11"/>
    <w:basedOn w:val="a"/>
    <w:uiPriority w:val="1"/>
    <w:qFormat/>
    <w:rsid w:val="00643479"/>
    <w:pPr>
      <w:ind w:right="119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21">
    <w:name w:val="Заголовок 21"/>
    <w:basedOn w:val="a"/>
    <w:uiPriority w:val="1"/>
    <w:qFormat/>
    <w:rsid w:val="00643479"/>
    <w:pPr>
      <w:ind w:left="155"/>
      <w:outlineLvl w:val="2"/>
    </w:pPr>
    <w:rPr>
      <w:rFonts w:ascii="Calibri" w:eastAsia="Calibri" w:hAnsi="Calibri" w:cs="Calibri"/>
      <w:b/>
      <w:bCs/>
      <w:sz w:val="32"/>
      <w:szCs w:val="32"/>
    </w:rPr>
  </w:style>
  <w:style w:type="paragraph" w:customStyle="1" w:styleId="31">
    <w:name w:val="Заголовок 31"/>
    <w:basedOn w:val="a"/>
    <w:uiPriority w:val="1"/>
    <w:qFormat/>
    <w:rsid w:val="00643479"/>
    <w:pPr>
      <w:ind w:left="304"/>
      <w:outlineLvl w:val="3"/>
    </w:pPr>
    <w:rPr>
      <w:b/>
      <w:bCs/>
      <w:sz w:val="28"/>
      <w:szCs w:val="28"/>
    </w:rPr>
  </w:style>
  <w:style w:type="paragraph" w:styleId="a5">
    <w:name w:val="List Paragraph"/>
    <w:aliases w:val="мой,Bullet List,FooterText,numbered,List Paragraph1,Абзац списка основной,List Paragraph,Имя рисунка,Введение,Варианты ответов,Второй абзац списка"/>
    <w:basedOn w:val="a"/>
    <w:link w:val="a6"/>
    <w:uiPriority w:val="34"/>
    <w:qFormat/>
    <w:rsid w:val="00643479"/>
    <w:pPr>
      <w:ind w:left="1286" w:hanging="285"/>
    </w:pPr>
  </w:style>
  <w:style w:type="character" w:customStyle="1" w:styleId="a6">
    <w:name w:val="Абзац списка Знак"/>
    <w:aliases w:val="мой Знак,Bullet List Знак,FooterText Знак,numbered Знак,List Paragraph1 Знак,Абзац списка основной Знак,List Paragraph Знак,Имя рисунка Знак,Введение Знак,Варианты ответов Знак,Второй абзац списка Знак"/>
    <w:link w:val="a5"/>
    <w:uiPriority w:val="34"/>
    <w:rsid w:val="005F6E90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643479"/>
    <w:pPr>
      <w:ind w:left="117"/>
    </w:pPr>
    <w:rPr>
      <w:rFonts w:ascii="Arial" w:eastAsia="Arial" w:hAnsi="Arial" w:cs="Arial"/>
    </w:rPr>
  </w:style>
  <w:style w:type="character" w:styleId="a7">
    <w:name w:val="Hyperlink"/>
    <w:basedOn w:val="a0"/>
    <w:uiPriority w:val="99"/>
    <w:unhideWhenUsed/>
    <w:rsid w:val="002E5A20"/>
    <w:rPr>
      <w:color w:val="0000FF"/>
      <w:u w:val="single"/>
    </w:rPr>
  </w:style>
  <w:style w:type="table" w:styleId="a8">
    <w:name w:val="Table Grid"/>
    <w:basedOn w:val="a1"/>
    <w:uiPriority w:val="39"/>
    <w:rsid w:val="000573F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E75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7521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b">
    <w:name w:val="TOC Heading"/>
    <w:basedOn w:val="1"/>
    <w:next w:val="a"/>
    <w:uiPriority w:val="39"/>
    <w:unhideWhenUsed/>
    <w:qFormat/>
    <w:rsid w:val="00743E9C"/>
    <w:pPr>
      <w:widowControl/>
      <w:autoSpaceDE/>
      <w:autoSpaceDN/>
      <w:spacing w:line="276" w:lineRule="auto"/>
      <w:outlineLvl w:val="9"/>
    </w:pPr>
    <w:rPr>
      <w:lang w:eastAsia="en-US" w:bidi="ar-SA"/>
    </w:rPr>
  </w:style>
  <w:style w:type="paragraph" w:styleId="32">
    <w:name w:val="toc 3"/>
    <w:basedOn w:val="a"/>
    <w:next w:val="a"/>
    <w:autoRedefine/>
    <w:uiPriority w:val="39"/>
    <w:unhideWhenUsed/>
    <w:rsid w:val="00661842"/>
    <w:pPr>
      <w:tabs>
        <w:tab w:val="right" w:leader="dot" w:pos="9348"/>
      </w:tabs>
      <w:spacing w:after="100"/>
    </w:pPr>
  </w:style>
  <w:style w:type="paragraph" w:styleId="12">
    <w:name w:val="toc 1"/>
    <w:basedOn w:val="a"/>
    <w:next w:val="a"/>
    <w:autoRedefine/>
    <w:uiPriority w:val="39"/>
    <w:unhideWhenUsed/>
    <w:rsid w:val="0048218B"/>
    <w:pPr>
      <w:tabs>
        <w:tab w:val="right" w:leader="dot" w:pos="9348"/>
      </w:tabs>
      <w:spacing w:line="276" w:lineRule="auto"/>
      <w:jc w:val="both"/>
    </w:pPr>
    <w:rPr>
      <w:b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rsid w:val="00661842"/>
    <w:pPr>
      <w:tabs>
        <w:tab w:val="right" w:leader="dot" w:pos="9348"/>
      </w:tabs>
      <w:spacing w:after="100"/>
    </w:pPr>
  </w:style>
  <w:style w:type="paragraph" w:styleId="ac">
    <w:name w:val="header"/>
    <w:basedOn w:val="a"/>
    <w:link w:val="ad"/>
    <w:uiPriority w:val="99"/>
    <w:unhideWhenUsed/>
    <w:rsid w:val="00EB23F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B23F2"/>
    <w:rPr>
      <w:rFonts w:ascii="Times New Roman" w:eastAsia="Times New Roman" w:hAnsi="Times New Roman" w:cs="Times New Roman"/>
      <w:lang w:val="ru-RU" w:eastAsia="ru-RU" w:bidi="ru-RU"/>
    </w:rPr>
  </w:style>
  <w:style w:type="paragraph" w:styleId="ae">
    <w:name w:val="footer"/>
    <w:basedOn w:val="a"/>
    <w:link w:val="af"/>
    <w:uiPriority w:val="99"/>
    <w:unhideWhenUsed/>
    <w:rsid w:val="00EB23F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B23F2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af0">
    <w:name w:val="_абзац"/>
    <w:basedOn w:val="a"/>
    <w:link w:val="af1"/>
    <w:qFormat/>
    <w:rsid w:val="00C01423"/>
    <w:pPr>
      <w:widowControl/>
      <w:autoSpaceDE/>
      <w:autoSpaceDN/>
      <w:spacing w:line="276" w:lineRule="auto"/>
      <w:ind w:firstLine="709"/>
      <w:jc w:val="both"/>
    </w:pPr>
    <w:rPr>
      <w:sz w:val="24"/>
      <w:szCs w:val="24"/>
      <w:lang w:bidi="ar-SA"/>
    </w:rPr>
  </w:style>
  <w:style w:type="character" w:customStyle="1" w:styleId="af1">
    <w:name w:val="_абзац Знак"/>
    <w:link w:val="af0"/>
    <w:rsid w:val="00C0142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45B8C"/>
    <w:pPr>
      <w:widowControl/>
      <w:suppressAutoHyphens/>
      <w:autoSpaceDN/>
      <w:ind w:firstLine="720"/>
    </w:pPr>
    <w:rPr>
      <w:rFonts w:ascii="Arial" w:eastAsia="Times New Roman" w:hAnsi="Arial" w:cs="Arial"/>
      <w:sz w:val="28"/>
      <w:szCs w:val="28"/>
      <w:lang w:val="ru-RU" w:eastAsia="ar-SA"/>
    </w:rPr>
  </w:style>
  <w:style w:type="paragraph" w:customStyle="1" w:styleId="Standard">
    <w:name w:val="Standard"/>
    <w:rsid w:val="00D45B8C"/>
    <w:pPr>
      <w:widowControl/>
      <w:suppressAutoHyphens/>
      <w:autoSpaceDE/>
    </w:pPr>
    <w:rPr>
      <w:rFonts w:ascii="Times New Roman" w:eastAsia="Times New Roman" w:hAnsi="Times New Roman" w:cs="Times New Roman"/>
      <w:kern w:val="3"/>
      <w:sz w:val="24"/>
      <w:szCs w:val="24"/>
      <w:lang w:val="ru-RU" w:eastAsia="ar-SA"/>
    </w:rPr>
  </w:style>
  <w:style w:type="paragraph" w:customStyle="1" w:styleId="13">
    <w:name w:val="Обычный1"/>
    <w:rsid w:val="00D45B8C"/>
    <w:pPr>
      <w:widowControl/>
      <w:suppressAutoHyphens/>
      <w:autoSpaceDE/>
      <w:ind w:firstLine="284"/>
      <w:jc w:val="both"/>
    </w:pPr>
    <w:rPr>
      <w:rFonts w:ascii="Times New Roman" w:eastAsia="ヒラギノ角ゴ Pro W3" w:hAnsi="Times New Roman" w:cs="Times New Roman"/>
      <w:color w:val="000000"/>
      <w:kern w:val="3"/>
      <w:sz w:val="24"/>
      <w:szCs w:val="20"/>
      <w:lang w:val="ru-RU" w:eastAsia="zh-CN" w:bidi="hi-IN"/>
    </w:rPr>
  </w:style>
  <w:style w:type="paragraph" w:styleId="af2">
    <w:name w:val="Normal (Web)"/>
    <w:basedOn w:val="a"/>
    <w:unhideWhenUsed/>
    <w:rsid w:val="00852782"/>
    <w:pPr>
      <w:suppressAutoHyphens/>
      <w:autoSpaceDE/>
      <w:autoSpaceDN/>
      <w:spacing w:before="100" w:after="119"/>
    </w:pPr>
    <w:rPr>
      <w:rFonts w:ascii="Arial" w:eastAsia="Lucida Sans Unicode" w:hAnsi="Arial"/>
      <w:kern w:val="2"/>
      <w:sz w:val="24"/>
      <w:szCs w:val="24"/>
      <w:lang w:bidi="ar-SA"/>
    </w:rPr>
  </w:style>
  <w:style w:type="character" w:customStyle="1" w:styleId="grame">
    <w:name w:val="grame"/>
    <w:basedOn w:val="a0"/>
    <w:rsid w:val="002B47EE"/>
  </w:style>
  <w:style w:type="paragraph" w:customStyle="1" w:styleId="310">
    <w:name w:val="Заголовок 3.1"/>
    <w:basedOn w:val="3"/>
    <w:qFormat/>
    <w:rsid w:val="002B47EE"/>
    <w:pPr>
      <w:keepLines w:val="0"/>
      <w:widowControl/>
      <w:autoSpaceDE/>
      <w:autoSpaceDN/>
      <w:spacing w:before="240" w:after="60"/>
      <w:jc w:val="both"/>
    </w:pPr>
    <w:rPr>
      <w:rFonts w:ascii="Times New Roman" w:eastAsia="Times New Roman" w:hAnsi="Times New Roman" w:cs="Arial"/>
      <w:color w:val="auto"/>
      <w:sz w:val="28"/>
      <w:szCs w:val="26"/>
      <w:lang w:bidi="ar-SA"/>
    </w:rPr>
  </w:style>
  <w:style w:type="paragraph" w:styleId="33">
    <w:name w:val="Body Text Indent 3"/>
    <w:basedOn w:val="a"/>
    <w:link w:val="34"/>
    <w:uiPriority w:val="99"/>
    <w:semiHidden/>
    <w:unhideWhenUsed/>
    <w:rsid w:val="002B47E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2B47EE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paragraph" w:styleId="af3">
    <w:name w:val="Body Text Indent"/>
    <w:basedOn w:val="a"/>
    <w:link w:val="af4"/>
    <w:uiPriority w:val="99"/>
    <w:semiHidden/>
    <w:unhideWhenUsed/>
    <w:rsid w:val="002B47EE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2B47EE"/>
    <w:rPr>
      <w:rFonts w:ascii="Times New Roman" w:eastAsia="Times New Roman" w:hAnsi="Times New Roman" w:cs="Times New Roman"/>
      <w:lang w:val="ru-RU" w:eastAsia="ru-RU" w:bidi="ru-RU"/>
    </w:rPr>
  </w:style>
  <w:style w:type="character" w:styleId="af5">
    <w:name w:val="FollowedHyperlink"/>
    <w:basedOn w:val="a0"/>
    <w:uiPriority w:val="99"/>
    <w:semiHidden/>
    <w:unhideWhenUsed/>
    <w:rsid w:val="007902C1"/>
    <w:rPr>
      <w:color w:val="800080"/>
      <w:u w:val="single"/>
    </w:rPr>
  </w:style>
  <w:style w:type="paragraph" w:customStyle="1" w:styleId="xl65">
    <w:name w:val="xl65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6">
    <w:name w:val="xl66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xl67">
    <w:name w:val="xl67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8">
    <w:name w:val="xl68"/>
    <w:basedOn w:val="a"/>
    <w:rsid w:val="006436E6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9">
    <w:name w:val="xl69"/>
    <w:basedOn w:val="a"/>
    <w:rsid w:val="006436E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3">
    <w:name w:val="xl63"/>
    <w:basedOn w:val="a"/>
    <w:rsid w:val="00A3095E"/>
    <w:pPr>
      <w:widowControl/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4">
    <w:name w:val="xl64"/>
    <w:basedOn w:val="a"/>
    <w:rsid w:val="00A309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Default">
    <w:name w:val="Default"/>
    <w:rsid w:val="00CC3B9C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6">
    <w:name w:val="No Spacing"/>
    <w:uiPriority w:val="1"/>
    <w:qFormat/>
    <w:rsid w:val="00487CA7"/>
    <w:rPr>
      <w:rFonts w:ascii="Times New Roman" w:eastAsia="Times New Roman" w:hAnsi="Times New Roman" w:cs="Times New Roman"/>
      <w:lang w:val="ru-RU" w:eastAsia="ru-RU" w:bidi="ru-RU"/>
    </w:rPr>
  </w:style>
  <w:style w:type="paragraph" w:styleId="af7">
    <w:name w:val="footnote text"/>
    <w:aliases w:val="Table_Footnote_last,Table_Footnote_last Знак Знак Знак,Table_Footnote_last Знак,Текст сноски Знак1 Знак Знак,Текст сноски Знак Знак Знак Знак,Table_Footnote_last Знак1 Знак Знак,single space,Знак Знак Знак,single spac"/>
    <w:basedOn w:val="a"/>
    <w:link w:val="af8"/>
    <w:rsid w:val="00040D8B"/>
    <w:pPr>
      <w:widowControl/>
      <w:overflowPunct w:val="0"/>
      <w:adjustRightInd w:val="0"/>
      <w:ind w:firstLine="709"/>
      <w:jc w:val="both"/>
      <w:textAlignment w:val="baseline"/>
    </w:pPr>
    <w:rPr>
      <w:sz w:val="20"/>
      <w:szCs w:val="20"/>
      <w:lang w:bidi="ar-SA"/>
    </w:rPr>
  </w:style>
  <w:style w:type="character" w:customStyle="1" w:styleId="af8">
    <w:name w:val="Текст сноски Знак"/>
    <w:aliases w:val="Table_Footnote_last Знак1,Table_Footnote_last Знак Знак Знак Знак,Table_Footnote_last Знак Знак,Текст сноски Знак1 Знак Знак Знак,Текст сноски Знак Знак Знак Знак Знак,Table_Footnote_last Знак1 Знак Знак Знак,single space Знак"/>
    <w:basedOn w:val="a0"/>
    <w:link w:val="af7"/>
    <w:rsid w:val="00040D8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9">
    <w:name w:val="footnote reference"/>
    <w:rsid w:val="00040D8B"/>
    <w:rPr>
      <w:vertAlign w:val="superscript"/>
    </w:rPr>
  </w:style>
  <w:style w:type="paragraph" w:styleId="HTML">
    <w:name w:val="HTML Preformatted"/>
    <w:basedOn w:val="a"/>
    <w:link w:val="HTML0"/>
    <w:uiPriority w:val="99"/>
    <w:rsid w:val="00215DD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215DD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afa">
    <w:name w:val="Абзац"/>
    <w:basedOn w:val="a"/>
    <w:link w:val="afb"/>
    <w:qFormat/>
    <w:rsid w:val="001C46BB"/>
    <w:pPr>
      <w:widowControl/>
      <w:autoSpaceDE/>
      <w:autoSpaceDN/>
      <w:spacing w:before="120" w:after="60"/>
      <w:ind w:firstLine="567"/>
      <w:jc w:val="both"/>
    </w:pPr>
    <w:rPr>
      <w:sz w:val="24"/>
      <w:szCs w:val="20"/>
      <w:lang w:bidi="ar-SA"/>
    </w:rPr>
  </w:style>
  <w:style w:type="character" w:customStyle="1" w:styleId="afb">
    <w:name w:val="Абзац Знак"/>
    <w:link w:val="afa"/>
    <w:locked/>
    <w:rsid w:val="001C46BB"/>
    <w:rPr>
      <w:rFonts w:ascii="Times New Roman" w:eastAsia="Times New Roman" w:hAnsi="Times New Roman" w:cs="Times New Roman"/>
      <w:sz w:val="24"/>
      <w:szCs w:val="20"/>
    </w:rPr>
  </w:style>
  <w:style w:type="paragraph" w:styleId="afc">
    <w:name w:val="List"/>
    <w:basedOn w:val="a"/>
    <w:link w:val="afd"/>
    <w:uiPriority w:val="99"/>
    <w:rsid w:val="001C46BB"/>
    <w:pPr>
      <w:widowControl/>
      <w:tabs>
        <w:tab w:val="num" w:pos="360"/>
      </w:tabs>
      <w:autoSpaceDE/>
      <w:autoSpaceDN/>
      <w:spacing w:after="60"/>
      <w:jc w:val="both"/>
    </w:pPr>
    <w:rPr>
      <w:sz w:val="24"/>
      <w:szCs w:val="24"/>
      <w:lang w:bidi="ar-SA"/>
    </w:rPr>
  </w:style>
  <w:style w:type="character" w:customStyle="1" w:styleId="afd">
    <w:name w:val="Список Знак"/>
    <w:link w:val="afc"/>
    <w:uiPriority w:val="99"/>
    <w:locked/>
    <w:rsid w:val="001C46BB"/>
    <w:rPr>
      <w:rFonts w:ascii="Times New Roman" w:eastAsia="Times New Roman" w:hAnsi="Times New Roman" w:cs="Times New Roman"/>
      <w:sz w:val="24"/>
      <w:szCs w:val="24"/>
    </w:rPr>
  </w:style>
  <w:style w:type="paragraph" w:customStyle="1" w:styleId="100">
    <w:name w:val="Табличный_слева_10"/>
    <w:basedOn w:val="a"/>
    <w:uiPriority w:val="99"/>
    <w:qFormat/>
    <w:rsid w:val="001C46BB"/>
    <w:pPr>
      <w:widowControl/>
      <w:autoSpaceDE/>
      <w:autoSpaceDN/>
    </w:pPr>
    <w:rPr>
      <w:sz w:val="20"/>
      <w:szCs w:val="24"/>
      <w:lang w:bidi="ar-SA"/>
    </w:rPr>
  </w:style>
  <w:style w:type="character" w:styleId="afe">
    <w:name w:val="Emphasis"/>
    <w:uiPriority w:val="20"/>
    <w:qFormat/>
    <w:rsid w:val="001C46BB"/>
    <w:rPr>
      <w:b/>
      <w:i/>
      <w:sz w:val="24"/>
    </w:rPr>
  </w:style>
  <w:style w:type="paragraph" w:customStyle="1" w:styleId="ConsPlusDocList">
    <w:name w:val="ConsPlusDocList"/>
    <w:next w:val="a"/>
    <w:rsid w:val="00A037D8"/>
    <w:pPr>
      <w:suppressAutoHyphens/>
      <w:autoSpaceDN/>
    </w:pPr>
    <w:rPr>
      <w:rFonts w:ascii="Arial" w:eastAsia="Arial" w:hAnsi="Arial" w:cs="Arial"/>
      <w:sz w:val="20"/>
      <w:szCs w:val="20"/>
      <w:lang w:val="ru-RU" w:eastAsia="zh-CN" w:bidi="hi-IN"/>
    </w:rPr>
  </w:style>
  <w:style w:type="character" w:customStyle="1" w:styleId="Bodytext2">
    <w:name w:val="Body text (2)_"/>
    <w:basedOn w:val="a0"/>
    <w:rsid w:val="005754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0">
    <w:name w:val="Body text (2)"/>
    <w:basedOn w:val="Bodytext2"/>
    <w:rsid w:val="005754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S">
    <w:name w:val="S_Обычный жирный"/>
    <w:basedOn w:val="a"/>
    <w:link w:val="S0"/>
    <w:qFormat/>
    <w:rsid w:val="00B61BB8"/>
    <w:pPr>
      <w:widowControl/>
      <w:autoSpaceDE/>
      <w:autoSpaceDN/>
      <w:spacing w:line="276" w:lineRule="auto"/>
      <w:ind w:firstLine="709"/>
      <w:jc w:val="both"/>
    </w:pPr>
    <w:rPr>
      <w:sz w:val="28"/>
      <w:szCs w:val="24"/>
      <w:lang w:bidi="ar-SA"/>
    </w:rPr>
  </w:style>
  <w:style w:type="character" w:customStyle="1" w:styleId="S0">
    <w:name w:val="S_Обычный жирный Знак"/>
    <w:link w:val="S"/>
    <w:rsid w:val="00B61BB8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39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68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9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68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6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16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eg"/><Relationship Id="rId18" Type="http://schemas.openxmlformats.org/officeDocument/2006/relationships/hyperlink" Target="https://egrp365.org/reestr?egrp=47:25:0107008:25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egrp365.org/reestr?egrp=47:25:0107008:2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grp365.org/reestr?egrp=47:25:0107008:25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https://egrp365.org/reestr?egrp=47:25:0107008:30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egrp365.org/reestr?egrp=47:25:0107008:25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D184B-8BB0-4E65-92F8-BBB82C25A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1226</TotalTime>
  <Pages>11</Pages>
  <Words>1678</Words>
  <Characters>12286</Characters>
  <Application>Microsoft Office Word</Application>
  <DocSecurity>0</DocSecurity>
  <Lines>558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Бубякина Светлана Геннадьевна</dc:creator>
  <cp:lastModifiedBy>Admin</cp:lastModifiedBy>
  <cp:revision>74</cp:revision>
  <cp:lastPrinted>2023-09-29T11:39:00Z</cp:lastPrinted>
  <dcterms:created xsi:type="dcterms:W3CDTF">2020-07-31T11:30:00Z</dcterms:created>
  <dcterms:modified xsi:type="dcterms:W3CDTF">2024-08-16T11:07:00Z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2018-05-22T00:00:00Z</vt:filetime>
  </property>
  <property fmtid="{D5CDD505-2E9C-101B-9397-08002B2CF9AE}" pid="3" name="LastSaved">
    <vt:filetime>2018-08-06T00:00:00Z</vt:filetime>
  </property>
</Properties>
</file>