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9F" w:rsidRPr="00CB1B9F" w:rsidRDefault="00CB1B9F" w:rsidP="00473221">
      <w:pPr>
        <w:jc w:val="center"/>
        <w:rPr>
          <w:rFonts w:ascii="Tahoma" w:hAnsi="Tahoma" w:cs="Tahoma"/>
          <w:b/>
          <w:iCs/>
          <w:color w:val="686868"/>
          <w:sz w:val="28"/>
          <w:szCs w:val="28"/>
        </w:rPr>
      </w:pPr>
      <w:r w:rsidRPr="00CB1B9F">
        <w:rPr>
          <w:rFonts w:ascii="Tahoma" w:hAnsi="Tahoma" w:cs="Tahoma"/>
          <w:b/>
          <w:bCs/>
          <w:iCs/>
          <w:color w:val="686868"/>
          <w:sz w:val="28"/>
          <w:szCs w:val="28"/>
        </w:rPr>
        <w:t xml:space="preserve">За </w:t>
      </w:r>
      <w:r w:rsidRPr="00CB1B9F">
        <w:rPr>
          <w:rFonts w:ascii="Tahoma" w:hAnsi="Tahoma" w:cs="Tahoma"/>
          <w:b/>
          <w:iCs/>
          <w:color w:val="686868"/>
          <w:sz w:val="28"/>
          <w:szCs w:val="28"/>
        </w:rPr>
        <w:t xml:space="preserve">тех. осмотр 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техники, категории «</w:t>
      </w:r>
      <w:r w:rsidR="003A68B5">
        <w:rPr>
          <w:rFonts w:ascii="Tahoma" w:hAnsi="Tahoma" w:cs="Tahoma"/>
          <w:b/>
          <w:iCs/>
          <w:color w:val="686868"/>
          <w:sz w:val="28"/>
          <w:szCs w:val="28"/>
          <w:lang w:val="en-US"/>
        </w:rPr>
        <w:t>B</w:t>
      </w:r>
      <w:bookmarkStart w:id="0" w:name="_GoBack"/>
      <w:bookmarkEnd w:id="0"/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»</w:t>
      </w:r>
    </w:p>
    <w:p w:rsidR="00CB1B9F" w:rsidRDefault="00CB1B9F" w:rsidP="00A743F5">
      <w:pP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numPr>
          <w:ilvl w:val="0"/>
          <w:numId w:val="1"/>
        </w:numPr>
        <w:ind w:left="284" w:hanging="284"/>
        <w:rPr>
          <w:rFonts w:ascii="Tahoma" w:hAnsi="Tahoma" w:cs="Tahoma"/>
          <w:color w:val="686868"/>
          <w:sz w:val="22"/>
          <w:szCs w:val="22"/>
        </w:rPr>
      </w:pPr>
      <w:r w:rsidRPr="0098759F">
        <w:rPr>
          <w:rFonts w:ascii="Tahoma" w:hAnsi="Tahoma" w:cs="Tahoma"/>
          <w:b/>
          <w:bCs/>
          <w:i/>
          <w:iCs/>
          <w:color w:val="686868"/>
        </w:rPr>
        <w:t xml:space="preserve">Сбор </w:t>
      </w:r>
    </w:p>
    <w:p w:rsidR="0098759F" w:rsidRDefault="0098759F" w:rsidP="0098759F">
      <w:pPr>
        <w:rPr>
          <w:rFonts w:ascii="Tahoma" w:hAnsi="Tahoma" w:cs="Tahoma"/>
          <w:color w:val="686868"/>
          <w:sz w:val="20"/>
          <w:szCs w:val="20"/>
        </w:rPr>
      </w:pPr>
      <w:r>
        <w:rPr>
          <w:rFonts w:ascii="Tahoma" w:hAnsi="Tahoma" w:cs="Tahoma"/>
          <w:color w:val="686868"/>
          <w:sz w:val="20"/>
          <w:szCs w:val="20"/>
        </w:rPr>
        <w:t xml:space="preserve">Сумма платежа </w:t>
      </w:r>
      <w:r>
        <w:rPr>
          <w:rFonts w:ascii="Tahoma" w:hAnsi="Tahoma" w:cs="Tahoma"/>
          <w:b/>
          <w:bCs/>
          <w:i/>
          <w:iCs/>
          <w:color w:val="686868"/>
          <w:sz w:val="20"/>
          <w:szCs w:val="20"/>
        </w:rPr>
        <w:t>_</w:t>
      </w:r>
      <w:r>
        <w:rPr>
          <w:rFonts w:ascii="Tahoma" w:hAnsi="Tahoma" w:cs="Tahoma"/>
          <w:color w:val="686868"/>
          <w:sz w:val="20"/>
          <w:szCs w:val="20"/>
        </w:rPr>
        <w:t>___</w:t>
      </w:r>
      <w:r w:rsidR="00402779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6</w:t>
      </w:r>
      <w:r w:rsidR="00402779" w:rsidRPr="00402779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</w:t>
      </w:r>
      <w:r w:rsidR="001001A9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__</w:t>
      </w:r>
      <w:r>
        <w:rPr>
          <w:rFonts w:ascii="Tahoma" w:hAnsi="Tahoma" w:cs="Tahoma"/>
          <w:color w:val="686868"/>
          <w:sz w:val="20"/>
          <w:szCs w:val="20"/>
        </w:rPr>
        <w:t>руб.</w:t>
      </w:r>
      <w:r w:rsidRPr="0098759F">
        <w:rPr>
          <w:rFonts w:ascii="Tahoma" w:hAnsi="Tahoma" w:cs="Tahoma"/>
          <w:color w:val="686868"/>
          <w:sz w:val="32"/>
          <w:szCs w:val="32"/>
        </w:rPr>
        <w:t>___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</w:rPr>
        <w:t>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00</w:t>
      </w:r>
      <w:r w:rsidRPr="0098759F">
        <w:rPr>
          <w:rFonts w:ascii="Tahoma" w:hAnsi="Tahoma" w:cs="Tahoma"/>
          <w:color w:val="686868"/>
          <w:sz w:val="32"/>
          <w:szCs w:val="32"/>
          <w:u w:val="single"/>
        </w:rPr>
        <w:t xml:space="preserve"> </w:t>
      </w:r>
      <w:r>
        <w:rPr>
          <w:rFonts w:ascii="Tahoma" w:hAnsi="Tahoma" w:cs="Tahoma"/>
          <w:color w:val="686868"/>
          <w:sz w:val="20"/>
          <w:szCs w:val="20"/>
        </w:rPr>
        <w:t>___ коп.</w:t>
      </w: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>
        <w:rPr>
          <w:b/>
          <w:i/>
          <w:sz w:val="28"/>
          <w:szCs w:val="28"/>
        </w:rPr>
        <w:t>СБОРОВ</w:t>
      </w:r>
    </w:p>
    <w:p w:rsidR="0050469C" w:rsidRDefault="0050469C"/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ОТДЕЛЕНИЕ ЛЕНИНГРАДСКОЕ БАНКА РОССИИ //УФК по Ленинградской области г. Санкт Петербург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УФК по Ленинградской области (Управление Ленинградской области по государственному техническому надзору и контролю)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</w:t>
            </w:r>
            <w:proofErr w:type="spellEnd"/>
            <w:r w:rsidRPr="00EA38D5">
              <w:t>.№)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</w:t>
            </w:r>
            <w:proofErr w:type="spellEnd"/>
            <w:r w:rsidRPr="00EA38D5">
              <w:t>.№)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Default="0098759F" w:rsidP="0098759F">
      <w:pPr>
        <w:ind w:left="-567"/>
        <w:rPr>
          <w:b/>
          <w:sz w:val="28"/>
          <w:szCs w:val="28"/>
        </w:rPr>
      </w:pPr>
    </w:p>
    <w:p w:rsidR="0098759F" w:rsidRPr="0098759F" w:rsidRDefault="0098759F" w:rsidP="0098759F">
      <w:pPr>
        <w:ind w:left="-567"/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ind w:left="-567"/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bCs/>
          <w:color w:val="686868"/>
          <w:sz w:val="32"/>
          <w:szCs w:val="32"/>
        </w:rPr>
        <w:t>992 115 02020 02 0000 140</w:t>
      </w:r>
      <w:r w:rsidR="00A57876">
        <w:rPr>
          <w:b/>
          <w:bCs/>
          <w:color w:val="686868"/>
          <w:sz w:val="32"/>
          <w:szCs w:val="32"/>
        </w:rPr>
        <w:t xml:space="preserve">    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p w:rsidR="0098759F" w:rsidRDefault="0098759F" w:rsidP="00C86D8D">
      <w:pPr>
        <w:rPr>
          <w:rFonts w:ascii="Tahoma" w:hAnsi="Tahoma" w:cs="Tahoma"/>
          <w:color w:val="686868"/>
          <w:sz w:val="20"/>
          <w:szCs w:val="20"/>
        </w:rPr>
      </w:pPr>
    </w:p>
    <w:p w:rsidR="000C64EE" w:rsidRDefault="000C64EE" w:rsidP="000C64EE">
      <w:pPr>
        <w:pBdr>
          <w:bottom w:val="single" w:sz="12" w:space="1" w:color="auto"/>
        </w:pBd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98759F" w:rsidTr="006969F2">
        <w:trPr>
          <w:tblCellSpacing w:w="0" w:type="dxa"/>
        </w:trPr>
        <w:tc>
          <w:tcPr>
            <w:tcW w:w="0" w:type="auto"/>
          </w:tcPr>
          <w:p w:rsidR="0098759F" w:rsidRPr="00473221" w:rsidRDefault="0098759F" w:rsidP="0098759F">
            <w:pPr>
              <w:ind w:left="7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2.</w:t>
            </w:r>
            <w:r w:rsidRPr="00473221">
              <w:rPr>
                <w:rFonts w:ascii="Tahoma" w:hAnsi="Tahoma" w:cs="Tahoma"/>
                <w:b/>
                <w:i/>
                <w:iCs/>
                <w:color w:val="000000" w:themeColor="text1"/>
                <w:sz w:val="28"/>
                <w:szCs w:val="28"/>
              </w:rPr>
              <w:t>Госпошлина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 xml:space="preserve">за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свидетельство о прохождении тех. осмотра:</w:t>
            </w:r>
          </w:p>
          <w:p w:rsidR="00473221" w:rsidRDefault="00473221" w:rsidP="00473221">
            <w:pPr>
              <w:ind w:left="38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8759F" w:rsidRDefault="0098759F" w:rsidP="00473221">
            <w:pPr>
              <w:ind w:left="386"/>
              <w:rPr>
                <w:rFonts w:ascii="Tahoma" w:hAnsi="Tahoma" w:cs="Tahoma"/>
                <w:color w:val="686868"/>
                <w:sz w:val="22"/>
                <w:szCs w:val="22"/>
              </w:rPr>
            </w:pP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Сумма платежа 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400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___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руб.__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коп</w:t>
            </w:r>
            <w:r>
              <w:rPr>
                <w:rFonts w:ascii="Tahoma" w:hAnsi="Tahoma" w:cs="Tahoma"/>
                <w:color w:val="686868"/>
                <w:sz w:val="20"/>
                <w:szCs w:val="20"/>
              </w:rPr>
              <w:t>.</w:t>
            </w:r>
          </w:p>
        </w:tc>
      </w:tr>
    </w:tbl>
    <w:p w:rsidR="0098759F" w:rsidRPr="00A57876" w:rsidRDefault="0098759F" w:rsidP="0098759F">
      <w:pPr>
        <w:jc w:val="center"/>
        <w:rPr>
          <w:sz w:val="20"/>
          <w:szCs w:val="20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 w:rsidRPr="00EA38D5">
        <w:rPr>
          <w:b/>
          <w:i/>
          <w:sz w:val="28"/>
          <w:szCs w:val="28"/>
        </w:rPr>
        <w:t>ГОС. ПОШЛИНЫ</w:t>
      </w:r>
      <w:r w:rsidRPr="00EA38D5">
        <w:rPr>
          <w:sz w:val="28"/>
          <w:szCs w:val="28"/>
        </w:rPr>
        <w:t xml:space="preserve"> </w:t>
      </w: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ОТДЕЛЕНИЕ ЛЕНИНГРАДСКОЕ БАНКА РОССИИ //УФК по Ленинградской области г. Санкт Петербург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УФК по Ленинградской области (Управление Ленинградской области по государственному техническому надзору и контролю)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</w:t>
            </w:r>
            <w:proofErr w:type="spellEnd"/>
            <w:r w:rsidRPr="00EA38D5">
              <w:t>.№)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</w:t>
            </w:r>
            <w:proofErr w:type="spellEnd"/>
            <w:r w:rsidRPr="00EA38D5">
              <w:t>.№)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98759F" w:rsidRDefault="0098759F" w:rsidP="0098759F">
      <w:pPr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sz w:val="32"/>
          <w:szCs w:val="32"/>
        </w:rPr>
        <w:t>992 108 07142 01 1000 110</w:t>
      </w:r>
      <w:r w:rsidR="00473221">
        <w:rPr>
          <w:b/>
          <w:sz w:val="28"/>
          <w:szCs w:val="28"/>
        </w:rPr>
        <w:t xml:space="preserve"> </w:t>
      </w:r>
      <w:r w:rsidR="00A57876">
        <w:rPr>
          <w:b/>
          <w:sz w:val="28"/>
          <w:szCs w:val="28"/>
        </w:rPr>
        <w:t xml:space="preserve">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C86D8D" w:rsidTr="00C86D8D">
        <w:trPr>
          <w:tblCellSpacing w:w="0" w:type="dxa"/>
        </w:trPr>
        <w:tc>
          <w:tcPr>
            <w:tcW w:w="0" w:type="auto"/>
          </w:tcPr>
          <w:p w:rsidR="00C86D8D" w:rsidRDefault="00C86D8D" w:rsidP="00C86D8D">
            <w:pPr>
              <w:rPr>
                <w:rFonts w:ascii="Tahoma" w:hAnsi="Tahoma" w:cs="Tahoma"/>
                <w:color w:val="686868"/>
                <w:sz w:val="22"/>
                <w:szCs w:val="22"/>
              </w:rPr>
            </w:pPr>
          </w:p>
        </w:tc>
      </w:tr>
    </w:tbl>
    <w:p w:rsidR="004C2E15" w:rsidRDefault="004C2E15"/>
    <w:sectPr w:rsidR="004C2E15" w:rsidSect="0098759F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D51"/>
    <w:multiLevelType w:val="hybridMultilevel"/>
    <w:tmpl w:val="0130D434"/>
    <w:lvl w:ilvl="0" w:tplc="AE04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A743F5"/>
    <w:rsid w:val="00034837"/>
    <w:rsid w:val="000C64EE"/>
    <w:rsid w:val="001001A9"/>
    <w:rsid w:val="001D419F"/>
    <w:rsid w:val="0024221F"/>
    <w:rsid w:val="00310E67"/>
    <w:rsid w:val="003A68B5"/>
    <w:rsid w:val="00402779"/>
    <w:rsid w:val="00473221"/>
    <w:rsid w:val="004C2E15"/>
    <w:rsid w:val="0050469C"/>
    <w:rsid w:val="00674D8E"/>
    <w:rsid w:val="0068129B"/>
    <w:rsid w:val="00741929"/>
    <w:rsid w:val="007A2FB2"/>
    <w:rsid w:val="007B27C6"/>
    <w:rsid w:val="00816337"/>
    <w:rsid w:val="008C27DE"/>
    <w:rsid w:val="008E4024"/>
    <w:rsid w:val="009743E3"/>
    <w:rsid w:val="0098759F"/>
    <w:rsid w:val="00A57876"/>
    <w:rsid w:val="00A743F5"/>
    <w:rsid w:val="00AB2A17"/>
    <w:rsid w:val="00AB7789"/>
    <w:rsid w:val="00B22B8E"/>
    <w:rsid w:val="00B774F2"/>
    <w:rsid w:val="00BE6D09"/>
    <w:rsid w:val="00C86D8D"/>
    <w:rsid w:val="00C87926"/>
    <w:rsid w:val="00CB1B9F"/>
    <w:rsid w:val="00CB242C"/>
    <w:rsid w:val="00EE0FE9"/>
    <w:rsid w:val="00F0025B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052D4"/>
  <w15:docId w15:val="{C4177666-27BC-4D59-823A-746B1D6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3F5"/>
    <w:rPr>
      <w:color w:val="A05B00"/>
      <w:u w:val="single"/>
    </w:rPr>
  </w:style>
  <w:style w:type="character" w:customStyle="1" w:styleId="header1">
    <w:name w:val="header1"/>
    <w:rsid w:val="0050469C"/>
    <w:rPr>
      <w:rFonts w:ascii="Tahoma" w:hAnsi="Tahoma" w:cs="Tahoma" w:hint="default"/>
      <w:b/>
      <w:bCs/>
      <w:color w:val="006883"/>
      <w:sz w:val="22"/>
      <w:szCs w:val="22"/>
    </w:rPr>
  </w:style>
  <w:style w:type="paragraph" w:styleId="a4">
    <w:name w:val="Normal (Web)"/>
    <w:basedOn w:val="a"/>
    <w:rsid w:val="004C2E15"/>
    <w:pPr>
      <w:spacing w:before="100" w:beforeAutospacing="1" w:after="100" w:afterAutospacing="1"/>
    </w:pPr>
    <w:rPr>
      <w:rFonts w:ascii="Tahoma" w:hAnsi="Tahoma" w:cs="Tahoma"/>
      <w:color w:val="686868"/>
      <w:sz w:val="22"/>
      <w:szCs w:val="22"/>
    </w:rPr>
  </w:style>
  <w:style w:type="character" w:customStyle="1" w:styleId="blank1">
    <w:name w:val="blank1"/>
    <w:rsid w:val="004C2E15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hidden/>
    <w:rsid w:val="004C2E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C2E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yellow1">
    <w:name w:val="yellow1"/>
    <w:rsid w:val="004C2E15"/>
    <w:rPr>
      <w:color w:val="FEFFFF"/>
    </w:rPr>
  </w:style>
  <w:style w:type="character" w:customStyle="1" w:styleId="redheader1">
    <w:name w:val="redheader1"/>
    <w:rsid w:val="004C2E15"/>
    <w:rPr>
      <w:rFonts w:ascii="Tahoma" w:hAnsi="Tahoma" w:cs="Tahoma" w:hint="default"/>
      <w:b/>
      <w:bCs/>
      <w:color w:val="03688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тех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тех</dc:title>
  <dc:creator>1</dc:creator>
  <cp:lastModifiedBy>Мыльникова Эльвира Анатольевна</cp:lastModifiedBy>
  <cp:revision>5</cp:revision>
  <dcterms:created xsi:type="dcterms:W3CDTF">2020-12-28T13:07:00Z</dcterms:created>
  <dcterms:modified xsi:type="dcterms:W3CDTF">2021-01-13T11:41:00Z</dcterms:modified>
</cp:coreProperties>
</file>