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0834D" w14:textId="20598CF2" w:rsidR="004932E1" w:rsidRPr="00F3613B" w:rsidRDefault="004932E1" w:rsidP="004932E1">
      <w:pPr>
        <w:pStyle w:val="3"/>
        <w:widowControl w:val="0"/>
        <w:spacing w:before="0"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F3613B">
        <w:rPr>
          <w:rFonts w:ascii="Times New Roman" w:hAnsi="Times New Roman"/>
          <w:bCs w:val="0"/>
          <w:sz w:val="32"/>
          <w:szCs w:val="32"/>
        </w:rPr>
        <w:t>контрольно-счетная палата</w:t>
      </w:r>
    </w:p>
    <w:p w14:paraId="0EFA1A23" w14:textId="77777777" w:rsidR="004932E1" w:rsidRPr="00F3613B" w:rsidRDefault="004932E1" w:rsidP="004932E1">
      <w:pPr>
        <w:pStyle w:val="3"/>
        <w:widowControl w:val="0"/>
        <w:spacing w:before="0" w:after="0" w:line="240" w:lineRule="auto"/>
        <w:jc w:val="center"/>
        <w:rPr>
          <w:rFonts w:ascii="Times New Roman" w:hAnsi="Times New Roman"/>
          <w:bCs w:val="0"/>
          <w:sz w:val="32"/>
          <w:szCs w:val="32"/>
        </w:rPr>
      </w:pPr>
      <w:r w:rsidRPr="00F3613B">
        <w:rPr>
          <w:rFonts w:ascii="Times New Roman" w:hAnsi="Times New Roman"/>
          <w:bCs w:val="0"/>
          <w:sz w:val="32"/>
          <w:szCs w:val="32"/>
        </w:rPr>
        <w:t>гатчинского муниципального района</w:t>
      </w:r>
    </w:p>
    <w:p w14:paraId="2BC9592D" w14:textId="77777777" w:rsidR="004932E1" w:rsidRPr="00F3613B" w:rsidRDefault="004932E1" w:rsidP="004932E1">
      <w:pPr>
        <w:rPr>
          <w:rFonts w:ascii="Times New Roman" w:hAnsi="Times New Roman"/>
          <w:sz w:val="20"/>
          <w:szCs w:val="20"/>
        </w:rPr>
      </w:pPr>
    </w:p>
    <w:p w14:paraId="666EF07B" w14:textId="77777777" w:rsidR="004932E1" w:rsidRPr="00F3613B" w:rsidRDefault="004932E1" w:rsidP="004932E1">
      <w:pPr>
        <w:pStyle w:val="3"/>
        <w:widowControl w:val="0"/>
        <w:jc w:val="both"/>
        <w:rPr>
          <w:sz w:val="24"/>
          <w:szCs w:val="24"/>
        </w:rPr>
      </w:pPr>
    </w:p>
    <w:p w14:paraId="490C966B" w14:textId="77777777" w:rsidR="004932E1" w:rsidRPr="00F3613B" w:rsidRDefault="004932E1" w:rsidP="004932E1">
      <w:pPr>
        <w:widowControl w:val="0"/>
        <w:rPr>
          <w:sz w:val="24"/>
          <w:szCs w:val="24"/>
        </w:rPr>
      </w:pPr>
    </w:p>
    <w:p w14:paraId="5C1A2894" w14:textId="1E3302C6" w:rsidR="004932E1" w:rsidRPr="00F3613B" w:rsidRDefault="004932E1" w:rsidP="004932E1">
      <w:pPr>
        <w:widowControl w:val="0"/>
        <w:jc w:val="center"/>
        <w:rPr>
          <w:rFonts w:ascii="Times New Roman" w:hAnsi="Times New Roman"/>
          <w:bCs/>
          <w:sz w:val="24"/>
          <w:szCs w:val="24"/>
        </w:rPr>
      </w:pPr>
      <w:r w:rsidRPr="00F3613B">
        <w:rPr>
          <w:rFonts w:ascii="Times New Roman" w:hAnsi="Times New Roman"/>
          <w:bCs/>
          <w:sz w:val="24"/>
          <w:szCs w:val="24"/>
        </w:rPr>
        <w:t xml:space="preserve">СТАНДАРТ ВНЕШНЕГО МУНИЦИПАЛЬНОГО ФИНАНСОВОГО КОНТРОЛЯ </w:t>
      </w:r>
    </w:p>
    <w:p w14:paraId="25FE22B3" w14:textId="2185EC6B" w:rsidR="00A568CD" w:rsidRPr="00F3613B" w:rsidRDefault="00A568CD" w:rsidP="00074487">
      <w:pPr>
        <w:widowControl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5D5164B9" w14:textId="77777777" w:rsidR="00074487" w:rsidRPr="00F3613B" w:rsidRDefault="00074487" w:rsidP="00074487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0E0CA32" w14:textId="02B8953E" w:rsidR="00A568CD" w:rsidRPr="00F3613B" w:rsidRDefault="004932E1" w:rsidP="003A601B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3613B">
        <w:rPr>
          <w:rFonts w:ascii="Times New Roman" w:hAnsi="Times New Roman"/>
          <w:b/>
          <w:sz w:val="32"/>
          <w:szCs w:val="32"/>
        </w:rPr>
        <w:t xml:space="preserve">СВМФК </w:t>
      </w:r>
      <w:r w:rsidR="00AD3EAC">
        <w:rPr>
          <w:rFonts w:ascii="Times New Roman" w:hAnsi="Times New Roman"/>
          <w:b/>
          <w:sz w:val="32"/>
          <w:szCs w:val="32"/>
        </w:rPr>
        <w:t>5</w:t>
      </w:r>
      <w:r w:rsidRPr="00F3613B">
        <w:rPr>
          <w:rFonts w:ascii="Times New Roman" w:hAnsi="Times New Roman"/>
          <w:b/>
          <w:sz w:val="32"/>
          <w:szCs w:val="32"/>
        </w:rPr>
        <w:t xml:space="preserve"> «ПР</w:t>
      </w:r>
      <w:r w:rsidR="003A601B">
        <w:rPr>
          <w:rFonts w:ascii="Times New Roman" w:hAnsi="Times New Roman"/>
          <w:b/>
          <w:sz w:val="32"/>
          <w:szCs w:val="32"/>
        </w:rPr>
        <w:t>ЕДВАРИТЕЛЬНЫЙ КОНТРОЛЬ</w:t>
      </w:r>
      <w:r w:rsidR="00CD4952">
        <w:rPr>
          <w:rFonts w:ascii="Times New Roman" w:hAnsi="Times New Roman"/>
          <w:b/>
          <w:sz w:val="32"/>
          <w:szCs w:val="32"/>
        </w:rPr>
        <w:t xml:space="preserve"> ЗА </w:t>
      </w:r>
      <w:r w:rsidR="003A601B">
        <w:rPr>
          <w:rFonts w:ascii="Times New Roman" w:hAnsi="Times New Roman"/>
          <w:b/>
          <w:sz w:val="32"/>
          <w:szCs w:val="32"/>
        </w:rPr>
        <w:t xml:space="preserve">  ИСПОЛНЕНИ</w:t>
      </w:r>
      <w:r w:rsidR="00CD4952">
        <w:rPr>
          <w:rFonts w:ascii="Times New Roman" w:hAnsi="Times New Roman"/>
          <w:b/>
          <w:sz w:val="32"/>
          <w:szCs w:val="32"/>
        </w:rPr>
        <w:t>ЕМ</w:t>
      </w:r>
      <w:r w:rsidR="003A601B">
        <w:rPr>
          <w:rFonts w:ascii="Times New Roman" w:hAnsi="Times New Roman"/>
          <w:b/>
          <w:sz w:val="32"/>
          <w:szCs w:val="32"/>
        </w:rPr>
        <w:t xml:space="preserve"> МЕСТНОГО БЮДЖЕТА»</w:t>
      </w:r>
    </w:p>
    <w:p w14:paraId="69B195B1" w14:textId="77777777" w:rsidR="00074487" w:rsidRPr="00F3613B" w:rsidRDefault="00074487" w:rsidP="0007448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452C9821" w14:textId="77777777" w:rsidR="003A601B" w:rsidRDefault="003A601B" w:rsidP="000744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9DE0F32" w14:textId="77777777" w:rsidR="003A601B" w:rsidRDefault="003A601B" w:rsidP="000744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51957A1" w14:textId="77777777" w:rsidR="003A601B" w:rsidRDefault="003A601B" w:rsidP="000744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E5B0787" w14:textId="77777777" w:rsidR="003A601B" w:rsidRDefault="003A601B" w:rsidP="000744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AB5C483" w14:textId="77777777" w:rsidR="003A601B" w:rsidRDefault="003A601B" w:rsidP="000744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824EADE" w14:textId="77777777" w:rsidR="003A601B" w:rsidRDefault="003A601B" w:rsidP="000744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17F853D" w14:textId="7A40846B" w:rsidR="004932E1" w:rsidRPr="00F3613B" w:rsidRDefault="004932E1" w:rsidP="0007448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3613B">
        <w:rPr>
          <w:rFonts w:ascii="Times New Roman" w:hAnsi="Times New Roman"/>
          <w:sz w:val="28"/>
          <w:szCs w:val="28"/>
        </w:rPr>
        <w:t>Утвержден</w:t>
      </w:r>
    </w:p>
    <w:p w14:paraId="74275969" w14:textId="77777777" w:rsidR="004932E1" w:rsidRPr="00F3613B" w:rsidRDefault="004932E1" w:rsidP="000744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3613B">
        <w:rPr>
          <w:rFonts w:ascii="Times New Roman" w:hAnsi="Times New Roman"/>
          <w:sz w:val="28"/>
          <w:szCs w:val="28"/>
        </w:rPr>
        <w:t>приказом контрольно-счетной палаты</w:t>
      </w:r>
    </w:p>
    <w:p w14:paraId="249E12B3" w14:textId="77777777" w:rsidR="004932E1" w:rsidRPr="00F3613B" w:rsidRDefault="004932E1" w:rsidP="000744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3613B">
        <w:rPr>
          <w:rFonts w:ascii="Times New Roman" w:hAnsi="Times New Roman"/>
          <w:sz w:val="28"/>
          <w:szCs w:val="28"/>
        </w:rPr>
        <w:t>Гатчинского муниципального района</w:t>
      </w:r>
    </w:p>
    <w:p w14:paraId="204B28CB" w14:textId="4412BF03" w:rsidR="00074487" w:rsidRPr="00F3613B" w:rsidRDefault="004932E1" w:rsidP="000744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3613B">
        <w:rPr>
          <w:rFonts w:ascii="Times New Roman" w:hAnsi="Times New Roman"/>
          <w:sz w:val="28"/>
          <w:szCs w:val="28"/>
        </w:rPr>
        <w:t xml:space="preserve">от </w:t>
      </w:r>
      <w:r w:rsidR="003A601B">
        <w:rPr>
          <w:rFonts w:ascii="Times New Roman" w:hAnsi="Times New Roman"/>
          <w:sz w:val="28"/>
          <w:szCs w:val="28"/>
        </w:rPr>
        <w:t>17</w:t>
      </w:r>
      <w:r w:rsidR="00074487" w:rsidRPr="00F3613B">
        <w:rPr>
          <w:rFonts w:ascii="Times New Roman" w:hAnsi="Times New Roman"/>
          <w:sz w:val="28"/>
          <w:szCs w:val="28"/>
        </w:rPr>
        <w:t>.0</w:t>
      </w:r>
      <w:r w:rsidR="003A601B">
        <w:rPr>
          <w:rFonts w:ascii="Times New Roman" w:hAnsi="Times New Roman"/>
          <w:sz w:val="28"/>
          <w:szCs w:val="28"/>
        </w:rPr>
        <w:t>3</w:t>
      </w:r>
      <w:r w:rsidR="00074487" w:rsidRPr="00F3613B">
        <w:rPr>
          <w:rFonts w:ascii="Times New Roman" w:hAnsi="Times New Roman"/>
          <w:sz w:val="28"/>
          <w:szCs w:val="28"/>
        </w:rPr>
        <w:t>.201</w:t>
      </w:r>
      <w:r w:rsidR="00F3613B" w:rsidRPr="00F3613B">
        <w:rPr>
          <w:rFonts w:ascii="Times New Roman" w:hAnsi="Times New Roman"/>
          <w:sz w:val="28"/>
          <w:szCs w:val="28"/>
        </w:rPr>
        <w:t>4</w:t>
      </w:r>
      <w:r w:rsidR="00074487" w:rsidRPr="00F3613B">
        <w:rPr>
          <w:rFonts w:ascii="Times New Roman" w:hAnsi="Times New Roman"/>
          <w:sz w:val="28"/>
          <w:szCs w:val="28"/>
        </w:rPr>
        <w:t xml:space="preserve"> </w:t>
      </w:r>
      <w:r w:rsidRPr="00F3613B">
        <w:rPr>
          <w:rFonts w:ascii="Times New Roman" w:hAnsi="Times New Roman"/>
          <w:sz w:val="28"/>
          <w:szCs w:val="28"/>
        </w:rPr>
        <w:t>№</w:t>
      </w:r>
      <w:r w:rsidR="00074487" w:rsidRPr="00F3613B">
        <w:rPr>
          <w:rFonts w:ascii="Times New Roman" w:hAnsi="Times New Roman"/>
          <w:sz w:val="28"/>
          <w:szCs w:val="28"/>
        </w:rPr>
        <w:t xml:space="preserve"> </w:t>
      </w:r>
      <w:r w:rsidR="003A601B">
        <w:rPr>
          <w:rFonts w:ascii="Times New Roman" w:hAnsi="Times New Roman"/>
          <w:sz w:val="28"/>
          <w:szCs w:val="28"/>
        </w:rPr>
        <w:t>2</w:t>
      </w:r>
      <w:r w:rsidR="00074487" w:rsidRPr="00F3613B">
        <w:rPr>
          <w:rFonts w:ascii="Times New Roman" w:hAnsi="Times New Roman"/>
          <w:sz w:val="28"/>
          <w:szCs w:val="28"/>
        </w:rPr>
        <w:t>-о</w:t>
      </w:r>
    </w:p>
    <w:p w14:paraId="5F4012C0" w14:textId="0C3320CE" w:rsidR="004932E1" w:rsidRPr="00F3613B" w:rsidRDefault="00074487" w:rsidP="000744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3613B">
        <w:rPr>
          <w:rFonts w:ascii="Times New Roman" w:hAnsi="Times New Roman"/>
          <w:sz w:val="28"/>
          <w:szCs w:val="28"/>
        </w:rPr>
        <w:t>(в редакции приказа от</w:t>
      </w:r>
      <w:r w:rsidR="000735AB">
        <w:rPr>
          <w:rFonts w:ascii="Times New Roman" w:hAnsi="Times New Roman"/>
          <w:sz w:val="28"/>
          <w:szCs w:val="28"/>
        </w:rPr>
        <w:t xml:space="preserve"> 29.06.</w:t>
      </w:r>
      <w:r w:rsidRPr="00F3613B">
        <w:rPr>
          <w:rFonts w:ascii="Times New Roman" w:hAnsi="Times New Roman"/>
          <w:sz w:val="28"/>
          <w:szCs w:val="28"/>
        </w:rPr>
        <w:t xml:space="preserve">2020 № </w:t>
      </w:r>
      <w:r w:rsidR="000735AB">
        <w:rPr>
          <w:rFonts w:ascii="Times New Roman" w:hAnsi="Times New Roman"/>
          <w:sz w:val="28"/>
          <w:szCs w:val="28"/>
        </w:rPr>
        <w:t>8-о</w:t>
      </w:r>
      <w:r w:rsidRPr="00F3613B">
        <w:rPr>
          <w:rFonts w:ascii="Times New Roman" w:hAnsi="Times New Roman"/>
          <w:sz w:val="28"/>
          <w:szCs w:val="28"/>
        </w:rPr>
        <w:t>)</w:t>
      </w:r>
      <w:r w:rsidR="004932E1" w:rsidRPr="00F3613B">
        <w:rPr>
          <w:rFonts w:ascii="Times New Roman" w:hAnsi="Times New Roman"/>
          <w:sz w:val="28"/>
          <w:szCs w:val="28"/>
        </w:rPr>
        <w:t xml:space="preserve"> </w:t>
      </w:r>
    </w:p>
    <w:p w14:paraId="381C32A8" w14:textId="77777777" w:rsidR="004932E1" w:rsidRPr="00F3613B" w:rsidRDefault="004932E1" w:rsidP="000744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CD027E1" w14:textId="77777777" w:rsidR="004932E1" w:rsidRPr="00F3613B" w:rsidRDefault="004932E1" w:rsidP="0007448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9C14A90" w14:textId="77777777" w:rsidR="004932E1" w:rsidRPr="00F3613B" w:rsidRDefault="004932E1" w:rsidP="00074487">
      <w:pPr>
        <w:spacing w:after="0"/>
        <w:jc w:val="center"/>
        <w:rPr>
          <w:rFonts w:ascii="Times New Roman" w:hAnsi="Times New Roman"/>
          <w:b/>
          <w:spacing w:val="-1"/>
          <w:sz w:val="24"/>
          <w:szCs w:val="24"/>
          <w:lang w:eastAsia="ru-RU"/>
        </w:rPr>
      </w:pPr>
    </w:p>
    <w:p w14:paraId="21094196" w14:textId="77777777" w:rsidR="00074487" w:rsidRPr="00F3613B" w:rsidRDefault="00074487" w:rsidP="004932E1">
      <w:pPr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14:paraId="78F5E391" w14:textId="77777777" w:rsidR="00074487" w:rsidRPr="00F3613B" w:rsidRDefault="00074487" w:rsidP="004932E1">
      <w:pPr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14:paraId="7B08EDC3" w14:textId="77777777" w:rsidR="00074487" w:rsidRPr="00F3613B" w:rsidRDefault="00074487" w:rsidP="004932E1">
      <w:pPr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14:paraId="3EFF028A" w14:textId="77777777" w:rsidR="00074487" w:rsidRPr="00F3613B" w:rsidRDefault="00074487" w:rsidP="004932E1">
      <w:pPr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14:paraId="2667FE4C" w14:textId="77777777" w:rsidR="00074487" w:rsidRPr="00F3613B" w:rsidRDefault="00074487" w:rsidP="004932E1">
      <w:pPr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14:paraId="7B718C98" w14:textId="77777777" w:rsidR="00074487" w:rsidRPr="00F3613B" w:rsidRDefault="00074487" w:rsidP="004932E1">
      <w:pPr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14:paraId="176315BF" w14:textId="5B531300" w:rsidR="00074487" w:rsidRDefault="00074487" w:rsidP="00074487">
      <w:pPr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14:paraId="1D0CC45D" w14:textId="0DD5E3B4" w:rsidR="003A601B" w:rsidRDefault="003A601B" w:rsidP="00074487">
      <w:pPr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14:paraId="12B9F67E" w14:textId="0331F07B" w:rsidR="00F3613B" w:rsidRDefault="00F3613B" w:rsidP="00074487">
      <w:pPr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14:paraId="4BBFEA67" w14:textId="77777777" w:rsidR="00074487" w:rsidRPr="00F3613B" w:rsidRDefault="00074487" w:rsidP="00074487">
      <w:pPr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14:paraId="37566283" w14:textId="73A9ADEF" w:rsidR="004932E1" w:rsidRPr="00F3613B" w:rsidRDefault="004932E1" w:rsidP="00074487">
      <w:pPr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F3613B">
        <w:rPr>
          <w:rFonts w:ascii="Times New Roman" w:hAnsi="Times New Roman"/>
          <w:b/>
          <w:spacing w:val="-1"/>
          <w:sz w:val="28"/>
          <w:szCs w:val="28"/>
        </w:rPr>
        <w:t>начало действия: 01.07.2020</w:t>
      </w:r>
    </w:p>
    <w:p w14:paraId="080DFA29" w14:textId="77777777" w:rsidR="004932E1" w:rsidRPr="00F3613B" w:rsidRDefault="004932E1" w:rsidP="0007448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429DB6" w14:textId="77777777" w:rsidR="004932E1" w:rsidRPr="00F3613B" w:rsidRDefault="004932E1" w:rsidP="0007448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613B">
        <w:rPr>
          <w:rFonts w:ascii="Times New Roman" w:hAnsi="Times New Roman"/>
          <w:sz w:val="28"/>
          <w:szCs w:val="28"/>
        </w:rPr>
        <w:t>г. Гатчина</w:t>
      </w:r>
    </w:p>
    <w:p w14:paraId="65A9060A" w14:textId="1249246A" w:rsidR="004932E1" w:rsidRDefault="004932E1" w:rsidP="0007448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613B">
        <w:rPr>
          <w:rFonts w:ascii="Times New Roman" w:hAnsi="Times New Roman"/>
          <w:sz w:val="28"/>
          <w:szCs w:val="28"/>
        </w:rPr>
        <w:t>2020</w:t>
      </w:r>
    </w:p>
    <w:p w14:paraId="1B06A364" w14:textId="77777777" w:rsidR="00522634" w:rsidRPr="00F3613B" w:rsidRDefault="00522634" w:rsidP="0007448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9651" w:type="dxa"/>
        <w:tblInd w:w="108" w:type="dxa"/>
        <w:tblLook w:val="04A0" w:firstRow="1" w:lastRow="0" w:firstColumn="1" w:lastColumn="0" w:noHBand="0" w:noVBand="1"/>
      </w:tblPr>
      <w:tblGrid>
        <w:gridCol w:w="1458"/>
        <w:gridCol w:w="6850"/>
        <w:gridCol w:w="1343"/>
      </w:tblGrid>
      <w:tr w:rsidR="00F3613B" w:rsidRPr="00F3613B" w14:paraId="2ACDF3ED" w14:textId="77777777" w:rsidTr="00522634">
        <w:trPr>
          <w:trHeight w:val="59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1E3E7" w14:textId="77777777" w:rsidR="004932E1" w:rsidRPr="00522634" w:rsidRDefault="004932E1" w:rsidP="00522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52263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№ раздела, подраздела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E34C" w14:textId="77777777" w:rsidR="004932E1" w:rsidRPr="00522634" w:rsidRDefault="004932E1" w:rsidP="00522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52263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Содержание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8DEF" w14:textId="77777777" w:rsidR="004932E1" w:rsidRPr="00522634" w:rsidRDefault="004932E1" w:rsidP="00522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52263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№ страницы</w:t>
            </w:r>
          </w:p>
        </w:tc>
      </w:tr>
      <w:tr w:rsidR="00F3613B" w:rsidRPr="00F3613B" w14:paraId="419B218F" w14:textId="77777777" w:rsidTr="006D5012">
        <w:trPr>
          <w:trHeight w:val="3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865E" w14:textId="77777777" w:rsidR="004932E1" w:rsidRPr="00522634" w:rsidRDefault="004932E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52263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91A0" w14:textId="7D6F4E40" w:rsidR="004932E1" w:rsidRPr="00522634" w:rsidRDefault="004932E1" w:rsidP="00522634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52263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Общие положения                                                                                             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79EB" w14:textId="77777777" w:rsidR="004932E1" w:rsidRPr="00522634" w:rsidRDefault="004932E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52263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3-4</w:t>
            </w:r>
          </w:p>
        </w:tc>
      </w:tr>
      <w:tr w:rsidR="00F3613B" w:rsidRPr="00F3613B" w14:paraId="6C16B02A" w14:textId="77777777" w:rsidTr="00522634">
        <w:trPr>
          <w:trHeight w:val="106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95A0" w14:textId="664E8FCC" w:rsidR="004932E1" w:rsidRPr="00522634" w:rsidRDefault="00E1727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52263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2.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1C60" w14:textId="7EF13162" w:rsidR="004932E1" w:rsidRPr="00522634" w:rsidRDefault="00656908" w:rsidP="005226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52263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Содержание, цели, задачи, предмет и объекты осуществления</w:t>
            </w:r>
            <w:r w:rsidR="005226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22634">
              <w:rPr>
                <w:rFonts w:ascii="Times New Roman" w:hAnsi="Times New Roman"/>
                <w:b/>
                <w:bCs/>
                <w:sz w:val="24"/>
                <w:szCs w:val="24"/>
              </w:rPr>
              <w:t>предварительного контроля за исполнением местного бюджета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07573" w14:textId="00E4B119" w:rsidR="004932E1" w:rsidRPr="00522634" w:rsidRDefault="0065690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52263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4-6</w:t>
            </w:r>
          </w:p>
        </w:tc>
      </w:tr>
      <w:tr w:rsidR="00F3613B" w:rsidRPr="00F3613B" w14:paraId="651886E0" w14:textId="77777777" w:rsidTr="00656908">
        <w:trPr>
          <w:trHeight w:val="38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DC93" w14:textId="58C458DB" w:rsidR="004932E1" w:rsidRPr="00522634" w:rsidRDefault="0052263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52263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1FFD" w14:textId="77777777" w:rsidR="00522634" w:rsidRDefault="00656908" w:rsidP="0052263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22634">
              <w:rPr>
                <w:rFonts w:ascii="Times New Roman" w:hAnsi="Times New Roman" w:cs="Times New Roman"/>
                <w:sz w:val="24"/>
                <w:szCs w:val="24"/>
              </w:rPr>
              <w:t>Порядок подготовки и проведения экспертно-аналитического мероприятия в целях осуществления предварительного контроля</w:t>
            </w:r>
            <w:r w:rsidR="00522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634">
              <w:rPr>
                <w:rFonts w:ascii="Times New Roman" w:hAnsi="Times New Roman" w:cs="Times New Roman"/>
                <w:sz w:val="24"/>
                <w:szCs w:val="24"/>
              </w:rPr>
              <w:t>за исполнением местного бюджета</w:t>
            </w:r>
          </w:p>
          <w:p w14:paraId="35C2E9B7" w14:textId="521C4B6B" w:rsidR="00522634" w:rsidRPr="00522634" w:rsidRDefault="00522634" w:rsidP="0052263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CE421" w14:textId="3ADB761D" w:rsidR="004932E1" w:rsidRPr="00522634" w:rsidRDefault="0052263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522634">
              <w:rPr>
                <w:rFonts w:ascii="Times New Roman" w:hAnsi="Times New Roman" w:cs="Times New Roman"/>
                <w:b/>
                <w:spacing w:val="-1"/>
                <w:szCs w:val="28"/>
              </w:rPr>
              <w:t>6-8</w:t>
            </w:r>
          </w:p>
        </w:tc>
      </w:tr>
      <w:tr w:rsidR="00F3613B" w:rsidRPr="00F3613B" w14:paraId="3704F0E7" w14:textId="77777777" w:rsidTr="00522634">
        <w:trPr>
          <w:trHeight w:val="77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24C0" w14:textId="7F91B1EE" w:rsidR="004932E1" w:rsidRPr="00522634" w:rsidRDefault="004932E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D0BC" w14:textId="6628306C" w:rsidR="004932E1" w:rsidRPr="00522634" w:rsidRDefault="00522634" w:rsidP="00522634">
            <w:pPr>
              <w:pStyle w:val="a3"/>
              <w:tabs>
                <w:tab w:val="left" w:pos="567"/>
                <w:tab w:val="left" w:pos="1134"/>
              </w:tabs>
              <w:spacing w:before="0" w:beforeAutospacing="0" w:after="0" w:afterAutospacing="0"/>
              <w:jc w:val="both"/>
              <w:rPr>
                <w:rFonts w:cs="Times New Roman"/>
                <w:spacing w:val="-1"/>
                <w:lang w:eastAsia="en-US"/>
              </w:rPr>
            </w:pPr>
            <w:r w:rsidRPr="00522634">
              <w:rPr>
                <w:rFonts w:cs="Times New Roman"/>
                <w:spacing w:val="-1"/>
                <w:lang w:eastAsia="en-US"/>
              </w:rPr>
              <w:t xml:space="preserve">Приложение к стандарту </w:t>
            </w:r>
            <w:r w:rsidRPr="00522634">
              <w:rPr>
                <w:rFonts w:cs="Times New Roman"/>
                <w:b/>
                <w:bCs/>
                <w:spacing w:val="-1"/>
                <w:lang w:eastAsia="en-US"/>
              </w:rPr>
              <w:t>«Примерная структура заключения на Отчет об исполнении местного бюджета»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A738" w14:textId="783E42E1" w:rsidR="004932E1" w:rsidRPr="00522634" w:rsidRDefault="0052263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52263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9</w:t>
            </w:r>
          </w:p>
        </w:tc>
      </w:tr>
    </w:tbl>
    <w:p w14:paraId="210F09DA" w14:textId="3C0B0C45" w:rsidR="00EB6ECF" w:rsidRDefault="00EB6ECF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0EE293F4" w14:textId="2552A5CC" w:rsidR="00522634" w:rsidRDefault="00522634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6EAF58C0" w14:textId="57ECAF31" w:rsidR="00522634" w:rsidRDefault="00522634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2E09C4F1" w14:textId="47D518BC" w:rsidR="00522634" w:rsidRDefault="00522634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5522AD33" w14:textId="2E5B739E" w:rsidR="00522634" w:rsidRDefault="00522634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056F3211" w14:textId="15E07C76" w:rsidR="00522634" w:rsidRDefault="00522634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60137CE1" w14:textId="66AA9E8D" w:rsidR="00522634" w:rsidRDefault="00522634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3A9166C2" w14:textId="771FEAA7" w:rsidR="00522634" w:rsidRDefault="00522634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1E7A0221" w14:textId="49B07066" w:rsidR="00522634" w:rsidRDefault="00522634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10D4CCAE" w14:textId="0E85F7C4" w:rsidR="00522634" w:rsidRDefault="00522634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447EDF49" w14:textId="5248DF7E" w:rsidR="00522634" w:rsidRDefault="00522634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50B2B4CC" w14:textId="72CECFA5" w:rsidR="00522634" w:rsidRDefault="00522634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0300EF78" w14:textId="55EF9241" w:rsidR="00522634" w:rsidRDefault="00522634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62CAA247" w14:textId="12C06665" w:rsidR="00522634" w:rsidRDefault="00522634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7A24FA0B" w14:textId="77997187" w:rsidR="00522634" w:rsidRDefault="00522634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54A539DC" w14:textId="61A98376" w:rsidR="00522634" w:rsidRDefault="00522634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3F253E34" w14:textId="12D01FCB" w:rsidR="00522634" w:rsidRDefault="00522634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55606C7C" w14:textId="6F2EC4A9" w:rsidR="00522634" w:rsidRDefault="00522634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703B6BA5" w14:textId="329D9AA5" w:rsidR="00522634" w:rsidRDefault="00522634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63426F9A" w14:textId="06C0419D" w:rsidR="00522634" w:rsidRDefault="00522634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18A1CF46" w14:textId="12995C7E" w:rsidR="00522634" w:rsidRDefault="00522634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207DF9C2" w14:textId="1BE352DB" w:rsidR="00522634" w:rsidRDefault="00522634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7AEE6B0E" w14:textId="278DED93" w:rsidR="00522634" w:rsidRDefault="00522634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0ADFF30D" w14:textId="4C7BFA9C" w:rsidR="00522634" w:rsidRDefault="00522634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4B4A180D" w14:textId="74897B58" w:rsidR="00522634" w:rsidRDefault="00522634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594DC9E4" w14:textId="18471176" w:rsidR="00522634" w:rsidRDefault="00522634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7975A957" w14:textId="31EE67C4" w:rsidR="00522634" w:rsidRDefault="00522634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220F991B" w14:textId="4B715E8D" w:rsidR="00522634" w:rsidRDefault="00522634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57451479" w14:textId="77777777" w:rsidR="00522634" w:rsidRDefault="00522634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3DA7DEC0" w14:textId="6C19413E" w:rsidR="00522634" w:rsidRDefault="00522634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1FE8CB08" w14:textId="77777777" w:rsidR="00522634" w:rsidRDefault="00522634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14:paraId="6A54D1FA" w14:textId="349A5DD8" w:rsidR="00DD4EB5" w:rsidRPr="00CD4952" w:rsidRDefault="00DD4EB5" w:rsidP="00ED3F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  <w:r w:rsidRPr="00CD4952">
        <w:rPr>
          <w:rFonts w:ascii="Times New Roman" w:hAnsi="Times New Roman"/>
          <w:b/>
          <w:bCs/>
          <w:sz w:val="28"/>
          <w:lang w:eastAsia="ru-RU"/>
        </w:rPr>
        <w:lastRenderedPageBreak/>
        <w:t>1. Общие положения</w:t>
      </w:r>
    </w:p>
    <w:p w14:paraId="7B8E3200" w14:textId="77777777" w:rsidR="00ED3FBC" w:rsidRPr="00CD4952" w:rsidRDefault="00ED3FBC" w:rsidP="00ED3FBC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14:paraId="5DD184AF" w14:textId="23E684A1" w:rsidR="00515033" w:rsidRDefault="00F621E2" w:rsidP="00191789">
      <w:pPr>
        <w:tabs>
          <w:tab w:val="left" w:pos="709"/>
        </w:tabs>
        <w:spacing w:after="0" w:line="312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952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ED3FBC" w:rsidRPr="00CD49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233E" w:rsidRPr="00CD4952">
        <w:rPr>
          <w:rFonts w:ascii="Times New Roman" w:hAnsi="Times New Roman"/>
          <w:b/>
          <w:bCs/>
          <w:sz w:val="28"/>
          <w:szCs w:val="28"/>
        </w:rPr>
        <w:t>1.1</w:t>
      </w:r>
      <w:r w:rsidR="0039233E" w:rsidRPr="00CD4952">
        <w:rPr>
          <w:rFonts w:ascii="Times New Roman" w:hAnsi="Times New Roman"/>
          <w:sz w:val="28"/>
          <w:szCs w:val="28"/>
        </w:rPr>
        <w:t xml:space="preserve"> </w:t>
      </w:r>
      <w:r w:rsidR="0039233E" w:rsidRPr="00CD4952">
        <w:rPr>
          <w:rFonts w:ascii="Times New Roman" w:hAnsi="Times New Roman"/>
          <w:sz w:val="28"/>
          <w:szCs w:val="28"/>
          <w:lang w:eastAsia="ru-RU"/>
        </w:rPr>
        <w:t>Стандарт внешнего муниципального финансового контроля «</w:t>
      </w:r>
      <w:r w:rsidR="00C21320" w:rsidRPr="00CD4952">
        <w:rPr>
          <w:rFonts w:ascii="Times New Roman" w:hAnsi="Times New Roman"/>
          <w:sz w:val="28"/>
          <w:szCs w:val="28"/>
          <w:lang w:eastAsia="ru-RU"/>
        </w:rPr>
        <w:t>Предварительный контроль за исполнением местного бюджета</w:t>
      </w:r>
      <w:r w:rsidR="0039233E" w:rsidRPr="00CD4952">
        <w:rPr>
          <w:rFonts w:ascii="Times New Roman" w:hAnsi="Times New Roman"/>
          <w:sz w:val="28"/>
          <w:szCs w:val="28"/>
          <w:lang w:eastAsia="ru-RU"/>
        </w:rPr>
        <w:t xml:space="preserve">» (далее - Стандарт) </w:t>
      </w:r>
      <w:r w:rsidR="00515033" w:rsidRPr="00CD4952">
        <w:rPr>
          <w:rFonts w:ascii="Times New Roman" w:hAnsi="Times New Roman"/>
          <w:sz w:val="28"/>
          <w:szCs w:val="28"/>
          <w:lang w:eastAsia="ru-RU"/>
        </w:rPr>
        <w:t xml:space="preserve">предназначен для </w:t>
      </w:r>
      <w:r w:rsidR="00C21320" w:rsidRPr="00CD4952">
        <w:rPr>
          <w:rFonts w:ascii="Times New Roman" w:hAnsi="Times New Roman"/>
          <w:sz w:val="28"/>
          <w:szCs w:val="28"/>
          <w:lang w:eastAsia="ru-RU"/>
        </w:rPr>
        <w:t xml:space="preserve">реализации полномочий </w:t>
      </w:r>
      <w:r w:rsidR="0039233E" w:rsidRPr="00CD4952">
        <w:rPr>
          <w:rFonts w:ascii="Times New Roman" w:hAnsi="Times New Roman"/>
          <w:sz w:val="28"/>
          <w:szCs w:val="28"/>
        </w:rPr>
        <w:t>контрольно-счетной палат</w:t>
      </w:r>
      <w:r w:rsidR="00C21320" w:rsidRPr="00CD4952">
        <w:rPr>
          <w:rFonts w:ascii="Times New Roman" w:hAnsi="Times New Roman"/>
          <w:sz w:val="28"/>
          <w:szCs w:val="28"/>
        </w:rPr>
        <w:t>ы</w:t>
      </w:r>
      <w:r w:rsidR="0039233E" w:rsidRPr="00CD4952">
        <w:rPr>
          <w:rFonts w:ascii="Times New Roman" w:hAnsi="Times New Roman"/>
          <w:sz w:val="28"/>
          <w:szCs w:val="28"/>
        </w:rPr>
        <w:t xml:space="preserve"> Гатчинского муниципального района </w:t>
      </w:r>
      <w:r w:rsidR="0039233E" w:rsidRPr="00CD4952">
        <w:rPr>
          <w:rFonts w:ascii="Times New Roman" w:hAnsi="Times New Roman"/>
          <w:iCs/>
          <w:spacing w:val="-1"/>
          <w:sz w:val="28"/>
          <w:szCs w:val="28"/>
        </w:rPr>
        <w:t xml:space="preserve">(далее - Контрольно-счетная палата) </w:t>
      </w:r>
      <w:r w:rsidR="0039233E" w:rsidRPr="00CD495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9233E" w:rsidRPr="00CD4952">
        <w:rPr>
          <w:rFonts w:ascii="Times New Roman" w:hAnsi="Times New Roman"/>
          <w:iCs/>
          <w:spacing w:val="-1"/>
          <w:sz w:val="28"/>
          <w:szCs w:val="28"/>
        </w:rPr>
        <w:t>соответствии с Положением о контрольно-счетной палате, утвержденным решением совета депутатов</w:t>
      </w:r>
      <w:r w:rsidR="00CA2ACC" w:rsidRPr="00CD4952">
        <w:rPr>
          <w:rFonts w:ascii="Times New Roman" w:hAnsi="Times New Roman"/>
          <w:iCs/>
          <w:spacing w:val="-1"/>
          <w:sz w:val="28"/>
          <w:szCs w:val="28"/>
        </w:rPr>
        <w:t xml:space="preserve"> </w:t>
      </w:r>
      <w:r w:rsidR="0039233E" w:rsidRPr="00CD4952">
        <w:rPr>
          <w:rFonts w:ascii="Times New Roman" w:hAnsi="Times New Roman"/>
          <w:iCs/>
          <w:spacing w:val="-1"/>
          <w:sz w:val="28"/>
          <w:szCs w:val="28"/>
        </w:rPr>
        <w:t>Гатчинского муниципального района от 22.02.2019 № 351</w:t>
      </w:r>
      <w:r w:rsidR="005E3674">
        <w:rPr>
          <w:rFonts w:ascii="Times New Roman" w:hAnsi="Times New Roman"/>
          <w:iCs/>
          <w:spacing w:val="-1"/>
          <w:sz w:val="28"/>
          <w:szCs w:val="28"/>
        </w:rPr>
        <w:t>,</w:t>
      </w:r>
      <w:r w:rsidR="00C21320" w:rsidRPr="00CD4952">
        <w:rPr>
          <w:rFonts w:ascii="Times New Roman" w:hAnsi="Times New Roman"/>
          <w:iCs/>
          <w:spacing w:val="-1"/>
          <w:sz w:val="28"/>
          <w:szCs w:val="28"/>
        </w:rPr>
        <w:t xml:space="preserve"> при осуществлении внешнего муниципального финансового контроля </w:t>
      </w:r>
      <w:r w:rsidR="00C21320" w:rsidRPr="00CD4952">
        <w:rPr>
          <w:rFonts w:ascii="Times New Roman" w:hAnsi="Times New Roman"/>
          <w:sz w:val="28"/>
          <w:szCs w:val="20"/>
          <w:lang w:eastAsia="ru-RU"/>
        </w:rPr>
        <w:t>исполнени</w:t>
      </w:r>
      <w:r w:rsidR="009438B7">
        <w:rPr>
          <w:rFonts w:ascii="Times New Roman" w:hAnsi="Times New Roman"/>
          <w:sz w:val="28"/>
          <w:szCs w:val="20"/>
          <w:lang w:eastAsia="ru-RU"/>
        </w:rPr>
        <w:t>я</w:t>
      </w:r>
      <w:r w:rsidR="00C21320" w:rsidRPr="00CD4952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515033" w:rsidRPr="00CD4952">
        <w:rPr>
          <w:rFonts w:ascii="Times New Roman" w:hAnsi="Times New Roman"/>
          <w:sz w:val="28"/>
          <w:szCs w:val="20"/>
          <w:lang w:eastAsia="ru-RU"/>
        </w:rPr>
        <w:t xml:space="preserve">бюджета муниципального образования </w:t>
      </w:r>
      <w:r w:rsidR="00C21320" w:rsidRPr="00CD4952">
        <w:rPr>
          <w:rFonts w:ascii="Times New Roman" w:hAnsi="Times New Roman"/>
          <w:sz w:val="28"/>
          <w:szCs w:val="20"/>
          <w:lang w:eastAsia="ru-RU"/>
        </w:rPr>
        <w:t xml:space="preserve">Гатчинский муниципальный района Ленинградской области (далее </w:t>
      </w:r>
      <w:r w:rsidR="00752598">
        <w:rPr>
          <w:rFonts w:ascii="Times New Roman" w:hAnsi="Times New Roman"/>
          <w:sz w:val="28"/>
          <w:szCs w:val="20"/>
          <w:lang w:eastAsia="ru-RU"/>
        </w:rPr>
        <w:t>-</w:t>
      </w:r>
      <w:r w:rsidR="00C21320" w:rsidRPr="00CD4952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1956F4">
        <w:rPr>
          <w:rFonts w:ascii="Times New Roman" w:hAnsi="Times New Roman"/>
          <w:sz w:val="28"/>
          <w:szCs w:val="20"/>
          <w:lang w:eastAsia="ru-RU"/>
        </w:rPr>
        <w:t>бюджет муниципального образования, местный бюджет</w:t>
      </w:r>
      <w:r w:rsidR="00C21320" w:rsidRPr="00CD4952">
        <w:rPr>
          <w:rFonts w:ascii="Times New Roman" w:hAnsi="Times New Roman"/>
          <w:sz w:val="28"/>
          <w:szCs w:val="20"/>
          <w:lang w:eastAsia="ru-RU"/>
        </w:rPr>
        <w:t>)</w:t>
      </w:r>
      <w:r w:rsidR="005E3674">
        <w:rPr>
          <w:rFonts w:ascii="Times New Roman" w:hAnsi="Times New Roman"/>
          <w:sz w:val="28"/>
          <w:szCs w:val="20"/>
          <w:lang w:eastAsia="ru-RU"/>
        </w:rPr>
        <w:t xml:space="preserve"> в текущем </w:t>
      </w:r>
      <w:r w:rsidR="005E3674" w:rsidRPr="00AB340E">
        <w:rPr>
          <w:rFonts w:ascii="Times New Roman" w:hAnsi="Times New Roman"/>
          <w:sz w:val="28"/>
          <w:szCs w:val="20"/>
          <w:lang w:eastAsia="ru-RU"/>
        </w:rPr>
        <w:t>финансовом году</w:t>
      </w:r>
      <w:r w:rsidR="00515033" w:rsidRPr="00AB340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5D86B230" w14:textId="09305EA5" w:rsidR="004640CB" w:rsidRDefault="004640CB" w:rsidP="004640CB">
      <w:pPr>
        <w:tabs>
          <w:tab w:val="left" w:pos="709"/>
        </w:tabs>
        <w:spacing w:after="0" w:line="312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31519F">
        <w:rPr>
          <w:rFonts w:ascii="Times New Roman" w:hAnsi="Times New Roman"/>
          <w:sz w:val="28"/>
          <w:szCs w:val="28"/>
          <w:lang w:eastAsia="ru-RU"/>
        </w:rPr>
        <w:t>1.</w:t>
      </w:r>
      <w:r w:rsidR="0031519F" w:rsidRPr="0031519F">
        <w:rPr>
          <w:rFonts w:ascii="Times New Roman" w:hAnsi="Times New Roman"/>
          <w:sz w:val="28"/>
          <w:szCs w:val="28"/>
          <w:lang w:eastAsia="ru-RU"/>
        </w:rPr>
        <w:t>1.1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40CB">
        <w:rPr>
          <w:rFonts w:ascii="Times New Roman" w:hAnsi="Times New Roman"/>
          <w:sz w:val="28"/>
          <w:szCs w:val="28"/>
          <w:lang w:eastAsia="ru-RU"/>
        </w:rPr>
        <w:t xml:space="preserve">Стандарт применяется должностными лицами Контрольно-счетной палаты при подготовке заключения по результатам </w:t>
      </w:r>
      <w:r>
        <w:rPr>
          <w:rFonts w:ascii="Times New Roman" w:hAnsi="Times New Roman"/>
          <w:sz w:val="28"/>
          <w:szCs w:val="28"/>
          <w:lang w:eastAsia="ru-RU"/>
        </w:rPr>
        <w:t xml:space="preserve">обследования </w:t>
      </w:r>
      <w:r w:rsidRPr="004640CB">
        <w:rPr>
          <w:rFonts w:ascii="Times New Roman" w:hAnsi="Times New Roman"/>
          <w:sz w:val="28"/>
          <w:szCs w:val="28"/>
          <w:lang w:eastAsia="ru-RU"/>
        </w:rPr>
        <w:t xml:space="preserve">достоверности, полноты и соответствия нормативным требованиям составления и представления </w:t>
      </w:r>
      <w:r w:rsidR="009438B7">
        <w:rPr>
          <w:rFonts w:ascii="Times New Roman" w:hAnsi="Times New Roman"/>
          <w:sz w:val="28"/>
          <w:szCs w:val="28"/>
          <w:lang w:eastAsia="ru-RU"/>
        </w:rPr>
        <w:t>О</w:t>
      </w:r>
      <w:r w:rsidRPr="004640CB">
        <w:rPr>
          <w:rFonts w:ascii="Times New Roman" w:hAnsi="Times New Roman"/>
          <w:sz w:val="28"/>
          <w:szCs w:val="28"/>
          <w:lang w:eastAsia="ru-RU"/>
        </w:rPr>
        <w:t xml:space="preserve">тчета об исполнении местного бюджета за первый квартал, полугодие и девять месяцев </w:t>
      </w:r>
      <w:r w:rsidR="00191789">
        <w:rPr>
          <w:rFonts w:ascii="Times New Roman" w:hAnsi="Times New Roman"/>
          <w:sz w:val="28"/>
          <w:szCs w:val="28"/>
          <w:lang w:eastAsia="ru-RU"/>
        </w:rPr>
        <w:t xml:space="preserve">(далее - отчетный период) </w:t>
      </w:r>
      <w:r w:rsidRPr="004640CB">
        <w:rPr>
          <w:rFonts w:ascii="Times New Roman" w:hAnsi="Times New Roman"/>
          <w:sz w:val="28"/>
          <w:szCs w:val="28"/>
          <w:lang w:eastAsia="ru-RU"/>
        </w:rPr>
        <w:t xml:space="preserve">текущего финансового года (далее – заключение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438B7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тчет </w:t>
      </w:r>
      <w:r w:rsidRPr="004640CB">
        <w:rPr>
          <w:rFonts w:ascii="Times New Roman" w:hAnsi="Times New Roman"/>
          <w:sz w:val="28"/>
          <w:szCs w:val="28"/>
          <w:lang w:eastAsia="ru-RU"/>
        </w:rPr>
        <w:t>об исполнении местного бюджета).</w:t>
      </w:r>
    </w:p>
    <w:p w14:paraId="6E74BF74" w14:textId="5945820E" w:rsidR="00AB340E" w:rsidRPr="00082597" w:rsidRDefault="00AB340E" w:rsidP="0031519F">
      <w:pPr>
        <w:pStyle w:val="ConsPlusNormal"/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82597" w:rsidRPr="0031519F">
        <w:rPr>
          <w:rFonts w:ascii="Times New Roman" w:hAnsi="Times New Roman"/>
          <w:sz w:val="28"/>
          <w:szCs w:val="28"/>
        </w:rPr>
        <w:t>1.</w:t>
      </w:r>
      <w:r w:rsidR="0031519F">
        <w:rPr>
          <w:rFonts w:ascii="Times New Roman" w:hAnsi="Times New Roman"/>
          <w:sz w:val="28"/>
          <w:szCs w:val="28"/>
        </w:rPr>
        <w:t>1.2</w:t>
      </w:r>
      <w:r w:rsidR="00082597">
        <w:rPr>
          <w:rFonts w:ascii="Times New Roman" w:hAnsi="Times New Roman"/>
          <w:sz w:val="28"/>
          <w:szCs w:val="28"/>
        </w:rPr>
        <w:t xml:space="preserve"> Стандарт не применяется при </w:t>
      </w:r>
      <w:r w:rsidR="004640CB" w:rsidRPr="004640CB">
        <w:rPr>
          <w:rFonts w:ascii="Times New Roman" w:hAnsi="Times New Roman"/>
          <w:sz w:val="28"/>
          <w:szCs w:val="28"/>
        </w:rPr>
        <w:t xml:space="preserve">осуществлении </w:t>
      </w:r>
      <w:r w:rsidR="00082597" w:rsidRPr="004640CB">
        <w:rPr>
          <w:rFonts w:ascii="Times New Roman" w:hAnsi="Times New Roman"/>
          <w:sz w:val="28"/>
          <w:szCs w:val="28"/>
        </w:rPr>
        <w:t>годового контроля</w:t>
      </w:r>
      <w:r w:rsidR="00082597">
        <w:rPr>
          <w:rFonts w:ascii="Times New Roman" w:hAnsi="Times New Roman"/>
          <w:sz w:val="28"/>
          <w:szCs w:val="28"/>
        </w:rPr>
        <w:t xml:space="preserve"> исполнени</w:t>
      </w:r>
      <w:r w:rsidR="004640CB">
        <w:rPr>
          <w:rFonts w:ascii="Times New Roman" w:hAnsi="Times New Roman"/>
          <w:sz w:val="28"/>
          <w:szCs w:val="28"/>
        </w:rPr>
        <w:t>я</w:t>
      </w:r>
      <w:r w:rsidR="00082597">
        <w:rPr>
          <w:rFonts w:ascii="Times New Roman" w:hAnsi="Times New Roman"/>
          <w:sz w:val="28"/>
          <w:szCs w:val="28"/>
        </w:rPr>
        <w:t xml:space="preserve"> местного бюджета, проведение которого осуществляется в порядке, определенном стандартом внешнего муниципального финансового контроля СВМФК 6 </w:t>
      </w:r>
      <w:r w:rsidR="00082597" w:rsidRPr="00082597">
        <w:rPr>
          <w:rFonts w:ascii="Times New Roman" w:hAnsi="Times New Roman" w:cs="Times New Roman"/>
          <w:sz w:val="28"/>
          <w:szCs w:val="28"/>
        </w:rPr>
        <w:t xml:space="preserve">«Проведение </w:t>
      </w:r>
      <w:r w:rsidR="00082597" w:rsidRPr="00082597">
        <w:rPr>
          <w:rFonts w:ascii="Times New Roman" w:hAnsi="Times New Roman" w:cs="Times New Roman"/>
          <w:color w:val="000000"/>
          <w:sz w:val="28"/>
          <w:szCs w:val="28"/>
        </w:rPr>
        <w:t>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</w:t>
      </w:r>
      <w:r w:rsidR="00082597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14:paraId="55618796" w14:textId="0E6D8DE5" w:rsidR="00F621E2" w:rsidRPr="00F44A77" w:rsidRDefault="00F621E2" w:rsidP="004640CB">
      <w:pPr>
        <w:tabs>
          <w:tab w:val="left" w:pos="709"/>
        </w:tabs>
        <w:spacing w:after="0" w:line="240" w:lineRule="auto"/>
        <w:ind w:firstLine="72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082597">
        <w:rPr>
          <w:rFonts w:ascii="Times New Roman" w:hAnsi="Times New Roman"/>
          <w:b/>
          <w:bCs/>
          <w:sz w:val="28"/>
          <w:szCs w:val="28"/>
        </w:rPr>
        <w:t>1.</w:t>
      </w:r>
      <w:r w:rsidR="0031519F">
        <w:rPr>
          <w:rFonts w:ascii="Times New Roman" w:hAnsi="Times New Roman"/>
          <w:b/>
          <w:bCs/>
          <w:sz w:val="28"/>
          <w:szCs w:val="28"/>
        </w:rPr>
        <w:t>2</w:t>
      </w:r>
      <w:r w:rsidRPr="00082597">
        <w:rPr>
          <w:rFonts w:ascii="Times New Roman" w:hAnsi="Times New Roman"/>
          <w:bCs/>
          <w:sz w:val="28"/>
          <w:szCs w:val="28"/>
        </w:rPr>
        <w:t xml:space="preserve"> Правовые основания разработки</w:t>
      </w:r>
      <w:r w:rsidRPr="00F44A77">
        <w:rPr>
          <w:rFonts w:ascii="Times New Roman" w:hAnsi="Times New Roman"/>
          <w:bCs/>
          <w:sz w:val="28"/>
          <w:szCs w:val="28"/>
        </w:rPr>
        <w:t xml:space="preserve"> Стандарта:</w:t>
      </w:r>
    </w:p>
    <w:p w14:paraId="199B5B96" w14:textId="77777777" w:rsidR="00F621E2" w:rsidRPr="00F44A77" w:rsidRDefault="00F621E2" w:rsidP="0015555E">
      <w:pPr>
        <w:spacing w:after="0" w:line="240" w:lineRule="auto"/>
        <w:ind w:firstLine="72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F44A77">
        <w:rPr>
          <w:rFonts w:ascii="Times New Roman" w:hAnsi="Times New Roman"/>
          <w:bCs/>
          <w:sz w:val="28"/>
          <w:szCs w:val="28"/>
        </w:rPr>
        <w:t>Бюджетный кодекс Российской Федерации (далее – БК РФ);</w:t>
      </w:r>
    </w:p>
    <w:p w14:paraId="51D2D341" w14:textId="77777777" w:rsidR="00F621E2" w:rsidRPr="00F44A77" w:rsidRDefault="00F621E2" w:rsidP="0015555E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44A77">
        <w:rPr>
          <w:rFonts w:ascii="Times New Roman" w:hAnsi="Times New Roman"/>
          <w:bCs/>
          <w:sz w:val="28"/>
          <w:szCs w:val="28"/>
        </w:rPr>
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14:paraId="1FFF56F5" w14:textId="77777777" w:rsidR="00F621E2" w:rsidRPr="00F44A77" w:rsidRDefault="00F621E2" w:rsidP="0015555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44A77">
        <w:rPr>
          <w:rFonts w:ascii="Times New Roman" w:hAnsi="Times New Roman"/>
          <w:sz w:val="28"/>
          <w:szCs w:val="28"/>
        </w:rPr>
        <w:t>Областной закон Ленинградской области от 13.03.2017 № 7-оз «Об отдельных вопросах организации и деятельности контрольно-счетных органов муниципальных образований Ленинградской области»;</w:t>
      </w:r>
    </w:p>
    <w:p w14:paraId="21B7AF86" w14:textId="77777777" w:rsidR="00F621E2" w:rsidRPr="00F44A77" w:rsidRDefault="00F621E2" w:rsidP="00ED3FBC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44A77">
        <w:rPr>
          <w:rFonts w:ascii="Times New Roman" w:hAnsi="Times New Roman"/>
          <w:bCs/>
          <w:sz w:val="28"/>
          <w:szCs w:val="28"/>
        </w:rPr>
        <w:t>Устав муниципального образования Гатчинский муниципальный район Ленинградской области;</w:t>
      </w:r>
    </w:p>
    <w:p w14:paraId="1ED57C33" w14:textId="6C9A15A5" w:rsidR="00F621E2" w:rsidRPr="00F44A77" w:rsidRDefault="00F621E2" w:rsidP="00ED3FBC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44A77">
        <w:rPr>
          <w:rFonts w:ascii="Times New Roman" w:hAnsi="Times New Roman"/>
          <w:iCs/>
          <w:spacing w:val="-1"/>
          <w:sz w:val="28"/>
          <w:szCs w:val="28"/>
        </w:rPr>
        <w:t>Решение совета депутатов Гатчинского муниципального района от 22.02.2019 № 351 «Об утверждении Положения о контрольно-счетной палате Гатчинского муниципального района в новой редакции» (далее - Положение о контрольно-счетной палате);</w:t>
      </w:r>
    </w:p>
    <w:p w14:paraId="7F0A862B" w14:textId="77777777" w:rsidR="00F621E2" w:rsidRPr="00F44A77" w:rsidRDefault="00F621E2" w:rsidP="00ED3FBC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44A77">
        <w:rPr>
          <w:rFonts w:ascii="Times New Roman" w:hAnsi="Times New Roman"/>
          <w:sz w:val="28"/>
          <w:szCs w:val="28"/>
        </w:rPr>
        <w:t xml:space="preserve">Регламент контрольно-счетной палаты Гатчинского муниципального района (утв. приказом от 05.08.2015 № 7-о, </w:t>
      </w:r>
      <w:r w:rsidRPr="00F44A77">
        <w:rPr>
          <w:rFonts w:ascii="Times New Roman" w:hAnsi="Times New Roman"/>
          <w:iCs/>
          <w:spacing w:val="-1"/>
          <w:sz w:val="28"/>
          <w:szCs w:val="28"/>
        </w:rPr>
        <w:t>далее – Регламент)</w:t>
      </w:r>
      <w:r w:rsidRPr="00F44A77">
        <w:rPr>
          <w:rFonts w:ascii="Times New Roman" w:hAnsi="Times New Roman"/>
          <w:sz w:val="28"/>
          <w:szCs w:val="28"/>
        </w:rPr>
        <w:t>;</w:t>
      </w:r>
    </w:p>
    <w:p w14:paraId="51CA1110" w14:textId="51D913AC" w:rsidR="00F621E2" w:rsidRPr="00F44A77" w:rsidRDefault="00F621E2" w:rsidP="00ED3FBC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44A77">
        <w:rPr>
          <w:rFonts w:ascii="Times New Roman" w:hAnsi="Times New Roman"/>
          <w:sz w:val="28"/>
          <w:szCs w:val="28"/>
        </w:rPr>
        <w:t>Общие требования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образований» (утв. Коллегией Счетной палаты Российской Федерации (протокол от 17.10.2014 № 47К (993)).</w:t>
      </w:r>
    </w:p>
    <w:p w14:paraId="6313EE01" w14:textId="2025698A" w:rsidR="00ED3FBC" w:rsidRDefault="00ED3FBC" w:rsidP="00ED3FBC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4BC9">
        <w:rPr>
          <w:rFonts w:ascii="Times New Roman" w:hAnsi="Times New Roman"/>
          <w:sz w:val="28"/>
          <w:szCs w:val="28"/>
        </w:rPr>
        <w:lastRenderedPageBreak/>
        <w:t>При подготовке Стандарта использован также стандарт внешнего государственного аудита (контроля) СГА 20</w:t>
      </w:r>
      <w:r w:rsidR="00204C71" w:rsidRPr="00034BC9">
        <w:rPr>
          <w:rFonts w:ascii="Times New Roman" w:hAnsi="Times New Roman"/>
          <w:sz w:val="28"/>
          <w:szCs w:val="28"/>
        </w:rPr>
        <w:t>2</w:t>
      </w:r>
      <w:r w:rsidRPr="00034BC9">
        <w:rPr>
          <w:rFonts w:ascii="Times New Roman" w:hAnsi="Times New Roman"/>
          <w:sz w:val="28"/>
          <w:szCs w:val="28"/>
        </w:rPr>
        <w:t xml:space="preserve"> «</w:t>
      </w:r>
      <w:r w:rsidR="00204C71" w:rsidRPr="00034BC9">
        <w:rPr>
          <w:rFonts w:ascii="Times New Roman" w:hAnsi="Times New Roman"/>
          <w:sz w:val="28"/>
          <w:szCs w:val="28"/>
        </w:rPr>
        <w:t xml:space="preserve">Оперативный анализ исполнения и контроль за организацией исполнения </w:t>
      </w:r>
      <w:r w:rsidRPr="00034BC9">
        <w:rPr>
          <w:rFonts w:ascii="Times New Roman" w:hAnsi="Times New Roman"/>
          <w:sz w:val="28"/>
          <w:szCs w:val="28"/>
        </w:rPr>
        <w:t>федерального бюджета» (утв. Коллеги</w:t>
      </w:r>
      <w:r w:rsidR="00204C71" w:rsidRPr="00034BC9">
        <w:rPr>
          <w:rFonts w:ascii="Times New Roman" w:hAnsi="Times New Roman"/>
          <w:sz w:val="28"/>
          <w:szCs w:val="28"/>
        </w:rPr>
        <w:t>ей</w:t>
      </w:r>
      <w:r w:rsidRPr="00034BC9">
        <w:rPr>
          <w:rFonts w:ascii="Times New Roman" w:hAnsi="Times New Roman"/>
          <w:sz w:val="28"/>
          <w:szCs w:val="28"/>
        </w:rPr>
        <w:t xml:space="preserve"> Счетной палаты Российской Федерации от 2</w:t>
      </w:r>
      <w:r w:rsidR="00204C71" w:rsidRPr="00034BC9">
        <w:rPr>
          <w:rFonts w:ascii="Times New Roman" w:hAnsi="Times New Roman"/>
          <w:sz w:val="28"/>
          <w:szCs w:val="28"/>
        </w:rPr>
        <w:t>5</w:t>
      </w:r>
      <w:r w:rsidRPr="00034BC9">
        <w:rPr>
          <w:rFonts w:ascii="Times New Roman" w:hAnsi="Times New Roman"/>
          <w:sz w:val="28"/>
          <w:szCs w:val="28"/>
        </w:rPr>
        <w:t>.</w:t>
      </w:r>
      <w:r w:rsidR="00204C71" w:rsidRPr="00034BC9">
        <w:rPr>
          <w:rFonts w:ascii="Times New Roman" w:hAnsi="Times New Roman"/>
          <w:sz w:val="28"/>
          <w:szCs w:val="28"/>
        </w:rPr>
        <w:t>12</w:t>
      </w:r>
      <w:r w:rsidRPr="00034BC9">
        <w:rPr>
          <w:rFonts w:ascii="Times New Roman" w:hAnsi="Times New Roman"/>
          <w:sz w:val="28"/>
          <w:szCs w:val="28"/>
        </w:rPr>
        <w:t>.201</w:t>
      </w:r>
      <w:r w:rsidR="00204C71" w:rsidRPr="00034BC9">
        <w:rPr>
          <w:rFonts w:ascii="Times New Roman" w:hAnsi="Times New Roman"/>
          <w:sz w:val="28"/>
          <w:szCs w:val="28"/>
        </w:rPr>
        <w:t>3</w:t>
      </w:r>
      <w:r w:rsidRPr="00034BC9">
        <w:rPr>
          <w:rFonts w:ascii="Times New Roman" w:hAnsi="Times New Roman"/>
          <w:sz w:val="28"/>
          <w:szCs w:val="28"/>
        </w:rPr>
        <w:t xml:space="preserve"> № </w:t>
      </w:r>
      <w:r w:rsidR="00204C71" w:rsidRPr="00034BC9">
        <w:rPr>
          <w:rFonts w:ascii="Times New Roman" w:hAnsi="Times New Roman"/>
          <w:sz w:val="28"/>
          <w:szCs w:val="28"/>
        </w:rPr>
        <w:t>55</w:t>
      </w:r>
      <w:r w:rsidRPr="00034BC9">
        <w:rPr>
          <w:rFonts w:ascii="Times New Roman" w:hAnsi="Times New Roman"/>
          <w:sz w:val="28"/>
          <w:szCs w:val="28"/>
        </w:rPr>
        <w:t xml:space="preserve">К </w:t>
      </w:r>
      <w:r w:rsidR="00204C71" w:rsidRPr="00034BC9">
        <w:rPr>
          <w:rFonts w:ascii="Times New Roman" w:hAnsi="Times New Roman"/>
          <w:sz w:val="28"/>
          <w:szCs w:val="28"/>
        </w:rPr>
        <w:t>(946)</w:t>
      </w:r>
      <w:r w:rsidR="00034BC9" w:rsidRPr="00034BC9">
        <w:rPr>
          <w:rFonts w:ascii="Times New Roman" w:hAnsi="Times New Roman"/>
          <w:sz w:val="28"/>
          <w:szCs w:val="28"/>
        </w:rPr>
        <w:t xml:space="preserve"> в новой редакции от 19.02.2016 № 6К (1081), </w:t>
      </w:r>
      <w:r w:rsidR="00AE32EC" w:rsidRPr="00034BC9">
        <w:rPr>
          <w:rFonts w:ascii="Times New Roman" w:hAnsi="Times New Roman"/>
          <w:sz w:val="28"/>
          <w:szCs w:val="28"/>
        </w:rPr>
        <w:t>с изменениями, утв</w:t>
      </w:r>
      <w:r w:rsidR="000C32B9">
        <w:rPr>
          <w:rFonts w:ascii="Times New Roman" w:hAnsi="Times New Roman"/>
          <w:sz w:val="28"/>
          <w:szCs w:val="28"/>
        </w:rPr>
        <w:t>ержденными</w:t>
      </w:r>
      <w:r w:rsidR="00AE32EC" w:rsidRPr="00034BC9">
        <w:rPr>
          <w:rFonts w:ascii="Times New Roman" w:hAnsi="Times New Roman"/>
          <w:sz w:val="28"/>
          <w:szCs w:val="28"/>
        </w:rPr>
        <w:t xml:space="preserve"> постановлением </w:t>
      </w:r>
      <w:r w:rsidRPr="00034BC9">
        <w:rPr>
          <w:rFonts w:ascii="Times New Roman" w:hAnsi="Times New Roman"/>
          <w:sz w:val="28"/>
          <w:szCs w:val="28"/>
        </w:rPr>
        <w:t>от 2</w:t>
      </w:r>
      <w:r w:rsidR="00034BC9" w:rsidRPr="00034BC9">
        <w:rPr>
          <w:rFonts w:ascii="Times New Roman" w:hAnsi="Times New Roman"/>
          <w:sz w:val="28"/>
          <w:szCs w:val="28"/>
        </w:rPr>
        <w:t>6</w:t>
      </w:r>
      <w:r w:rsidRPr="00034BC9">
        <w:rPr>
          <w:rFonts w:ascii="Times New Roman" w:hAnsi="Times New Roman"/>
          <w:sz w:val="28"/>
          <w:szCs w:val="28"/>
        </w:rPr>
        <w:t>.0</w:t>
      </w:r>
      <w:r w:rsidR="00034BC9" w:rsidRPr="00034BC9">
        <w:rPr>
          <w:rFonts w:ascii="Times New Roman" w:hAnsi="Times New Roman"/>
          <w:sz w:val="28"/>
          <w:szCs w:val="28"/>
        </w:rPr>
        <w:t>3</w:t>
      </w:r>
      <w:r w:rsidRPr="00034BC9">
        <w:rPr>
          <w:rFonts w:ascii="Times New Roman" w:hAnsi="Times New Roman"/>
          <w:sz w:val="28"/>
          <w:szCs w:val="28"/>
        </w:rPr>
        <w:t>.201</w:t>
      </w:r>
      <w:r w:rsidR="00034BC9" w:rsidRPr="00034BC9">
        <w:rPr>
          <w:rFonts w:ascii="Times New Roman" w:hAnsi="Times New Roman"/>
          <w:sz w:val="28"/>
          <w:szCs w:val="28"/>
        </w:rPr>
        <w:t>9</w:t>
      </w:r>
      <w:r w:rsidR="0015555E" w:rsidRPr="00034BC9">
        <w:rPr>
          <w:rFonts w:ascii="Times New Roman" w:hAnsi="Times New Roman"/>
          <w:sz w:val="28"/>
          <w:szCs w:val="28"/>
        </w:rPr>
        <w:t xml:space="preserve"> </w:t>
      </w:r>
      <w:r w:rsidRPr="00034BC9">
        <w:rPr>
          <w:rFonts w:ascii="Times New Roman" w:hAnsi="Times New Roman"/>
          <w:sz w:val="28"/>
          <w:szCs w:val="28"/>
        </w:rPr>
        <w:t xml:space="preserve">№ </w:t>
      </w:r>
      <w:r w:rsidR="00034BC9" w:rsidRPr="00034BC9">
        <w:rPr>
          <w:rFonts w:ascii="Times New Roman" w:hAnsi="Times New Roman"/>
          <w:sz w:val="28"/>
          <w:szCs w:val="28"/>
        </w:rPr>
        <w:t>4</w:t>
      </w:r>
      <w:r w:rsidRPr="00034BC9">
        <w:rPr>
          <w:rFonts w:ascii="Times New Roman" w:hAnsi="Times New Roman"/>
          <w:sz w:val="28"/>
          <w:szCs w:val="28"/>
        </w:rPr>
        <w:t>ПК</w:t>
      </w:r>
      <w:r w:rsidR="0015555E" w:rsidRPr="00034BC9">
        <w:rPr>
          <w:rFonts w:ascii="Times New Roman" w:hAnsi="Times New Roman"/>
          <w:sz w:val="28"/>
          <w:szCs w:val="28"/>
        </w:rPr>
        <w:t>)</w:t>
      </w:r>
      <w:r w:rsidRPr="00034BC9">
        <w:rPr>
          <w:rFonts w:ascii="Times New Roman" w:hAnsi="Times New Roman"/>
          <w:sz w:val="28"/>
          <w:szCs w:val="28"/>
        </w:rPr>
        <w:t>.</w:t>
      </w:r>
    </w:p>
    <w:p w14:paraId="405C18FC" w14:textId="5C96AA50" w:rsidR="00AE32EC" w:rsidRPr="00F44A77" w:rsidRDefault="00AE32EC" w:rsidP="005A7A3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4A77">
        <w:rPr>
          <w:rFonts w:ascii="Times New Roman" w:hAnsi="Times New Roman"/>
          <w:b/>
          <w:sz w:val="28"/>
          <w:szCs w:val="28"/>
        </w:rPr>
        <w:t xml:space="preserve">          1.</w:t>
      </w:r>
      <w:r w:rsidR="0031519F">
        <w:rPr>
          <w:rFonts w:ascii="Times New Roman" w:hAnsi="Times New Roman"/>
          <w:b/>
          <w:sz w:val="28"/>
          <w:szCs w:val="28"/>
        </w:rPr>
        <w:t>3</w:t>
      </w:r>
      <w:r w:rsidRPr="00F44A77">
        <w:rPr>
          <w:rFonts w:ascii="Times New Roman" w:hAnsi="Times New Roman"/>
          <w:sz w:val="28"/>
          <w:szCs w:val="28"/>
        </w:rPr>
        <w:t xml:space="preserve"> Цель Стандарта: </w:t>
      </w:r>
      <w:r w:rsidR="00B97A59" w:rsidRPr="00F44A77">
        <w:rPr>
          <w:rFonts w:ascii="Times New Roman" w:hAnsi="Times New Roman"/>
          <w:sz w:val="28"/>
          <w:szCs w:val="28"/>
        </w:rPr>
        <w:t>определение общ</w:t>
      </w:r>
      <w:r w:rsidR="00F66D13">
        <w:rPr>
          <w:rFonts w:ascii="Times New Roman" w:hAnsi="Times New Roman"/>
          <w:sz w:val="28"/>
          <w:szCs w:val="28"/>
        </w:rPr>
        <w:t xml:space="preserve">его порядка </w:t>
      </w:r>
      <w:r w:rsidRPr="00F44A77">
        <w:rPr>
          <w:rFonts w:ascii="Times New Roman" w:hAnsi="Times New Roman"/>
          <w:sz w:val="28"/>
          <w:szCs w:val="28"/>
          <w:lang w:eastAsia="ru-RU"/>
        </w:rPr>
        <w:t xml:space="preserve">проведения предварительного контроля </w:t>
      </w:r>
      <w:r w:rsidR="00F44A77" w:rsidRPr="00F44A77">
        <w:rPr>
          <w:rFonts w:ascii="Times New Roman" w:hAnsi="Times New Roman"/>
          <w:sz w:val="28"/>
          <w:szCs w:val="28"/>
          <w:lang w:eastAsia="ru-RU"/>
        </w:rPr>
        <w:t xml:space="preserve">за исполнением </w:t>
      </w:r>
      <w:r w:rsidRPr="00F44A77">
        <w:rPr>
          <w:rFonts w:ascii="Times New Roman" w:hAnsi="Times New Roman"/>
          <w:sz w:val="28"/>
          <w:szCs w:val="28"/>
          <w:lang w:eastAsia="ru-RU"/>
        </w:rPr>
        <w:t>местного бюджета.</w:t>
      </w:r>
    </w:p>
    <w:p w14:paraId="780DBAD4" w14:textId="62DE438A" w:rsidR="00AE32EC" w:rsidRPr="00F44A77" w:rsidRDefault="00AE32EC" w:rsidP="006F47CB">
      <w:pPr>
        <w:pStyle w:val="ConsPlusNormal"/>
        <w:tabs>
          <w:tab w:val="left" w:pos="709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F44A77">
        <w:rPr>
          <w:rFonts w:ascii="Times New Roman" w:hAnsi="Times New Roman" w:cs="Times New Roman"/>
          <w:sz w:val="28"/>
          <w:szCs w:val="28"/>
        </w:rPr>
        <w:t xml:space="preserve">  </w:t>
      </w:r>
      <w:r w:rsidRPr="00F44A77">
        <w:rPr>
          <w:rFonts w:ascii="Times New Roman" w:hAnsi="Times New Roman" w:cs="Times New Roman"/>
          <w:b/>
          <w:sz w:val="28"/>
          <w:szCs w:val="28"/>
        </w:rPr>
        <w:t>1.</w:t>
      </w:r>
      <w:r w:rsidR="0031519F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F44A77">
        <w:rPr>
          <w:rFonts w:ascii="Times New Roman" w:hAnsi="Times New Roman" w:cs="Times New Roman"/>
          <w:sz w:val="28"/>
          <w:szCs w:val="28"/>
        </w:rPr>
        <w:t>Задач</w:t>
      </w:r>
      <w:r w:rsidR="00906952" w:rsidRPr="00F44A77">
        <w:rPr>
          <w:rFonts w:ascii="Times New Roman" w:hAnsi="Times New Roman" w:cs="Times New Roman"/>
          <w:sz w:val="28"/>
          <w:szCs w:val="28"/>
        </w:rPr>
        <w:t>и</w:t>
      </w:r>
      <w:r w:rsidRPr="00F44A77">
        <w:rPr>
          <w:rFonts w:ascii="Times New Roman" w:hAnsi="Times New Roman" w:cs="Times New Roman"/>
          <w:sz w:val="28"/>
          <w:szCs w:val="28"/>
        </w:rPr>
        <w:t xml:space="preserve"> Стандарта:</w:t>
      </w:r>
    </w:p>
    <w:p w14:paraId="47DCD147" w14:textId="5EE2A996" w:rsidR="00FD4C3C" w:rsidRDefault="00906952" w:rsidP="0090695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4A77">
        <w:rPr>
          <w:rFonts w:ascii="Times New Roman" w:hAnsi="Times New Roman" w:cs="Times New Roman"/>
          <w:sz w:val="28"/>
          <w:szCs w:val="28"/>
        </w:rPr>
        <w:t xml:space="preserve">   определение </w:t>
      </w:r>
      <w:r w:rsidR="004D3E00">
        <w:rPr>
          <w:rFonts w:ascii="Times New Roman" w:hAnsi="Times New Roman" w:cs="Times New Roman"/>
          <w:sz w:val="28"/>
          <w:szCs w:val="28"/>
        </w:rPr>
        <w:t xml:space="preserve">содержания, </w:t>
      </w:r>
      <w:r w:rsidR="00FD4C3C" w:rsidRPr="00F44A77">
        <w:rPr>
          <w:rFonts w:ascii="Times New Roman" w:hAnsi="Times New Roman" w:cs="Times New Roman"/>
          <w:sz w:val="28"/>
          <w:szCs w:val="28"/>
        </w:rPr>
        <w:t xml:space="preserve">целей, задач, предмета и объектов предварительного </w:t>
      </w:r>
      <w:r w:rsidRPr="00F44A77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F44A77">
        <w:rPr>
          <w:rFonts w:ascii="Times New Roman" w:hAnsi="Times New Roman" w:cs="Times New Roman"/>
          <w:sz w:val="28"/>
          <w:szCs w:val="28"/>
        </w:rPr>
        <w:t xml:space="preserve">за исполнением </w:t>
      </w:r>
      <w:r w:rsidRPr="00F44A77">
        <w:rPr>
          <w:rFonts w:ascii="Times New Roman" w:hAnsi="Times New Roman" w:cs="Times New Roman"/>
          <w:sz w:val="28"/>
          <w:szCs w:val="28"/>
        </w:rPr>
        <w:t>местного</w:t>
      </w:r>
      <w:r w:rsidR="00FD4C3C" w:rsidRPr="00F44A77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14:paraId="05EEDA22" w14:textId="6E3D4E07" w:rsidR="00752598" w:rsidRPr="004640CB" w:rsidRDefault="00752598" w:rsidP="007525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установление общих требований, правил и процедур осуществления предварительного контроля за исполнением местного бюджета, основных этапов осуществления предварительного контроля </w:t>
      </w:r>
      <w:r w:rsidR="000B47A6">
        <w:rPr>
          <w:rFonts w:ascii="Times New Roman" w:hAnsi="Times New Roman" w:cs="Times New Roman"/>
          <w:sz w:val="28"/>
          <w:szCs w:val="28"/>
        </w:rPr>
        <w:t xml:space="preserve">за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640CB">
        <w:rPr>
          <w:rFonts w:ascii="Times New Roman" w:hAnsi="Times New Roman" w:cs="Times New Roman"/>
          <w:sz w:val="28"/>
          <w:szCs w:val="28"/>
        </w:rPr>
        <w:t xml:space="preserve">бюджета; </w:t>
      </w:r>
    </w:p>
    <w:p w14:paraId="2E85BEB8" w14:textId="70ECB010" w:rsidR="005E3674" w:rsidRDefault="005E3674" w:rsidP="005E367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640CB">
        <w:rPr>
          <w:rFonts w:ascii="Times New Roman" w:hAnsi="Times New Roman" w:cs="Times New Roman"/>
          <w:sz w:val="28"/>
          <w:szCs w:val="28"/>
        </w:rPr>
        <w:t xml:space="preserve"> </w:t>
      </w:r>
      <w:r w:rsidR="00906952" w:rsidRPr="004640CB">
        <w:rPr>
          <w:rFonts w:ascii="Times New Roman" w:hAnsi="Times New Roman" w:cs="Times New Roman"/>
          <w:sz w:val="28"/>
          <w:szCs w:val="28"/>
        </w:rPr>
        <w:t xml:space="preserve">  </w:t>
      </w:r>
      <w:r w:rsidR="000C32B9">
        <w:rPr>
          <w:rFonts w:ascii="Times New Roman" w:hAnsi="Times New Roman" w:cs="Times New Roman"/>
          <w:sz w:val="28"/>
          <w:szCs w:val="28"/>
        </w:rPr>
        <w:t xml:space="preserve">установление основных требований к заключению </w:t>
      </w:r>
      <w:r w:rsidR="004640CB" w:rsidRPr="004640CB">
        <w:rPr>
          <w:rFonts w:ascii="Times New Roman" w:hAnsi="Times New Roman" w:cs="Times New Roman"/>
          <w:sz w:val="28"/>
          <w:szCs w:val="28"/>
        </w:rPr>
        <w:t xml:space="preserve">на </w:t>
      </w:r>
      <w:r w:rsidR="001956F4">
        <w:rPr>
          <w:rFonts w:ascii="Times New Roman" w:hAnsi="Times New Roman" w:cs="Times New Roman"/>
          <w:sz w:val="28"/>
          <w:szCs w:val="28"/>
        </w:rPr>
        <w:t>О</w:t>
      </w:r>
      <w:r w:rsidR="004640CB" w:rsidRPr="004640CB">
        <w:rPr>
          <w:rFonts w:ascii="Times New Roman" w:hAnsi="Times New Roman" w:cs="Times New Roman"/>
          <w:sz w:val="28"/>
          <w:szCs w:val="28"/>
        </w:rPr>
        <w:t xml:space="preserve">тчет об </w:t>
      </w:r>
      <w:r w:rsidRPr="004640CB">
        <w:rPr>
          <w:rFonts w:ascii="Times New Roman" w:hAnsi="Times New Roman" w:cs="Times New Roman"/>
          <w:sz w:val="28"/>
          <w:szCs w:val="28"/>
        </w:rPr>
        <w:t>исполнени</w:t>
      </w:r>
      <w:r w:rsidR="004640CB" w:rsidRPr="004640CB">
        <w:rPr>
          <w:rFonts w:ascii="Times New Roman" w:hAnsi="Times New Roman" w:cs="Times New Roman"/>
          <w:sz w:val="28"/>
          <w:szCs w:val="28"/>
        </w:rPr>
        <w:t>и</w:t>
      </w:r>
      <w:r w:rsidRPr="004640CB">
        <w:rPr>
          <w:rFonts w:ascii="Times New Roman" w:hAnsi="Times New Roman" w:cs="Times New Roman"/>
          <w:sz w:val="28"/>
          <w:szCs w:val="28"/>
        </w:rPr>
        <w:t xml:space="preserve"> местного бюджета </w:t>
      </w:r>
      <w:r w:rsidR="005A7A39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Pr="004640CB">
        <w:rPr>
          <w:rFonts w:ascii="Times New Roman" w:hAnsi="Times New Roman" w:cs="Times New Roman"/>
          <w:sz w:val="28"/>
          <w:szCs w:val="28"/>
        </w:rPr>
        <w:t>текуще</w:t>
      </w:r>
      <w:r w:rsidR="005A7A39">
        <w:rPr>
          <w:rFonts w:ascii="Times New Roman" w:hAnsi="Times New Roman" w:cs="Times New Roman"/>
          <w:sz w:val="28"/>
          <w:szCs w:val="28"/>
        </w:rPr>
        <w:t>го</w:t>
      </w:r>
      <w:r w:rsidRPr="004640CB"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5A7A39">
        <w:rPr>
          <w:rFonts w:ascii="Times New Roman" w:hAnsi="Times New Roman" w:cs="Times New Roman"/>
          <w:sz w:val="28"/>
          <w:szCs w:val="28"/>
        </w:rPr>
        <w:t>го</w:t>
      </w:r>
      <w:r w:rsidRPr="004640CB">
        <w:rPr>
          <w:rFonts w:ascii="Times New Roman" w:hAnsi="Times New Roman" w:cs="Times New Roman"/>
          <w:sz w:val="28"/>
          <w:szCs w:val="28"/>
        </w:rPr>
        <w:t xml:space="preserve"> год</w:t>
      </w:r>
      <w:r w:rsidR="005A7A39">
        <w:rPr>
          <w:rFonts w:ascii="Times New Roman" w:hAnsi="Times New Roman" w:cs="Times New Roman"/>
          <w:sz w:val="28"/>
          <w:szCs w:val="28"/>
        </w:rPr>
        <w:t>а</w:t>
      </w:r>
      <w:r w:rsidR="000C32B9">
        <w:rPr>
          <w:rFonts w:ascii="Times New Roman" w:hAnsi="Times New Roman" w:cs="Times New Roman"/>
          <w:sz w:val="28"/>
          <w:szCs w:val="28"/>
        </w:rPr>
        <w:t xml:space="preserve">, определение его </w:t>
      </w:r>
      <w:r w:rsidR="00F0423C">
        <w:rPr>
          <w:rFonts w:ascii="Times New Roman" w:hAnsi="Times New Roman" w:cs="Times New Roman"/>
          <w:sz w:val="28"/>
          <w:szCs w:val="28"/>
        </w:rPr>
        <w:t xml:space="preserve">примерной </w:t>
      </w:r>
      <w:r w:rsidR="000C32B9">
        <w:rPr>
          <w:rFonts w:ascii="Times New Roman" w:hAnsi="Times New Roman" w:cs="Times New Roman"/>
          <w:sz w:val="28"/>
          <w:szCs w:val="28"/>
        </w:rPr>
        <w:t>структуры</w:t>
      </w:r>
      <w:r w:rsidRPr="004640CB">
        <w:rPr>
          <w:rFonts w:ascii="Times New Roman" w:hAnsi="Times New Roman" w:cs="Times New Roman"/>
          <w:sz w:val="28"/>
          <w:szCs w:val="28"/>
        </w:rPr>
        <w:t>.</w:t>
      </w:r>
    </w:p>
    <w:p w14:paraId="367893BC" w14:textId="2740F2AA" w:rsidR="008372F0" w:rsidRDefault="008372F0" w:rsidP="000B47A6">
      <w:pPr>
        <w:shd w:val="clear" w:color="auto" w:fill="FFFFFF"/>
        <w:tabs>
          <w:tab w:val="left" w:pos="709"/>
          <w:tab w:val="left" w:pos="1018"/>
        </w:tabs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5E3674">
        <w:rPr>
          <w:rFonts w:ascii="Times New Roman" w:hAnsi="Times New Roman"/>
          <w:b/>
          <w:sz w:val="28"/>
          <w:szCs w:val="28"/>
        </w:rPr>
        <w:t>1.</w:t>
      </w:r>
      <w:r w:rsidR="0031519F">
        <w:rPr>
          <w:rFonts w:ascii="Times New Roman" w:hAnsi="Times New Roman"/>
          <w:b/>
          <w:sz w:val="28"/>
          <w:szCs w:val="28"/>
        </w:rPr>
        <w:t>5</w:t>
      </w:r>
      <w:r w:rsidRPr="005E3674">
        <w:rPr>
          <w:rFonts w:ascii="Times New Roman" w:hAnsi="Times New Roman"/>
          <w:sz w:val="28"/>
          <w:szCs w:val="28"/>
        </w:rPr>
        <w:t xml:space="preserve"> При организации и проведении </w:t>
      </w:r>
      <w:r w:rsidR="00360794" w:rsidRPr="005E3674">
        <w:rPr>
          <w:rFonts w:ascii="Times New Roman" w:hAnsi="Times New Roman"/>
          <w:sz w:val="28"/>
          <w:szCs w:val="28"/>
        </w:rPr>
        <w:t xml:space="preserve">предварительного контроля </w:t>
      </w:r>
      <w:r w:rsidR="00D8563B">
        <w:rPr>
          <w:rFonts w:ascii="Times New Roman" w:hAnsi="Times New Roman"/>
          <w:sz w:val="28"/>
          <w:szCs w:val="28"/>
        </w:rPr>
        <w:t xml:space="preserve">за исполнением </w:t>
      </w:r>
      <w:r w:rsidR="00360794" w:rsidRPr="005E3674">
        <w:rPr>
          <w:rFonts w:ascii="Times New Roman" w:hAnsi="Times New Roman"/>
          <w:sz w:val="28"/>
          <w:szCs w:val="28"/>
        </w:rPr>
        <w:t xml:space="preserve">местного </w:t>
      </w:r>
      <w:r w:rsidR="001D2930" w:rsidRPr="005E3674">
        <w:rPr>
          <w:rFonts w:ascii="Times New Roman" w:hAnsi="Times New Roman"/>
          <w:sz w:val="28"/>
          <w:szCs w:val="28"/>
        </w:rPr>
        <w:t>бюджета</w:t>
      </w:r>
      <w:r w:rsidR="00F66D13">
        <w:rPr>
          <w:rFonts w:ascii="Times New Roman" w:hAnsi="Times New Roman"/>
          <w:sz w:val="28"/>
          <w:szCs w:val="28"/>
        </w:rPr>
        <w:t xml:space="preserve">, </w:t>
      </w:r>
      <w:r w:rsidRPr="005E3674">
        <w:rPr>
          <w:rFonts w:ascii="Times New Roman" w:hAnsi="Times New Roman"/>
          <w:sz w:val="28"/>
          <w:szCs w:val="28"/>
        </w:rPr>
        <w:t>оформлени</w:t>
      </w:r>
      <w:r w:rsidR="00F66D13">
        <w:rPr>
          <w:rFonts w:ascii="Times New Roman" w:hAnsi="Times New Roman"/>
          <w:sz w:val="28"/>
          <w:szCs w:val="28"/>
        </w:rPr>
        <w:t>я</w:t>
      </w:r>
      <w:r w:rsidRPr="005E3674">
        <w:rPr>
          <w:rFonts w:ascii="Times New Roman" w:hAnsi="Times New Roman"/>
          <w:sz w:val="28"/>
          <w:szCs w:val="28"/>
        </w:rPr>
        <w:t xml:space="preserve"> </w:t>
      </w:r>
      <w:r w:rsidR="001D2930" w:rsidRPr="005E3674">
        <w:rPr>
          <w:rFonts w:ascii="Times New Roman" w:hAnsi="Times New Roman"/>
          <w:sz w:val="28"/>
          <w:szCs w:val="28"/>
        </w:rPr>
        <w:t>е</w:t>
      </w:r>
      <w:r w:rsidR="00886FD9" w:rsidRPr="005E3674">
        <w:rPr>
          <w:rFonts w:ascii="Times New Roman" w:hAnsi="Times New Roman"/>
          <w:sz w:val="28"/>
          <w:szCs w:val="28"/>
        </w:rPr>
        <w:t>го</w:t>
      </w:r>
      <w:r w:rsidR="001D2930" w:rsidRPr="005E3674">
        <w:rPr>
          <w:rFonts w:ascii="Times New Roman" w:hAnsi="Times New Roman"/>
          <w:sz w:val="28"/>
          <w:szCs w:val="28"/>
        </w:rPr>
        <w:t xml:space="preserve"> </w:t>
      </w:r>
      <w:r w:rsidRPr="005E3674">
        <w:rPr>
          <w:rFonts w:ascii="Times New Roman" w:hAnsi="Times New Roman"/>
          <w:sz w:val="28"/>
          <w:szCs w:val="28"/>
        </w:rPr>
        <w:t xml:space="preserve">результатов должностные лица Контрольно-счетной палаты </w:t>
      </w:r>
      <w:r w:rsidRPr="005E3674">
        <w:rPr>
          <w:rFonts w:ascii="Times New Roman" w:eastAsia="Arial" w:hAnsi="Times New Roman"/>
          <w:sz w:val="28"/>
          <w:szCs w:val="28"/>
          <w:lang w:eastAsia="ar-SA"/>
        </w:rPr>
        <w:t xml:space="preserve">обязаны руководствоваться Конституцией Российской Федерации, бюджетным законодательством, другими нормативными правовыми актами Российской Федерации, законами Ленинградской области, другими нормативными правовыми актами Ленинградской области, муниципальными правовыми актами Гатчинского муниципального района, а также Регламентом, приказами, иными локальными документами Контрольно-счетной палаты и Стандартом. </w:t>
      </w:r>
    </w:p>
    <w:p w14:paraId="3FD6C7E6" w14:textId="7630201F" w:rsidR="005E3674" w:rsidRDefault="001D2930" w:rsidP="005E3674">
      <w:pPr>
        <w:pStyle w:val="pboth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F3613B">
        <w:rPr>
          <w:b/>
          <w:bCs/>
          <w:color w:val="FF0000"/>
          <w:sz w:val="28"/>
          <w:szCs w:val="28"/>
        </w:rPr>
        <w:t xml:space="preserve">          </w:t>
      </w:r>
      <w:r w:rsidR="00AE32EC" w:rsidRPr="00D8563B">
        <w:rPr>
          <w:b/>
          <w:bCs/>
          <w:sz w:val="28"/>
          <w:szCs w:val="28"/>
        </w:rPr>
        <w:t>1.</w:t>
      </w:r>
      <w:r w:rsidR="0031519F">
        <w:rPr>
          <w:b/>
          <w:bCs/>
          <w:sz w:val="28"/>
          <w:szCs w:val="28"/>
        </w:rPr>
        <w:t>6</w:t>
      </w:r>
      <w:r w:rsidR="00AE32EC" w:rsidRPr="00D8563B">
        <w:rPr>
          <w:b/>
          <w:bCs/>
          <w:sz w:val="28"/>
          <w:szCs w:val="28"/>
        </w:rPr>
        <w:t xml:space="preserve"> </w:t>
      </w:r>
      <w:r w:rsidR="005E3674">
        <w:rPr>
          <w:sz w:val="28"/>
          <w:szCs w:val="28"/>
        </w:rPr>
        <w:t xml:space="preserve">Основные понятия, используемые в Стандарте, соответствуют терминам и их определениям, установленным действующим законодательством Российской Федерации, и внутренними локальными документами Контрольно-счетной палаты. </w:t>
      </w:r>
    </w:p>
    <w:p w14:paraId="6EE5FD26" w14:textId="3EF3AB9C" w:rsidR="008372F0" w:rsidRPr="00D8563B" w:rsidRDefault="001D2930" w:rsidP="00D8563B">
      <w:pPr>
        <w:pStyle w:val="pboth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napToGrid w:val="0"/>
          <w:sz w:val="28"/>
          <w:szCs w:val="28"/>
        </w:rPr>
      </w:pPr>
      <w:r w:rsidRPr="00D8563B">
        <w:rPr>
          <w:b/>
          <w:snapToGrid w:val="0"/>
          <w:sz w:val="28"/>
          <w:szCs w:val="28"/>
        </w:rPr>
        <w:t xml:space="preserve"> </w:t>
      </w:r>
      <w:r w:rsidR="00D8563B" w:rsidRPr="00D8563B">
        <w:rPr>
          <w:b/>
          <w:snapToGrid w:val="0"/>
          <w:sz w:val="28"/>
          <w:szCs w:val="28"/>
        </w:rPr>
        <w:t xml:space="preserve">        </w:t>
      </w:r>
      <w:r w:rsidRPr="00D8563B">
        <w:rPr>
          <w:b/>
          <w:snapToGrid w:val="0"/>
          <w:sz w:val="28"/>
          <w:szCs w:val="28"/>
        </w:rPr>
        <w:t xml:space="preserve"> </w:t>
      </w:r>
      <w:r w:rsidR="008372F0" w:rsidRPr="00D8563B">
        <w:rPr>
          <w:b/>
          <w:snapToGrid w:val="0"/>
          <w:sz w:val="28"/>
          <w:szCs w:val="28"/>
        </w:rPr>
        <w:t>1.</w:t>
      </w:r>
      <w:r w:rsidR="0031519F">
        <w:rPr>
          <w:b/>
          <w:snapToGrid w:val="0"/>
          <w:sz w:val="28"/>
          <w:szCs w:val="28"/>
        </w:rPr>
        <w:t>7</w:t>
      </w:r>
      <w:r w:rsidR="008372F0" w:rsidRPr="00D8563B">
        <w:rPr>
          <w:snapToGrid w:val="0"/>
          <w:sz w:val="28"/>
          <w:szCs w:val="28"/>
        </w:rPr>
        <w:t xml:space="preserve"> </w:t>
      </w:r>
      <w:r w:rsidR="008372F0" w:rsidRPr="00D8563B">
        <w:rPr>
          <w:sz w:val="28"/>
          <w:szCs w:val="28"/>
        </w:rPr>
        <w:t xml:space="preserve">Внесение изменений и дополнений в настоящий Стандарт осуществляется на основании приказа Контрольно-счетной палаты. Решение вопросов, не урегулированных </w:t>
      </w:r>
      <w:r w:rsidR="000033F3" w:rsidRPr="00D8563B">
        <w:rPr>
          <w:sz w:val="28"/>
          <w:szCs w:val="28"/>
        </w:rPr>
        <w:t xml:space="preserve">настоящим </w:t>
      </w:r>
      <w:r w:rsidR="008372F0" w:rsidRPr="00D8563B">
        <w:rPr>
          <w:sz w:val="28"/>
          <w:szCs w:val="28"/>
        </w:rPr>
        <w:t>Стандартом, осуществляется председателем Контрольно-счетной палаты (по его поручению заместителем председателя Контрольно-счетной палаты)</w:t>
      </w:r>
      <w:r w:rsidR="000033F3" w:rsidRPr="00D8563B">
        <w:rPr>
          <w:sz w:val="28"/>
          <w:szCs w:val="28"/>
        </w:rPr>
        <w:t xml:space="preserve"> по представлению должностных лиц Контрольно-счетной палаты, ответственных за проведение </w:t>
      </w:r>
      <w:r w:rsidR="00D8563B" w:rsidRPr="00D8563B">
        <w:rPr>
          <w:sz w:val="28"/>
          <w:szCs w:val="28"/>
        </w:rPr>
        <w:t xml:space="preserve">предварительного контроля за исполнением местного бюджета. </w:t>
      </w:r>
    </w:p>
    <w:p w14:paraId="4550C883" w14:textId="77777777" w:rsidR="00D31D48" w:rsidRDefault="00D31D48" w:rsidP="00E172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7E070A9E" w14:textId="6B95A36F" w:rsidR="00E1727F" w:rsidRPr="0031519F" w:rsidRDefault="00E1727F" w:rsidP="006D50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1519F">
        <w:rPr>
          <w:rFonts w:ascii="Times New Roman" w:hAnsi="Times New Roman"/>
          <w:b/>
          <w:bCs/>
          <w:sz w:val="28"/>
          <w:szCs w:val="28"/>
        </w:rPr>
        <w:t xml:space="preserve">2. Содержание, цели, задачи, предмет и объекты осуществления </w:t>
      </w:r>
      <w:r w:rsidR="006D5012" w:rsidRPr="0031519F">
        <w:rPr>
          <w:rFonts w:ascii="Times New Roman" w:hAnsi="Times New Roman"/>
          <w:b/>
          <w:bCs/>
          <w:sz w:val="28"/>
          <w:szCs w:val="28"/>
        </w:rPr>
        <w:t xml:space="preserve">              </w:t>
      </w:r>
      <w:r w:rsidRPr="0031519F">
        <w:rPr>
          <w:rFonts w:ascii="Times New Roman" w:hAnsi="Times New Roman"/>
          <w:b/>
          <w:bCs/>
          <w:sz w:val="28"/>
          <w:szCs w:val="28"/>
        </w:rPr>
        <w:t xml:space="preserve">предварительного контроля </w:t>
      </w:r>
      <w:r w:rsidR="000B47A6" w:rsidRPr="0031519F">
        <w:rPr>
          <w:rFonts w:ascii="Times New Roman" w:hAnsi="Times New Roman"/>
          <w:b/>
          <w:bCs/>
          <w:sz w:val="28"/>
          <w:szCs w:val="28"/>
        </w:rPr>
        <w:t xml:space="preserve">за исполнением </w:t>
      </w:r>
      <w:r w:rsidRPr="0031519F">
        <w:rPr>
          <w:rFonts w:ascii="Times New Roman" w:hAnsi="Times New Roman"/>
          <w:b/>
          <w:bCs/>
          <w:sz w:val="28"/>
          <w:szCs w:val="28"/>
        </w:rPr>
        <w:t>местного бюджета</w:t>
      </w:r>
    </w:p>
    <w:p w14:paraId="59AD6352" w14:textId="77777777" w:rsidR="006D5012" w:rsidRPr="0031519F" w:rsidRDefault="006D5012" w:rsidP="006D5012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11657D16" w14:textId="0F6ABC8E" w:rsidR="009438B7" w:rsidRPr="00F3613B" w:rsidRDefault="006D5012" w:rsidP="009438B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0"/>
          <w:lang w:eastAsia="ru-RU"/>
        </w:rPr>
      </w:pPr>
      <w:r w:rsidRPr="00F76AED">
        <w:rPr>
          <w:rFonts w:ascii="Times New Roman" w:hAnsi="Times New Roman"/>
          <w:sz w:val="28"/>
          <w:szCs w:val="20"/>
          <w:lang w:eastAsia="ru-RU"/>
        </w:rPr>
        <w:t xml:space="preserve">         </w:t>
      </w:r>
      <w:r w:rsidR="001D0125" w:rsidRPr="00F76AED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DD4EB5" w:rsidRPr="00F76AED">
        <w:rPr>
          <w:rFonts w:ascii="Times New Roman" w:hAnsi="Times New Roman"/>
          <w:b/>
          <w:bCs/>
          <w:sz w:val="28"/>
          <w:szCs w:val="20"/>
          <w:lang w:eastAsia="ru-RU"/>
        </w:rPr>
        <w:t>2.1</w:t>
      </w:r>
      <w:r w:rsidRPr="00F76AED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DD4EB5" w:rsidRPr="00F76AED">
        <w:rPr>
          <w:rFonts w:ascii="Times New Roman" w:hAnsi="Times New Roman"/>
          <w:sz w:val="28"/>
          <w:szCs w:val="20"/>
          <w:lang w:eastAsia="ru-RU"/>
        </w:rPr>
        <w:t xml:space="preserve">Предварительный контроль </w:t>
      </w:r>
      <w:r w:rsidR="0031519F" w:rsidRPr="00F76AED">
        <w:rPr>
          <w:rFonts w:ascii="Times New Roman" w:hAnsi="Times New Roman"/>
          <w:sz w:val="28"/>
          <w:szCs w:val="20"/>
          <w:lang w:eastAsia="ru-RU"/>
        </w:rPr>
        <w:t xml:space="preserve">за </w:t>
      </w:r>
      <w:r w:rsidR="00AB340E" w:rsidRPr="00F76AED">
        <w:rPr>
          <w:rFonts w:ascii="Times New Roman" w:hAnsi="Times New Roman"/>
          <w:sz w:val="28"/>
          <w:szCs w:val="20"/>
          <w:lang w:eastAsia="ru-RU"/>
        </w:rPr>
        <w:t>исполнени</w:t>
      </w:r>
      <w:r w:rsidR="0031519F" w:rsidRPr="00F76AED">
        <w:rPr>
          <w:rFonts w:ascii="Times New Roman" w:hAnsi="Times New Roman"/>
          <w:sz w:val="28"/>
          <w:szCs w:val="20"/>
          <w:lang w:eastAsia="ru-RU"/>
        </w:rPr>
        <w:t>ем</w:t>
      </w:r>
      <w:r w:rsidR="00AB340E" w:rsidRPr="00F76AED">
        <w:rPr>
          <w:rFonts w:ascii="Times New Roman" w:hAnsi="Times New Roman"/>
          <w:sz w:val="28"/>
          <w:szCs w:val="20"/>
          <w:lang w:eastAsia="ru-RU"/>
        </w:rPr>
        <w:t xml:space="preserve"> местного бюджета осуществляется в форме экспертно-аналитического мероприятия</w:t>
      </w:r>
      <w:r w:rsidR="00F76AED" w:rsidRPr="00F76AED">
        <w:rPr>
          <w:rFonts w:ascii="Times New Roman" w:hAnsi="Times New Roman"/>
          <w:sz w:val="28"/>
          <w:szCs w:val="20"/>
          <w:lang w:eastAsia="ru-RU"/>
        </w:rPr>
        <w:t xml:space="preserve"> и </w:t>
      </w:r>
      <w:r w:rsidR="0031519F" w:rsidRPr="00F76AED">
        <w:rPr>
          <w:rFonts w:ascii="Times New Roman" w:hAnsi="Times New Roman"/>
          <w:sz w:val="28"/>
          <w:szCs w:val="20"/>
          <w:lang w:eastAsia="ru-RU"/>
        </w:rPr>
        <w:t xml:space="preserve">состоит из проверки и анализа процесса исполнения бюджета </w:t>
      </w:r>
      <w:r w:rsidR="001956F4">
        <w:rPr>
          <w:rFonts w:ascii="Times New Roman" w:hAnsi="Times New Roman"/>
          <w:sz w:val="28"/>
          <w:szCs w:val="20"/>
          <w:lang w:eastAsia="ru-RU"/>
        </w:rPr>
        <w:t xml:space="preserve">муниципального образования </w:t>
      </w:r>
      <w:r w:rsidR="0031519F" w:rsidRPr="00F76AED">
        <w:rPr>
          <w:rFonts w:ascii="Times New Roman" w:hAnsi="Times New Roman"/>
          <w:sz w:val="28"/>
          <w:szCs w:val="20"/>
          <w:lang w:eastAsia="ru-RU"/>
        </w:rPr>
        <w:t>за отчетный период текущего финансового года</w:t>
      </w:r>
      <w:r w:rsidR="009438B7">
        <w:rPr>
          <w:rFonts w:ascii="Times New Roman" w:hAnsi="Times New Roman"/>
          <w:sz w:val="28"/>
          <w:szCs w:val="20"/>
          <w:lang w:eastAsia="ru-RU"/>
        </w:rPr>
        <w:t xml:space="preserve">. </w:t>
      </w:r>
    </w:p>
    <w:p w14:paraId="5AA9A247" w14:textId="3C053E48" w:rsidR="006D5012" w:rsidRPr="009438B7" w:rsidRDefault="006D5012" w:rsidP="009438B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438B7">
        <w:rPr>
          <w:rFonts w:ascii="Times New Roman" w:hAnsi="Times New Roman"/>
          <w:sz w:val="28"/>
          <w:szCs w:val="20"/>
          <w:lang w:eastAsia="ru-RU"/>
        </w:rPr>
        <w:lastRenderedPageBreak/>
        <w:t xml:space="preserve">          </w:t>
      </w:r>
      <w:r w:rsidR="00DD4EB5" w:rsidRPr="009438B7">
        <w:rPr>
          <w:rFonts w:ascii="Times New Roman" w:hAnsi="Times New Roman"/>
          <w:b/>
          <w:bCs/>
          <w:sz w:val="28"/>
          <w:szCs w:val="20"/>
          <w:lang w:eastAsia="ru-RU"/>
        </w:rPr>
        <w:t>2.2</w:t>
      </w:r>
      <w:r w:rsidR="00DD4EB5" w:rsidRPr="009438B7">
        <w:rPr>
          <w:rFonts w:ascii="Times New Roman" w:hAnsi="Times New Roman"/>
          <w:sz w:val="28"/>
          <w:szCs w:val="20"/>
          <w:lang w:eastAsia="ru-RU"/>
        </w:rPr>
        <w:t xml:space="preserve"> Цел</w:t>
      </w:r>
      <w:r w:rsidR="00191789">
        <w:rPr>
          <w:rFonts w:ascii="Times New Roman" w:hAnsi="Times New Roman"/>
          <w:sz w:val="28"/>
          <w:szCs w:val="20"/>
          <w:lang w:eastAsia="ru-RU"/>
        </w:rPr>
        <w:t>и</w:t>
      </w:r>
      <w:r w:rsidR="00DD4EB5" w:rsidRPr="009438B7">
        <w:rPr>
          <w:rFonts w:ascii="Times New Roman" w:hAnsi="Times New Roman"/>
          <w:sz w:val="28"/>
          <w:szCs w:val="20"/>
          <w:lang w:eastAsia="ru-RU"/>
        </w:rPr>
        <w:t xml:space="preserve"> предварительного контроля </w:t>
      </w:r>
      <w:r w:rsidR="00F76AED" w:rsidRPr="009438B7">
        <w:rPr>
          <w:rFonts w:ascii="Times New Roman" w:hAnsi="Times New Roman"/>
          <w:sz w:val="28"/>
          <w:szCs w:val="20"/>
          <w:lang w:eastAsia="ru-RU"/>
        </w:rPr>
        <w:t xml:space="preserve">за исполнением </w:t>
      </w:r>
      <w:r w:rsidR="001D0125" w:rsidRPr="009438B7">
        <w:rPr>
          <w:rFonts w:ascii="Times New Roman" w:hAnsi="Times New Roman"/>
          <w:sz w:val="28"/>
          <w:szCs w:val="20"/>
          <w:lang w:eastAsia="ru-RU"/>
        </w:rPr>
        <w:t xml:space="preserve">местного </w:t>
      </w:r>
      <w:r w:rsidR="00DD4EB5" w:rsidRPr="009438B7">
        <w:rPr>
          <w:rFonts w:ascii="Times New Roman" w:hAnsi="Times New Roman"/>
          <w:sz w:val="28"/>
          <w:szCs w:val="20"/>
          <w:lang w:eastAsia="ru-RU"/>
        </w:rPr>
        <w:t>бюджета</w:t>
      </w:r>
      <w:r w:rsidRPr="009438B7">
        <w:rPr>
          <w:rFonts w:ascii="Times New Roman" w:hAnsi="Times New Roman"/>
          <w:sz w:val="28"/>
          <w:szCs w:val="20"/>
          <w:lang w:eastAsia="ru-RU"/>
        </w:rPr>
        <w:t>:</w:t>
      </w:r>
    </w:p>
    <w:p w14:paraId="1F7EF88D" w14:textId="2B51B8DC" w:rsidR="000D4120" w:rsidRPr="009438B7" w:rsidRDefault="001D0125" w:rsidP="009438B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438B7">
        <w:rPr>
          <w:rFonts w:ascii="Times New Roman" w:hAnsi="Times New Roman"/>
          <w:sz w:val="28"/>
          <w:szCs w:val="28"/>
        </w:rPr>
        <w:t xml:space="preserve">установление </w:t>
      </w:r>
      <w:r w:rsidR="00F76AED" w:rsidRPr="009438B7">
        <w:rPr>
          <w:rFonts w:ascii="Times New Roman" w:hAnsi="Times New Roman"/>
          <w:sz w:val="28"/>
          <w:szCs w:val="28"/>
        </w:rPr>
        <w:t xml:space="preserve">достоверности, полноты и соответствия нормативным требованиям составления и представления </w:t>
      </w:r>
      <w:r w:rsidR="001956F4">
        <w:rPr>
          <w:rFonts w:ascii="Times New Roman" w:hAnsi="Times New Roman"/>
          <w:sz w:val="28"/>
          <w:szCs w:val="28"/>
        </w:rPr>
        <w:t>О</w:t>
      </w:r>
      <w:r w:rsidR="00F76AED" w:rsidRPr="009438B7">
        <w:rPr>
          <w:rFonts w:ascii="Times New Roman" w:hAnsi="Times New Roman"/>
          <w:sz w:val="28"/>
          <w:szCs w:val="28"/>
        </w:rPr>
        <w:t>тчета об исполнении местного бюджета</w:t>
      </w:r>
      <w:r w:rsidR="000D4120" w:rsidRPr="009438B7">
        <w:rPr>
          <w:rFonts w:ascii="Times New Roman" w:hAnsi="Times New Roman"/>
          <w:sz w:val="28"/>
          <w:szCs w:val="28"/>
        </w:rPr>
        <w:t>;</w:t>
      </w:r>
    </w:p>
    <w:p w14:paraId="16AF4816" w14:textId="3421E071" w:rsidR="009438B7" w:rsidRPr="009438B7" w:rsidRDefault="009438B7" w:rsidP="009438B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8B7">
        <w:rPr>
          <w:rFonts w:ascii="Times New Roman" w:hAnsi="Times New Roman"/>
          <w:sz w:val="28"/>
          <w:szCs w:val="28"/>
        </w:rPr>
        <w:t xml:space="preserve">          определение полноты поступления доходов и иных платежей в бюджет муниципального образования, объем привлечения и погашения источников финансирования дефицита бюджета, фактическое расходование средств </w:t>
      </w:r>
      <w:r w:rsidR="001956F4">
        <w:rPr>
          <w:rFonts w:ascii="Times New Roman" w:hAnsi="Times New Roman"/>
          <w:sz w:val="28"/>
          <w:szCs w:val="28"/>
        </w:rPr>
        <w:t xml:space="preserve">местного </w:t>
      </w:r>
      <w:r w:rsidRPr="009438B7">
        <w:rPr>
          <w:rFonts w:ascii="Times New Roman" w:hAnsi="Times New Roman"/>
          <w:sz w:val="28"/>
          <w:szCs w:val="28"/>
        </w:rPr>
        <w:t>бюджета</w:t>
      </w:r>
      <w:r w:rsidR="001956F4">
        <w:rPr>
          <w:rFonts w:ascii="Times New Roman" w:hAnsi="Times New Roman"/>
          <w:sz w:val="28"/>
          <w:szCs w:val="28"/>
        </w:rPr>
        <w:t xml:space="preserve"> </w:t>
      </w:r>
      <w:r w:rsidRPr="009438B7">
        <w:rPr>
          <w:rFonts w:ascii="Times New Roman" w:hAnsi="Times New Roman"/>
          <w:sz w:val="28"/>
          <w:szCs w:val="28"/>
        </w:rPr>
        <w:t xml:space="preserve">в сравнении с показателями, утвержденными решением </w:t>
      </w:r>
      <w:r w:rsidR="001956F4">
        <w:rPr>
          <w:rFonts w:ascii="Times New Roman" w:hAnsi="Times New Roman"/>
          <w:sz w:val="28"/>
          <w:szCs w:val="28"/>
        </w:rPr>
        <w:t xml:space="preserve">представительного органа </w:t>
      </w:r>
      <w:r w:rsidRPr="009438B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1956F4">
        <w:rPr>
          <w:rFonts w:ascii="Times New Roman" w:hAnsi="Times New Roman"/>
          <w:sz w:val="28"/>
          <w:szCs w:val="28"/>
        </w:rPr>
        <w:t xml:space="preserve">на </w:t>
      </w:r>
      <w:r w:rsidR="005A7A39">
        <w:rPr>
          <w:rFonts w:ascii="Times New Roman" w:hAnsi="Times New Roman"/>
          <w:sz w:val="28"/>
          <w:szCs w:val="28"/>
        </w:rPr>
        <w:t xml:space="preserve">текущий </w:t>
      </w:r>
      <w:r w:rsidR="001956F4">
        <w:rPr>
          <w:rFonts w:ascii="Times New Roman" w:hAnsi="Times New Roman"/>
          <w:sz w:val="28"/>
          <w:szCs w:val="28"/>
        </w:rPr>
        <w:t xml:space="preserve">финансовый год, </w:t>
      </w:r>
      <w:r w:rsidRPr="009438B7">
        <w:rPr>
          <w:rFonts w:ascii="Times New Roman" w:hAnsi="Times New Roman"/>
          <w:sz w:val="28"/>
          <w:szCs w:val="28"/>
        </w:rPr>
        <w:t xml:space="preserve">за отчетный период текущего финансового года. </w:t>
      </w:r>
    </w:p>
    <w:p w14:paraId="3865B71B" w14:textId="29F76FD4" w:rsidR="00DD4EB5" w:rsidRPr="00191789" w:rsidRDefault="006D5012" w:rsidP="001956F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191789">
        <w:rPr>
          <w:rFonts w:ascii="Times New Roman" w:hAnsi="Times New Roman"/>
          <w:sz w:val="28"/>
          <w:szCs w:val="20"/>
          <w:lang w:eastAsia="ru-RU"/>
        </w:rPr>
        <w:t xml:space="preserve">         </w:t>
      </w:r>
      <w:r w:rsidR="00DD4EB5" w:rsidRPr="00191789">
        <w:rPr>
          <w:rFonts w:ascii="Times New Roman" w:hAnsi="Times New Roman"/>
          <w:b/>
          <w:bCs/>
          <w:sz w:val="28"/>
          <w:szCs w:val="20"/>
          <w:lang w:eastAsia="ru-RU"/>
        </w:rPr>
        <w:t>2.3</w:t>
      </w:r>
      <w:r w:rsidR="00DD4EB5" w:rsidRPr="00191789">
        <w:rPr>
          <w:rFonts w:ascii="Times New Roman" w:hAnsi="Times New Roman"/>
          <w:sz w:val="28"/>
          <w:szCs w:val="20"/>
          <w:lang w:eastAsia="ru-RU"/>
        </w:rPr>
        <w:t xml:space="preserve"> Задачи предварительного контроля </w:t>
      </w:r>
      <w:r w:rsidR="001956F4" w:rsidRPr="00191789">
        <w:rPr>
          <w:rFonts w:ascii="Times New Roman" w:hAnsi="Times New Roman"/>
          <w:sz w:val="28"/>
          <w:szCs w:val="20"/>
          <w:lang w:eastAsia="ru-RU"/>
        </w:rPr>
        <w:t>за исполнением</w:t>
      </w:r>
      <w:r w:rsidR="00DD4EB5" w:rsidRPr="00191789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1D0125" w:rsidRPr="00191789">
        <w:rPr>
          <w:rFonts w:ascii="Times New Roman" w:hAnsi="Times New Roman"/>
          <w:sz w:val="28"/>
          <w:szCs w:val="20"/>
          <w:lang w:eastAsia="ru-RU"/>
        </w:rPr>
        <w:t xml:space="preserve">местного </w:t>
      </w:r>
      <w:r w:rsidR="00DD4EB5" w:rsidRPr="00191789">
        <w:rPr>
          <w:rFonts w:ascii="Times New Roman" w:hAnsi="Times New Roman"/>
          <w:sz w:val="28"/>
          <w:szCs w:val="20"/>
          <w:lang w:eastAsia="ru-RU"/>
        </w:rPr>
        <w:t>бюджета:</w:t>
      </w:r>
    </w:p>
    <w:p w14:paraId="439DA6A2" w14:textId="5ECCE70B" w:rsidR="00742E68" w:rsidRPr="00742E68" w:rsidRDefault="00742E68" w:rsidP="00850643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42E68">
        <w:rPr>
          <w:rFonts w:ascii="Times New Roman" w:hAnsi="Times New Roman"/>
          <w:sz w:val="28"/>
          <w:szCs w:val="28"/>
        </w:rPr>
        <w:t>определение полноты и своевременности поступлений доходов в местный бюджет</w:t>
      </w:r>
      <w:r w:rsidR="000F52DC">
        <w:rPr>
          <w:rFonts w:ascii="Times New Roman" w:hAnsi="Times New Roman"/>
          <w:sz w:val="28"/>
          <w:szCs w:val="28"/>
        </w:rPr>
        <w:t>, в том числе от распоряжения муниципальным имуществом</w:t>
      </w:r>
      <w:r w:rsidR="00C03DAE">
        <w:rPr>
          <w:rFonts w:ascii="Times New Roman" w:hAnsi="Times New Roman"/>
          <w:sz w:val="28"/>
          <w:szCs w:val="28"/>
        </w:rPr>
        <w:t xml:space="preserve"> (приватизации, продажи) и управления объектами муниципальной собственности</w:t>
      </w:r>
      <w:r w:rsidRPr="00742E68">
        <w:rPr>
          <w:rFonts w:ascii="Times New Roman" w:hAnsi="Times New Roman"/>
          <w:sz w:val="28"/>
          <w:szCs w:val="28"/>
        </w:rPr>
        <w:t>;</w:t>
      </w:r>
    </w:p>
    <w:p w14:paraId="4EB0AE5C" w14:textId="4C9BCE8D" w:rsidR="00742E68" w:rsidRDefault="00742E68" w:rsidP="00850643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6908">
        <w:rPr>
          <w:rFonts w:ascii="Times New Roman" w:hAnsi="Times New Roman"/>
          <w:sz w:val="28"/>
          <w:szCs w:val="28"/>
        </w:rPr>
        <w:t>анализ исполнения местного бюджета по расходам</w:t>
      </w:r>
      <w:r w:rsidR="00C03DAE" w:rsidRPr="00656908">
        <w:rPr>
          <w:rFonts w:ascii="Times New Roman" w:hAnsi="Times New Roman"/>
          <w:sz w:val="28"/>
          <w:szCs w:val="28"/>
        </w:rPr>
        <w:t xml:space="preserve"> в разрезе разделов</w:t>
      </w:r>
      <w:r w:rsidR="00656908" w:rsidRPr="00656908">
        <w:rPr>
          <w:rFonts w:ascii="Times New Roman" w:hAnsi="Times New Roman"/>
          <w:sz w:val="28"/>
          <w:szCs w:val="28"/>
        </w:rPr>
        <w:t xml:space="preserve">, </w:t>
      </w:r>
      <w:r w:rsidR="00C03DAE" w:rsidRPr="00656908">
        <w:rPr>
          <w:rFonts w:ascii="Times New Roman" w:hAnsi="Times New Roman"/>
          <w:sz w:val="28"/>
          <w:szCs w:val="28"/>
        </w:rPr>
        <w:t xml:space="preserve">подразделов </w:t>
      </w:r>
      <w:r w:rsidR="00656908" w:rsidRPr="00656908">
        <w:rPr>
          <w:rFonts w:ascii="Times New Roman" w:hAnsi="Times New Roman"/>
          <w:sz w:val="28"/>
          <w:szCs w:val="28"/>
        </w:rPr>
        <w:t xml:space="preserve">и групп видов расходов </w:t>
      </w:r>
      <w:r w:rsidR="00C03DAE" w:rsidRPr="00656908">
        <w:rPr>
          <w:rFonts w:ascii="Times New Roman" w:hAnsi="Times New Roman"/>
          <w:sz w:val="28"/>
          <w:szCs w:val="28"/>
        </w:rPr>
        <w:t xml:space="preserve">классификации расходов </w:t>
      </w:r>
      <w:r w:rsidR="00656908" w:rsidRPr="00656908">
        <w:rPr>
          <w:rFonts w:ascii="Times New Roman" w:hAnsi="Times New Roman"/>
          <w:sz w:val="28"/>
          <w:szCs w:val="28"/>
        </w:rPr>
        <w:t xml:space="preserve">местного </w:t>
      </w:r>
      <w:r w:rsidR="00C03DAE" w:rsidRPr="00656908">
        <w:rPr>
          <w:rFonts w:ascii="Times New Roman" w:hAnsi="Times New Roman"/>
          <w:sz w:val="28"/>
          <w:szCs w:val="28"/>
        </w:rPr>
        <w:t>бюджета</w:t>
      </w:r>
      <w:r w:rsidR="00656908" w:rsidRPr="00656908">
        <w:rPr>
          <w:rFonts w:ascii="Times New Roman" w:hAnsi="Times New Roman"/>
          <w:sz w:val="28"/>
          <w:szCs w:val="28"/>
        </w:rPr>
        <w:t xml:space="preserve"> </w:t>
      </w:r>
      <w:r w:rsidR="00C03DAE" w:rsidRPr="00656908">
        <w:rPr>
          <w:rFonts w:ascii="Times New Roman" w:hAnsi="Times New Roman"/>
          <w:sz w:val="28"/>
          <w:szCs w:val="28"/>
        </w:rPr>
        <w:t>и муниципальных программ</w:t>
      </w:r>
      <w:r w:rsidRPr="00656908">
        <w:rPr>
          <w:rFonts w:ascii="Times New Roman" w:hAnsi="Times New Roman"/>
          <w:sz w:val="28"/>
          <w:szCs w:val="28"/>
        </w:rPr>
        <w:t>;</w:t>
      </w:r>
    </w:p>
    <w:p w14:paraId="1331E683" w14:textId="33A92CE0" w:rsidR="00742E68" w:rsidRPr="00742E68" w:rsidRDefault="00742E68" w:rsidP="00850643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42E68">
        <w:rPr>
          <w:rFonts w:ascii="Times New Roman" w:hAnsi="Times New Roman"/>
          <w:sz w:val="28"/>
          <w:szCs w:val="28"/>
        </w:rPr>
        <w:t xml:space="preserve">анализ размера дефицита (профицита) местного бюджета, источников финансирования дефицита местного бюджета, объема и структуры муниципального долга;   </w:t>
      </w:r>
    </w:p>
    <w:p w14:paraId="1EA6A7BE" w14:textId="46E7DAE7" w:rsidR="00742E68" w:rsidRPr="00742E68" w:rsidRDefault="00742E68" w:rsidP="00742E68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42E68">
        <w:rPr>
          <w:rFonts w:ascii="Times New Roman" w:hAnsi="Times New Roman"/>
          <w:sz w:val="28"/>
          <w:szCs w:val="28"/>
        </w:rPr>
        <w:t>анализ фактических показателей местного бюджета (доходов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42E68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42E68">
        <w:rPr>
          <w:rFonts w:ascii="Times New Roman" w:hAnsi="Times New Roman"/>
          <w:sz w:val="28"/>
          <w:szCs w:val="28"/>
        </w:rPr>
        <w:t xml:space="preserve">источников финансирования дефицита местного бюджета) в сравнении с показателями, утвержденными решением </w:t>
      </w:r>
      <w:r w:rsidR="00C03DAE">
        <w:rPr>
          <w:rFonts w:ascii="Times New Roman" w:hAnsi="Times New Roman"/>
          <w:sz w:val="28"/>
          <w:szCs w:val="28"/>
        </w:rPr>
        <w:t xml:space="preserve">совета депутатов Гатчинского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C03DAE">
        <w:rPr>
          <w:rFonts w:ascii="Times New Roman" w:hAnsi="Times New Roman"/>
          <w:sz w:val="28"/>
          <w:szCs w:val="28"/>
        </w:rPr>
        <w:t xml:space="preserve">района </w:t>
      </w:r>
      <w:r w:rsidRPr="00742E68">
        <w:rPr>
          <w:rFonts w:ascii="Times New Roman" w:hAnsi="Times New Roman"/>
          <w:sz w:val="28"/>
          <w:szCs w:val="28"/>
        </w:rPr>
        <w:t>о местном бюджете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78366B">
        <w:rPr>
          <w:rFonts w:ascii="Times New Roman" w:hAnsi="Times New Roman"/>
          <w:sz w:val="28"/>
          <w:szCs w:val="28"/>
        </w:rPr>
        <w:t xml:space="preserve">текущий </w:t>
      </w:r>
      <w:r>
        <w:rPr>
          <w:rFonts w:ascii="Times New Roman" w:hAnsi="Times New Roman"/>
          <w:sz w:val="28"/>
          <w:szCs w:val="28"/>
        </w:rPr>
        <w:t>финансовый</w:t>
      </w:r>
      <w:r w:rsidR="0078366B">
        <w:rPr>
          <w:rFonts w:ascii="Times New Roman" w:hAnsi="Times New Roman"/>
          <w:sz w:val="28"/>
          <w:szCs w:val="28"/>
        </w:rPr>
        <w:t xml:space="preserve"> год</w:t>
      </w:r>
      <w:r w:rsidRPr="00742E68">
        <w:rPr>
          <w:rFonts w:ascii="Times New Roman" w:hAnsi="Times New Roman"/>
          <w:sz w:val="28"/>
          <w:szCs w:val="28"/>
        </w:rPr>
        <w:t xml:space="preserve">, показателями сводной бюджетной росписи; </w:t>
      </w:r>
    </w:p>
    <w:p w14:paraId="74EDBC72" w14:textId="12A7ED60" w:rsidR="00742E68" w:rsidRPr="00742E68" w:rsidRDefault="00742E68" w:rsidP="00850643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42E68">
        <w:rPr>
          <w:rFonts w:ascii="Times New Roman" w:hAnsi="Times New Roman"/>
          <w:sz w:val="28"/>
          <w:szCs w:val="28"/>
        </w:rPr>
        <w:t xml:space="preserve">выявление </w:t>
      </w:r>
      <w:r w:rsidR="005A7A39">
        <w:rPr>
          <w:rFonts w:ascii="Times New Roman" w:hAnsi="Times New Roman"/>
          <w:sz w:val="28"/>
          <w:szCs w:val="28"/>
        </w:rPr>
        <w:t xml:space="preserve">отклонений </w:t>
      </w:r>
      <w:r w:rsidR="000F52DC">
        <w:rPr>
          <w:rFonts w:ascii="Times New Roman" w:hAnsi="Times New Roman"/>
          <w:sz w:val="28"/>
          <w:szCs w:val="28"/>
        </w:rPr>
        <w:t xml:space="preserve">и </w:t>
      </w:r>
      <w:r w:rsidRPr="00742E68">
        <w:rPr>
          <w:rFonts w:ascii="Times New Roman" w:hAnsi="Times New Roman"/>
          <w:sz w:val="28"/>
          <w:szCs w:val="28"/>
        </w:rPr>
        <w:t xml:space="preserve">нарушений </w:t>
      </w:r>
      <w:r w:rsidR="005A7A39">
        <w:rPr>
          <w:rFonts w:ascii="Times New Roman" w:hAnsi="Times New Roman"/>
          <w:sz w:val="28"/>
          <w:szCs w:val="28"/>
        </w:rPr>
        <w:t xml:space="preserve">(недостатков) </w:t>
      </w:r>
      <w:r w:rsidRPr="00742E68">
        <w:rPr>
          <w:rFonts w:ascii="Times New Roman" w:hAnsi="Times New Roman"/>
          <w:sz w:val="28"/>
          <w:szCs w:val="28"/>
        </w:rPr>
        <w:t>в ходе исполнения местного бюджета, внесение предложений по их устранению.</w:t>
      </w:r>
    </w:p>
    <w:p w14:paraId="1507B4EA" w14:textId="110CB026" w:rsidR="006D5012" w:rsidRDefault="006D5012" w:rsidP="001917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191789">
        <w:rPr>
          <w:rFonts w:ascii="Times New Roman" w:hAnsi="Times New Roman"/>
          <w:sz w:val="28"/>
          <w:szCs w:val="20"/>
          <w:lang w:eastAsia="ru-RU"/>
        </w:rPr>
        <w:t xml:space="preserve">         </w:t>
      </w:r>
      <w:r w:rsidR="00191789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DD4EB5" w:rsidRPr="00191789">
        <w:rPr>
          <w:rFonts w:ascii="Times New Roman" w:hAnsi="Times New Roman"/>
          <w:b/>
          <w:bCs/>
          <w:sz w:val="28"/>
          <w:szCs w:val="20"/>
          <w:lang w:eastAsia="ru-RU"/>
        </w:rPr>
        <w:t>2.4</w:t>
      </w:r>
      <w:r w:rsidR="00DD4EB5" w:rsidRPr="00191789">
        <w:rPr>
          <w:rFonts w:ascii="Times New Roman" w:hAnsi="Times New Roman"/>
          <w:sz w:val="28"/>
          <w:szCs w:val="20"/>
          <w:lang w:eastAsia="ru-RU"/>
        </w:rPr>
        <w:t xml:space="preserve"> Предмет предварительного контроля </w:t>
      </w:r>
      <w:r w:rsidR="00191789" w:rsidRPr="00191789">
        <w:rPr>
          <w:rFonts w:ascii="Times New Roman" w:hAnsi="Times New Roman"/>
          <w:sz w:val="28"/>
          <w:szCs w:val="20"/>
          <w:lang w:eastAsia="ru-RU"/>
        </w:rPr>
        <w:t xml:space="preserve">за исполнением </w:t>
      </w:r>
      <w:r w:rsidR="00A9592B" w:rsidRPr="00191789">
        <w:rPr>
          <w:rFonts w:ascii="Times New Roman" w:hAnsi="Times New Roman"/>
          <w:sz w:val="28"/>
          <w:szCs w:val="20"/>
          <w:lang w:eastAsia="ru-RU"/>
        </w:rPr>
        <w:t xml:space="preserve">местного </w:t>
      </w:r>
      <w:r w:rsidR="00DD4EB5" w:rsidRPr="00191789">
        <w:rPr>
          <w:rFonts w:ascii="Times New Roman" w:hAnsi="Times New Roman"/>
          <w:sz w:val="28"/>
          <w:szCs w:val="20"/>
          <w:lang w:eastAsia="ru-RU"/>
        </w:rPr>
        <w:t>бюджета</w:t>
      </w:r>
      <w:r w:rsidRPr="00191789">
        <w:rPr>
          <w:rFonts w:ascii="Times New Roman" w:hAnsi="Times New Roman"/>
          <w:sz w:val="28"/>
          <w:szCs w:val="20"/>
          <w:lang w:eastAsia="ru-RU"/>
        </w:rPr>
        <w:t>:</w:t>
      </w:r>
    </w:p>
    <w:p w14:paraId="66327234" w14:textId="5F30FD27" w:rsidR="00742E68" w:rsidRDefault="00742E68" w:rsidP="00742E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        </w:t>
      </w:r>
      <w:r w:rsidRPr="00742E68">
        <w:rPr>
          <w:rFonts w:ascii="Times New Roman" w:hAnsi="Times New Roman"/>
          <w:sz w:val="28"/>
          <w:szCs w:val="20"/>
          <w:lang w:eastAsia="ru-RU"/>
        </w:rPr>
        <w:t xml:space="preserve">основные показатели социально </w:t>
      </w:r>
      <w:r w:rsidR="00877AD0">
        <w:rPr>
          <w:rFonts w:ascii="Times New Roman" w:hAnsi="Times New Roman"/>
          <w:sz w:val="28"/>
          <w:szCs w:val="20"/>
          <w:lang w:eastAsia="ru-RU"/>
        </w:rPr>
        <w:t>-</w:t>
      </w:r>
      <w:r w:rsidRPr="00742E68">
        <w:rPr>
          <w:rFonts w:ascii="Times New Roman" w:hAnsi="Times New Roman"/>
          <w:sz w:val="28"/>
          <w:szCs w:val="20"/>
          <w:lang w:eastAsia="ru-RU"/>
        </w:rPr>
        <w:t xml:space="preserve"> экономического развития муниципального образования; </w:t>
      </w:r>
    </w:p>
    <w:p w14:paraId="34AB2B18" w14:textId="756CAEC9" w:rsidR="00742E68" w:rsidRDefault="00742E68" w:rsidP="00742E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        </w:t>
      </w:r>
      <w:r w:rsidRPr="00742E68">
        <w:rPr>
          <w:rFonts w:ascii="Times New Roman" w:hAnsi="Times New Roman"/>
          <w:sz w:val="28"/>
          <w:szCs w:val="20"/>
          <w:lang w:eastAsia="ru-RU"/>
        </w:rPr>
        <w:t xml:space="preserve">отчет об исполнении местного бюджета за первый квартал, полугодие или девять месяцев текущего финансового года, утвержденный постановлением администрации </w:t>
      </w:r>
      <w:r>
        <w:rPr>
          <w:rFonts w:ascii="Times New Roman" w:hAnsi="Times New Roman"/>
          <w:sz w:val="28"/>
          <w:szCs w:val="20"/>
          <w:lang w:eastAsia="ru-RU"/>
        </w:rPr>
        <w:t xml:space="preserve">Гатчинского муниципального района и </w:t>
      </w:r>
      <w:r w:rsidRPr="00742E68">
        <w:rPr>
          <w:rFonts w:ascii="Times New Roman" w:hAnsi="Times New Roman"/>
          <w:sz w:val="28"/>
          <w:szCs w:val="20"/>
          <w:lang w:eastAsia="ru-RU"/>
        </w:rPr>
        <w:t>представленный в К</w:t>
      </w:r>
      <w:r>
        <w:rPr>
          <w:rFonts w:ascii="Times New Roman" w:hAnsi="Times New Roman"/>
          <w:sz w:val="28"/>
          <w:szCs w:val="20"/>
          <w:lang w:eastAsia="ru-RU"/>
        </w:rPr>
        <w:t>онтрольно-счетную палату</w:t>
      </w:r>
      <w:r w:rsidRPr="00742E68">
        <w:rPr>
          <w:rFonts w:ascii="Times New Roman" w:hAnsi="Times New Roman"/>
          <w:sz w:val="28"/>
          <w:szCs w:val="20"/>
          <w:lang w:eastAsia="ru-RU"/>
        </w:rPr>
        <w:t xml:space="preserve">; </w:t>
      </w:r>
    </w:p>
    <w:p w14:paraId="0FE5442C" w14:textId="5E49C33A" w:rsidR="00742E68" w:rsidRDefault="00742E68" w:rsidP="000F52D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       </w:t>
      </w:r>
      <w:r w:rsidRPr="00742E68">
        <w:rPr>
          <w:rFonts w:ascii="Times New Roman" w:hAnsi="Times New Roman"/>
          <w:sz w:val="28"/>
          <w:szCs w:val="20"/>
          <w:lang w:eastAsia="ru-RU"/>
        </w:rPr>
        <w:t>сводная бюджетная роспис</w:t>
      </w:r>
      <w:r w:rsidR="00C03DAE">
        <w:rPr>
          <w:rFonts w:ascii="Times New Roman" w:hAnsi="Times New Roman"/>
          <w:sz w:val="28"/>
          <w:szCs w:val="20"/>
          <w:lang w:eastAsia="ru-RU"/>
        </w:rPr>
        <w:t>ь</w:t>
      </w:r>
      <w:r w:rsidRPr="00742E68">
        <w:rPr>
          <w:rFonts w:ascii="Times New Roman" w:hAnsi="Times New Roman"/>
          <w:sz w:val="28"/>
          <w:szCs w:val="20"/>
          <w:lang w:eastAsia="ru-RU"/>
        </w:rPr>
        <w:t>, лимиты бюджетных обязательств</w:t>
      </w:r>
      <w:r w:rsidR="000F52DC">
        <w:rPr>
          <w:rFonts w:ascii="Times New Roman" w:hAnsi="Times New Roman"/>
          <w:sz w:val="28"/>
          <w:szCs w:val="20"/>
          <w:lang w:eastAsia="ru-RU"/>
        </w:rPr>
        <w:t>, предельные объемы финансирования</w:t>
      </w:r>
      <w:r w:rsidRPr="00742E68">
        <w:rPr>
          <w:rFonts w:ascii="Times New Roman" w:hAnsi="Times New Roman"/>
          <w:sz w:val="28"/>
          <w:szCs w:val="20"/>
          <w:lang w:eastAsia="ru-RU"/>
        </w:rPr>
        <w:t xml:space="preserve">; </w:t>
      </w:r>
    </w:p>
    <w:p w14:paraId="1C48BF3D" w14:textId="5874A04A" w:rsidR="00877AD0" w:rsidRPr="000B7764" w:rsidRDefault="000F52DC" w:rsidP="00742E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      </w:t>
      </w:r>
      <w:r w:rsidR="00742E68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742E68" w:rsidRPr="00742E68">
        <w:rPr>
          <w:rFonts w:ascii="Times New Roman" w:hAnsi="Times New Roman"/>
          <w:sz w:val="28"/>
          <w:szCs w:val="20"/>
          <w:lang w:eastAsia="ru-RU"/>
        </w:rPr>
        <w:t xml:space="preserve">размер и </w:t>
      </w:r>
      <w:r w:rsidR="00742E68" w:rsidRPr="00FE5357">
        <w:rPr>
          <w:rFonts w:ascii="Times New Roman" w:hAnsi="Times New Roman"/>
          <w:sz w:val="28"/>
          <w:szCs w:val="20"/>
          <w:lang w:eastAsia="ru-RU"/>
        </w:rPr>
        <w:t xml:space="preserve">структура </w:t>
      </w:r>
      <w:r w:rsidR="00FE5357" w:rsidRPr="00FE5357">
        <w:rPr>
          <w:rFonts w:ascii="Times New Roman" w:hAnsi="Times New Roman"/>
          <w:sz w:val="28"/>
          <w:szCs w:val="20"/>
          <w:lang w:eastAsia="ru-RU"/>
        </w:rPr>
        <w:t xml:space="preserve">муниципального </w:t>
      </w:r>
      <w:r w:rsidR="000B7764" w:rsidRPr="00FE5357">
        <w:rPr>
          <w:rFonts w:ascii="Times New Roman" w:hAnsi="Times New Roman"/>
          <w:sz w:val="28"/>
          <w:szCs w:val="20"/>
          <w:lang w:eastAsia="ru-RU"/>
        </w:rPr>
        <w:t xml:space="preserve">внутреннего </w:t>
      </w:r>
      <w:r w:rsidR="00742E68" w:rsidRPr="00FE5357">
        <w:rPr>
          <w:rFonts w:ascii="Times New Roman" w:hAnsi="Times New Roman"/>
          <w:sz w:val="28"/>
          <w:szCs w:val="20"/>
          <w:lang w:eastAsia="ru-RU"/>
        </w:rPr>
        <w:t>долга;</w:t>
      </w:r>
      <w:r w:rsidR="00742E68" w:rsidRPr="000B7764">
        <w:rPr>
          <w:rFonts w:ascii="Times New Roman" w:hAnsi="Times New Roman"/>
          <w:sz w:val="28"/>
          <w:szCs w:val="20"/>
          <w:lang w:eastAsia="ru-RU"/>
        </w:rPr>
        <w:t xml:space="preserve">  </w:t>
      </w:r>
    </w:p>
    <w:p w14:paraId="09EED8A9" w14:textId="50B67C4A" w:rsidR="00742E68" w:rsidRPr="00742E68" w:rsidRDefault="00877AD0" w:rsidP="0098165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0B7764">
        <w:rPr>
          <w:rFonts w:ascii="Times New Roman" w:hAnsi="Times New Roman"/>
          <w:sz w:val="28"/>
          <w:szCs w:val="20"/>
          <w:lang w:eastAsia="ru-RU"/>
        </w:rPr>
        <w:t xml:space="preserve">         </w:t>
      </w:r>
      <w:r w:rsidR="00742E68" w:rsidRPr="000B7764">
        <w:rPr>
          <w:rFonts w:ascii="Times New Roman" w:hAnsi="Times New Roman"/>
          <w:sz w:val="28"/>
          <w:szCs w:val="20"/>
          <w:lang w:eastAsia="ru-RU"/>
        </w:rPr>
        <w:t>муниципальные программы;</w:t>
      </w:r>
      <w:r w:rsidR="00742E68" w:rsidRPr="00742E68"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14:paraId="2ECE4BD7" w14:textId="5E56EE67" w:rsidR="00742E68" w:rsidRDefault="00877AD0" w:rsidP="00742E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       информация об осу</w:t>
      </w:r>
      <w:r w:rsidR="00742E68" w:rsidRPr="00742E68">
        <w:rPr>
          <w:rFonts w:ascii="Times New Roman" w:hAnsi="Times New Roman"/>
          <w:sz w:val="28"/>
          <w:szCs w:val="20"/>
          <w:lang w:eastAsia="ru-RU"/>
        </w:rPr>
        <w:t>ществлении закупок товаров, работ, услуг для обеспечения муниципальных нужд</w:t>
      </w:r>
      <w:r>
        <w:rPr>
          <w:rFonts w:ascii="Times New Roman" w:hAnsi="Times New Roman"/>
          <w:sz w:val="28"/>
          <w:szCs w:val="20"/>
          <w:lang w:eastAsia="ru-RU"/>
        </w:rPr>
        <w:t xml:space="preserve">; </w:t>
      </w:r>
    </w:p>
    <w:p w14:paraId="68B29D3E" w14:textId="77777777" w:rsidR="009F0FB8" w:rsidRDefault="00877AD0" w:rsidP="009F0F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       информация</w:t>
      </w:r>
      <w:r w:rsidR="009F0FB8">
        <w:rPr>
          <w:rFonts w:ascii="Times New Roman" w:hAnsi="Times New Roman"/>
          <w:sz w:val="28"/>
          <w:szCs w:val="28"/>
          <w:lang w:eastAsia="ru-RU"/>
        </w:rPr>
        <w:t>, документы и материалы, полученные по запросам Контрольно-счетной палаты;</w:t>
      </w:r>
    </w:p>
    <w:p w14:paraId="6027DA5D" w14:textId="05C856FB" w:rsidR="009F0FB8" w:rsidRDefault="009F0FB8" w:rsidP="009F0F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иные </w:t>
      </w:r>
      <w:r w:rsidR="000F52DC">
        <w:rPr>
          <w:rFonts w:ascii="Times New Roman" w:hAnsi="Times New Roman"/>
          <w:sz w:val="28"/>
          <w:szCs w:val="28"/>
          <w:lang w:eastAsia="ru-RU"/>
        </w:rPr>
        <w:t xml:space="preserve">муниципальные </w:t>
      </w:r>
      <w:r>
        <w:rPr>
          <w:rFonts w:ascii="Times New Roman" w:hAnsi="Times New Roman"/>
          <w:sz w:val="28"/>
          <w:szCs w:val="28"/>
          <w:lang w:eastAsia="ru-RU"/>
        </w:rPr>
        <w:t>правовые акты, документы и материалы.</w:t>
      </w:r>
    </w:p>
    <w:p w14:paraId="0839474B" w14:textId="5EBBB5E5" w:rsidR="00A9592B" w:rsidRPr="009F0FB8" w:rsidRDefault="009F0FB8" w:rsidP="009F0FB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FB8">
        <w:rPr>
          <w:rFonts w:ascii="Times New Roman" w:hAnsi="Times New Roman" w:cs="Times New Roman"/>
          <w:sz w:val="28"/>
          <w:szCs w:val="28"/>
        </w:rPr>
        <w:t xml:space="preserve"> </w:t>
      </w:r>
      <w:r w:rsidR="00A9592B" w:rsidRPr="009F0FB8">
        <w:rPr>
          <w:rFonts w:ascii="Times New Roman" w:hAnsi="Times New Roman" w:cs="Times New Roman"/>
          <w:sz w:val="28"/>
          <w:szCs w:val="28"/>
        </w:rPr>
        <w:t xml:space="preserve">Предметом предварительного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за исполнением </w:t>
      </w:r>
      <w:r w:rsidR="00A9592B" w:rsidRPr="009F0FB8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A9592B" w:rsidRPr="009F0FB8">
        <w:rPr>
          <w:rFonts w:ascii="Times New Roman" w:hAnsi="Times New Roman" w:cs="Times New Roman"/>
          <w:sz w:val="28"/>
          <w:szCs w:val="28"/>
        </w:rPr>
        <w:lastRenderedPageBreak/>
        <w:t xml:space="preserve">также является деятельность объектов предварительного контроля </w:t>
      </w:r>
      <w:r w:rsidRPr="009F0FB8">
        <w:rPr>
          <w:rFonts w:ascii="Times New Roman" w:hAnsi="Times New Roman" w:cs="Times New Roman"/>
          <w:sz w:val="28"/>
          <w:szCs w:val="28"/>
        </w:rPr>
        <w:t xml:space="preserve">за исполнением </w:t>
      </w:r>
      <w:r w:rsidR="00A9592B" w:rsidRPr="009F0FB8">
        <w:rPr>
          <w:rFonts w:ascii="Times New Roman" w:hAnsi="Times New Roman" w:cs="Times New Roman"/>
          <w:sz w:val="28"/>
          <w:szCs w:val="28"/>
        </w:rPr>
        <w:t xml:space="preserve">местного бюджета при </w:t>
      </w:r>
      <w:r w:rsidRPr="009F0FB8">
        <w:rPr>
          <w:rFonts w:ascii="Times New Roman" w:hAnsi="Times New Roman" w:cs="Times New Roman"/>
          <w:sz w:val="28"/>
          <w:szCs w:val="28"/>
        </w:rPr>
        <w:t xml:space="preserve">исполнении </w:t>
      </w:r>
      <w:r w:rsidR="00A9592B" w:rsidRPr="009F0FB8">
        <w:rPr>
          <w:rFonts w:ascii="Times New Roman" w:hAnsi="Times New Roman" w:cs="Times New Roman"/>
          <w:sz w:val="28"/>
          <w:szCs w:val="28"/>
        </w:rPr>
        <w:t>местного бюджета.</w:t>
      </w:r>
    </w:p>
    <w:p w14:paraId="1870BF2C" w14:textId="5ACE48AE" w:rsidR="00A9592B" w:rsidRPr="00191789" w:rsidRDefault="002C6784" w:rsidP="002C67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17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19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592B" w:rsidRPr="00191789">
        <w:rPr>
          <w:rFonts w:ascii="Times New Roman" w:hAnsi="Times New Roman" w:cs="Times New Roman"/>
          <w:b/>
          <w:bCs/>
          <w:sz w:val="28"/>
          <w:szCs w:val="28"/>
        </w:rPr>
        <w:t>2.5</w:t>
      </w:r>
      <w:r w:rsidR="00A9592B" w:rsidRPr="00191789">
        <w:rPr>
          <w:rFonts w:ascii="Times New Roman" w:hAnsi="Times New Roman" w:cs="Times New Roman"/>
          <w:sz w:val="28"/>
          <w:szCs w:val="28"/>
        </w:rPr>
        <w:t xml:space="preserve"> Объекты предварительного контроля </w:t>
      </w:r>
      <w:r w:rsidR="00191789" w:rsidRPr="00191789">
        <w:rPr>
          <w:rFonts w:ascii="Times New Roman" w:hAnsi="Times New Roman" w:cs="Times New Roman"/>
          <w:sz w:val="28"/>
          <w:szCs w:val="28"/>
        </w:rPr>
        <w:t xml:space="preserve">за исполнением </w:t>
      </w:r>
      <w:r w:rsidR="00A9592B" w:rsidRPr="00191789">
        <w:rPr>
          <w:rFonts w:ascii="Times New Roman" w:hAnsi="Times New Roman" w:cs="Times New Roman"/>
          <w:sz w:val="28"/>
          <w:szCs w:val="28"/>
        </w:rPr>
        <w:t>местного бюджета:</w:t>
      </w:r>
    </w:p>
    <w:p w14:paraId="035FA8AD" w14:textId="7494F4C6" w:rsidR="00A9592B" w:rsidRPr="009F0FB8" w:rsidRDefault="002C6784" w:rsidP="009F0F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FB8">
        <w:rPr>
          <w:rFonts w:ascii="Times New Roman" w:hAnsi="Times New Roman"/>
          <w:sz w:val="28"/>
          <w:szCs w:val="28"/>
        </w:rPr>
        <w:t xml:space="preserve">         </w:t>
      </w:r>
      <w:r w:rsidR="009F0FB8">
        <w:rPr>
          <w:rFonts w:ascii="Times New Roman" w:hAnsi="Times New Roman"/>
          <w:sz w:val="28"/>
          <w:szCs w:val="28"/>
        </w:rPr>
        <w:t xml:space="preserve"> </w:t>
      </w:r>
      <w:r w:rsidR="00A9592B" w:rsidRPr="009F0FB8">
        <w:rPr>
          <w:rFonts w:ascii="Times New Roman" w:hAnsi="Times New Roman"/>
          <w:sz w:val="28"/>
          <w:szCs w:val="28"/>
        </w:rPr>
        <w:t>финансовый орган</w:t>
      </w:r>
      <w:r w:rsidR="00381362" w:rsidRPr="009F0FB8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A9592B" w:rsidRPr="009F0FB8">
        <w:rPr>
          <w:rFonts w:ascii="Times New Roman" w:hAnsi="Times New Roman"/>
          <w:sz w:val="28"/>
          <w:szCs w:val="28"/>
        </w:rPr>
        <w:t>;</w:t>
      </w:r>
    </w:p>
    <w:p w14:paraId="652A5243" w14:textId="77777777" w:rsidR="002C6784" w:rsidRPr="009F0FB8" w:rsidRDefault="00A9592B" w:rsidP="002C6784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F0FB8">
        <w:rPr>
          <w:rFonts w:ascii="Times New Roman" w:hAnsi="Times New Roman"/>
          <w:sz w:val="28"/>
          <w:szCs w:val="28"/>
        </w:rPr>
        <w:t xml:space="preserve">главные администраторы доходов </w:t>
      </w:r>
      <w:r w:rsidR="002C6784" w:rsidRPr="009F0FB8">
        <w:rPr>
          <w:rFonts w:ascii="Times New Roman" w:hAnsi="Times New Roman"/>
          <w:sz w:val="28"/>
          <w:szCs w:val="28"/>
        </w:rPr>
        <w:t>местного</w:t>
      </w:r>
      <w:r w:rsidRPr="009F0FB8">
        <w:rPr>
          <w:rFonts w:ascii="Times New Roman" w:hAnsi="Times New Roman"/>
          <w:sz w:val="28"/>
          <w:szCs w:val="28"/>
        </w:rPr>
        <w:t xml:space="preserve"> бюджета, главные распорядители средств </w:t>
      </w:r>
      <w:r w:rsidR="002C6784" w:rsidRPr="009F0FB8">
        <w:rPr>
          <w:rFonts w:ascii="Times New Roman" w:hAnsi="Times New Roman"/>
          <w:sz w:val="28"/>
          <w:szCs w:val="28"/>
        </w:rPr>
        <w:t>местного</w:t>
      </w:r>
      <w:r w:rsidRPr="009F0FB8">
        <w:rPr>
          <w:rFonts w:ascii="Times New Roman" w:hAnsi="Times New Roman"/>
          <w:sz w:val="28"/>
          <w:szCs w:val="28"/>
        </w:rPr>
        <w:t xml:space="preserve"> бюджета, главные администраторы источников финансирования дефицита </w:t>
      </w:r>
      <w:r w:rsidR="002C6784" w:rsidRPr="009F0FB8">
        <w:rPr>
          <w:rFonts w:ascii="Times New Roman" w:hAnsi="Times New Roman"/>
          <w:sz w:val="28"/>
          <w:szCs w:val="28"/>
        </w:rPr>
        <w:t xml:space="preserve">местного </w:t>
      </w:r>
      <w:r w:rsidRPr="009F0FB8">
        <w:rPr>
          <w:rFonts w:ascii="Times New Roman" w:hAnsi="Times New Roman"/>
          <w:sz w:val="28"/>
          <w:szCs w:val="28"/>
        </w:rPr>
        <w:t>бюджета</w:t>
      </w:r>
      <w:r w:rsidR="002C6784" w:rsidRPr="009F0FB8">
        <w:rPr>
          <w:rFonts w:ascii="Times New Roman" w:hAnsi="Times New Roman"/>
          <w:sz w:val="28"/>
          <w:szCs w:val="28"/>
        </w:rPr>
        <w:t>;</w:t>
      </w:r>
    </w:p>
    <w:p w14:paraId="52DE947C" w14:textId="11DC1815" w:rsidR="00A9592B" w:rsidRDefault="00A9592B" w:rsidP="00F87389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F0FB8">
        <w:rPr>
          <w:rFonts w:ascii="Times New Roman" w:hAnsi="Times New Roman"/>
          <w:sz w:val="28"/>
          <w:szCs w:val="28"/>
        </w:rPr>
        <w:t>иные участники бюджетного процесса (выборочно)</w:t>
      </w:r>
      <w:r w:rsidR="007819AB">
        <w:rPr>
          <w:rFonts w:ascii="Times New Roman" w:hAnsi="Times New Roman"/>
          <w:sz w:val="28"/>
          <w:szCs w:val="28"/>
        </w:rPr>
        <w:t>;</w:t>
      </w:r>
    </w:p>
    <w:p w14:paraId="75811333" w14:textId="77777777" w:rsidR="007819AB" w:rsidRDefault="007819AB" w:rsidP="00781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иные юридические лица, получающие средства из местного бюджета (при необходимости).</w:t>
      </w:r>
    </w:p>
    <w:p w14:paraId="3FF33D00" w14:textId="1683EA36" w:rsidR="00A9592B" w:rsidRDefault="002C6784" w:rsidP="007819A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2597">
        <w:rPr>
          <w:rFonts w:ascii="Times New Roman" w:hAnsi="Times New Roman"/>
          <w:b/>
          <w:sz w:val="28"/>
          <w:szCs w:val="28"/>
        </w:rPr>
        <w:t xml:space="preserve">         </w:t>
      </w:r>
      <w:r w:rsidR="009F0FB8">
        <w:rPr>
          <w:rFonts w:ascii="Times New Roman" w:hAnsi="Times New Roman"/>
          <w:b/>
          <w:sz w:val="28"/>
          <w:szCs w:val="28"/>
        </w:rPr>
        <w:t xml:space="preserve"> </w:t>
      </w:r>
      <w:r w:rsidR="00A9592B" w:rsidRPr="00082597">
        <w:rPr>
          <w:rFonts w:ascii="Times New Roman" w:hAnsi="Times New Roman"/>
          <w:b/>
          <w:sz w:val="28"/>
          <w:szCs w:val="28"/>
        </w:rPr>
        <w:t>2.6</w:t>
      </w:r>
      <w:r w:rsidR="00A9592B" w:rsidRPr="00082597">
        <w:rPr>
          <w:rFonts w:ascii="Times New Roman" w:hAnsi="Times New Roman"/>
          <w:bCs/>
          <w:sz w:val="28"/>
          <w:szCs w:val="28"/>
        </w:rPr>
        <w:t xml:space="preserve"> </w:t>
      </w:r>
      <w:r w:rsidR="00A9592B" w:rsidRPr="00082597">
        <w:rPr>
          <w:rFonts w:ascii="Times New Roman" w:hAnsi="Times New Roman"/>
          <w:sz w:val="28"/>
          <w:szCs w:val="28"/>
          <w:lang w:eastAsia="ru-RU"/>
        </w:rPr>
        <w:t>Метод</w:t>
      </w:r>
      <w:r w:rsidR="00381362" w:rsidRPr="00082597">
        <w:rPr>
          <w:rFonts w:ascii="Times New Roman" w:hAnsi="Times New Roman"/>
          <w:sz w:val="28"/>
          <w:szCs w:val="28"/>
          <w:lang w:eastAsia="ru-RU"/>
        </w:rPr>
        <w:t>ом</w:t>
      </w:r>
      <w:r w:rsidR="00A9592B" w:rsidRPr="00082597">
        <w:rPr>
          <w:rFonts w:ascii="Times New Roman" w:hAnsi="Times New Roman"/>
          <w:sz w:val="28"/>
          <w:szCs w:val="28"/>
          <w:lang w:eastAsia="ru-RU"/>
        </w:rPr>
        <w:t xml:space="preserve"> осуществления предварительного </w:t>
      </w:r>
      <w:r w:rsidRPr="00082597">
        <w:rPr>
          <w:rFonts w:ascii="Times New Roman" w:hAnsi="Times New Roman"/>
          <w:sz w:val="28"/>
          <w:szCs w:val="28"/>
          <w:lang w:eastAsia="ru-RU"/>
        </w:rPr>
        <w:t>контроля</w:t>
      </w:r>
      <w:r w:rsidR="00A9592B" w:rsidRPr="000825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4652">
        <w:rPr>
          <w:rFonts w:ascii="Times New Roman" w:hAnsi="Times New Roman"/>
          <w:sz w:val="28"/>
          <w:szCs w:val="28"/>
          <w:lang w:eastAsia="ru-RU"/>
        </w:rPr>
        <w:t xml:space="preserve">за исполнением </w:t>
      </w:r>
      <w:r w:rsidRPr="00082597">
        <w:rPr>
          <w:rFonts w:ascii="Times New Roman" w:hAnsi="Times New Roman"/>
          <w:sz w:val="28"/>
          <w:szCs w:val="28"/>
          <w:lang w:eastAsia="ru-RU"/>
        </w:rPr>
        <w:t>местного</w:t>
      </w:r>
      <w:r w:rsidR="00A9592B" w:rsidRPr="00082597">
        <w:rPr>
          <w:rFonts w:ascii="Times New Roman" w:hAnsi="Times New Roman"/>
          <w:sz w:val="28"/>
          <w:szCs w:val="28"/>
          <w:lang w:eastAsia="ru-RU"/>
        </w:rPr>
        <w:t xml:space="preserve"> бюджета </w:t>
      </w:r>
      <w:r w:rsidRPr="00082597">
        <w:rPr>
          <w:rFonts w:ascii="Times New Roman" w:hAnsi="Times New Roman"/>
          <w:sz w:val="28"/>
          <w:szCs w:val="28"/>
          <w:lang w:eastAsia="ru-RU"/>
        </w:rPr>
        <w:t>являет</w:t>
      </w:r>
      <w:r w:rsidR="00A9592B" w:rsidRPr="00082597">
        <w:rPr>
          <w:rFonts w:ascii="Times New Roman" w:hAnsi="Times New Roman"/>
          <w:sz w:val="28"/>
          <w:szCs w:val="28"/>
          <w:lang w:eastAsia="ru-RU"/>
        </w:rPr>
        <w:t xml:space="preserve">ся </w:t>
      </w:r>
      <w:r w:rsidR="00D8720C" w:rsidRPr="00082597">
        <w:rPr>
          <w:rFonts w:ascii="Times New Roman" w:hAnsi="Times New Roman"/>
          <w:sz w:val="28"/>
          <w:szCs w:val="28"/>
          <w:lang w:eastAsia="ru-RU"/>
        </w:rPr>
        <w:t>обследование</w:t>
      </w:r>
      <w:r w:rsidR="00A9592B" w:rsidRPr="00082597">
        <w:rPr>
          <w:rFonts w:ascii="Times New Roman" w:hAnsi="Times New Roman"/>
          <w:sz w:val="28"/>
          <w:szCs w:val="28"/>
          <w:lang w:eastAsia="ru-RU"/>
        </w:rPr>
        <w:t>.</w:t>
      </w:r>
    </w:p>
    <w:p w14:paraId="2368FF97" w14:textId="0E220F16" w:rsidR="0057444B" w:rsidRDefault="0057444B" w:rsidP="002C67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D84C0C7" w14:textId="0071C9F3" w:rsidR="00FB1503" w:rsidRPr="00FB1503" w:rsidRDefault="00FB1503" w:rsidP="00FB150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B1503">
        <w:rPr>
          <w:rFonts w:ascii="Times New Roman" w:hAnsi="Times New Roman" w:cs="Times New Roman"/>
          <w:sz w:val="28"/>
          <w:szCs w:val="28"/>
        </w:rPr>
        <w:t>. Порядок подготовки и проведения экспертно-аналитического</w:t>
      </w:r>
    </w:p>
    <w:p w14:paraId="14564F85" w14:textId="77777777" w:rsidR="00A80D01" w:rsidRDefault="00FB1503" w:rsidP="00FB150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B1503">
        <w:rPr>
          <w:rFonts w:ascii="Times New Roman" w:hAnsi="Times New Roman" w:cs="Times New Roman"/>
          <w:sz w:val="28"/>
          <w:szCs w:val="28"/>
        </w:rPr>
        <w:t xml:space="preserve"> мероприятия в целях осуществления предварительного контроля</w:t>
      </w:r>
    </w:p>
    <w:p w14:paraId="78E477F8" w14:textId="3B85BAA6" w:rsidR="00FB1503" w:rsidRPr="00FB1503" w:rsidRDefault="00FB1503" w:rsidP="00FB150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B1503">
        <w:rPr>
          <w:rFonts w:ascii="Times New Roman" w:hAnsi="Times New Roman" w:cs="Times New Roman"/>
          <w:sz w:val="28"/>
          <w:szCs w:val="28"/>
        </w:rPr>
        <w:t xml:space="preserve"> за исполнением местного бюджета</w:t>
      </w:r>
    </w:p>
    <w:p w14:paraId="6FDB5196" w14:textId="77777777" w:rsidR="00FB1503" w:rsidRPr="00FB1503" w:rsidRDefault="00FB1503" w:rsidP="00FB15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D5E84B" w14:textId="232079FA" w:rsidR="00FB1503" w:rsidRDefault="00FB1503" w:rsidP="00A80D01">
      <w:pPr>
        <w:pStyle w:val="ConsPlusNormal"/>
        <w:tabs>
          <w:tab w:val="left" w:pos="709"/>
          <w:tab w:val="left" w:pos="851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B1503">
        <w:rPr>
          <w:rFonts w:ascii="Times New Roman" w:hAnsi="Times New Roman" w:cs="Times New Roman"/>
          <w:sz w:val="28"/>
          <w:szCs w:val="28"/>
        </w:rPr>
        <w:t xml:space="preserve">  Предварительный контроль за исполнением местного бюджета осуществляется в соответствии с планом работы Контрольно-счетной палаты на соответствующий финансовый год.</w:t>
      </w:r>
    </w:p>
    <w:p w14:paraId="2FF437A6" w14:textId="4DDFEF0C" w:rsidR="00A80D01" w:rsidRDefault="00A80D01" w:rsidP="00A80D01">
      <w:pPr>
        <w:pStyle w:val="ConsPlusNormal"/>
        <w:tabs>
          <w:tab w:val="left" w:pos="709"/>
          <w:tab w:val="left" w:pos="851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Предварительный контроль проводится в три этапа:</w:t>
      </w:r>
    </w:p>
    <w:p w14:paraId="22E272FB" w14:textId="5F8C56CE" w:rsidR="00A80D01" w:rsidRDefault="00A80D01" w:rsidP="00A80D01">
      <w:pPr>
        <w:pStyle w:val="ConsPlusNormal"/>
        <w:tabs>
          <w:tab w:val="left" w:pos="709"/>
          <w:tab w:val="left" w:pos="851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подготовительный этап,</w:t>
      </w:r>
    </w:p>
    <w:p w14:paraId="53E1D6BB" w14:textId="25D62153" w:rsidR="00A80D01" w:rsidRDefault="00A80D01" w:rsidP="00A80D01">
      <w:pPr>
        <w:pStyle w:val="ConsPlusNormal"/>
        <w:tabs>
          <w:tab w:val="left" w:pos="709"/>
          <w:tab w:val="left" w:pos="851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непосредственное проведение предварительного контроля,</w:t>
      </w:r>
    </w:p>
    <w:p w14:paraId="43BDA1A2" w14:textId="65490B36" w:rsidR="00A80D01" w:rsidRDefault="00A80D01" w:rsidP="00A80D01">
      <w:pPr>
        <w:pStyle w:val="ConsPlusNormal"/>
        <w:tabs>
          <w:tab w:val="left" w:pos="709"/>
          <w:tab w:val="left" w:pos="851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оформление результатов предварительного контроля. </w:t>
      </w:r>
    </w:p>
    <w:p w14:paraId="0BFA92CF" w14:textId="7E98927D" w:rsidR="002B294A" w:rsidRPr="002B294A" w:rsidRDefault="00FB1503" w:rsidP="002B294A">
      <w:pPr>
        <w:pStyle w:val="ConsPlusNormal"/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B150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B1503">
        <w:rPr>
          <w:rFonts w:ascii="Times New Roman" w:hAnsi="Times New Roman" w:cs="Times New Roman"/>
          <w:b/>
          <w:bCs/>
          <w:sz w:val="28"/>
          <w:szCs w:val="28"/>
        </w:rPr>
        <w:t xml:space="preserve">.1 </w:t>
      </w:r>
      <w:r w:rsidR="00E73E57" w:rsidRPr="00546C4A">
        <w:rPr>
          <w:rFonts w:ascii="Times New Roman" w:hAnsi="Times New Roman" w:cs="Times New Roman"/>
          <w:b/>
          <w:bCs/>
          <w:sz w:val="28"/>
          <w:szCs w:val="28"/>
        </w:rPr>
        <w:t>В рамках</w:t>
      </w:r>
      <w:r w:rsidR="00E73E57" w:rsidRPr="002B294A">
        <w:rPr>
          <w:rFonts w:ascii="Times New Roman" w:hAnsi="Times New Roman" w:cs="Times New Roman"/>
          <w:sz w:val="28"/>
          <w:szCs w:val="28"/>
        </w:rPr>
        <w:t xml:space="preserve"> </w:t>
      </w:r>
      <w:r w:rsidR="00E73E57" w:rsidRPr="00546C4A">
        <w:rPr>
          <w:rFonts w:ascii="Times New Roman" w:hAnsi="Times New Roman" w:cs="Times New Roman"/>
          <w:b/>
          <w:bCs/>
          <w:sz w:val="28"/>
          <w:szCs w:val="28"/>
        </w:rPr>
        <w:t>подготовительного этапа</w:t>
      </w:r>
      <w:r w:rsidR="00E73E57" w:rsidRPr="002B294A">
        <w:rPr>
          <w:rFonts w:ascii="Times New Roman" w:hAnsi="Times New Roman" w:cs="Times New Roman"/>
          <w:sz w:val="28"/>
          <w:szCs w:val="28"/>
        </w:rPr>
        <w:t xml:space="preserve"> осуществляется сбор отчетов и сведений, являющихся информационной основой </w:t>
      </w:r>
      <w:r w:rsidR="002B294A" w:rsidRPr="002B294A">
        <w:rPr>
          <w:rFonts w:ascii="Times New Roman" w:hAnsi="Times New Roman" w:cs="Times New Roman"/>
          <w:sz w:val="28"/>
          <w:szCs w:val="28"/>
        </w:rPr>
        <w:t xml:space="preserve">предварительного </w:t>
      </w:r>
      <w:r w:rsidR="00E73E57" w:rsidRPr="002B294A">
        <w:rPr>
          <w:rFonts w:ascii="Times New Roman" w:hAnsi="Times New Roman" w:cs="Times New Roman"/>
          <w:sz w:val="28"/>
          <w:szCs w:val="28"/>
        </w:rPr>
        <w:t xml:space="preserve">контроля, подготовка </w:t>
      </w:r>
      <w:r w:rsidR="002B294A" w:rsidRPr="002B294A">
        <w:rPr>
          <w:rFonts w:ascii="Times New Roman" w:hAnsi="Times New Roman" w:cs="Times New Roman"/>
          <w:sz w:val="28"/>
          <w:szCs w:val="28"/>
        </w:rPr>
        <w:t xml:space="preserve">и направление </w:t>
      </w:r>
      <w:r w:rsidR="00E73E57" w:rsidRPr="002B294A">
        <w:rPr>
          <w:rFonts w:ascii="Times New Roman" w:hAnsi="Times New Roman" w:cs="Times New Roman"/>
          <w:sz w:val="28"/>
          <w:szCs w:val="28"/>
        </w:rPr>
        <w:t xml:space="preserve">запросов </w:t>
      </w:r>
      <w:r w:rsidR="002B294A" w:rsidRPr="002B294A">
        <w:rPr>
          <w:rFonts w:ascii="Times New Roman" w:hAnsi="Times New Roman" w:cs="Times New Roman"/>
          <w:sz w:val="28"/>
          <w:szCs w:val="28"/>
        </w:rPr>
        <w:t>объектам контроля о предоставлении информации, документов и материалов</w:t>
      </w:r>
      <w:r w:rsidR="002B294A">
        <w:rPr>
          <w:rFonts w:ascii="Times New Roman" w:hAnsi="Times New Roman" w:cs="Times New Roman"/>
          <w:sz w:val="28"/>
          <w:szCs w:val="28"/>
        </w:rPr>
        <w:t xml:space="preserve"> </w:t>
      </w:r>
      <w:r w:rsidR="00E73E57" w:rsidRPr="002B294A">
        <w:rPr>
          <w:rFonts w:ascii="Times New Roman" w:hAnsi="Times New Roman" w:cs="Times New Roman"/>
          <w:sz w:val="28"/>
          <w:szCs w:val="28"/>
        </w:rPr>
        <w:t xml:space="preserve">(при необходимости). </w:t>
      </w:r>
    </w:p>
    <w:p w14:paraId="6B6887BC" w14:textId="0D8B811F" w:rsidR="002B294A" w:rsidRPr="002B294A" w:rsidRDefault="002B294A" w:rsidP="00E73E57">
      <w:pPr>
        <w:pStyle w:val="ConsPlusNormal"/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294A">
        <w:rPr>
          <w:rFonts w:ascii="Times New Roman" w:hAnsi="Times New Roman" w:cs="Times New Roman"/>
          <w:sz w:val="28"/>
          <w:szCs w:val="28"/>
        </w:rPr>
        <w:t xml:space="preserve">  </w:t>
      </w:r>
      <w:r w:rsidRPr="002B294A">
        <w:rPr>
          <w:rFonts w:ascii="Times New Roman" w:hAnsi="Times New Roman" w:cs="Times New Roman"/>
          <w:b/>
          <w:bCs/>
          <w:sz w:val="28"/>
          <w:szCs w:val="28"/>
        </w:rPr>
        <w:t>3.2</w:t>
      </w:r>
      <w:r w:rsidRPr="002B294A">
        <w:rPr>
          <w:rFonts w:ascii="Times New Roman" w:hAnsi="Times New Roman" w:cs="Times New Roman"/>
          <w:sz w:val="28"/>
          <w:szCs w:val="28"/>
        </w:rPr>
        <w:t xml:space="preserve"> </w:t>
      </w:r>
      <w:r w:rsidR="00E73E57" w:rsidRPr="00546C4A">
        <w:rPr>
          <w:rFonts w:ascii="Times New Roman" w:hAnsi="Times New Roman" w:cs="Times New Roman"/>
          <w:b/>
          <w:bCs/>
          <w:sz w:val="28"/>
          <w:szCs w:val="28"/>
        </w:rPr>
        <w:t>В ходе</w:t>
      </w:r>
      <w:r w:rsidR="00E73E57" w:rsidRPr="002B294A">
        <w:rPr>
          <w:rFonts w:ascii="Times New Roman" w:hAnsi="Times New Roman" w:cs="Times New Roman"/>
          <w:sz w:val="28"/>
          <w:szCs w:val="28"/>
        </w:rPr>
        <w:t xml:space="preserve"> </w:t>
      </w:r>
      <w:r w:rsidRPr="00546C4A">
        <w:rPr>
          <w:rFonts w:ascii="Times New Roman" w:hAnsi="Times New Roman"/>
          <w:b/>
          <w:bCs/>
          <w:sz w:val="28"/>
          <w:szCs w:val="28"/>
        </w:rPr>
        <w:t>непосредственного проведения предварительного контроля</w:t>
      </w:r>
      <w:r w:rsidRPr="002B294A">
        <w:rPr>
          <w:rFonts w:ascii="Times New Roman" w:hAnsi="Times New Roman" w:cs="Times New Roman"/>
          <w:sz w:val="28"/>
          <w:szCs w:val="28"/>
        </w:rPr>
        <w:t xml:space="preserve"> </w:t>
      </w:r>
      <w:r w:rsidR="002304D6">
        <w:rPr>
          <w:rFonts w:ascii="Times New Roman" w:hAnsi="Times New Roman" w:cs="Times New Roman"/>
          <w:sz w:val="28"/>
          <w:szCs w:val="28"/>
        </w:rPr>
        <w:t xml:space="preserve">за исполнением местного бюджета </w:t>
      </w:r>
      <w:r w:rsidR="00E73E57" w:rsidRPr="002B294A">
        <w:rPr>
          <w:rFonts w:ascii="Times New Roman" w:hAnsi="Times New Roman" w:cs="Times New Roman"/>
          <w:sz w:val="28"/>
          <w:szCs w:val="28"/>
        </w:rPr>
        <w:t xml:space="preserve">анализируются: </w:t>
      </w:r>
    </w:p>
    <w:p w14:paraId="413ED451" w14:textId="6814650F" w:rsidR="002B294A" w:rsidRPr="002B294A" w:rsidRDefault="002B294A" w:rsidP="00E73E57">
      <w:pPr>
        <w:pStyle w:val="ConsPlusNormal"/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294A">
        <w:rPr>
          <w:rFonts w:ascii="Times New Roman" w:hAnsi="Times New Roman" w:cs="Times New Roman"/>
          <w:sz w:val="28"/>
          <w:szCs w:val="28"/>
        </w:rPr>
        <w:t xml:space="preserve">  </w:t>
      </w:r>
      <w:r w:rsidR="00E73E57" w:rsidRPr="002B294A">
        <w:rPr>
          <w:rFonts w:ascii="Times New Roman" w:hAnsi="Times New Roman" w:cs="Times New Roman"/>
          <w:sz w:val="28"/>
          <w:szCs w:val="28"/>
        </w:rPr>
        <w:t xml:space="preserve">показатели поступления доходов в местный бюджет; </w:t>
      </w:r>
    </w:p>
    <w:p w14:paraId="3415BFF1" w14:textId="7175E329" w:rsidR="002B294A" w:rsidRPr="002B294A" w:rsidRDefault="002B294A" w:rsidP="00E73E57">
      <w:pPr>
        <w:pStyle w:val="ConsPlusNormal"/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294A">
        <w:rPr>
          <w:rFonts w:ascii="Times New Roman" w:hAnsi="Times New Roman" w:cs="Times New Roman"/>
          <w:sz w:val="28"/>
          <w:szCs w:val="28"/>
        </w:rPr>
        <w:t xml:space="preserve">  </w:t>
      </w:r>
      <w:r w:rsidR="00E73E57" w:rsidRPr="002B294A">
        <w:rPr>
          <w:rFonts w:ascii="Times New Roman" w:hAnsi="Times New Roman" w:cs="Times New Roman"/>
          <w:sz w:val="28"/>
          <w:szCs w:val="28"/>
        </w:rPr>
        <w:t xml:space="preserve">показатели исполнения расходов местного бюджета; </w:t>
      </w:r>
    </w:p>
    <w:p w14:paraId="3DC389D5" w14:textId="43DEEE33" w:rsidR="00E73E57" w:rsidRPr="002304D6" w:rsidRDefault="002B294A" w:rsidP="002B294A">
      <w:pPr>
        <w:pStyle w:val="ConsPlusNormal"/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294A">
        <w:rPr>
          <w:rFonts w:ascii="Times New Roman" w:hAnsi="Times New Roman" w:cs="Times New Roman"/>
          <w:sz w:val="28"/>
          <w:szCs w:val="28"/>
        </w:rPr>
        <w:t xml:space="preserve">  </w:t>
      </w:r>
      <w:r w:rsidR="00E73E57" w:rsidRPr="002B294A"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73E57" w:rsidRPr="002B294A">
        <w:rPr>
          <w:rFonts w:ascii="Times New Roman" w:hAnsi="Times New Roman" w:cs="Times New Roman"/>
          <w:sz w:val="28"/>
          <w:szCs w:val="28"/>
        </w:rPr>
        <w:t xml:space="preserve">бюджета, состояние </w:t>
      </w:r>
      <w:r w:rsidR="00E73E57" w:rsidRPr="002304D6">
        <w:rPr>
          <w:rFonts w:ascii="Times New Roman" w:hAnsi="Times New Roman" w:cs="Times New Roman"/>
          <w:sz w:val="28"/>
          <w:szCs w:val="28"/>
        </w:rPr>
        <w:t xml:space="preserve">муниципального долга; </w:t>
      </w:r>
    </w:p>
    <w:p w14:paraId="30A2C88B" w14:textId="56F47301" w:rsidR="00E73E57" w:rsidRPr="002304D6" w:rsidRDefault="00E73E57" w:rsidP="00A7750E">
      <w:pPr>
        <w:pStyle w:val="ConsPlusNormal"/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04D6">
        <w:rPr>
          <w:rFonts w:ascii="Times New Roman" w:hAnsi="Times New Roman" w:cs="Times New Roman"/>
          <w:sz w:val="28"/>
          <w:szCs w:val="28"/>
        </w:rPr>
        <w:t xml:space="preserve"> </w:t>
      </w:r>
      <w:r w:rsidR="00A7750E">
        <w:rPr>
          <w:rFonts w:ascii="Times New Roman" w:hAnsi="Times New Roman" w:cs="Times New Roman"/>
          <w:sz w:val="28"/>
          <w:szCs w:val="28"/>
        </w:rPr>
        <w:t xml:space="preserve"> </w:t>
      </w:r>
      <w:r w:rsidRPr="002304D6">
        <w:rPr>
          <w:rFonts w:ascii="Times New Roman" w:hAnsi="Times New Roman" w:cs="Times New Roman"/>
          <w:sz w:val="28"/>
          <w:szCs w:val="28"/>
        </w:rPr>
        <w:t xml:space="preserve">текстовые статьи </w:t>
      </w:r>
      <w:r w:rsidR="002B294A" w:rsidRPr="002304D6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2304D6">
        <w:rPr>
          <w:rFonts w:ascii="Times New Roman" w:hAnsi="Times New Roman" w:cs="Times New Roman"/>
          <w:sz w:val="28"/>
          <w:szCs w:val="28"/>
        </w:rPr>
        <w:t>бюджета.</w:t>
      </w:r>
    </w:p>
    <w:p w14:paraId="6F4E5273" w14:textId="098BE59D" w:rsidR="002304D6" w:rsidRPr="002304D6" w:rsidRDefault="002B294A" w:rsidP="00AF5BC7">
      <w:pPr>
        <w:pStyle w:val="ConsPlusNormal"/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04D6">
        <w:rPr>
          <w:rFonts w:ascii="Times New Roman" w:hAnsi="Times New Roman" w:cs="Times New Roman"/>
          <w:sz w:val="28"/>
          <w:szCs w:val="28"/>
        </w:rPr>
        <w:t xml:space="preserve"> </w:t>
      </w:r>
      <w:r w:rsidR="00A7750E">
        <w:rPr>
          <w:rFonts w:ascii="Times New Roman" w:hAnsi="Times New Roman" w:cs="Times New Roman"/>
          <w:sz w:val="28"/>
          <w:szCs w:val="28"/>
        </w:rPr>
        <w:t xml:space="preserve"> </w:t>
      </w:r>
      <w:r w:rsidRPr="002304D6">
        <w:rPr>
          <w:rFonts w:ascii="Times New Roman" w:hAnsi="Times New Roman" w:cs="Times New Roman"/>
          <w:sz w:val="28"/>
          <w:szCs w:val="28"/>
        </w:rPr>
        <w:t>3.2.1 Анализ показателей поступления доходов в местн</w:t>
      </w:r>
      <w:r w:rsidR="002304D6" w:rsidRPr="002304D6">
        <w:rPr>
          <w:rFonts w:ascii="Times New Roman" w:hAnsi="Times New Roman" w:cs="Times New Roman"/>
          <w:sz w:val="28"/>
          <w:szCs w:val="28"/>
        </w:rPr>
        <w:t>ый</w:t>
      </w:r>
      <w:r w:rsidRPr="002304D6">
        <w:rPr>
          <w:rFonts w:ascii="Times New Roman" w:hAnsi="Times New Roman" w:cs="Times New Roman"/>
          <w:sz w:val="28"/>
          <w:szCs w:val="28"/>
        </w:rPr>
        <w:t xml:space="preserve"> бюджет включает в себя следующие вопросы:  </w:t>
      </w:r>
    </w:p>
    <w:p w14:paraId="53E7834F" w14:textId="703C7777" w:rsidR="002304D6" w:rsidRDefault="00A7750E" w:rsidP="00AF5BC7">
      <w:pPr>
        <w:pStyle w:val="ConsPlusNormal"/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BC7">
        <w:rPr>
          <w:rFonts w:ascii="Times New Roman" w:hAnsi="Times New Roman" w:cs="Times New Roman"/>
          <w:sz w:val="28"/>
          <w:szCs w:val="28"/>
        </w:rPr>
        <w:t xml:space="preserve"> </w:t>
      </w:r>
      <w:r w:rsidR="002B294A" w:rsidRPr="002304D6">
        <w:rPr>
          <w:rFonts w:ascii="Times New Roman" w:hAnsi="Times New Roman" w:cs="Times New Roman"/>
          <w:sz w:val="28"/>
          <w:szCs w:val="28"/>
        </w:rPr>
        <w:t>сравнение показателей исполнения доходной части местного бюджета с утвержденными показателями местного бюджета, выявление отклонений и нарушений (недостатков), установление причин возникновения выявленных отклонений (в том числе обусловленных макроэкономическими условиями развития экономики</w:t>
      </w:r>
      <w:r w:rsidR="002304D6" w:rsidRPr="002304D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2B294A" w:rsidRPr="002304D6">
        <w:rPr>
          <w:rFonts w:ascii="Times New Roman" w:hAnsi="Times New Roman" w:cs="Times New Roman"/>
          <w:sz w:val="28"/>
          <w:szCs w:val="28"/>
        </w:rPr>
        <w:t xml:space="preserve">);  </w:t>
      </w:r>
    </w:p>
    <w:p w14:paraId="7DF8B798" w14:textId="337BA9A1" w:rsidR="00B34BC5" w:rsidRDefault="00AF5BC7" w:rsidP="00B34BC5">
      <w:pPr>
        <w:pStyle w:val="ConsPlusNormal"/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соответствие плановых показателей в представленном отчете об исполнении местного бюджета, </w:t>
      </w:r>
      <w:r w:rsidR="00276FA0"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>отклонений</w:t>
      </w:r>
      <w:r w:rsidR="00276FA0">
        <w:rPr>
          <w:rFonts w:ascii="Times New Roman" w:hAnsi="Times New Roman" w:cs="Times New Roman"/>
          <w:sz w:val="28"/>
          <w:szCs w:val="28"/>
        </w:rPr>
        <w:t xml:space="preserve"> – указать причины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65311E" w14:textId="57DB0078" w:rsidR="00B34BC5" w:rsidRDefault="00A7750E" w:rsidP="00B34BC5">
      <w:pPr>
        <w:pStyle w:val="ConsPlusNormal"/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294A" w:rsidRPr="002304D6">
        <w:rPr>
          <w:rFonts w:ascii="Times New Roman" w:hAnsi="Times New Roman" w:cs="Times New Roman"/>
          <w:sz w:val="28"/>
          <w:szCs w:val="28"/>
        </w:rPr>
        <w:t xml:space="preserve">сравнение фактических показателей исполнения доходов местного </w:t>
      </w:r>
      <w:r w:rsidR="002B294A" w:rsidRPr="002304D6">
        <w:rPr>
          <w:rFonts w:ascii="Times New Roman" w:hAnsi="Times New Roman" w:cs="Times New Roman"/>
          <w:sz w:val="28"/>
          <w:szCs w:val="28"/>
        </w:rPr>
        <w:lastRenderedPageBreak/>
        <w:t xml:space="preserve">бюджета в отчетном периоде с показателями, сложившимися в аналогичном периоде предыдущего </w:t>
      </w:r>
      <w:r w:rsidR="002304D6" w:rsidRPr="002304D6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="002B294A" w:rsidRPr="002304D6">
        <w:rPr>
          <w:rFonts w:ascii="Times New Roman" w:hAnsi="Times New Roman" w:cs="Times New Roman"/>
          <w:sz w:val="28"/>
          <w:szCs w:val="28"/>
        </w:rPr>
        <w:t>года, в разрезе групп доходов, отдельных видов поступлений</w:t>
      </w:r>
      <w:r w:rsidR="00B34BC5">
        <w:rPr>
          <w:rFonts w:ascii="Times New Roman" w:hAnsi="Times New Roman" w:cs="Times New Roman"/>
          <w:sz w:val="28"/>
          <w:szCs w:val="28"/>
        </w:rPr>
        <w:t>;</w:t>
      </w:r>
      <w:r w:rsidR="00AF5BC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E9871F7" w14:textId="7C8DE8D3" w:rsidR="00B34BC5" w:rsidRPr="00B34BC5" w:rsidRDefault="00B34BC5" w:rsidP="00B34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34BC5">
        <w:rPr>
          <w:rFonts w:ascii="Times New Roman" w:hAnsi="Times New Roman" w:cs="Times New Roman"/>
          <w:sz w:val="28"/>
          <w:szCs w:val="28"/>
        </w:rPr>
        <w:t>пофакторный анализ поступлений основных налоговых и неналоговых доходов за отчетный период, причин неисполнения планируемых доходов.</w:t>
      </w:r>
    </w:p>
    <w:p w14:paraId="79B6D73D" w14:textId="7741F36F" w:rsidR="00A7750E" w:rsidRPr="00A7750E" w:rsidRDefault="00A7750E" w:rsidP="00B34BC5">
      <w:pPr>
        <w:pStyle w:val="ConsPlusNormal"/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750E">
        <w:rPr>
          <w:rFonts w:ascii="Times New Roman" w:hAnsi="Times New Roman" w:cs="Times New Roman"/>
          <w:sz w:val="28"/>
          <w:szCs w:val="28"/>
        </w:rPr>
        <w:t xml:space="preserve">  </w:t>
      </w:r>
      <w:r w:rsidR="002B294A" w:rsidRPr="00A7750E">
        <w:rPr>
          <w:rFonts w:ascii="Times New Roman" w:hAnsi="Times New Roman" w:cs="Times New Roman"/>
          <w:sz w:val="28"/>
          <w:szCs w:val="28"/>
        </w:rPr>
        <w:t>3.</w:t>
      </w:r>
      <w:r w:rsidRPr="00A7750E">
        <w:rPr>
          <w:rFonts w:ascii="Times New Roman" w:hAnsi="Times New Roman" w:cs="Times New Roman"/>
          <w:sz w:val="28"/>
          <w:szCs w:val="28"/>
        </w:rPr>
        <w:t>2</w:t>
      </w:r>
      <w:r w:rsidR="002B294A" w:rsidRPr="00A7750E">
        <w:rPr>
          <w:rFonts w:ascii="Times New Roman" w:hAnsi="Times New Roman" w:cs="Times New Roman"/>
          <w:sz w:val="28"/>
          <w:szCs w:val="28"/>
        </w:rPr>
        <w:t>.2 Анализ исполнения расходов местного бюджета включает</w:t>
      </w:r>
      <w:r w:rsidR="00276FA0">
        <w:rPr>
          <w:rFonts w:ascii="Times New Roman" w:hAnsi="Times New Roman" w:cs="Times New Roman"/>
          <w:sz w:val="28"/>
          <w:szCs w:val="28"/>
        </w:rPr>
        <w:t xml:space="preserve"> в себя следующие вопросы</w:t>
      </w:r>
      <w:r w:rsidR="002B294A" w:rsidRPr="00A7750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08C0E25" w14:textId="77777777" w:rsidR="00561FAC" w:rsidRDefault="00A7750E" w:rsidP="00A7750E">
      <w:pPr>
        <w:pStyle w:val="ConsPlusNormal"/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750E">
        <w:rPr>
          <w:rFonts w:ascii="Times New Roman" w:hAnsi="Times New Roman" w:cs="Times New Roman"/>
          <w:sz w:val="28"/>
          <w:szCs w:val="28"/>
        </w:rPr>
        <w:t xml:space="preserve">  </w:t>
      </w:r>
      <w:r w:rsidR="002B294A" w:rsidRPr="00A7750E">
        <w:rPr>
          <w:rFonts w:ascii="Times New Roman" w:hAnsi="Times New Roman" w:cs="Times New Roman"/>
          <w:sz w:val="28"/>
          <w:szCs w:val="28"/>
        </w:rPr>
        <w:t>сравнение показателей исполнения расходной части местного бюджета с утвержденными показателями бюджета</w:t>
      </w:r>
      <w:r w:rsidR="00561FAC">
        <w:rPr>
          <w:rFonts w:ascii="Times New Roman" w:hAnsi="Times New Roman" w:cs="Times New Roman"/>
          <w:sz w:val="28"/>
          <w:szCs w:val="28"/>
        </w:rPr>
        <w:t>;</w:t>
      </w:r>
    </w:p>
    <w:p w14:paraId="62B3F080" w14:textId="4A488D5C" w:rsidR="00A7750E" w:rsidRPr="00A7750E" w:rsidRDefault="00561FAC" w:rsidP="00A7750E">
      <w:pPr>
        <w:pStyle w:val="ConsPlusNormal"/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94A" w:rsidRPr="00561FAC">
        <w:rPr>
          <w:rFonts w:ascii="Times New Roman" w:hAnsi="Times New Roman" w:cs="Times New Roman"/>
          <w:sz w:val="28"/>
          <w:szCs w:val="28"/>
        </w:rPr>
        <w:t xml:space="preserve"> выявление отклонений и нарушений (недостатков), установление причин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2B294A" w:rsidRPr="00561FAC">
        <w:rPr>
          <w:rFonts w:ascii="Times New Roman" w:hAnsi="Times New Roman" w:cs="Times New Roman"/>
          <w:sz w:val="28"/>
          <w:szCs w:val="28"/>
        </w:rPr>
        <w:t>возникновения;</w:t>
      </w:r>
      <w:r w:rsidR="002B294A" w:rsidRPr="00A775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C0AA78" w14:textId="3D746401" w:rsidR="00A7750E" w:rsidRPr="00A7750E" w:rsidRDefault="00A7750E" w:rsidP="00A7750E">
      <w:pPr>
        <w:pStyle w:val="ConsPlusNormal"/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750E">
        <w:rPr>
          <w:rFonts w:ascii="Times New Roman" w:hAnsi="Times New Roman" w:cs="Times New Roman"/>
          <w:sz w:val="28"/>
          <w:szCs w:val="28"/>
        </w:rPr>
        <w:t xml:space="preserve">  </w:t>
      </w:r>
      <w:r w:rsidR="002B294A" w:rsidRPr="00A7750E">
        <w:rPr>
          <w:rFonts w:ascii="Times New Roman" w:hAnsi="Times New Roman" w:cs="Times New Roman"/>
          <w:sz w:val="28"/>
          <w:szCs w:val="28"/>
        </w:rPr>
        <w:t>соответствие плановы</w:t>
      </w:r>
      <w:r w:rsidR="00561FAC">
        <w:rPr>
          <w:rFonts w:ascii="Times New Roman" w:hAnsi="Times New Roman" w:cs="Times New Roman"/>
          <w:sz w:val="28"/>
          <w:szCs w:val="28"/>
        </w:rPr>
        <w:t>м</w:t>
      </w:r>
      <w:r w:rsidR="002B294A" w:rsidRPr="00A7750E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561FAC">
        <w:rPr>
          <w:rFonts w:ascii="Times New Roman" w:hAnsi="Times New Roman" w:cs="Times New Roman"/>
          <w:sz w:val="28"/>
          <w:szCs w:val="28"/>
        </w:rPr>
        <w:t>ям</w:t>
      </w:r>
      <w:r w:rsidR="002B294A" w:rsidRPr="00A7750E">
        <w:rPr>
          <w:rFonts w:ascii="Times New Roman" w:hAnsi="Times New Roman" w:cs="Times New Roman"/>
          <w:sz w:val="28"/>
          <w:szCs w:val="28"/>
        </w:rPr>
        <w:t xml:space="preserve"> в представленном отчете об исполнении местного бюджета, </w:t>
      </w:r>
      <w:r w:rsidR="00276FA0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2B294A" w:rsidRPr="00A7750E">
        <w:rPr>
          <w:rFonts w:ascii="Times New Roman" w:hAnsi="Times New Roman" w:cs="Times New Roman"/>
          <w:sz w:val="28"/>
          <w:szCs w:val="28"/>
        </w:rPr>
        <w:t>отклонений</w:t>
      </w:r>
      <w:r w:rsidR="00276FA0">
        <w:rPr>
          <w:rFonts w:ascii="Times New Roman" w:hAnsi="Times New Roman" w:cs="Times New Roman"/>
          <w:sz w:val="28"/>
          <w:szCs w:val="28"/>
        </w:rPr>
        <w:t xml:space="preserve"> – анализ причин</w:t>
      </w:r>
      <w:r w:rsidR="002B294A" w:rsidRPr="00A7750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8CC5435" w14:textId="455E9305" w:rsidR="00A7750E" w:rsidRDefault="002B294A" w:rsidP="00A7750E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750E">
        <w:rPr>
          <w:rFonts w:ascii="Times New Roman" w:hAnsi="Times New Roman"/>
          <w:sz w:val="28"/>
          <w:szCs w:val="28"/>
        </w:rPr>
        <w:t>сравнение показателей исполнения расходов по разделам</w:t>
      </w:r>
      <w:r w:rsidR="00800E3E">
        <w:rPr>
          <w:rFonts w:ascii="Times New Roman" w:hAnsi="Times New Roman"/>
          <w:sz w:val="28"/>
          <w:szCs w:val="28"/>
        </w:rPr>
        <w:t xml:space="preserve">, </w:t>
      </w:r>
      <w:r w:rsidRPr="00A7750E">
        <w:rPr>
          <w:rFonts w:ascii="Times New Roman" w:hAnsi="Times New Roman"/>
          <w:sz w:val="28"/>
          <w:szCs w:val="28"/>
        </w:rPr>
        <w:t>подразделам</w:t>
      </w:r>
      <w:r w:rsidR="00800E3E">
        <w:rPr>
          <w:rFonts w:ascii="Times New Roman" w:hAnsi="Times New Roman"/>
          <w:sz w:val="28"/>
          <w:szCs w:val="28"/>
        </w:rPr>
        <w:t xml:space="preserve"> и группам видов расходов </w:t>
      </w:r>
      <w:r w:rsidRPr="00A7750E">
        <w:rPr>
          <w:rFonts w:ascii="Times New Roman" w:hAnsi="Times New Roman"/>
          <w:sz w:val="28"/>
          <w:szCs w:val="28"/>
        </w:rPr>
        <w:t xml:space="preserve">классификации </w:t>
      </w:r>
      <w:r w:rsidR="00800E3E">
        <w:rPr>
          <w:rFonts w:ascii="Times New Roman" w:hAnsi="Times New Roman"/>
          <w:sz w:val="28"/>
          <w:szCs w:val="28"/>
        </w:rPr>
        <w:t xml:space="preserve">расходов местного бюджета; </w:t>
      </w:r>
    </w:p>
    <w:p w14:paraId="583AFDBB" w14:textId="34E9CE33" w:rsidR="00800E3E" w:rsidRPr="00A7750E" w:rsidRDefault="00B34BC5" w:rsidP="00B34B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а</w:t>
      </w:r>
      <w:r w:rsidR="00800E3E">
        <w:rPr>
          <w:rFonts w:ascii="Times New Roman" w:hAnsi="Times New Roman"/>
          <w:sz w:val="28"/>
          <w:szCs w:val="28"/>
        </w:rPr>
        <w:t>нализ причин неравномерного исполнения расходов;</w:t>
      </w:r>
    </w:p>
    <w:p w14:paraId="3D10FD18" w14:textId="09409B9A" w:rsidR="00B34BC5" w:rsidRDefault="00A7750E" w:rsidP="00B34BC5">
      <w:pPr>
        <w:pStyle w:val="ConsPlusNormal"/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750E">
        <w:rPr>
          <w:rFonts w:ascii="Times New Roman" w:hAnsi="Times New Roman" w:cs="Times New Roman"/>
          <w:sz w:val="28"/>
          <w:szCs w:val="28"/>
        </w:rPr>
        <w:t xml:space="preserve">  </w:t>
      </w:r>
      <w:r w:rsidR="002B294A" w:rsidRPr="00262117">
        <w:rPr>
          <w:rFonts w:ascii="Times New Roman" w:hAnsi="Times New Roman" w:cs="Times New Roman"/>
          <w:sz w:val="28"/>
          <w:szCs w:val="28"/>
        </w:rPr>
        <w:t>анализ реализации муниципальных программ</w:t>
      </w:r>
      <w:r w:rsidR="00B34BC5">
        <w:rPr>
          <w:rFonts w:ascii="Times New Roman" w:hAnsi="Times New Roman" w:cs="Times New Roman"/>
          <w:sz w:val="28"/>
          <w:szCs w:val="28"/>
        </w:rPr>
        <w:t>;</w:t>
      </w:r>
      <w:r w:rsidR="002B294A" w:rsidRPr="00262117">
        <w:rPr>
          <w:rFonts w:ascii="Times New Roman" w:hAnsi="Times New Roman" w:cs="Times New Roman"/>
          <w:sz w:val="28"/>
          <w:szCs w:val="28"/>
        </w:rPr>
        <w:t xml:space="preserve"> </w:t>
      </w:r>
      <w:r w:rsidR="00B34BC5">
        <w:rPr>
          <w:rFonts w:ascii="Times New Roman" w:hAnsi="Times New Roman" w:cs="Times New Roman"/>
          <w:sz w:val="28"/>
          <w:szCs w:val="28"/>
        </w:rPr>
        <w:t>уровень исполнения программных расходов в сравнении с аналогичным периодом предыдущего финансового года</w:t>
      </w:r>
      <w:r w:rsidR="00276FA0">
        <w:rPr>
          <w:rFonts w:ascii="Times New Roman" w:hAnsi="Times New Roman" w:cs="Times New Roman"/>
          <w:sz w:val="28"/>
          <w:szCs w:val="28"/>
        </w:rPr>
        <w:t xml:space="preserve"> (прошлых лет)</w:t>
      </w:r>
      <w:r w:rsidR="00B34BC5">
        <w:rPr>
          <w:rFonts w:ascii="Times New Roman" w:hAnsi="Times New Roman" w:cs="Times New Roman"/>
          <w:sz w:val="28"/>
          <w:szCs w:val="28"/>
        </w:rPr>
        <w:t>;</w:t>
      </w:r>
    </w:p>
    <w:p w14:paraId="5B8AA0AA" w14:textId="085117D7" w:rsidR="00800E3E" w:rsidRDefault="00B34BC5" w:rsidP="00A7750E">
      <w:pPr>
        <w:pStyle w:val="ConsPlusNormal"/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анализ исполнения расходов по непрограммным направлениям деятельности; уровень исполнения непрограммных расходов в сравнении с аналогичным периодом предыдущего финансового года</w:t>
      </w:r>
      <w:r w:rsidR="00276FA0">
        <w:rPr>
          <w:rFonts w:ascii="Times New Roman" w:hAnsi="Times New Roman" w:cs="Times New Roman"/>
          <w:sz w:val="28"/>
          <w:szCs w:val="28"/>
        </w:rPr>
        <w:t xml:space="preserve"> (прошлых лет)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9BB994" w14:textId="773E9351" w:rsidR="00A7750E" w:rsidRPr="0098165A" w:rsidRDefault="00A7750E" w:rsidP="00656908">
      <w:pPr>
        <w:pStyle w:val="ConsPlusNormal"/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2117">
        <w:rPr>
          <w:rFonts w:ascii="Times New Roman" w:hAnsi="Times New Roman" w:cs="Times New Roman"/>
          <w:sz w:val="28"/>
          <w:szCs w:val="28"/>
        </w:rPr>
        <w:t xml:space="preserve">  </w:t>
      </w:r>
      <w:r w:rsidR="002B294A" w:rsidRPr="00262117">
        <w:rPr>
          <w:rFonts w:ascii="Times New Roman" w:hAnsi="Times New Roman" w:cs="Times New Roman"/>
          <w:sz w:val="28"/>
          <w:szCs w:val="28"/>
        </w:rPr>
        <w:t>3.</w:t>
      </w:r>
      <w:r w:rsidRPr="00262117">
        <w:rPr>
          <w:rFonts w:ascii="Times New Roman" w:hAnsi="Times New Roman" w:cs="Times New Roman"/>
          <w:sz w:val="28"/>
          <w:szCs w:val="28"/>
        </w:rPr>
        <w:t>2</w:t>
      </w:r>
      <w:r w:rsidR="002B294A" w:rsidRPr="00262117">
        <w:rPr>
          <w:rFonts w:ascii="Times New Roman" w:hAnsi="Times New Roman" w:cs="Times New Roman"/>
          <w:sz w:val="28"/>
          <w:szCs w:val="28"/>
        </w:rPr>
        <w:t xml:space="preserve">.3 Анализ источников финансирования дефицита </w:t>
      </w:r>
      <w:r w:rsidR="00262117" w:rsidRPr="00262117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2B294A" w:rsidRPr="00262117">
        <w:rPr>
          <w:rFonts w:ascii="Times New Roman" w:hAnsi="Times New Roman" w:cs="Times New Roman"/>
          <w:sz w:val="28"/>
          <w:szCs w:val="28"/>
        </w:rPr>
        <w:t xml:space="preserve">бюджета и </w:t>
      </w:r>
      <w:r w:rsidR="002B294A" w:rsidRPr="00FE5357">
        <w:rPr>
          <w:rFonts w:ascii="Times New Roman" w:hAnsi="Times New Roman" w:cs="Times New Roman"/>
          <w:sz w:val="28"/>
          <w:szCs w:val="28"/>
        </w:rPr>
        <w:t xml:space="preserve">состояния муниципального </w:t>
      </w:r>
      <w:r w:rsidR="00FE5357" w:rsidRPr="00FE5357">
        <w:rPr>
          <w:rFonts w:ascii="Times New Roman" w:hAnsi="Times New Roman"/>
          <w:sz w:val="28"/>
          <w:szCs w:val="28"/>
        </w:rPr>
        <w:t>внутреннего</w:t>
      </w:r>
      <w:r w:rsidR="00FE5357" w:rsidRPr="00FE5357">
        <w:rPr>
          <w:rFonts w:ascii="Times New Roman" w:hAnsi="Times New Roman" w:cs="Times New Roman"/>
          <w:sz w:val="28"/>
          <w:szCs w:val="28"/>
        </w:rPr>
        <w:t xml:space="preserve"> </w:t>
      </w:r>
      <w:r w:rsidR="002B294A" w:rsidRPr="00FE5357">
        <w:rPr>
          <w:rFonts w:ascii="Times New Roman" w:hAnsi="Times New Roman" w:cs="Times New Roman"/>
          <w:sz w:val="28"/>
          <w:szCs w:val="28"/>
        </w:rPr>
        <w:t>долга включает</w:t>
      </w:r>
      <w:r w:rsidR="002B294A" w:rsidRPr="0098165A">
        <w:rPr>
          <w:rFonts w:ascii="Times New Roman" w:hAnsi="Times New Roman" w:cs="Times New Roman"/>
          <w:sz w:val="28"/>
          <w:szCs w:val="28"/>
        </w:rPr>
        <w:t xml:space="preserve"> в себя следующие вопросы: </w:t>
      </w:r>
    </w:p>
    <w:p w14:paraId="0CAD7291" w14:textId="340B1FDB" w:rsidR="002B294A" w:rsidRPr="0098165A" w:rsidRDefault="00262117" w:rsidP="00A7750E">
      <w:pPr>
        <w:pStyle w:val="ConsPlusNormal"/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165A">
        <w:rPr>
          <w:rFonts w:ascii="Times New Roman" w:hAnsi="Times New Roman" w:cs="Times New Roman"/>
          <w:sz w:val="28"/>
          <w:szCs w:val="28"/>
        </w:rPr>
        <w:t xml:space="preserve">  </w:t>
      </w:r>
      <w:r w:rsidR="002B294A" w:rsidRPr="0098165A">
        <w:rPr>
          <w:rFonts w:ascii="Times New Roman" w:hAnsi="Times New Roman" w:cs="Times New Roman"/>
          <w:sz w:val="28"/>
          <w:szCs w:val="28"/>
        </w:rPr>
        <w:t xml:space="preserve">анализ структуры источников финансирования дефицита бюджета; </w:t>
      </w:r>
    </w:p>
    <w:p w14:paraId="64B7FEEE" w14:textId="77777777" w:rsidR="00561FAC" w:rsidRDefault="002B294A" w:rsidP="00561FAC">
      <w:pPr>
        <w:pStyle w:val="ConsPlusNormal"/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165A">
        <w:rPr>
          <w:rFonts w:ascii="Times New Roman" w:hAnsi="Times New Roman" w:cs="Times New Roman"/>
          <w:sz w:val="28"/>
          <w:szCs w:val="28"/>
        </w:rPr>
        <w:t xml:space="preserve"> </w:t>
      </w:r>
      <w:r w:rsidR="00262117" w:rsidRPr="0098165A">
        <w:rPr>
          <w:rFonts w:ascii="Times New Roman" w:hAnsi="Times New Roman" w:cs="Times New Roman"/>
          <w:sz w:val="28"/>
          <w:szCs w:val="28"/>
        </w:rPr>
        <w:t xml:space="preserve"> </w:t>
      </w:r>
      <w:r w:rsidR="00561FAC">
        <w:rPr>
          <w:rFonts w:ascii="Times New Roman" w:hAnsi="Times New Roman" w:cs="Times New Roman"/>
          <w:sz w:val="28"/>
          <w:szCs w:val="28"/>
        </w:rPr>
        <w:t xml:space="preserve">сравнение привлеченных из источников финансирования дефицита местного бюджета средств с утвержденными показателями бюджета; </w:t>
      </w:r>
    </w:p>
    <w:p w14:paraId="5BD3EF3D" w14:textId="48947018" w:rsidR="00262117" w:rsidRDefault="00561FAC" w:rsidP="00262117">
      <w:pPr>
        <w:pStyle w:val="ConsPlusNormal"/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294A" w:rsidRPr="0098165A">
        <w:rPr>
          <w:rFonts w:ascii="Times New Roman" w:hAnsi="Times New Roman" w:cs="Times New Roman"/>
          <w:sz w:val="28"/>
          <w:szCs w:val="28"/>
        </w:rPr>
        <w:t>анализ объема бюджетных кредитов, пр</w:t>
      </w:r>
      <w:r w:rsidR="00656908">
        <w:rPr>
          <w:rFonts w:ascii="Times New Roman" w:hAnsi="Times New Roman" w:cs="Times New Roman"/>
          <w:sz w:val="28"/>
          <w:szCs w:val="28"/>
        </w:rPr>
        <w:t xml:space="preserve">ивлеченных в местный бюджет из других бюджетов бюджетной системы Российской Федерации </w:t>
      </w:r>
      <w:r w:rsidR="002B294A" w:rsidRPr="0098165A">
        <w:rPr>
          <w:rFonts w:ascii="Times New Roman" w:hAnsi="Times New Roman" w:cs="Times New Roman"/>
          <w:sz w:val="28"/>
          <w:szCs w:val="28"/>
        </w:rPr>
        <w:t>(в случае их пр</w:t>
      </w:r>
      <w:r w:rsidR="00656908">
        <w:rPr>
          <w:rFonts w:ascii="Times New Roman" w:hAnsi="Times New Roman" w:cs="Times New Roman"/>
          <w:sz w:val="28"/>
          <w:szCs w:val="28"/>
        </w:rPr>
        <w:t>ивлечения</w:t>
      </w:r>
      <w:r w:rsidR="002B294A" w:rsidRPr="0098165A">
        <w:rPr>
          <w:rFonts w:ascii="Times New Roman" w:hAnsi="Times New Roman" w:cs="Times New Roman"/>
          <w:sz w:val="28"/>
          <w:szCs w:val="28"/>
        </w:rPr>
        <w:t>);</w:t>
      </w:r>
    </w:p>
    <w:p w14:paraId="0AE5A3ED" w14:textId="5C0FD38D" w:rsidR="00656908" w:rsidRDefault="00656908" w:rsidP="00656908">
      <w:pPr>
        <w:pStyle w:val="ConsPlusNormal"/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анализ объема бюджетных кредитов, привлеченных муниципальным образованием от кредитных организаций в валюте Российской Федерации (в случае их привлечения);</w:t>
      </w:r>
    </w:p>
    <w:p w14:paraId="3F85DBD5" w14:textId="7345587D" w:rsidR="00262117" w:rsidRPr="00262117" w:rsidRDefault="002B294A" w:rsidP="00656908">
      <w:pPr>
        <w:pStyle w:val="ConsPlusNormal"/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165A">
        <w:rPr>
          <w:rFonts w:ascii="Times New Roman" w:hAnsi="Times New Roman" w:cs="Times New Roman"/>
          <w:sz w:val="28"/>
          <w:szCs w:val="28"/>
        </w:rPr>
        <w:t xml:space="preserve"> </w:t>
      </w:r>
      <w:r w:rsidR="00656908">
        <w:rPr>
          <w:rFonts w:ascii="Times New Roman" w:hAnsi="Times New Roman" w:cs="Times New Roman"/>
          <w:sz w:val="28"/>
          <w:szCs w:val="28"/>
        </w:rPr>
        <w:t xml:space="preserve"> </w:t>
      </w:r>
      <w:r w:rsidRPr="00FE5357">
        <w:rPr>
          <w:rFonts w:ascii="Times New Roman" w:hAnsi="Times New Roman" w:cs="Times New Roman"/>
          <w:sz w:val="28"/>
          <w:szCs w:val="28"/>
        </w:rPr>
        <w:t xml:space="preserve">анализ муниципального </w:t>
      </w:r>
      <w:r w:rsidR="00FE5357" w:rsidRPr="00FE5357">
        <w:rPr>
          <w:rFonts w:ascii="Times New Roman" w:hAnsi="Times New Roman"/>
          <w:sz w:val="28"/>
          <w:szCs w:val="28"/>
        </w:rPr>
        <w:t>внутреннего</w:t>
      </w:r>
      <w:r w:rsidR="00FE5357" w:rsidRPr="00FE5357">
        <w:rPr>
          <w:rFonts w:ascii="Times New Roman" w:hAnsi="Times New Roman" w:cs="Times New Roman"/>
          <w:sz w:val="28"/>
          <w:szCs w:val="28"/>
        </w:rPr>
        <w:t xml:space="preserve"> </w:t>
      </w:r>
      <w:r w:rsidRPr="00FE5357">
        <w:rPr>
          <w:rFonts w:ascii="Times New Roman" w:hAnsi="Times New Roman" w:cs="Times New Roman"/>
          <w:sz w:val="28"/>
          <w:szCs w:val="28"/>
        </w:rPr>
        <w:t>долга по объему и структуре</w:t>
      </w:r>
      <w:r w:rsidRPr="00262117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61E8BD3E" w14:textId="30FDEFB3" w:rsidR="00262117" w:rsidRPr="00262117" w:rsidRDefault="002B294A" w:rsidP="002B294A">
      <w:pPr>
        <w:pStyle w:val="ConsPlusNormal"/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2117">
        <w:rPr>
          <w:rFonts w:ascii="Times New Roman" w:hAnsi="Times New Roman" w:cs="Times New Roman"/>
          <w:sz w:val="28"/>
          <w:szCs w:val="28"/>
        </w:rPr>
        <w:t xml:space="preserve"> </w:t>
      </w:r>
      <w:r w:rsidR="00262117" w:rsidRPr="00262117">
        <w:rPr>
          <w:rFonts w:ascii="Times New Roman" w:hAnsi="Times New Roman" w:cs="Times New Roman"/>
          <w:sz w:val="28"/>
          <w:szCs w:val="28"/>
        </w:rPr>
        <w:t xml:space="preserve"> </w:t>
      </w:r>
      <w:r w:rsidRPr="00262117">
        <w:rPr>
          <w:rFonts w:ascii="Times New Roman" w:hAnsi="Times New Roman" w:cs="Times New Roman"/>
          <w:sz w:val="28"/>
          <w:szCs w:val="28"/>
        </w:rPr>
        <w:t xml:space="preserve">исполнение программы муниципальных внутренних заимствований, программы муниципальных гарантий (в случае их утверждения на текущий финансовый год). </w:t>
      </w:r>
    </w:p>
    <w:p w14:paraId="58179713" w14:textId="6E62870E" w:rsidR="00262117" w:rsidRDefault="00262117" w:rsidP="00262117">
      <w:pPr>
        <w:pStyle w:val="ConsPlusNormal"/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2117">
        <w:rPr>
          <w:rFonts w:ascii="Times New Roman" w:hAnsi="Times New Roman" w:cs="Times New Roman"/>
          <w:sz w:val="28"/>
          <w:szCs w:val="28"/>
        </w:rPr>
        <w:t xml:space="preserve">  </w:t>
      </w:r>
      <w:r w:rsidR="002B294A" w:rsidRPr="00B34BC5">
        <w:rPr>
          <w:rFonts w:ascii="Times New Roman" w:hAnsi="Times New Roman" w:cs="Times New Roman"/>
          <w:sz w:val="28"/>
          <w:szCs w:val="28"/>
        </w:rPr>
        <w:t>3.</w:t>
      </w:r>
      <w:r w:rsidRPr="00B34BC5">
        <w:rPr>
          <w:rFonts w:ascii="Times New Roman" w:hAnsi="Times New Roman" w:cs="Times New Roman"/>
          <w:sz w:val="28"/>
          <w:szCs w:val="28"/>
        </w:rPr>
        <w:t>2</w:t>
      </w:r>
      <w:r w:rsidR="002B294A" w:rsidRPr="00B34BC5">
        <w:rPr>
          <w:rFonts w:ascii="Times New Roman" w:hAnsi="Times New Roman" w:cs="Times New Roman"/>
          <w:sz w:val="28"/>
          <w:szCs w:val="28"/>
        </w:rPr>
        <w:t xml:space="preserve">.4 Анализ реализации текстовых статей </w:t>
      </w:r>
      <w:r w:rsidRPr="00B34BC5">
        <w:rPr>
          <w:rFonts w:ascii="Times New Roman" w:hAnsi="Times New Roman" w:cs="Times New Roman"/>
          <w:sz w:val="28"/>
          <w:szCs w:val="28"/>
        </w:rPr>
        <w:t>местно</w:t>
      </w:r>
      <w:r w:rsidR="00561FAC" w:rsidRPr="00B34BC5">
        <w:rPr>
          <w:rFonts w:ascii="Times New Roman" w:hAnsi="Times New Roman" w:cs="Times New Roman"/>
          <w:sz w:val="28"/>
          <w:szCs w:val="28"/>
        </w:rPr>
        <w:t>го</w:t>
      </w:r>
      <w:r w:rsidRPr="00B34BC5">
        <w:rPr>
          <w:rFonts w:ascii="Times New Roman" w:hAnsi="Times New Roman" w:cs="Times New Roman"/>
          <w:sz w:val="28"/>
          <w:szCs w:val="28"/>
        </w:rPr>
        <w:t xml:space="preserve"> </w:t>
      </w:r>
      <w:r w:rsidR="002B294A" w:rsidRPr="00B34BC5">
        <w:rPr>
          <w:rFonts w:ascii="Times New Roman" w:hAnsi="Times New Roman" w:cs="Times New Roman"/>
          <w:sz w:val="28"/>
          <w:szCs w:val="28"/>
        </w:rPr>
        <w:t>бюджет</w:t>
      </w:r>
      <w:r w:rsidR="00561FAC" w:rsidRPr="00B34BC5">
        <w:rPr>
          <w:rFonts w:ascii="Times New Roman" w:hAnsi="Times New Roman" w:cs="Times New Roman"/>
          <w:sz w:val="28"/>
          <w:szCs w:val="28"/>
        </w:rPr>
        <w:t>а</w:t>
      </w:r>
      <w:r w:rsidR="002B294A" w:rsidRPr="00B34BC5">
        <w:rPr>
          <w:rFonts w:ascii="Times New Roman" w:hAnsi="Times New Roman" w:cs="Times New Roman"/>
          <w:sz w:val="28"/>
          <w:szCs w:val="28"/>
        </w:rPr>
        <w:t xml:space="preserve"> включает в себя анализ </w:t>
      </w:r>
      <w:r w:rsidR="00800E3E" w:rsidRPr="00B34BC5">
        <w:rPr>
          <w:rFonts w:ascii="Times New Roman" w:hAnsi="Times New Roman" w:cs="Times New Roman"/>
          <w:sz w:val="28"/>
          <w:szCs w:val="28"/>
        </w:rPr>
        <w:t xml:space="preserve">соблюдения бюджетного законодательства и муниципальных правовых актов Гатчинского муниципального района при исполнении </w:t>
      </w:r>
      <w:r w:rsidR="00B34BC5" w:rsidRPr="00B34BC5">
        <w:rPr>
          <w:rFonts w:ascii="Times New Roman" w:hAnsi="Times New Roman" w:cs="Times New Roman"/>
          <w:sz w:val="28"/>
          <w:szCs w:val="28"/>
        </w:rPr>
        <w:t xml:space="preserve">доходов, </w:t>
      </w:r>
      <w:r w:rsidR="00800E3E" w:rsidRPr="00B34BC5">
        <w:rPr>
          <w:rFonts w:ascii="Times New Roman" w:hAnsi="Times New Roman" w:cs="Times New Roman"/>
          <w:sz w:val="28"/>
          <w:szCs w:val="28"/>
        </w:rPr>
        <w:t>расходов</w:t>
      </w:r>
      <w:r w:rsidR="00B34BC5" w:rsidRPr="00B34BC5">
        <w:rPr>
          <w:rFonts w:ascii="Times New Roman" w:hAnsi="Times New Roman" w:cs="Times New Roman"/>
          <w:sz w:val="28"/>
          <w:szCs w:val="28"/>
        </w:rPr>
        <w:t xml:space="preserve">, источников финансирования дефицита </w:t>
      </w:r>
      <w:r w:rsidR="00800E3E" w:rsidRPr="00B34BC5">
        <w:rPr>
          <w:rFonts w:ascii="Times New Roman" w:hAnsi="Times New Roman" w:cs="Times New Roman"/>
          <w:sz w:val="28"/>
          <w:szCs w:val="28"/>
        </w:rPr>
        <w:t xml:space="preserve">местного бюджета, </w:t>
      </w:r>
      <w:r w:rsidR="002B294A" w:rsidRPr="00B34BC5">
        <w:rPr>
          <w:rFonts w:ascii="Times New Roman" w:hAnsi="Times New Roman" w:cs="Times New Roman"/>
          <w:sz w:val="28"/>
          <w:szCs w:val="28"/>
        </w:rPr>
        <w:t xml:space="preserve">полноты и достаточности принятой </w:t>
      </w:r>
      <w:r w:rsidRPr="00B34BC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B294A" w:rsidRPr="00B34BC5">
        <w:rPr>
          <w:rFonts w:ascii="Times New Roman" w:hAnsi="Times New Roman" w:cs="Times New Roman"/>
          <w:sz w:val="28"/>
          <w:szCs w:val="28"/>
        </w:rPr>
        <w:t>правовой базы для реализации текстовой части бюджета.</w:t>
      </w:r>
      <w:r w:rsidR="002B294A" w:rsidRPr="002621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4EA3C5" w14:textId="688521DA" w:rsidR="00262117" w:rsidRPr="00AF5BC7" w:rsidRDefault="0098165A" w:rsidP="0098165A">
      <w:pPr>
        <w:pStyle w:val="ConsPlusNormal"/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  </w:t>
      </w:r>
      <w:r w:rsidR="002B294A" w:rsidRPr="008C3354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8C3354" w:rsidRPr="008C335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8165A">
        <w:rPr>
          <w:rFonts w:ascii="Times New Roman" w:hAnsi="Times New Roman" w:cs="Times New Roman"/>
          <w:sz w:val="28"/>
          <w:szCs w:val="28"/>
        </w:rPr>
        <w:t xml:space="preserve"> </w:t>
      </w:r>
      <w:r w:rsidR="002B294A" w:rsidRPr="00546C4A"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</w:t>
      </w:r>
      <w:r w:rsidR="00262117" w:rsidRPr="00546C4A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предварительного </w:t>
      </w:r>
      <w:r w:rsidR="002B294A" w:rsidRPr="00546C4A">
        <w:rPr>
          <w:rFonts w:ascii="Times New Roman" w:hAnsi="Times New Roman" w:cs="Times New Roman"/>
          <w:b/>
          <w:bCs/>
          <w:sz w:val="28"/>
          <w:szCs w:val="28"/>
        </w:rPr>
        <w:t>контроля</w:t>
      </w:r>
      <w:r w:rsidR="002B294A" w:rsidRPr="0098165A">
        <w:rPr>
          <w:rFonts w:ascii="Times New Roman" w:hAnsi="Times New Roman" w:cs="Times New Roman"/>
          <w:sz w:val="28"/>
          <w:szCs w:val="28"/>
        </w:rPr>
        <w:t xml:space="preserve"> </w:t>
      </w:r>
      <w:r w:rsidR="002B294A" w:rsidRPr="00546C4A">
        <w:rPr>
          <w:rFonts w:ascii="Times New Roman" w:hAnsi="Times New Roman" w:cs="Times New Roman"/>
          <w:b/>
          <w:bCs/>
          <w:sz w:val="28"/>
          <w:szCs w:val="28"/>
        </w:rPr>
        <w:t xml:space="preserve">подготавливается </w:t>
      </w:r>
      <w:r w:rsidR="00262117" w:rsidRPr="00546C4A">
        <w:rPr>
          <w:rFonts w:ascii="Times New Roman" w:hAnsi="Times New Roman" w:cs="Times New Roman"/>
          <w:b/>
          <w:bCs/>
          <w:sz w:val="28"/>
          <w:szCs w:val="28"/>
        </w:rPr>
        <w:t>заключение на Отчет об исполнении местного бюджета</w:t>
      </w:r>
      <w:r w:rsidR="00262117" w:rsidRPr="0098165A">
        <w:rPr>
          <w:rFonts w:ascii="Times New Roman" w:hAnsi="Times New Roman" w:cs="Times New Roman"/>
          <w:sz w:val="28"/>
          <w:szCs w:val="28"/>
        </w:rPr>
        <w:t xml:space="preserve"> </w:t>
      </w:r>
      <w:r w:rsidR="002B294A" w:rsidRPr="0098165A">
        <w:rPr>
          <w:rFonts w:ascii="Times New Roman" w:hAnsi="Times New Roman" w:cs="Times New Roman"/>
          <w:sz w:val="28"/>
          <w:szCs w:val="28"/>
        </w:rPr>
        <w:t xml:space="preserve">за </w:t>
      </w:r>
      <w:r w:rsidR="00AF5BC7">
        <w:rPr>
          <w:rFonts w:ascii="Times New Roman" w:hAnsi="Times New Roman" w:cs="Times New Roman"/>
          <w:sz w:val="28"/>
          <w:szCs w:val="28"/>
        </w:rPr>
        <w:t xml:space="preserve">отчетный период </w:t>
      </w:r>
      <w:r w:rsidR="002B294A" w:rsidRPr="0098165A">
        <w:rPr>
          <w:rFonts w:ascii="Times New Roman" w:hAnsi="Times New Roman" w:cs="Times New Roman"/>
          <w:sz w:val="28"/>
          <w:szCs w:val="28"/>
        </w:rPr>
        <w:lastRenderedPageBreak/>
        <w:t>текущего финансового года</w:t>
      </w:r>
      <w:r w:rsidR="006D0925">
        <w:rPr>
          <w:rFonts w:ascii="Times New Roman" w:hAnsi="Times New Roman" w:cs="Times New Roman"/>
          <w:sz w:val="28"/>
          <w:szCs w:val="28"/>
        </w:rPr>
        <w:t>.</w:t>
      </w:r>
      <w:r w:rsidR="002B294A" w:rsidRPr="009816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2DD819" w14:textId="22E730D0" w:rsidR="00AF5BC7" w:rsidRPr="00AF5BC7" w:rsidRDefault="008C3354" w:rsidP="006249BF">
      <w:pPr>
        <w:pStyle w:val="ConsPlusNormal"/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5B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5BC7" w:rsidRPr="00AF5B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49BF" w:rsidRPr="006249BF">
        <w:rPr>
          <w:rFonts w:ascii="Times New Roman" w:hAnsi="Times New Roman" w:cs="Times New Roman"/>
          <w:sz w:val="28"/>
          <w:szCs w:val="28"/>
        </w:rPr>
        <w:t>3.3.1</w:t>
      </w:r>
      <w:r w:rsidR="006249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366B" w:rsidRPr="00AF5BC7">
        <w:rPr>
          <w:rFonts w:ascii="Times New Roman" w:hAnsi="Times New Roman" w:cs="Times New Roman"/>
          <w:sz w:val="28"/>
          <w:szCs w:val="28"/>
        </w:rPr>
        <w:t xml:space="preserve">Заключение на Отчет об исполнении местного бюджета </w:t>
      </w:r>
      <w:r w:rsidR="002B294A" w:rsidRPr="00AF5BC7">
        <w:rPr>
          <w:rFonts w:ascii="Times New Roman" w:hAnsi="Times New Roman" w:cs="Times New Roman"/>
          <w:sz w:val="28"/>
          <w:szCs w:val="28"/>
        </w:rPr>
        <w:t>содерж</w:t>
      </w:r>
      <w:r w:rsidR="00546C4A">
        <w:rPr>
          <w:rFonts w:ascii="Times New Roman" w:hAnsi="Times New Roman" w:cs="Times New Roman"/>
          <w:sz w:val="28"/>
          <w:szCs w:val="28"/>
        </w:rPr>
        <w:t>ит</w:t>
      </w:r>
      <w:r w:rsidR="002B294A" w:rsidRPr="00AF5BC7">
        <w:rPr>
          <w:rFonts w:ascii="Times New Roman" w:hAnsi="Times New Roman" w:cs="Times New Roman"/>
          <w:sz w:val="28"/>
          <w:szCs w:val="28"/>
        </w:rPr>
        <w:t xml:space="preserve"> данные о </w:t>
      </w:r>
      <w:r w:rsidR="00AF5BC7" w:rsidRPr="00AF5BC7">
        <w:rPr>
          <w:rFonts w:ascii="Times New Roman" w:hAnsi="Times New Roman" w:cs="Times New Roman"/>
          <w:sz w:val="28"/>
          <w:szCs w:val="28"/>
        </w:rPr>
        <w:t xml:space="preserve">полученных </w:t>
      </w:r>
      <w:r w:rsidR="002B294A" w:rsidRPr="00AF5BC7">
        <w:rPr>
          <w:rFonts w:ascii="Times New Roman" w:hAnsi="Times New Roman" w:cs="Times New Roman"/>
          <w:sz w:val="28"/>
          <w:szCs w:val="28"/>
        </w:rPr>
        <w:t>доход</w:t>
      </w:r>
      <w:r w:rsidR="00AF5BC7" w:rsidRPr="00AF5BC7">
        <w:rPr>
          <w:rFonts w:ascii="Times New Roman" w:hAnsi="Times New Roman" w:cs="Times New Roman"/>
          <w:sz w:val="28"/>
          <w:szCs w:val="28"/>
        </w:rPr>
        <w:t>ах</w:t>
      </w:r>
      <w:r w:rsidR="002B294A" w:rsidRPr="00AF5BC7">
        <w:rPr>
          <w:rFonts w:ascii="Times New Roman" w:hAnsi="Times New Roman" w:cs="Times New Roman"/>
          <w:sz w:val="28"/>
          <w:szCs w:val="28"/>
        </w:rPr>
        <w:t xml:space="preserve"> и произведенных расходах в сравнении с утвержденным</w:t>
      </w:r>
      <w:r w:rsidR="00AF5BC7" w:rsidRPr="00AF5BC7">
        <w:rPr>
          <w:rFonts w:ascii="Times New Roman" w:hAnsi="Times New Roman" w:cs="Times New Roman"/>
          <w:sz w:val="28"/>
          <w:szCs w:val="28"/>
        </w:rPr>
        <w:t>и</w:t>
      </w:r>
      <w:r w:rsidR="002B294A" w:rsidRPr="00AF5BC7">
        <w:rPr>
          <w:rFonts w:ascii="Times New Roman" w:hAnsi="Times New Roman" w:cs="Times New Roman"/>
          <w:sz w:val="28"/>
          <w:szCs w:val="28"/>
        </w:rPr>
        <w:t xml:space="preserve"> на текущий </w:t>
      </w:r>
      <w:r w:rsidR="0078366B" w:rsidRPr="00AF5BC7">
        <w:rPr>
          <w:rFonts w:ascii="Times New Roman" w:hAnsi="Times New Roman" w:cs="Times New Roman"/>
          <w:sz w:val="28"/>
          <w:szCs w:val="28"/>
        </w:rPr>
        <w:t xml:space="preserve">финансовый год </w:t>
      </w:r>
      <w:r w:rsidR="002B294A" w:rsidRPr="00AF5BC7">
        <w:rPr>
          <w:rFonts w:ascii="Times New Roman" w:hAnsi="Times New Roman" w:cs="Times New Roman"/>
          <w:sz w:val="28"/>
          <w:szCs w:val="28"/>
        </w:rPr>
        <w:t>показателями</w:t>
      </w:r>
      <w:r w:rsidR="005A7A39">
        <w:rPr>
          <w:rFonts w:ascii="Times New Roman" w:hAnsi="Times New Roman" w:cs="Times New Roman"/>
          <w:sz w:val="28"/>
          <w:szCs w:val="28"/>
        </w:rPr>
        <w:t xml:space="preserve"> в соответствии с бюджетной классификацией Российской Федерации</w:t>
      </w:r>
      <w:r w:rsidR="00AF5BC7" w:rsidRPr="00AF5BC7">
        <w:rPr>
          <w:rFonts w:ascii="Times New Roman" w:hAnsi="Times New Roman" w:cs="Times New Roman"/>
          <w:sz w:val="28"/>
          <w:szCs w:val="28"/>
        </w:rPr>
        <w:t xml:space="preserve">, </w:t>
      </w:r>
      <w:r w:rsidR="006249BF">
        <w:rPr>
          <w:rFonts w:ascii="Times New Roman" w:hAnsi="Times New Roman" w:cs="Times New Roman"/>
          <w:sz w:val="28"/>
          <w:szCs w:val="28"/>
        </w:rPr>
        <w:t xml:space="preserve">дефиците (профиците) местного бюджета, </w:t>
      </w:r>
      <w:r w:rsidR="00AF5BC7" w:rsidRPr="00AF5BC7">
        <w:rPr>
          <w:rFonts w:ascii="Times New Roman" w:hAnsi="Times New Roman" w:cs="Times New Roman"/>
          <w:sz w:val="28"/>
          <w:szCs w:val="28"/>
        </w:rPr>
        <w:t xml:space="preserve">а также о </w:t>
      </w:r>
      <w:r w:rsidR="002B294A" w:rsidRPr="00AF5BC7">
        <w:rPr>
          <w:rFonts w:ascii="Times New Roman" w:hAnsi="Times New Roman" w:cs="Times New Roman"/>
          <w:sz w:val="28"/>
          <w:szCs w:val="28"/>
        </w:rPr>
        <w:t xml:space="preserve">соблюдении участниками бюджетного процесса действующего законодательства. </w:t>
      </w:r>
    </w:p>
    <w:p w14:paraId="50A3FD6D" w14:textId="68156272" w:rsidR="006249BF" w:rsidRDefault="006249BF" w:rsidP="006249B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b/>
          <w:bCs/>
          <w:sz w:val="28"/>
          <w:szCs w:val="20"/>
          <w:lang w:eastAsia="ru-RU"/>
        </w:rPr>
        <w:t xml:space="preserve">          </w:t>
      </w:r>
      <w:r w:rsidRPr="006249BF">
        <w:rPr>
          <w:rFonts w:ascii="Times New Roman" w:hAnsi="Times New Roman"/>
          <w:sz w:val="28"/>
          <w:szCs w:val="20"/>
          <w:lang w:eastAsia="ru-RU"/>
        </w:rPr>
        <w:t>3.3.2</w:t>
      </w:r>
      <w:r>
        <w:rPr>
          <w:rFonts w:ascii="Times New Roman" w:hAnsi="Times New Roman"/>
          <w:sz w:val="28"/>
          <w:szCs w:val="20"/>
          <w:lang w:eastAsia="ru-RU"/>
        </w:rPr>
        <w:t xml:space="preserve"> Заключение на Отчет об исполнении местного бюджета не должно содержать политических оценок решений, принимаемых органами местного самоуправления муниципального образования Гатчинский муниципальный район Ленинградской области. </w:t>
      </w:r>
    </w:p>
    <w:p w14:paraId="3E3E112B" w14:textId="6B6DEE7F" w:rsidR="006249BF" w:rsidRDefault="006249BF" w:rsidP="006249B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        3.3.3 Заключение на Отчет об исполнении местного бюджета формируется в соответствии со структурой, приведенной в приложении к Стандарту. </w:t>
      </w:r>
    </w:p>
    <w:p w14:paraId="6DA2E229" w14:textId="470AD938" w:rsidR="00FB1503" w:rsidRPr="00382949" w:rsidRDefault="006249BF" w:rsidP="003829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3.3.4 </w:t>
      </w:r>
      <w:r>
        <w:rPr>
          <w:rFonts w:ascii="Times New Roman" w:hAnsi="Times New Roman"/>
          <w:sz w:val="28"/>
          <w:szCs w:val="20"/>
          <w:lang w:eastAsia="ru-RU"/>
        </w:rPr>
        <w:t xml:space="preserve">Заключение на Отчет об исполнении местного бюджета подписывается </w:t>
      </w:r>
      <w:r w:rsidRPr="00382949">
        <w:rPr>
          <w:rFonts w:ascii="Times New Roman" w:hAnsi="Times New Roman"/>
          <w:sz w:val="28"/>
          <w:szCs w:val="20"/>
          <w:lang w:eastAsia="ru-RU"/>
        </w:rPr>
        <w:t xml:space="preserve">должностным лицом Контрольно-счетной палаты, проводившим </w:t>
      </w:r>
      <w:r w:rsidR="00382949" w:rsidRPr="00382949">
        <w:rPr>
          <w:rFonts w:ascii="Times New Roman" w:hAnsi="Times New Roman"/>
          <w:sz w:val="28"/>
          <w:szCs w:val="20"/>
          <w:lang w:eastAsia="ru-RU"/>
        </w:rPr>
        <w:t xml:space="preserve">экспертно-аналитическое мероприятие, </w:t>
      </w:r>
      <w:r w:rsidRPr="00382949">
        <w:rPr>
          <w:rFonts w:ascii="Times New Roman" w:hAnsi="Times New Roman"/>
          <w:sz w:val="28"/>
          <w:szCs w:val="20"/>
          <w:lang w:eastAsia="ru-RU"/>
        </w:rPr>
        <w:t>и направляется сопроводительным письмом</w:t>
      </w:r>
      <w:r w:rsidR="00382949" w:rsidRPr="00382949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382949">
        <w:rPr>
          <w:rFonts w:ascii="Times New Roman" w:hAnsi="Times New Roman"/>
          <w:sz w:val="28"/>
          <w:szCs w:val="28"/>
          <w:lang w:eastAsia="ru-RU"/>
        </w:rPr>
        <w:t>за подписью председателя Контрольно-счетной палаты</w:t>
      </w:r>
      <w:r w:rsidR="00382949" w:rsidRPr="00382949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382949">
        <w:rPr>
          <w:rFonts w:ascii="Times New Roman" w:hAnsi="Times New Roman"/>
          <w:sz w:val="28"/>
          <w:szCs w:val="20"/>
          <w:lang w:eastAsia="ru-RU"/>
        </w:rPr>
        <w:t xml:space="preserve">в </w:t>
      </w:r>
      <w:r w:rsidR="00382949" w:rsidRPr="00382949">
        <w:rPr>
          <w:rFonts w:ascii="Times New Roman" w:hAnsi="Times New Roman"/>
          <w:sz w:val="28"/>
          <w:szCs w:val="20"/>
          <w:lang w:eastAsia="ru-RU"/>
        </w:rPr>
        <w:t>с</w:t>
      </w:r>
      <w:r w:rsidR="00FB1503" w:rsidRPr="00382949">
        <w:rPr>
          <w:rFonts w:ascii="Times New Roman" w:hAnsi="Times New Roman"/>
          <w:sz w:val="28"/>
          <w:szCs w:val="28"/>
        </w:rPr>
        <w:t>овет депутатов муниципального образования Гатчинский муниципальный район Ленинградской области</w:t>
      </w:r>
      <w:r w:rsidR="00382949" w:rsidRPr="00382949">
        <w:rPr>
          <w:rFonts w:ascii="Times New Roman" w:hAnsi="Times New Roman"/>
          <w:sz w:val="28"/>
          <w:szCs w:val="28"/>
        </w:rPr>
        <w:t xml:space="preserve"> и администрацию Гатчинского муниципального района</w:t>
      </w:r>
      <w:r w:rsidR="00FB1503" w:rsidRPr="00382949">
        <w:rPr>
          <w:rFonts w:ascii="Times New Roman" w:hAnsi="Times New Roman"/>
          <w:sz w:val="28"/>
          <w:szCs w:val="28"/>
        </w:rPr>
        <w:t>.</w:t>
      </w:r>
    </w:p>
    <w:p w14:paraId="24D24D60" w14:textId="32EF34F7" w:rsidR="0057444B" w:rsidRDefault="0057444B" w:rsidP="002C67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DCFC073" w14:textId="4616B1A7" w:rsidR="0057444B" w:rsidRDefault="0057444B" w:rsidP="002C67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FAA1E25" w14:textId="6C536068" w:rsidR="0057444B" w:rsidRDefault="0057444B" w:rsidP="002C67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5A6766F" w14:textId="6E1A5584" w:rsidR="0057444B" w:rsidRDefault="0057444B" w:rsidP="002C67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34F96F4" w14:textId="1F5EB4A2" w:rsidR="0057444B" w:rsidRDefault="0057444B" w:rsidP="002C67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4AECC4C" w14:textId="063C0CAB" w:rsidR="0057444B" w:rsidRDefault="0057444B" w:rsidP="002C67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8BEAEFF" w14:textId="564C534A" w:rsidR="00382949" w:rsidRDefault="00382949" w:rsidP="002C67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92411E1" w14:textId="07CEAFF8" w:rsidR="00382949" w:rsidRDefault="00382949" w:rsidP="002C67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F417EA9" w14:textId="2EA4CA66" w:rsidR="00382949" w:rsidRDefault="00382949" w:rsidP="002C67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2F57CF5" w14:textId="1EC76493" w:rsidR="00382949" w:rsidRDefault="00382949" w:rsidP="002C67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26A1D44" w14:textId="1BF19D96" w:rsidR="00382949" w:rsidRDefault="00382949" w:rsidP="002C67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F373BD7" w14:textId="24FF715D" w:rsidR="00382949" w:rsidRDefault="00382949" w:rsidP="002C67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6ACB07C" w14:textId="59FB6B9F" w:rsidR="00382949" w:rsidRDefault="00382949" w:rsidP="002C67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D5CA63B" w14:textId="0661D564" w:rsidR="00382949" w:rsidRDefault="00382949" w:rsidP="002C67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2441A64" w14:textId="39B56FF4" w:rsidR="00382949" w:rsidRDefault="00382949" w:rsidP="002C67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094C6C6" w14:textId="669A5951" w:rsidR="00382949" w:rsidRDefault="00382949" w:rsidP="002C67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A616BE4" w14:textId="1674EB9D" w:rsidR="00382949" w:rsidRDefault="00382949" w:rsidP="002C67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E7F9B16" w14:textId="206D658C" w:rsidR="00382949" w:rsidRDefault="00382949" w:rsidP="002C67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FDD7B6F" w14:textId="77777777" w:rsidR="00382949" w:rsidRDefault="00382949" w:rsidP="002C67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61B4487" w14:textId="1F0C6BE1" w:rsidR="0057444B" w:rsidRDefault="0057444B" w:rsidP="002C67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A935108" w14:textId="409885E2" w:rsidR="00262117" w:rsidRDefault="00262117" w:rsidP="002C67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655111C" w14:textId="787E291F" w:rsidR="00262117" w:rsidRDefault="00262117" w:rsidP="002C67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AFC952E" w14:textId="66F3D68E" w:rsidR="00262117" w:rsidRDefault="00262117" w:rsidP="002C67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37B056A" w14:textId="118B88B4" w:rsidR="00262117" w:rsidRDefault="00262117" w:rsidP="002C67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1082906" w14:textId="211A9789" w:rsidR="00262117" w:rsidRDefault="00262117" w:rsidP="002C67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52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3"/>
        <w:gridCol w:w="3057"/>
      </w:tblGrid>
      <w:tr w:rsidR="00344652" w14:paraId="1504E8E2" w14:textId="77777777" w:rsidTr="00344652">
        <w:trPr>
          <w:cantSplit/>
          <w:trHeight w:val="864"/>
          <w:jc w:val="center"/>
        </w:trPr>
        <w:tc>
          <w:tcPr>
            <w:tcW w:w="6463" w:type="dxa"/>
            <w:hideMark/>
          </w:tcPr>
          <w:p w14:paraId="65ADADCC" w14:textId="77777777" w:rsidR="00344652" w:rsidRPr="00344652" w:rsidRDefault="00344652" w:rsidP="00344652">
            <w:pPr>
              <w:tabs>
                <w:tab w:val="left" w:pos="2410"/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652">
              <w:rPr>
                <w:rFonts w:ascii="Times New Roman" w:hAnsi="Times New Roman"/>
                <w:spacing w:val="12"/>
                <w:sz w:val="24"/>
                <w:szCs w:val="24"/>
              </w:rPr>
              <w:lastRenderedPageBreak/>
              <w:t>ПРИМЕРНАЯ СТРУКТУРА ЗАКЛЮЧЕНИЯ НА ОТЧЕТ ОБ ИСПОЛНЕНИИ МЕСТНОГО БЮДЖЕТА</w:t>
            </w:r>
          </w:p>
          <w:p w14:paraId="52F161CC" w14:textId="77777777" w:rsidR="00344652" w:rsidRDefault="00344652">
            <w:pPr>
              <w:tabs>
                <w:tab w:val="left" w:pos="2410"/>
                <w:tab w:val="left" w:pos="29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30DD700" w14:textId="77777777" w:rsidR="00344652" w:rsidRDefault="00344652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3057" w:type="dxa"/>
            <w:hideMark/>
          </w:tcPr>
          <w:p w14:paraId="64FDCE53" w14:textId="77777777" w:rsidR="00344652" w:rsidRDefault="003446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1</w:t>
            </w:r>
          </w:p>
          <w:p w14:paraId="77E1303F" w14:textId="77777777" w:rsidR="00344652" w:rsidRDefault="003446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 Стандарту</w:t>
            </w:r>
          </w:p>
        </w:tc>
      </w:tr>
    </w:tbl>
    <w:p w14:paraId="2E3F4251" w14:textId="77777777" w:rsidR="00344652" w:rsidRDefault="00344652" w:rsidP="0057444B">
      <w:pPr>
        <w:jc w:val="center"/>
        <w:rPr>
          <w:b/>
          <w:bCs/>
          <w:caps/>
          <w:spacing w:val="12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72DA058" w14:textId="29FEC7AF" w:rsidR="0057444B" w:rsidRDefault="0057444B" w:rsidP="0057444B">
      <w:pPr>
        <w:jc w:val="center"/>
        <w:rPr>
          <w:b/>
          <w:bCs/>
          <w:caps/>
          <w:spacing w:val="12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4CDC36C2" wp14:editId="16135EB5">
            <wp:extent cx="526415" cy="629285"/>
            <wp:effectExtent l="0" t="0" r="698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D3113" w14:textId="77777777" w:rsidR="0057444B" w:rsidRPr="0057444B" w:rsidRDefault="0057444B" w:rsidP="0057444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x-none"/>
        </w:rPr>
      </w:pPr>
      <w:r w:rsidRPr="0057444B">
        <w:rPr>
          <w:rFonts w:ascii="Times New Roman" w:hAnsi="Times New Roman"/>
          <w:sz w:val="28"/>
          <w:szCs w:val="28"/>
        </w:rPr>
        <w:t>Контрольно-счетная палата</w:t>
      </w:r>
    </w:p>
    <w:p w14:paraId="34008F54" w14:textId="77777777" w:rsidR="0057444B" w:rsidRPr="0057444B" w:rsidRDefault="0057444B" w:rsidP="005744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444B">
        <w:rPr>
          <w:rFonts w:ascii="Times New Roman" w:hAnsi="Times New Roman"/>
          <w:sz w:val="28"/>
          <w:szCs w:val="28"/>
        </w:rPr>
        <w:t>Гатчинского муниципального района</w:t>
      </w:r>
    </w:p>
    <w:p w14:paraId="148752E0" w14:textId="4BDFEAAD" w:rsidR="0057444B" w:rsidRDefault="0057444B" w:rsidP="005744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444B">
        <w:rPr>
          <w:rFonts w:ascii="Times New Roman" w:hAnsi="Times New Roman"/>
          <w:sz w:val="28"/>
          <w:szCs w:val="28"/>
        </w:rPr>
        <w:t>Ленинградской области</w:t>
      </w:r>
    </w:p>
    <w:p w14:paraId="1DB18DDE" w14:textId="1F90618A" w:rsidR="00344652" w:rsidRPr="0057444B" w:rsidRDefault="00382949" w:rsidP="003829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r w:rsidR="00344652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2683082F" w14:textId="6A993F15" w:rsidR="0057444B" w:rsidRPr="00344652" w:rsidRDefault="00344652" w:rsidP="0057444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344652">
        <w:rPr>
          <w:rFonts w:ascii="Times New Roman" w:hAnsi="Times New Roman" w:cs="Times New Roman"/>
          <w:sz w:val="24"/>
          <w:szCs w:val="24"/>
        </w:rPr>
        <w:t xml:space="preserve">ата                                                                                                                                                                      </w:t>
      </w:r>
      <w:r w:rsidR="00382949">
        <w:rPr>
          <w:rFonts w:ascii="Times New Roman" w:hAnsi="Times New Roman" w:cs="Times New Roman"/>
          <w:sz w:val="24"/>
          <w:szCs w:val="24"/>
        </w:rPr>
        <w:t xml:space="preserve">    </w:t>
      </w:r>
      <w:r w:rsidRPr="00344652">
        <w:rPr>
          <w:rFonts w:ascii="Times New Roman" w:hAnsi="Times New Roman" w:cs="Times New Roman"/>
          <w:sz w:val="24"/>
          <w:szCs w:val="24"/>
        </w:rPr>
        <w:t xml:space="preserve">№ </w:t>
      </w:r>
    </w:p>
    <w:p w14:paraId="0BDDBE61" w14:textId="7C4DFA46" w:rsidR="0057444B" w:rsidRPr="00344652" w:rsidRDefault="0057444B" w:rsidP="0057444B">
      <w:pPr>
        <w:pStyle w:val="af2"/>
        <w:spacing w:before="0"/>
        <w:rPr>
          <w:spacing w:val="12"/>
          <w:szCs w:val="28"/>
        </w:rPr>
      </w:pPr>
    </w:p>
    <w:p w14:paraId="11A2B8DD" w14:textId="77777777" w:rsidR="00344652" w:rsidRDefault="00344652" w:rsidP="0034465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C493329" w14:textId="5A8F1AFF" w:rsidR="00344652" w:rsidRDefault="0057444B" w:rsidP="00344652">
      <w:pPr>
        <w:spacing w:after="0" w:line="240" w:lineRule="auto"/>
        <w:rPr>
          <w:rStyle w:val="fontstyle01"/>
        </w:rPr>
      </w:pPr>
      <w:r w:rsidRPr="00344652">
        <w:rPr>
          <w:rFonts w:ascii="Times New Roman" w:hAnsi="Times New Roman"/>
          <w:b/>
          <w:bCs/>
          <w:color w:val="000000"/>
          <w:sz w:val="28"/>
          <w:szCs w:val="28"/>
        </w:rPr>
        <w:t>Вводная часть</w:t>
      </w:r>
      <w:r w:rsidR="00D31D48" w:rsidRPr="00344652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="00382949">
        <w:rPr>
          <w:rStyle w:val="fontstyle01"/>
        </w:rPr>
        <w:t xml:space="preserve">                          </w:t>
      </w:r>
    </w:p>
    <w:p w14:paraId="68C0AA33" w14:textId="3955667A" w:rsidR="00D31D48" w:rsidRPr="00344652" w:rsidRDefault="00D31D48" w:rsidP="00344652">
      <w:pPr>
        <w:spacing w:after="0" w:line="240" w:lineRule="auto"/>
        <w:rPr>
          <w:rStyle w:val="fontstyle01"/>
          <w:rFonts w:ascii="Times New Roman" w:hAnsi="Times New Roman"/>
          <w:b/>
          <w:bCs/>
        </w:rPr>
      </w:pPr>
      <w:r w:rsidRPr="00344652">
        <w:rPr>
          <w:rStyle w:val="fontstyle01"/>
          <w:rFonts w:ascii="Times New Roman" w:hAnsi="Times New Roman"/>
          <w:b/>
          <w:bCs/>
        </w:rPr>
        <w:t>1. Общие положения</w:t>
      </w:r>
    </w:p>
    <w:p w14:paraId="7A18D2D7" w14:textId="2DC9F917" w:rsidR="00344652" w:rsidRPr="00344652" w:rsidRDefault="00D31D48" w:rsidP="00344652">
      <w:pPr>
        <w:spacing w:after="0" w:line="240" w:lineRule="auto"/>
        <w:jc w:val="both"/>
        <w:rPr>
          <w:rStyle w:val="fontstyle01"/>
          <w:rFonts w:ascii="Times New Roman" w:hAnsi="Times New Roman"/>
          <w:b/>
          <w:bCs/>
        </w:rPr>
      </w:pPr>
      <w:r w:rsidRPr="00344652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344652">
        <w:rPr>
          <w:rStyle w:val="fontstyle01"/>
          <w:rFonts w:ascii="Times New Roman" w:hAnsi="Times New Roman"/>
          <w:b/>
          <w:bCs/>
        </w:rPr>
        <w:t>2. Анализ исполнения основных характеристик бюджета</w:t>
      </w:r>
      <w:r w:rsidR="00344652" w:rsidRPr="00344652">
        <w:rPr>
          <w:rStyle w:val="fontstyle01"/>
          <w:rFonts w:ascii="Times New Roman" w:hAnsi="Times New Roman"/>
          <w:b/>
          <w:bCs/>
        </w:rPr>
        <w:t xml:space="preserve"> </w:t>
      </w:r>
      <w:r w:rsidR="00344652">
        <w:rPr>
          <w:rStyle w:val="fontstyle01"/>
          <w:rFonts w:ascii="Times New Roman" w:hAnsi="Times New Roman"/>
          <w:b/>
          <w:bCs/>
        </w:rPr>
        <w:t xml:space="preserve">муниципального образования </w:t>
      </w:r>
      <w:r w:rsidR="00344652" w:rsidRPr="00344652">
        <w:rPr>
          <w:rStyle w:val="fontstyle01"/>
          <w:rFonts w:ascii="Times New Roman" w:hAnsi="Times New Roman"/>
          <w:b/>
          <w:bCs/>
        </w:rPr>
        <w:t>за отчетный период текущего финансового года</w:t>
      </w:r>
    </w:p>
    <w:p w14:paraId="5DDF74F3" w14:textId="32243029" w:rsidR="00D31D48" w:rsidRPr="00344652" w:rsidRDefault="00344652" w:rsidP="00344652">
      <w:pPr>
        <w:spacing w:after="0" w:line="240" w:lineRule="auto"/>
        <w:jc w:val="both"/>
        <w:rPr>
          <w:rStyle w:val="fontstyle01"/>
          <w:rFonts w:ascii="Times New Roman" w:hAnsi="Times New Roman"/>
        </w:rPr>
      </w:pPr>
      <w:r w:rsidRPr="00344652">
        <w:rPr>
          <w:rStyle w:val="fontstyle01"/>
          <w:rFonts w:ascii="Times New Roman" w:hAnsi="Times New Roman"/>
        </w:rPr>
        <w:t>2.1</w:t>
      </w:r>
      <w:r w:rsidR="00D31D48" w:rsidRPr="00344652">
        <w:rPr>
          <w:rStyle w:val="fontstyle01"/>
          <w:rFonts w:ascii="Times New Roman" w:hAnsi="Times New Roman"/>
        </w:rPr>
        <w:t xml:space="preserve"> Анализ исполнения доходов </w:t>
      </w:r>
      <w:r>
        <w:rPr>
          <w:rStyle w:val="fontstyle01"/>
          <w:rFonts w:ascii="Times New Roman" w:hAnsi="Times New Roman"/>
        </w:rPr>
        <w:t xml:space="preserve">местного </w:t>
      </w:r>
      <w:r w:rsidR="00D31D48" w:rsidRPr="00344652">
        <w:rPr>
          <w:rStyle w:val="fontstyle01"/>
          <w:rFonts w:ascii="Times New Roman" w:hAnsi="Times New Roman"/>
        </w:rPr>
        <w:t>бюджета</w:t>
      </w:r>
    </w:p>
    <w:p w14:paraId="086992F1" w14:textId="7EAA7D1D" w:rsidR="00D31D48" w:rsidRPr="00344652" w:rsidRDefault="00344652" w:rsidP="00344652">
      <w:pPr>
        <w:spacing w:after="0" w:line="240" w:lineRule="auto"/>
        <w:jc w:val="both"/>
        <w:rPr>
          <w:rStyle w:val="fontstyle01"/>
          <w:rFonts w:ascii="Times New Roman" w:hAnsi="Times New Roman"/>
        </w:rPr>
      </w:pPr>
      <w:r w:rsidRPr="00344652">
        <w:rPr>
          <w:rStyle w:val="fontstyle01"/>
          <w:rFonts w:ascii="Times New Roman" w:hAnsi="Times New Roman"/>
        </w:rPr>
        <w:t>2.2</w:t>
      </w:r>
      <w:r w:rsidR="00D31D48" w:rsidRPr="00344652">
        <w:rPr>
          <w:rStyle w:val="fontstyle01"/>
          <w:rFonts w:ascii="Times New Roman" w:hAnsi="Times New Roman"/>
        </w:rPr>
        <w:t xml:space="preserve"> Анализ исполнения расходов </w:t>
      </w:r>
      <w:r>
        <w:rPr>
          <w:rStyle w:val="fontstyle01"/>
          <w:rFonts w:ascii="Times New Roman" w:hAnsi="Times New Roman"/>
        </w:rPr>
        <w:t xml:space="preserve">местного </w:t>
      </w:r>
      <w:r w:rsidR="00D31D48" w:rsidRPr="00344652">
        <w:rPr>
          <w:rStyle w:val="fontstyle01"/>
          <w:rFonts w:ascii="Times New Roman" w:hAnsi="Times New Roman"/>
        </w:rPr>
        <w:t>бюджета</w:t>
      </w:r>
    </w:p>
    <w:p w14:paraId="32EDDF31" w14:textId="117046CE" w:rsidR="00D31D48" w:rsidRPr="00344652" w:rsidRDefault="00344652" w:rsidP="00344652">
      <w:pPr>
        <w:spacing w:after="0" w:line="240" w:lineRule="auto"/>
        <w:jc w:val="both"/>
        <w:rPr>
          <w:rStyle w:val="fontstyle01"/>
          <w:rFonts w:ascii="Times New Roman" w:hAnsi="Times New Roman"/>
        </w:rPr>
      </w:pPr>
      <w:r w:rsidRPr="00344652">
        <w:rPr>
          <w:rStyle w:val="fontstyle01"/>
          <w:rFonts w:ascii="Times New Roman" w:hAnsi="Times New Roman"/>
        </w:rPr>
        <w:t>2</w:t>
      </w:r>
      <w:r w:rsidR="00D31D48" w:rsidRPr="00344652">
        <w:rPr>
          <w:rStyle w:val="fontstyle01"/>
          <w:rFonts w:ascii="Times New Roman" w:hAnsi="Times New Roman"/>
        </w:rPr>
        <w:t>.</w:t>
      </w:r>
      <w:r w:rsidRPr="00344652">
        <w:rPr>
          <w:rStyle w:val="fontstyle01"/>
          <w:rFonts w:ascii="Times New Roman" w:hAnsi="Times New Roman"/>
        </w:rPr>
        <w:t>3</w:t>
      </w:r>
      <w:r w:rsidR="00D31D48" w:rsidRPr="00344652">
        <w:rPr>
          <w:rStyle w:val="fontstyle01"/>
          <w:rFonts w:ascii="Times New Roman" w:hAnsi="Times New Roman"/>
        </w:rPr>
        <w:t xml:space="preserve"> Анализ исполнения бюджетных ассигнований на реализацию муниципальных</w:t>
      </w:r>
      <w:r w:rsidRPr="00344652">
        <w:rPr>
          <w:rStyle w:val="fontstyle01"/>
          <w:rFonts w:ascii="Times New Roman" w:hAnsi="Times New Roman"/>
        </w:rPr>
        <w:t xml:space="preserve"> </w:t>
      </w:r>
      <w:r w:rsidR="00D31D48" w:rsidRPr="00344652">
        <w:rPr>
          <w:rStyle w:val="fontstyle01"/>
          <w:rFonts w:ascii="Times New Roman" w:hAnsi="Times New Roman"/>
        </w:rPr>
        <w:t xml:space="preserve">программ </w:t>
      </w:r>
    </w:p>
    <w:p w14:paraId="6BB26E8D" w14:textId="1C18B9F2" w:rsidR="00D31D48" w:rsidRPr="00344652" w:rsidRDefault="00344652" w:rsidP="00344652">
      <w:pPr>
        <w:spacing w:after="0" w:line="240" w:lineRule="auto"/>
        <w:jc w:val="both"/>
        <w:rPr>
          <w:rStyle w:val="fontstyle01"/>
          <w:rFonts w:ascii="Times New Roman" w:hAnsi="Times New Roman"/>
        </w:rPr>
      </w:pPr>
      <w:r w:rsidRPr="00344652">
        <w:rPr>
          <w:rStyle w:val="fontstyle01"/>
          <w:rFonts w:ascii="Times New Roman" w:hAnsi="Times New Roman"/>
        </w:rPr>
        <w:t>2.4</w:t>
      </w:r>
      <w:r w:rsidR="00D31D48" w:rsidRPr="00344652">
        <w:rPr>
          <w:rStyle w:val="fontstyle01"/>
          <w:rFonts w:ascii="Times New Roman" w:hAnsi="Times New Roman"/>
        </w:rPr>
        <w:t xml:space="preserve"> Анализ исполнения </w:t>
      </w:r>
      <w:r>
        <w:rPr>
          <w:rStyle w:val="fontstyle01"/>
          <w:rFonts w:ascii="Times New Roman" w:hAnsi="Times New Roman"/>
        </w:rPr>
        <w:t xml:space="preserve">местного </w:t>
      </w:r>
      <w:r w:rsidR="00D31D48" w:rsidRPr="00344652">
        <w:rPr>
          <w:rStyle w:val="fontstyle01"/>
          <w:rFonts w:ascii="Times New Roman" w:hAnsi="Times New Roman"/>
        </w:rPr>
        <w:t>бюджета по источникам финансирования дефицита</w:t>
      </w:r>
      <w:r>
        <w:rPr>
          <w:rStyle w:val="fontstyle01"/>
          <w:rFonts w:ascii="Times New Roman" w:hAnsi="Times New Roman"/>
        </w:rPr>
        <w:t xml:space="preserve"> </w:t>
      </w:r>
      <w:r w:rsidR="00D31D48" w:rsidRPr="00344652">
        <w:rPr>
          <w:rStyle w:val="fontstyle01"/>
          <w:rFonts w:ascii="Times New Roman" w:hAnsi="Times New Roman"/>
        </w:rPr>
        <w:t>бюджета</w:t>
      </w:r>
    </w:p>
    <w:p w14:paraId="2F8A78C0" w14:textId="6B53293D" w:rsidR="00DD4EB5" w:rsidRPr="00344652" w:rsidRDefault="00D31D48" w:rsidP="00344652">
      <w:pPr>
        <w:spacing w:after="0" w:line="240" w:lineRule="auto"/>
        <w:jc w:val="both"/>
        <w:rPr>
          <w:rStyle w:val="fontstyle01"/>
          <w:rFonts w:ascii="Times New Roman" w:hAnsi="Times New Roman"/>
          <w:b/>
          <w:bCs/>
        </w:rPr>
      </w:pPr>
      <w:r w:rsidRPr="00344652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="00344652" w:rsidRPr="00344652">
        <w:rPr>
          <w:rStyle w:val="fontstyle01"/>
          <w:rFonts w:ascii="Times New Roman" w:hAnsi="Times New Roman"/>
          <w:b/>
          <w:bCs/>
        </w:rPr>
        <w:t>3</w:t>
      </w:r>
      <w:r w:rsidRPr="00344652">
        <w:rPr>
          <w:rStyle w:val="fontstyle01"/>
          <w:rFonts w:ascii="Times New Roman" w:hAnsi="Times New Roman"/>
          <w:b/>
          <w:bCs/>
        </w:rPr>
        <w:t xml:space="preserve">. </w:t>
      </w:r>
      <w:r w:rsidR="00344652" w:rsidRPr="00344652">
        <w:rPr>
          <w:rStyle w:val="fontstyle01"/>
          <w:rFonts w:ascii="Times New Roman" w:hAnsi="Times New Roman"/>
          <w:b/>
          <w:bCs/>
        </w:rPr>
        <w:t xml:space="preserve">Заключение </w:t>
      </w:r>
    </w:p>
    <w:p w14:paraId="140673E2" w14:textId="77777777" w:rsidR="00CD4952" w:rsidRPr="00344652" w:rsidRDefault="00CD4952" w:rsidP="00A145C5">
      <w:pPr>
        <w:jc w:val="both"/>
        <w:rPr>
          <w:rStyle w:val="fontstyle01"/>
          <w:rFonts w:ascii="Times New Roman" w:hAnsi="Times New Roman"/>
          <w:b/>
          <w:bCs/>
        </w:rPr>
      </w:pPr>
    </w:p>
    <w:p w14:paraId="1750E02C" w14:textId="14B4C2C4" w:rsidR="00344652" w:rsidRDefault="00344652" w:rsidP="00A145C5">
      <w:pPr>
        <w:jc w:val="both"/>
        <w:rPr>
          <w:rStyle w:val="fontstyle01"/>
        </w:rPr>
      </w:pPr>
    </w:p>
    <w:p w14:paraId="75A09751" w14:textId="2CD9EE85" w:rsidR="00344652" w:rsidRDefault="00344652" w:rsidP="00A145C5">
      <w:pPr>
        <w:jc w:val="both"/>
        <w:rPr>
          <w:rStyle w:val="fontstyle01"/>
        </w:rPr>
      </w:pPr>
    </w:p>
    <w:sectPr w:rsidR="00344652" w:rsidSect="00F621E2">
      <w:headerReference w:type="default" r:id="rId7"/>
      <w:pgSz w:w="11906" w:h="16838"/>
      <w:pgMar w:top="851" w:right="851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4FFB7" w14:textId="77777777" w:rsidR="00C6166C" w:rsidRDefault="00C6166C" w:rsidP="00F621E2">
      <w:pPr>
        <w:spacing w:after="0" w:line="240" w:lineRule="auto"/>
      </w:pPr>
      <w:r>
        <w:separator/>
      </w:r>
    </w:p>
  </w:endnote>
  <w:endnote w:type="continuationSeparator" w:id="0">
    <w:p w14:paraId="4419507F" w14:textId="77777777" w:rsidR="00C6166C" w:rsidRDefault="00C6166C" w:rsidP="00F62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DFont+F1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F0AF0" w14:textId="77777777" w:rsidR="00C6166C" w:rsidRDefault="00C6166C" w:rsidP="00F621E2">
      <w:pPr>
        <w:spacing w:after="0" w:line="240" w:lineRule="auto"/>
      </w:pPr>
      <w:r>
        <w:separator/>
      </w:r>
    </w:p>
  </w:footnote>
  <w:footnote w:type="continuationSeparator" w:id="0">
    <w:p w14:paraId="5FD89CF0" w14:textId="77777777" w:rsidR="00C6166C" w:rsidRDefault="00C6166C" w:rsidP="00F62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7086707"/>
      <w:docPartObj>
        <w:docPartGallery w:val="Page Numbers (Top of Page)"/>
        <w:docPartUnique/>
      </w:docPartObj>
    </w:sdtPr>
    <w:sdtEndPr/>
    <w:sdtContent>
      <w:p w14:paraId="6BD7E8F4" w14:textId="01B4EFB8" w:rsidR="00F621E2" w:rsidRDefault="00F621E2">
        <w:pPr>
          <w:pStyle w:val="a8"/>
          <w:jc w:val="center"/>
        </w:pPr>
        <w:r w:rsidRPr="00F621E2">
          <w:rPr>
            <w:rFonts w:ascii="Times New Roman" w:hAnsi="Times New Roman"/>
            <w:sz w:val="20"/>
            <w:szCs w:val="20"/>
          </w:rPr>
          <w:fldChar w:fldCharType="begin"/>
        </w:r>
        <w:r w:rsidRPr="00F621E2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F621E2">
          <w:rPr>
            <w:rFonts w:ascii="Times New Roman" w:hAnsi="Times New Roman"/>
            <w:sz w:val="20"/>
            <w:szCs w:val="20"/>
          </w:rPr>
          <w:fldChar w:fldCharType="separate"/>
        </w:r>
        <w:r w:rsidR="000B47A6">
          <w:rPr>
            <w:rFonts w:ascii="Times New Roman" w:hAnsi="Times New Roman"/>
            <w:noProof/>
            <w:sz w:val="20"/>
            <w:szCs w:val="20"/>
          </w:rPr>
          <w:t>6</w:t>
        </w:r>
        <w:r w:rsidRPr="00F621E2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33D7A6BF" w14:textId="77777777" w:rsidR="00F621E2" w:rsidRDefault="00F621E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A02"/>
    <w:rsid w:val="000033F3"/>
    <w:rsid w:val="00010D44"/>
    <w:rsid w:val="00034BC9"/>
    <w:rsid w:val="00065690"/>
    <w:rsid w:val="00070F98"/>
    <w:rsid w:val="000735AB"/>
    <w:rsid w:val="00074487"/>
    <w:rsid w:val="00082597"/>
    <w:rsid w:val="00087853"/>
    <w:rsid w:val="000B47A6"/>
    <w:rsid w:val="000B7764"/>
    <w:rsid w:val="000C32B9"/>
    <w:rsid w:val="000D4120"/>
    <w:rsid w:val="000F52DC"/>
    <w:rsid w:val="000F7051"/>
    <w:rsid w:val="001107F3"/>
    <w:rsid w:val="0015555E"/>
    <w:rsid w:val="00191789"/>
    <w:rsid w:val="001956F4"/>
    <w:rsid w:val="001A721D"/>
    <w:rsid w:val="001D0125"/>
    <w:rsid w:val="001D2930"/>
    <w:rsid w:val="00204C71"/>
    <w:rsid w:val="002213FB"/>
    <w:rsid w:val="002304D6"/>
    <w:rsid w:val="00244AD1"/>
    <w:rsid w:val="0024688A"/>
    <w:rsid w:val="00262117"/>
    <w:rsid w:val="00271428"/>
    <w:rsid w:val="00276FA0"/>
    <w:rsid w:val="002B294A"/>
    <w:rsid w:val="002C6784"/>
    <w:rsid w:val="002F1FA5"/>
    <w:rsid w:val="0031519F"/>
    <w:rsid w:val="00344652"/>
    <w:rsid w:val="00360794"/>
    <w:rsid w:val="00381362"/>
    <w:rsid w:val="00382949"/>
    <w:rsid w:val="0039233E"/>
    <w:rsid w:val="003A601B"/>
    <w:rsid w:val="003B548E"/>
    <w:rsid w:val="00405527"/>
    <w:rsid w:val="004178C4"/>
    <w:rsid w:val="004239D6"/>
    <w:rsid w:val="0043254C"/>
    <w:rsid w:val="00451B54"/>
    <w:rsid w:val="004640CB"/>
    <w:rsid w:val="0047291D"/>
    <w:rsid w:val="00480700"/>
    <w:rsid w:val="004932E1"/>
    <w:rsid w:val="004B6ECF"/>
    <w:rsid w:val="004C74EA"/>
    <w:rsid w:val="004D3E00"/>
    <w:rsid w:val="00511C7F"/>
    <w:rsid w:val="00515033"/>
    <w:rsid w:val="00522634"/>
    <w:rsid w:val="00546C4A"/>
    <w:rsid w:val="00560DBF"/>
    <w:rsid w:val="00561FAC"/>
    <w:rsid w:val="00571554"/>
    <w:rsid w:val="0057444B"/>
    <w:rsid w:val="005A7A39"/>
    <w:rsid w:val="005B1A02"/>
    <w:rsid w:val="005C63FB"/>
    <w:rsid w:val="005E3674"/>
    <w:rsid w:val="006165D0"/>
    <w:rsid w:val="0062368D"/>
    <w:rsid w:val="006249BF"/>
    <w:rsid w:val="00656908"/>
    <w:rsid w:val="006605D9"/>
    <w:rsid w:val="00666EA9"/>
    <w:rsid w:val="006A61DF"/>
    <w:rsid w:val="006D0925"/>
    <w:rsid w:val="006D5012"/>
    <w:rsid w:val="006F47CB"/>
    <w:rsid w:val="007020B5"/>
    <w:rsid w:val="00741C3F"/>
    <w:rsid w:val="00742E68"/>
    <w:rsid w:val="0075258C"/>
    <w:rsid w:val="00752598"/>
    <w:rsid w:val="007819AB"/>
    <w:rsid w:val="0078366B"/>
    <w:rsid w:val="007A521E"/>
    <w:rsid w:val="007B21DE"/>
    <w:rsid w:val="007F1574"/>
    <w:rsid w:val="007F2A78"/>
    <w:rsid w:val="00800E3E"/>
    <w:rsid w:val="00807116"/>
    <w:rsid w:val="00811828"/>
    <w:rsid w:val="00833CA1"/>
    <w:rsid w:val="008372F0"/>
    <w:rsid w:val="00850643"/>
    <w:rsid w:val="0087649C"/>
    <w:rsid w:val="00877AD0"/>
    <w:rsid w:val="008835F5"/>
    <w:rsid w:val="00886FD9"/>
    <w:rsid w:val="00897B1F"/>
    <w:rsid w:val="008C3354"/>
    <w:rsid w:val="008D4AF1"/>
    <w:rsid w:val="008F5CB4"/>
    <w:rsid w:val="00906952"/>
    <w:rsid w:val="00926109"/>
    <w:rsid w:val="009438B7"/>
    <w:rsid w:val="0098165A"/>
    <w:rsid w:val="00981E21"/>
    <w:rsid w:val="009B22CC"/>
    <w:rsid w:val="009C7621"/>
    <w:rsid w:val="009C7E77"/>
    <w:rsid w:val="009D3CDE"/>
    <w:rsid w:val="009F0FB8"/>
    <w:rsid w:val="00A145C5"/>
    <w:rsid w:val="00A22D81"/>
    <w:rsid w:val="00A568CD"/>
    <w:rsid w:val="00A76306"/>
    <w:rsid w:val="00A7750E"/>
    <w:rsid w:val="00A80D01"/>
    <w:rsid w:val="00A9592B"/>
    <w:rsid w:val="00A97401"/>
    <w:rsid w:val="00AB340E"/>
    <w:rsid w:val="00AB5DE3"/>
    <w:rsid w:val="00AC37C8"/>
    <w:rsid w:val="00AD3EAC"/>
    <w:rsid w:val="00AE32EC"/>
    <w:rsid w:val="00AF5BC7"/>
    <w:rsid w:val="00B22316"/>
    <w:rsid w:val="00B34BC5"/>
    <w:rsid w:val="00B97A59"/>
    <w:rsid w:val="00BB20CF"/>
    <w:rsid w:val="00BE2A30"/>
    <w:rsid w:val="00BF5842"/>
    <w:rsid w:val="00C02D17"/>
    <w:rsid w:val="00C03DAE"/>
    <w:rsid w:val="00C11E42"/>
    <w:rsid w:val="00C21320"/>
    <w:rsid w:val="00C21DF2"/>
    <w:rsid w:val="00C6166C"/>
    <w:rsid w:val="00CA2ACC"/>
    <w:rsid w:val="00CA36F4"/>
    <w:rsid w:val="00CA6671"/>
    <w:rsid w:val="00CB5522"/>
    <w:rsid w:val="00CB618E"/>
    <w:rsid w:val="00CC7194"/>
    <w:rsid w:val="00CD4952"/>
    <w:rsid w:val="00D31D48"/>
    <w:rsid w:val="00D338BD"/>
    <w:rsid w:val="00D621CA"/>
    <w:rsid w:val="00D8563B"/>
    <w:rsid w:val="00D8720C"/>
    <w:rsid w:val="00D87DBB"/>
    <w:rsid w:val="00DA5594"/>
    <w:rsid w:val="00DD4EB5"/>
    <w:rsid w:val="00E1727F"/>
    <w:rsid w:val="00E73E57"/>
    <w:rsid w:val="00EB6ECF"/>
    <w:rsid w:val="00ED3FBC"/>
    <w:rsid w:val="00ED4A05"/>
    <w:rsid w:val="00EF7D7C"/>
    <w:rsid w:val="00EF7E16"/>
    <w:rsid w:val="00F0423C"/>
    <w:rsid w:val="00F23185"/>
    <w:rsid w:val="00F31D74"/>
    <w:rsid w:val="00F3613B"/>
    <w:rsid w:val="00F44A77"/>
    <w:rsid w:val="00F621E2"/>
    <w:rsid w:val="00F66D13"/>
    <w:rsid w:val="00F76AED"/>
    <w:rsid w:val="00F87389"/>
    <w:rsid w:val="00FA0BF5"/>
    <w:rsid w:val="00FB1503"/>
    <w:rsid w:val="00FD4C3C"/>
    <w:rsid w:val="00FE5357"/>
    <w:rsid w:val="00FF610C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0FDA55"/>
  <w15:docId w15:val="{D0EB5F9D-B6F5-4D23-B913-45181703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B5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CD49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9740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9740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A9740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97401"/>
    <w:rPr>
      <w:rFonts w:ascii="Calibri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5B1A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5B1A02"/>
    <w:rPr>
      <w:rFonts w:cs="Times New Roman"/>
      <w:b/>
      <w:bCs/>
    </w:rPr>
  </w:style>
  <w:style w:type="paragraph" w:customStyle="1" w:styleId="ConsPlusNormal">
    <w:name w:val="ConsPlusNormal"/>
    <w:rsid w:val="00A974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F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2A78"/>
    <w:rPr>
      <w:rFonts w:ascii="Tahoma" w:hAnsi="Tahoma" w:cs="Tahoma"/>
      <w:sz w:val="16"/>
      <w:szCs w:val="16"/>
      <w:lang w:eastAsia="en-US"/>
    </w:rPr>
  </w:style>
  <w:style w:type="paragraph" w:customStyle="1" w:styleId="21">
    <w:name w:val="Основной текст с отступом 21"/>
    <w:basedOn w:val="a"/>
    <w:uiPriority w:val="99"/>
    <w:semiHidden/>
    <w:rsid w:val="004932E1"/>
    <w:pPr>
      <w:suppressAutoHyphens/>
      <w:spacing w:after="0" w:line="240" w:lineRule="auto"/>
      <w:ind w:left="567"/>
      <w:jc w:val="both"/>
    </w:pPr>
    <w:rPr>
      <w:rFonts w:ascii="Times New Roman" w:hAnsi="Times New Roman"/>
      <w:sz w:val="28"/>
      <w:szCs w:val="20"/>
      <w:lang w:eastAsia="ar-SA"/>
    </w:rPr>
  </w:style>
  <w:style w:type="table" w:styleId="a7">
    <w:name w:val="Table Grid"/>
    <w:basedOn w:val="a1"/>
    <w:uiPriority w:val="39"/>
    <w:locked/>
    <w:rsid w:val="004932E1"/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62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621E2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F62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21E2"/>
    <w:rPr>
      <w:lang w:eastAsia="en-US"/>
    </w:rPr>
  </w:style>
  <w:style w:type="paragraph" w:customStyle="1" w:styleId="pcenter">
    <w:name w:val="pcenter"/>
    <w:basedOn w:val="a"/>
    <w:rsid w:val="00ED3F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ED3FBC"/>
    <w:pPr>
      <w:ind w:left="720"/>
      <w:contextualSpacing/>
    </w:pPr>
  </w:style>
  <w:style w:type="paragraph" w:customStyle="1" w:styleId="pboth">
    <w:name w:val="pboth"/>
    <w:basedOn w:val="a"/>
    <w:rsid w:val="00837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unhideWhenUsed/>
    <w:rsid w:val="00A9592B"/>
    <w:pPr>
      <w:suppressAutoHyphens/>
      <w:spacing w:after="0" w:line="360" w:lineRule="auto"/>
      <w:ind w:firstLine="36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semiHidden/>
    <w:rsid w:val="00A9592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fontstyle01">
    <w:name w:val="fontstyle01"/>
    <w:basedOn w:val="a0"/>
    <w:rsid w:val="00D31D48"/>
    <w:rPr>
      <w:rFonts w:ascii="CIDFont+F1" w:hAnsi="CIDFont+F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rsid w:val="00CD49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">
    <w:name w:val="Hyperlink"/>
    <w:basedOn w:val="a0"/>
    <w:uiPriority w:val="99"/>
    <w:semiHidden/>
    <w:unhideWhenUsed/>
    <w:rsid w:val="00CD4952"/>
    <w:rPr>
      <w:color w:val="0000FF"/>
      <w:u w:val="single"/>
    </w:rPr>
  </w:style>
  <w:style w:type="character" w:customStyle="1" w:styleId="blk">
    <w:name w:val="blk"/>
    <w:basedOn w:val="a0"/>
    <w:rsid w:val="00CD4952"/>
  </w:style>
  <w:style w:type="character" w:customStyle="1" w:styleId="hl">
    <w:name w:val="hl"/>
    <w:basedOn w:val="a0"/>
    <w:rsid w:val="00CD4952"/>
  </w:style>
  <w:style w:type="character" w:customStyle="1" w:styleId="nobr">
    <w:name w:val="nobr"/>
    <w:basedOn w:val="a0"/>
    <w:rsid w:val="00CD4952"/>
  </w:style>
  <w:style w:type="paragraph" w:styleId="af0">
    <w:name w:val="Title"/>
    <w:basedOn w:val="a"/>
    <w:next w:val="a"/>
    <w:link w:val="af1"/>
    <w:uiPriority w:val="10"/>
    <w:qFormat/>
    <w:locked/>
    <w:rsid w:val="005744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1">
    <w:name w:val="Заголовок Знак"/>
    <w:basedOn w:val="a0"/>
    <w:link w:val="af0"/>
    <w:uiPriority w:val="10"/>
    <w:rsid w:val="00574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2">
    <w:name w:val="Subtitle"/>
    <w:basedOn w:val="a"/>
    <w:link w:val="af3"/>
    <w:qFormat/>
    <w:locked/>
    <w:rsid w:val="0057444B"/>
    <w:pPr>
      <w:tabs>
        <w:tab w:val="right" w:pos="9072"/>
      </w:tabs>
      <w:spacing w:before="200"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3">
    <w:name w:val="Подзаголовок Знак"/>
    <w:basedOn w:val="a0"/>
    <w:link w:val="af2"/>
    <w:rsid w:val="0057444B"/>
    <w:rPr>
      <w:rFonts w:ascii="Times New Roman" w:eastAsia="Times New Roman" w:hAnsi="Times New Roman"/>
      <w:b/>
      <w:sz w:val="28"/>
      <w:szCs w:val="20"/>
    </w:rPr>
  </w:style>
  <w:style w:type="paragraph" w:customStyle="1" w:styleId="ConsPlusTitle">
    <w:name w:val="ConsPlusTitle"/>
    <w:uiPriority w:val="99"/>
    <w:rsid w:val="00FB15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176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4280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5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057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221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2688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2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74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5346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4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31078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279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4627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4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19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715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72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52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07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98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45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20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2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50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72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39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8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25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7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32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4144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3364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3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</Pages>
  <Words>2426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 ГАТЧИНСКОГО МУНИЦИПАЛЬНОГО РАЙОНА</vt:lpstr>
    </vt:vector>
  </TitlesOfParts>
  <Company>Microsoft</Company>
  <LinksUpToDate>false</LinksUpToDate>
  <CharactersWithSpaces>16224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 ГАТЧИНСКОГО МУНИЦИПАЛЬНОГО РАЙОНА</dc:title>
  <dc:creator>ksp</dc:creator>
  <cp:lastModifiedBy>Игорь</cp:lastModifiedBy>
  <cp:revision>48</cp:revision>
  <cp:lastPrinted>2020-07-29T11:57:00Z</cp:lastPrinted>
  <dcterms:created xsi:type="dcterms:W3CDTF">2020-06-22T08:23:00Z</dcterms:created>
  <dcterms:modified xsi:type="dcterms:W3CDTF">2020-09-01T08:53:00Z</dcterms:modified>
</cp:coreProperties>
</file>