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0DD" w:rsidRDefault="00F460DD" w:rsidP="00E56D18">
      <w:pPr>
        <w:pStyle w:val="Title"/>
        <w:tabs>
          <w:tab w:val="left" w:pos="3000"/>
          <w:tab w:val="center" w:pos="4642"/>
          <w:tab w:val="left" w:pos="9900"/>
        </w:tabs>
        <w:ind w:left="-1080" w:right="616" w:firstLine="1080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>ИНФОРМАЦИОННОЕ    СООБЩЕНИЕ</w:t>
      </w:r>
    </w:p>
    <w:p w:rsidR="00F460DD" w:rsidRDefault="00F460DD" w:rsidP="00E56D18">
      <w:pPr>
        <w:pStyle w:val="Title"/>
        <w:tabs>
          <w:tab w:val="left" w:pos="3000"/>
          <w:tab w:val="center" w:pos="4642"/>
          <w:tab w:val="left" w:pos="9900"/>
        </w:tabs>
        <w:ind w:left="-1080" w:right="616" w:firstLine="1080"/>
        <w:rPr>
          <w:bCs w:val="0"/>
          <w:sz w:val="26"/>
          <w:szCs w:val="26"/>
        </w:rPr>
      </w:pPr>
    </w:p>
    <w:p w:rsidR="00F460DD" w:rsidRDefault="00F460DD" w:rsidP="0012215F">
      <w:pPr>
        <w:ind w:right="-2" w:firstLine="720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 в информационное сообщение, размещенное в газете «Гатчинская правда» № 51 (20793) от 14.05.2016 и изложить его в следующей редакции:</w:t>
      </w:r>
    </w:p>
    <w:p w:rsidR="00F460DD" w:rsidRPr="00711CF0" w:rsidRDefault="00F460DD" w:rsidP="0012215F">
      <w:pPr>
        <w:ind w:right="-2" w:firstLine="720"/>
        <w:jc w:val="both"/>
      </w:pPr>
      <w:r>
        <w:rPr>
          <w:sz w:val="26"/>
          <w:szCs w:val="26"/>
        </w:rPr>
        <w:t>В соответствии с Федеральным законом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от 22.07.2008 №159-ФЗ, на основании постановления  администрации Гатчинского муниципального района Ленинградской области  от  10.05.2016 № 1740 и постановления администрации Гатчинского муниципального района Ленинградской области от 21.09.2016 № 4487 индивидуальному предпринимателю Демкину Владимиру Никитовичу</w:t>
      </w:r>
      <w:r>
        <w:rPr>
          <w:bCs/>
          <w:sz w:val="26"/>
          <w:szCs w:val="26"/>
        </w:rPr>
        <w:t xml:space="preserve"> продается объект недвижимости – нежилое помещение площадью 19,9 кв.м., </w:t>
      </w:r>
      <w:r>
        <w:rPr>
          <w:sz w:val="26"/>
          <w:szCs w:val="26"/>
        </w:rPr>
        <w:t xml:space="preserve">расположенное по адресу: Ленинградская область, г. Гатчина, ул. Красная, д.17, пом.2, этаж 1, с пропорциональной долей в праве на земельный участок с кадастровым номером 47:25:0102016:180, площадью 837 кв.м., расположенный по адресу: Ленинградская область, г. Гатчина, ул. Красная, д.17, </w:t>
      </w:r>
      <w:r>
        <w:rPr>
          <w:bCs/>
          <w:sz w:val="26"/>
          <w:szCs w:val="26"/>
        </w:rPr>
        <w:t xml:space="preserve">на условиях преимущественного права  на приобретение в собственность арендуемого имущества  посредством единовременной выплаты цены указанного объекта недвижимости. Указанное нежилое помещение расположено в двухэтажном нежилом строении, являющимся объектом культурного наследия федерального значения – Здание госпитальных служб, в составе объекта культурного наследия федерального значения «Ансамбль Госпитального городка, </w:t>
      </w:r>
      <w:r>
        <w:rPr>
          <w:bCs/>
          <w:sz w:val="26"/>
          <w:szCs w:val="26"/>
          <w:lang w:val="en-US"/>
        </w:rPr>
        <w:t>XVIII</w:t>
      </w:r>
      <w:r w:rsidRPr="00711CF0">
        <w:rPr>
          <w:bCs/>
          <w:sz w:val="26"/>
          <w:szCs w:val="26"/>
        </w:rPr>
        <w:t>-</w:t>
      </w:r>
      <w:r>
        <w:rPr>
          <w:bCs/>
          <w:sz w:val="26"/>
          <w:szCs w:val="26"/>
          <w:lang w:val="en-US"/>
        </w:rPr>
        <w:t>XIX</w:t>
      </w:r>
      <w:r w:rsidRPr="00711CF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вв.» (согласно Указу Президента  Российской Федерации «Об утверждении Перечня объектов исторического и культурного наследия  федерального (общероссийского) значения» от 20.02.1995 № 176).</w:t>
      </w:r>
    </w:p>
    <w:p w:rsidR="00F460DD" w:rsidRDefault="00F460DD" w:rsidP="00E56D18">
      <w:pPr>
        <w:pStyle w:val="Title"/>
        <w:tabs>
          <w:tab w:val="left" w:pos="3000"/>
          <w:tab w:val="center" w:pos="4642"/>
          <w:tab w:val="left" w:pos="9900"/>
        </w:tabs>
        <w:ind w:left="-1080" w:right="616" w:firstLine="1080"/>
        <w:jc w:val="left"/>
      </w:pPr>
      <w:r>
        <w:t xml:space="preserve"> </w:t>
      </w:r>
      <w:r>
        <w:tab/>
        <w:t xml:space="preserve">  </w:t>
      </w:r>
    </w:p>
    <w:p w:rsidR="00F460DD" w:rsidRDefault="00F460DD">
      <w:bookmarkStart w:id="0" w:name="_GoBack"/>
      <w:bookmarkEnd w:id="0"/>
    </w:p>
    <w:sectPr w:rsidR="00F460DD" w:rsidSect="00BB2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B61"/>
    <w:rsid w:val="0006751F"/>
    <w:rsid w:val="0012215F"/>
    <w:rsid w:val="001A13E4"/>
    <w:rsid w:val="002638E7"/>
    <w:rsid w:val="00365185"/>
    <w:rsid w:val="003A2B61"/>
    <w:rsid w:val="003B6DB4"/>
    <w:rsid w:val="006671B6"/>
    <w:rsid w:val="006D240F"/>
    <w:rsid w:val="00711CF0"/>
    <w:rsid w:val="0080723C"/>
    <w:rsid w:val="00BB2C4F"/>
    <w:rsid w:val="00BC7BF3"/>
    <w:rsid w:val="00E56D18"/>
    <w:rsid w:val="00F14745"/>
    <w:rsid w:val="00F46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D1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E56D18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E56D18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81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271</Words>
  <Characters>1546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   СООБЩЕНИЕ</dc:title>
  <dc:subject/>
  <dc:creator>Шитикова Любовь Юрьевна</dc:creator>
  <cp:keywords/>
  <dc:description/>
  <cp:lastModifiedBy>GOD</cp:lastModifiedBy>
  <cp:revision>6</cp:revision>
  <dcterms:created xsi:type="dcterms:W3CDTF">2016-09-22T11:50:00Z</dcterms:created>
  <dcterms:modified xsi:type="dcterms:W3CDTF">2016-09-23T06:03:00Z</dcterms:modified>
</cp:coreProperties>
</file>