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>Перечень 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 xml:space="preserve">нормативных правовых актов и их отдельных частей, содержащих обязательные требования, соблюдение которых оценивается при проведении мероприятий 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 xml:space="preserve">по контролю при осуществлении муниципального жилищного 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 xml:space="preserve">контроля 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 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724">
        <w:rPr>
          <w:rFonts w:ascii="Times New Roman" w:hAnsi="Times New Roman" w:cs="Times New Roman"/>
          <w:sz w:val="28"/>
          <w:szCs w:val="28"/>
        </w:rPr>
        <w:t>Федеральные законы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2694"/>
        <w:gridCol w:w="308"/>
        <w:gridCol w:w="3661"/>
        <w:gridCol w:w="2551"/>
      </w:tblGrid>
      <w:tr w:rsidR="00987559" w:rsidRPr="009E4724" w:rsidTr="0098755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987559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Жилищный кодекс Российской Федерации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Граждане, юридические лица, индивидуальные предприниматели, осуществляющие деятельность в сфере содержания общего имущества в многоквартирных домах и предоставления коммунальных услуг,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Федеральный закон от 21.07.2014 №209-ФЗ 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br/>
                <w:t>«О государственной информационной системе жилищно-коммунального хозяйства»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Граждане, юридические лица, индивидуальные предприниматели, осуществляющие деятельность в сфере содержания общего имущества в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многоквартирных домах и предоставления коммунальных услуг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4 статьи 12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Федеральный закон от 23.11.2009 №261-ФЗ «Об энергосбережении и </w:t>
              </w:r>
              <w:proofErr w:type="gramStart"/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proofErr w:type="gramEnd"/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 энергетической эффективности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осуществляющие деятельность в сфере   содержания общего имущества в многоквартирных домах и предоставления коммунальных услуг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Статьи 12, 13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30.12.2009 №384-ФЗ «Технический регламент о безопасности зданий и сооружений»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осуществляющие деятельность содержания общего имущества в многоквартирных домах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Статьи 5,7, 36-41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24.06.1998 №89-ФЗ «Об отходах производства и потребления»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осуществляющие деятельность содержания общего имущества в многоквартирных домах;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по обращению с твердыми коммунальными отходами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Статьи 11, 13, глава V.1.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724">
        <w:rPr>
          <w:rFonts w:ascii="Times New Roman" w:hAnsi="Times New Roman" w:cs="Times New Roman"/>
          <w:sz w:val="28"/>
          <w:szCs w:val="28"/>
        </w:rPr>
        <w:t xml:space="preserve">Указы Президента Российской Федерации, 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724"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Российской Федерации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2895"/>
        <w:gridCol w:w="2518"/>
        <w:gridCol w:w="1889"/>
        <w:gridCol w:w="1912"/>
      </w:tblGrid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требования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 на структурные единицы акта, соблюдение которых оценивается при проведении мероприятий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контролю</w:t>
            </w:r>
          </w:p>
        </w:tc>
      </w:tr>
      <w:tr w:rsidR="00987559" w:rsidRPr="009E4724" w:rsidTr="009E4724">
        <w:trPr>
          <w:trHeight w:val="4508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Правила предоставления коммунальных услуг собственникам и 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пользователям помещений в многоквартирных домах и жилых домов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(утверждены </w:t>
            </w:r>
            <w:hyperlink r:id="rId1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06.05.2011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№ 354)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от 06.05.2011 № 354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и потребители </w:t>
            </w: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услуг в многоквартирных и жилых домах;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по обращению с твердыми коммунальными отходами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, садового дома жилым домом </w:t>
            </w: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садовым домом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28.01.2006 № 47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качества и (или) с перерывами, превышающими установленную продолжительность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13.08.2006 № 491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помещений в многоквартирных домах; органы государственной власти; органы местного самоуправления; лица, оказывающие услуги по содержанию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 имущества в многоквартирных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домах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 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осуществления деятельности по управлению многоквартирными домами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15.05.2013 № 416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помещений в многоквартирных домах; товарищества собственников жилья, жилищно-строительные, жилищные и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иные специализированные потребительские кооперативы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Правила, обязательные при заключении договоров с </w:t>
              </w:r>
              <w:proofErr w:type="spellStart"/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ресурсоснабжающими</w:t>
              </w:r>
              <w:proofErr w:type="spellEnd"/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 организациями</w:t>
              </w:r>
            </w:hyperlink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14.02.2012 № 124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организации; товарищества собственников жилья, жилищно-строительные, жилищные и иные специализированные потребительские кооперативы; граждане, пользующиеся коммунальными услугами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Пункты 21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21(1)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25(1)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25(2)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27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32</w:t>
              </w:r>
            </w:hyperlink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Основы формирования индексов изменения размера платы граждан за коммунальные 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услуги в Российской Федерации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30.04.2014 № 400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Товарищества собственников жилья, жилищно-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строительные, жилищные и иные специализированные потребительские кооперативы; </w:t>
            </w:r>
            <w:proofErr w:type="spell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организации; органы местного самоуправления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Пункты 4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  </w:r>
            </w:hyperlink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23.05.2006 № 306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жилищные и иные специализированные потребительские кооперативы, </w:t>
            </w:r>
            <w:proofErr w:type="spell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rPr>
          <w:trHeight w:val="15777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Правила пользования газом в части обеспечения безопасности при использовании и содержании 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внутридомового и внутриквартирного газового оборудования 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14.05.2013 № 410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14.05.2013 № 410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</w:t>
            </w:r>
          </w:p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жилищные и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иные специализированные потребительские кооперативы, индивидуальные предприниматели, являющиеся исполнителями коммунальной услуги по газоснабжению, и физические лица (граждане), являющиеся собственниками (пользователями) помещений в многоквартирных домах или жилых домов, выступающие сторонами договоров о техническом обслуживании и ремонте внутридомового и (или) внутриквартирного газового оборудования, заказывающих выполнение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 (оказание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услуг) по таким договорам;</w:t>
            </w:r>
            <w:proofErr w:type="gramEnd"/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987559" w:rsidRPr="009E4724" w:rsidTr="009E4724">
        <w:trPr>
          <w:trHeight w:val="8371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25.01.2011 № 18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жилищные и иные специализированные потребительские кооперативы, юридические лица, </w:t>
            </w:r>
          </w:p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предприниматели, осуществляющие деятельность по содержанию общего имущества в многоквартирных домах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Пункты 7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4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03.04.2013 № 290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жилищные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и иные специализированные потребительские кооперативы, юридические лица, индивидуальные предприниматели, осуществляющ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деятельность по содержанию общего имущества в многоквартирных домах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Порядок поставки газа для обеспечения коммунально-бытовых нужд граждан</w:t>
              </w:r>
            </w:hyperlink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21.07.2008 № 549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(поставщики газа), физические лица (граждане), в том числе собственники (наниматели) жилых домов, приобретающие газ для удовлетворения личных, семейных, домашних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иных нужд,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связанных с осуществлением предпринимательской деятельности, или юридические лица (товарищества собственников жилья, </w:t>
            </w:r>
            <w:proofErr w:type="spell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жилищностроительные</w:t>
            </w:r>
            <w:proofErr w:type="spell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, жилищные и иные специализированные кооперативы),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приобретающие газ в качестве коммунального ресурса для предоставления гражданам коммунальной услуги по газоснабжению</w:t>
            </w:r>
            <w:proofErr w:type="gramEnd"/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пользования жилыми помещениями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21.01.2006 № 25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Требования к осуществлению расчетов за ресурсы, необходимые для предоставления коммунальных услуг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28.03.2012 № 253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Товарищества собственников жилья, жилищно-строительные, жилищные и иные специализированные потребительские кооперативы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п.п. 6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2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3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расчета размера платы за коммунальную услугу по отоплению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27.08.2012 № 857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жилищные и иные специализированные потребительские кооперативы; </w:t>
            </w:r>
            <w:proofErr w:type="spell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предоставления услуг по вывозу твердых и жидких бытовых отходов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10.02.1997 № 155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жилищно-строительные, жилищные и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иные специализированные потребительские кооперативы;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осуществляющие деятельность по содержанию общего имущества в многоквартирных домах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обращения с твердыми коммунальными отходами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12.11.2016 № 1156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Товарищества собственников жилья, жилищно-строительные, жилищные и иные специализированные потребительские кооперативы; граждане; региональный оператор по обращению с твердыми коммунальными отходами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Стандарт раскрытия информации организациями, осуществляющими управление многоквартирными домами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23.09.2010 № 731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ТСЖ, ЖК и иные специализированные потребительские кооперативы, осуществляющие управление многоквартирным домом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987559" w:rsidRPr="009E4724" w:rsidTr="009E4724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Правила организации безопасного использования и содержания лифтов</w:t>
              </w:r>
            </w:hyperlink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24.06.2017 № 743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ind w:right="-11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жилищные кооперативы и иные специализированные потребительские кооперативы, осуществляющие управление многоквартирным домом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безопасного использования и содержания лифтов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>Перечень 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>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 </w:t>
      </w:r>
      <w:proofErr w:type="gramStart"/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>контроля за</w:t>
      </w:r>
      <w:proofErr w:type="gramEnd"/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 xml:space="preserve"> сохранностью автомобильных дорог местного значения 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> </w:t>
      </w:r>
      <w:r w:rsidRPr="009E4724">
        <w:rPr>
          <w:rFonts w:ascii="Times New Roman" w:hAnsi="Times New Roman" w:cs="Times New Roman"/>
          <w:color w:val="1A171B"/>
          <w:sz w:val="28"/>
          <w:szCs w:val="28"/>
        </w:rPr>
        <w:t>Международные договоры Российской Федерации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и акты органов Евразийского экономического союза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141"/>
        <w:gridCol w:w="2465"/>
        <w:gridCol w:w="2963"/>
      </w:tblGrid>
      <w:tr w:rsidR="00987559" w:rsidRPr="009E4724" w:rsidTr="00987559"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987559"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Таможенного союза от 18.10.2011 N 827 (ред. от 12.10.2015) "О принятии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регламента Таможенного союза "Безопасность автомобильных дорог" (вместе с "</w:t>
            </w: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ТС 014/2011. Технический регламент Таможенного союза. </w:t>
            </w: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Безопасность автомобильных дорог")</w:t>
            </w:r>
            <w:proofErr w:type="gramEnd"/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 и индивидуальные предприниматели,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работы в полосе отвода автомобильных дорог 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4 статьи 1 Регламента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Пункт 13.1 статьи 3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Пункт 13.9 статьи 3 Регламента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 Федеральные законы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141"/>
        <w:gridCol w:w="2465"/>
        <w:gridCol w:w="2963"/>
      </w:tblGrid>
      <w:tr w:rsidR="00987559" w:rsidRPr="009E4724" w:rsidTr="00987559"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987559"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правонарушениях, утвержденный федеральным законом от 30.12.2001 №195-ФЗ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Статья 11.21</w:t>
            </w:r>
          </w:p>
        </w:tc>
      </w:tr>
      <w:tr w:rsidR="00987559" w:rsidRPr="009E4724" w:rsidTr="00987559"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Федеральный закон  от 08.11.2007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257-ФЗ «Об автомобильных дорогах и о дорожной деятельности в Российской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 и индивидуальные предприниматели, осуществляющие работы в полосе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 статьи 12,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пункт 2 статьи 19 в части эксплуатации сооружений,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пункт 3 статьи 19 в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эксплуатации сооружений,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статья 22,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пункты 3, 4, 4.1, 4.2, 4.6 статьи 25,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пункт 8 статьи 26, пункт 4 статьи 27, статья 29,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пункт 2 статьи 31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 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"/>
        <w:gridCol w:w="2388"/>
        <w:gridCol w:w="3399"/>
        <w:gridCol w:w="3427"/>
      </w:tblGrid>
      <w:tr w:rsidR="00987559" w:rsidRPr="009E4724" w:rsidTr="004B311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9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4B3116"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Поправкой)»</w:t>
            </w:r>
          </w:p>
        </w:tc>
        <w:tc>
          <w:tcPr>
            <w:tcW w:w="19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8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</w:tbl>
    <w:p w:rsidR="00987559" w:rsidRPr="009E4724" w:rsidRDefault="00987559" w:rsidP="009E472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t>Перечень 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 xml:space="preserve">нормативных правовых актов и их отдельных частей, содержащих обязательные требования, соблюдение которых оценивается при проведении мероприятий 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  <w:t xml:space="preserve">по контролю при осуществлении муниципального земельного контроля </w:t>
      </w:r>
      <w:r w:rsidRPr="009E4724">
        <w:rPr>
          <w:rFonts w:ascii="Times New Roman" w:hAnsi="Times New Roman" w:cs="Times New Roman"/>
          <w:b/>
          <w:bCs/>
          <w:color w:val="1A171B"/>
          <w:sz w:val="28"/>
          <w:szCs w:val="28"/>
        </w:rPr>
        <w:br/>
      </w:r>
      <w:r w:rsidRPr="009E4724">
        <w:rPr>
          <w:rFonts w:ascii="Times New Roman" w:hAnsi="Times New Roman" w:cs="Times New Roman"/>
          <w:color w:val="1A171B"/>
          <w:sz w:val="28"/>
          <w:szCs w:val="28"/>
        </w:rPr>
        <w:t>Федеральные законы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4141"/>
        <w:gridCol w:w="2466"/>
        <w:gridCol w:w="2563"/>
      </w:tblGrid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круга лиц и (или)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 на структурные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Земельный кодекс Российской Федерации от 25.10.2001 № 136-ФЗ</w:t>
              </w:r>
            </w:hyperlink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Органы государственной власти, органы местного </w:t>
            </w:r>
            <w:proofErr w:type="spellStart"/>
            <w:proofErr w:type="gramStart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самоуправ-ления</w:t>
            </w:r>
            <w:proofErr w:type="spellEnd"/>
            <w:proofErr w:type="gramEnd"/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Гражданский кодекс Российской Федерации (часть первая)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br/>
                <w:t>от 30.11.1994 N 51-ФЗ</w:t>
              </w:r>
            </w:hyperlink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пункты 1, 2 статьи 8.1</w:t>
              </w:r>
            </w:hyperlink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br/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Федеральный закон от 25.10.2001 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br/>
                <w:t>N 137-ФЗ «О введении в действие Земельного кодекса Российской Федерации»</w:t>
              </w:r>
            </w:hyperlink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</w:t>
              </w:r>
            </w:hyperlink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«Градостроительный кодекс Российской Федерации» от 29.12.2004 N 190-ФЗ</w:t>
              </w:r>
            </w:hyperlink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пункты 17, 19 статьи 51</w:t>
              </w:r>
            </w:hyperlink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 xml:space="preserve">Федеральный закон от 21.12.2001 </w:t>
              </w:r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br/>
                <w:t>N 178-ФЗ «О приватизации государственного и муниципального имущества»</w:t>
              </w:r>
            </w:hyperlink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28</w:t>
              </w:r>
            </w:hyperlink>
          </w:p>
        </w:tc>
      </w:tr>
      <w:tr w:rsidR="00987559" w:rsidRPr="009E4724" w:rsidTr="004B3116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24.07.2002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br/>
              <w:t>N 101-ФЗ «Об обороте земель сельскохозяйственного назначения»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 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Указы Президента Российской Федерации, постановления и распоряжения Правительства Российской Федерации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"/>
        <w:gridCol w:w="3134"/>
        <w:gridCol w:w="1906"/>
        <w:gridCol w:w="2286"/>
        <w:gridCol w:w="1888"/>
      </w:tblGrid>
      <w:tr w:rsidR="00987559" w:rsidRPr="009E4724" w:rsidTr="004B311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4B311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Российской Федерации от 03.12.2014 №1300</w:t>
              </w:r>
            </w:hyperlink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предприниматели, граждане, использующие земельные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"/>
        <w:gridCol w:w="1926"/>
        <w:gridCol w:w="2553"/>
        <w:gridCol w:w="2415"/>
        <w:gridCol w:w="2720"/>
      </w:tblGrid>
      <w:tr w:rsidR="00987559" w:rsidRPr="009E4724" w:rsidTr="00987559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987559"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 видов разрешенного использования земельных участков</w:t>
              </w:r>
            </w:hyperlink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tgtFrame="_blank" w:history="1">
              <w:r w:rsidRPr="009E4724">
                <w:rPr>
                  <w:rFonts w:ascii="Times New Roman" w:hAnsi="Times New Roman" w:cs="Times New Roman"/>
                  <w:sz w:val="28"/>
                  <w:szCs w:val="28"/>
                </w:rPr>
                <w:t>Приказ Минэкономразвития России от 01.09.2014 № 540</w:t>
              </w:r>
            </w:hyperlink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  <w:r w:rsidRPr="009E4724">
        <w:rPr>
          <w:rFonts w:ascii="Times New Roman" w:hAnsi="Times New Roman" w:cs="Times New Roman"/>
          <w:color w:val="1A171B"/>
          <w:sz w:val="28"/>
          <w:szCs w:val="28"/>
        </w:rPr>
        <w:t>Законы и иные нормативные правовые акты субъектов Российской Федерации</w:t>
      </w:r>
    </w:p>
    <w:p w:rsidR="00987559" w:rsidRPr="009E4724" w:rsidRDefault="00987559" w:rsidP="009E4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A171B"/>
          <w:sz w:val="28"/>
          <w:szCs w:val="28"/>
        </w:rPr>
      </w:pPr>
    </w:p>
    <w:tbl>
      <w:tblPr>
        <w:tblW w:w="9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"/>
        <w:gridCol w:w="3382"/>
        <w:gridCol w:w="2898"/>
        <w:gridCol w:w="16"/>
        <w:gridCol w:w="3282"/>
      </w:tblGrid>
      <w:tr w:rsidR="00987559" w:rsidRPr="009E4724" w:rsidTr="00987559"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45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7559" w:rsidRPr="009E4724" w:rsidTr="00987559"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>Областной закон Ленинградской области от 02.12.2005 № 107-оз</w:t>
            </w:r>
          </w:p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t xml:space="preserve">«Об отдельных вопросах оборота земель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 на территории Ленинградской области»</w:t>
            </w:r>
          </w:p>
        </w:tc>
        <w:tc>
          <w:tcPr>
            <w:tcW w:w="146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предприниматели, граждане, использующие </w:t>
            </w: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</w:t>
            </w:r>
          </w:p>
        </w:tc>
        <w:tc>
          <w:tcPr>
            <w:tcW w:w="16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559" w:rsidRPr="009E4724" w:rsidRDefault="00987559" w:rsidP="009E47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E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</w:t>
            </w:r>
          </w:p>
        </w:tc>
      </w:tr>
    </w:tbl>
    <w:p w:rsidR="00987559" w:rsidRPr="009E4724" w:rsidRDefault="00987559" w:rsidP="009E47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559" w:rsidRPr="009E4724" w:rsidRDefault="00987559" w:rsidP="009E4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7559" w:rsidRPr="009E4724" w:rsidSect="009E4724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559"/>
    <w:rsid w:val="00052FC4"/>
    <w:rsid w:val="000E041D"/>
    <w:rsid w:val="0010025A"/>
    <w:rsid w:val="003226D7"/>
    <w:rsid w:val="0037661E"/>
    <w:rsid w:val="003828F7"/>
    <w:rsid w:val="00404613"/>
    <w:rsid w:val="00413D3D"/>
    <w:rsid w:val="00481EF9"/>
    <w:rsid w:val="00590F0F"/>
    <w:rsid w:val="007A5CB9"/>
    <w:rsid w:val="008044B5"/>
    <w:rsid w:val="008927D6"/>
    <w:rsid w:val="009668AC"/>
    <w:rsid w:val="00987559"/>
    <w:rsid w:val="009E4724"/>
    <w:rsid w:val="00BA2393"/>
    <w:rsid w:val="00BD0978"/>
    <w:rsid w:val="00BF2D3E"/>
    <w:rsid w:val="00C83E19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66282" TargetMode="External"/><Relationship Id="rId18" Type="http://schemas.openxmlformats.org/officeDocument/2006/relationships/hyperlink" Target="consultantplus://offline/ref=C7FFAD6DA156FBE922FD052BCCC0022A5C0F272F619FC333A01FB0F410W4FEN" TargetMode="External"/><Relationship Id="rId26" Type="http://schemas.openxmlformats.org/officeDocument/2006/relationships/hyperlink" Target="consultantplus://offline/ref=C7FFAD6DA156FBE922FD052BCCC0022A5F07252B6190C333A01FB0F4104E09910934D83CWEFAN" TargetMode="External"/><Relationship Id="rId39" Type="http://schemas.openxmlformats.org/officeDocument/2006/relationships/hyperlink" Target="consultantplus://offline/ref=C7FFAD6DA156FBE922FD052BCCC0022A5F0725246596C333A01FB0F4104E09910934D8W3FEN" TargetMode="External"/><Relationship Id="rId21" Type="http://schemas.openxmlformats.org/officeDocument/2006/relationships/hyperlink" Target="consultantplus://offline/ref=C7FFAD6DA156FBE922FD052BCCC0022A5F07252B6190C333A01FB0F4104E09910934D83CEF653919WEF4N" TargetMode="External"/><Relationship Id="rId34" Type="http://schemas.openxmlformats.org/officeDocument/2006/relationships/hyperlink" Target="consultantplus://offline/ref=C7FFAD6DA156FBE922FD052BCCC0022A5F0725246596C333A01FB0F4104E09910934D83CEF653B18WEFBN" TargetMode="External"/><Relationship Id="rId42" Type="http://schemas.openxmlformats.org/officeDocument/2006/relationships/hyperlink" Target="http://docs.cntd.ru/document/499021521" TargetMode="External"/><Relationship Id="rId47" Type="http://schemas.openxmlformats.org/officeDocument/2006/relationships/hyperlink" Target="consultantplus://offline/ref=C7FFAD6DA156FBE922FD052BCCC0022A5C00272C639FC333A01FB0F410W4FEN" TargetMode="External"/><Relationship Id="rId50" Type="http://schemas.openxmlformats.org/officeDocument/2006/relationships/hyperlink" Target="consultantplus://offline/ref=C7FFAD6DA156FBE922FD052BCCC0022A5C00272C639FC333A01FB0F4104E09910934D83CEF653B1DWEF1N" TargetMode="External"/><Relationship Id="rId55" Type="http://schemas.openxmlformats.org/officeDocument/2006/relationships/hyperlink" Target="http://docs.cntd.ru/document/902111653" TargetMode="External"/><Relationship Id="rId63" Type="http://schemas.openxmlformats.org/officeDocument/2006/relationships/hyperlink" Target="consultantplus://offline/ref=C7FFAD6DA156FBE922FD052BCCC0022A5C0E212B6393C333A01FB0F4104E09910934D83CWEFFN" TargetMode="External"/><Relationship Id="rId68" Type="http://schemas.openxmlformats.org/officeDocument/2006/relationships/hyperlink" Target="consultantplus://offline/ref=C7FFAD6DA156FBE922FD052BCCC0022A5F07252A6D93C333A01FB0F410W4FEN" TargetMode="External"/><Relationship Id="rId76" Type="http://schemas.openxmlformats.org/officeDocument/2006/relationships/hyperlink" Target="http://www.consultant.ru/document/cons_doc_LAW_51040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docs.cntd.ru/document/902192610" TargetMode="External"/><Relationship Id="rId71" Type="http://schemas.openxmlformats.org/officeDocument/2006/relationships/hyperlink" Target="http://www.consultant.ru/document/Cons_doc_LAW_33773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FFAD6DA156FBE922FD052BCCC0022A5F07252B6191C333A01FB0F410W4FEN" TargetMode="External"/><Relationship Id="rId29" Type="http://schemas.openxmlformats.org/officeDocument/2006/relationships/hyperlink" Target="consultantplus://offline/ref=C7FFAD6DA156FBE922FD052BCCC0022A5F07252B6190C333A01FB0F4104E09910934D83CEF653A11WEF6N" TargetMode="External"/><Relationship Id="rId11" Type="http://schemas.openxmlformats.org/officeDocument/2006/relationships/hyperlink" Target="consultantplus://offline/ref=C7FFAD6DA156FBE922FD052BCCC0022A5F07252B6094C333A01FB0F410W4FEN" TargetMode="External"/><Relationship Id="rId24" Type="http://schemas.openxmlformats.org/officeDocument/2006/relationships/hyperlink" Target="consultantplus://offline/ref=C7FFAD6DA156FBE922FD052BCCC0022A5F07252B6190C333A01FB0F4104E09910934D83CEF653A18WEFAN" TargetMode="External"/><Relationship Id="rId32" Type="http://schemas.openxmlformats.org/officeDocument/2006/relationships/hyperlink" Target="consultantplus://offline/ref=C7FFAD6DA156FBE922FD052BCCC0022A5F0725246596C333A01FB0F410W4FEN" TargetMode="External"/><Relationship Id="rId37" Type="http://schemas.openxmlformats.org/officeDocument/2006/relationships/hyperlink" Target="consultantplus://offline/ref=C7FFAD6DA156FBE922FD052BCCC0022A5F0725246596C333A01FB0F4104E09910934D83CEF653B1BWEFBN" TargetMode="External"/><Relationship Id="rId40" Type="http://schemas.openxmlformats.org/officeDocument/2006/relationships/hyperlink" Target="http://docs.cntd.ru/document/901981546" TargetMode="External"/><Relationship Id="rId45" Type="http://schemas.openxmlformats.org/officeDocument/2006/relationships/hyperlink" Target="consultantplus://offline/ref=C7FFAD6DA156FBE922FD052BCCC0022A5C0E23246792C333A01FB0F410W4FEN" TargetMode="External"/><Relationship Id="rId53" Type="http://schemas.openxmlformats.org/officeDocument/2006/relationships/hyperlink" Target="http://docs.cntd.ru/document/499012340" TargetMode="External"/><Relationship Id="rId58" Type="http://schemas.openxmlformats.org/officeDocument/2006/relationships/hyperlink" Target="consultantplus://offline/ref=C7FFAD6DA156FBE922FD052BCCC0022A58012F29629C9E39A846BCF6W1F7N" TargetMode="External"/><Relationship Id="rId66" Type="http://schemas.openxmlformats.org/officeDocument/2006/relationships/hyperlink" Target="http://docs.cntd.ru/document/420382731" TargetMode="External"/><Relationship Id="rId74" Type="http://schemas.openxmlformats.org/officeDocument/2006/relationships/hyperlink" Target="http://www.consultant.ru/document/cons_doc_LAW_33764/" TargetMode="External"/><Relationship Id="rId79" Type="http://schemas.openxmlformats.org/officeDocument/2006/relationships/hyperlink" Target="http://www.consultant.ru/document/cons_doc_LAW_35155/2843e8ab0473a13d71142f91ee037335dff3d884/" TargetMode="External"/><Relationship Id="rId5" Type="http://schemas.openxmlformats.org/officeDocument/2006/relationships/hyperlink" Target="http://docs.cntd.ru/document/420208749" TargetMode="External"/><Relationship Id="rId61" Type="http://schemas.openxmlformats.org/officeDocument/2006/relationships/hyperlink" Target="consultantplus://offline/ref=C7FFAD6DA156FBE922FD052BCCC0022A5C0E212B6393C333A01FB0F4104E09910934D8W3FBN" TargetMode="External"/><Relationship Id="rId82" Type="http://schemas.openxmlformats.org/officeDocument/2006/relationships/hyperlink" Target="http://base.garant.ru/70736874/" TargetMode="External"/><Relationship Id="rId10" Type="http://schemas.openxmlformats.org/officeDocument/2006/relationships/hyperlink" Target="http://docs.cntd.ru/document/902280037" TargetMode="External"/><Relationship Id="rId19" Type="http://schemas.openxmlformats.org/officeDocument/2006/relationships/hyperlink" Target="http://docs.cntd.ru/document/902329743" TargetMode="External"/><Relationship Id="rId31" Type="http://schemas.openxmlformats.org/officeDocument/2006/relationships/hyperlink" Target="http://docs.cntd.ru/document/499093920" TargetMode="External"/><Relationship Id="rId44" Type="http://schemas.openxmlformats.org/officeDocument/2006/relationships/hyperlink" Target="consultantplus://offline/ref=C7FFAD6DA156FBE922FD052BCCC0022A5C0E23246792C333A01FB0F410W4FEN" TargetMode="External"/><Relationship Id="rId52" Type="http://schemas.openxmlformats.org/officeDocument/2006/relationships/hyperlink" Target="consultantplus://offline/ref=C7FFAD6DA156FBE922FD052BCCC0022A5C00272C639FC333A01FB0F4104E09910934D83CEF653B1DWEF5N" TargetMode="External"/><Relationship Id="rId60" Type="http://schemas.openxmlformats.org/officeDocument/2006/relationships/hyperlink" Target="consultantplus://offline/ref=C7FFAD6DA156FBE922FD052BCCC0022A5C0E212B6393C333A01FB0F410W4FEN" TargetMode="External"/><Relationship Id="rId65" Type="http://schemas.openxmlformats.org/officeDocument/2006/relationships/hyperlink" Target="http://docs.cntd.ru/document/9038548" TargetMode="External"/><Relationship Id="rId73" Type="http://schemas.openxmlformats.org/officeDocument/2006/relationships/hyperlink" Target="http://www.consultant.ru/document/cons_doc_LAW_5142/0357f6ec88e3d6d7616956dbeb6b6a07e2b393dd/" TargetMode="External"/><Relationship Id="rId78" Type="http://schemas.openxmlformats.org/officeDocument/2006/relationships/hyperlink" Target="http://www.consultant.ru/document/cons_doc_LAW_35155/" TargetMode="External"/><Relationship Id="rId81" Type="http://schemas.openxmlformats.org/officeDocument/2006/relationships/hyperlink" Target="http://base.garant.ru/70736874/" TargetMode="External"/><Relationship Id="rId4" Type="http://schemas.openxmlformats.org/officeDocument/2006/relationships/hyperlink" Target="http://docs.cntd.ru/document/901919946/" TargetMode="External"/><Relationship Id="rId9" Type="http://schemas.openxmlformats.org/officeDocument/2006/relationships/hyperlink" Target="http://docs.cntd.ru/document/902280037" TargetMode="External"/><Relationship Id="rId14" Type="http://schemas.openxmlformats.org/officeDocument/2006/relationships/hyperlink" Target="consultantplus://offline/ref=C7FFAD6DA156FBE922FD052BCCC0022A5F0624246D9FC333A01FB0F410W4FEN" TargetMode="External"/><Relationship Id="rId22" Type="http://schemas.openxmlformats.org/officeDocument/2006/relationships/hyperlink" Target="consultantplus://offline/ref=C7FFAD6DA156FBE922FD052BCCC0022A5F07252B6190C333A01FB0F4104E09910934D83CEF65391BWEF1N" TargetMode="External"/><Relationship Id="rId27" Type="http://schemas.openxmlformats.org/officeDocument/2006/relationships/hyperlink" Target="consultantplus://offline/ref=C7FFAD6DA156FBE922FD052BCCC0022A5F07252B6190C333A01FB0F4104E09910934D83CEF653A1BWEF0N" TargetMode="External"/><Relationship Id="rId30" Type="http://schemas.openxmlformats.org/officeDocument/2006/relationships/hyperlink" Target="consultantplus://offline/ref=C7FFAD6DA156FBE922FD052BCCC0022A5F07252B6190C333A01FB0F4104E09910934D8W3F9N" TargetMode="External"/><Relationship Id="rId35" Type="http://schemas.openxmlformats.org/officeDocument/2006/relationships/hyperlink" Target="consultantplus://offline/ref=C7FFAD6DA156FBE922FD052BCCC0022A5F0725246596C333A01FB0F4104E09910934D83CEF653B1BWEF5N" TargetMode="External"/><Relationship Id="rId43" Type="http://schemas.openxmlformats.org/officeDocument/2006/relationships/hyperlink" Target="http://docs.cntd.ru/document/499021521" TargetMode="External"/><Relationship Id="rId48" Type="http://schemas.openxmlformats.org/officeDocument/2006/relationships/hyperlink" Target="consultantplus://offline/ref=C7FFAD6DA156FBE922FD052BCCC0022A5C00272C639FC333A01FB0F4104E09910934D83CEF653B1AWEF2N" TargetMode="External"/><Relationship Id="rId56" Type="http://schemas.openxmlformats.org/officeDocument/2006/relationships/hyperlink" Target="consultantplus://offline/ref=C7FFAD6DA156FBE922FD052BCCC0022A5C00242C6393C333A01FB0F410W4FEN" TargetMode="External"/><Relationship Id="rId64" Type="http://schemas.openxmlformats.org/officeDocument/2006/relationships/hyperlink" Target="http://docs.cntd.ru/document/902365874" TargetMode="External"/><Relationship Id="rId69" Type="http://schemas.openxmlformats.org/officeDocument/2006/relationships/hyperlink" Target="http://docs.cntd.ru/document/436745439" TargetMode="External"/><Relationship Id="rId77" Type="http://schemas.openxmlformats.org/officeDocument/2006/relationships/hyperlink" Target="http://www.consultant.ru/document/cons_doc_LAW_51040/570afc6feff03328459242886307d6aebe1ccb6b/" TargetMode="External"/><Relationship Id="rId8" Type="http://schemas.openxmlformats.org/officeDocument/2006/relationships/hyperlink" Target="http://docs.cntd.ru/document/901711591" TargetMode="External"/><Relationship Id="rId51" Type="http://schemas.openxmlformats.org/officeDocument/2006/relationships/hyperlink" Target="consultantplus://offline/ref=C7FFAD6DA156FBE922FD052BCCC0022A5C00272C639FC333A01FB0F4104E09910934D83CEF653B1DWEF0N" TargetMode="External"/><Relationship Id="rId72" Type="http://schemas.openxmlformats.org/officeDocument/2006/relationships/hyperlink" Target="http://www.consultant.ru/document/cons_doc_LAW_5142/" TargetMode="External"/><Relationship Id="rId80" Type="http://schemas.openxmlformats.org/officeDocument/2006/relationships/hyperlink" Target="http://base.garant.ru/708150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FFAD6DA156FBE922FD052BCCC0022A5F07252B6094C333A01FB0F410W4FEN" TargetMode="External"/><Relationship Id="rId17" Type="http://schemas.openxmlformats.org/officeDocument/2006/relationships/hyperlink" Target="http://docs.cntd.ru/document/499020841" TargetMode="External"/><Relationship Id="rId25" Type="http://schemas.openxmlformats.org/officeDocument/2006/relationships/hyperlink" Target="consultantplus://offline/ref=C7FFAD6DA156FBE922FD052BCCC0022A5F07252B6190C333A01FB0F4104E09910934D83CEF65391AWEFAN" TargetMode="External"/><Relationship Id="rId33" Type="http://schemas.openxmlformats.org/officeDocument/2006/relationships/hyperlink" Target="consultantplus://offline/ref=C7FFAD6DA156FBE922FD052BCCC0022A5F0725246596C333A01FB0F4104E09910934D83CEF653818WEF3N" TargetMode="External"/><Relationship Id="rId38" Type="http://schemas.openxmlformats.org/officeDocument/2006/relationships/hyperlink" Target="consultantplus://offline/ref=C7FFAD6DA156FBE922FD052BCCC0022A5F0725246596C333A01FB0F4104E09910934D83CEF653B1AWEF7N" TargetMode="External"/><Relationship Id="rId46" Type="http://schemas.openxmlformats.org/officeDocument/2006/relationships/hyperlink" Target="http://docs.cntd.ru/document/902258624" TargetMode="External"/><Relationship Id="rId59" Type="http://schemas.openxmlformats.org/officeDocument/2006/relationships/hyperlink" Target="http://docs.cntd.ru/document/902338802" TargetMode="External"/><Relationship Id="rId67" Type="http://schemas.openxmlformats.org/officeDocument/2006/relationships/hyperlink" Target="http://docs.cntd.ru/document/902237558" TargetMode="External"/><Relationship Id="rId20" Type="http://schemas.openxmlformats.org/officeDocument/2006/relationships/hyperlink" Target="consultantplus://offline/ref=C7FFAD6DA156FBE922FD052BCCC0022A5F07252B6190C333A01FB0F410W4FEN" TargetMode="External"/><Relationship Id="rId41" Type="http://schemas.openxmlformats.org/officeDocument/2006/relationships/hyperlink" Target="consultantplus://offline/ref=C7FFAD6DA156FBE922FD052BCCC0022A5F07252B619FC333A01FB0F410W4FEN" TargetMode="External"/><Relationship Id="rId54" Type="http://schemas.openxmlformats.org/officeDocument/2006/relationships/hyperlink" Target="consultantplus://offline/ref=C7FFAD6DA156FBE922FD052BCCC0022A5F07252B6495C333A01FB0F410W4FEN" TargetMode="External"/><Relationship Id="rId62" Type="http://schemas.openxmlformats.org/officeDocument/2006/relationships/hyperlink" Target="consultantplus://offline/ref=C7FFAD6DA156FBE922FD052BCCC0022A5C0E212B6393C333A01FB0F4104E09910934D8W3FAN" TargetMode="External"/><Relationship Id="rId70" Type="http://schemas.openxmlformats.org/officeDocument/2006/relationships/hyperlink" Target="consultantplus://offline/ref=C7FFAD6DA156FBE922FD052BCCC0022A5F07252A6D93C333A01FB0F410W4FEN" TargetMode="External"/><Relationship Id="rId75" Type="http://schemas.openxmlformats.org/officeDocument/2006/relationships/hyperlink" Target="http://www.consultant.ru/document/cons_doc_LAW_33764/30b3f8c55f65557c253227a65b908cc075ce114a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86281" TargetMode="External"/><Relationship Id="rId15" Type="http://schemas.openxmlformats.org/officeDocument/2006/relationships/hyperlink" Target="http://docs.cntd.ru/document/901991977" TargetMode="External"/><Relationship Id="rId23" Type="http://schemas.openxmlformats.org/officeDocument/2006/relationships/hyperlink" Target="consultantplus://offline/ref=C7FFAD6DA156FBE922FD052BCCC0022A5F07252B6190C333A01FB0F4104E09910934D83CEF653A18WEF2N" TargetMode="External"/><Relationship Id="rId28" Type="http://schemas.openxmlformats.org/officeDocument/2006/relationships/hyperlink" Target="consultantplus://offline/ref=C7FFAD6DA156FBE922FD052BCCC0022A5F07252B6190C333A01FB0F4104E09910934D83CEF653A1BWEF7N" TargetMode="External"/><Relationship Id="rId36" Type="http://schemas.openxmlformats.org/officeDocument/2006/relationships/hyperlink" Target="consultantplus://offline/ref=C7FFAD6DA156FBE922FD052BCCC0022A5F0725246596C333A01FB0F4104E09910934D83CEF653B1BWEF4N" TargetMode="External"/><Relationship Id="rId49" Type="http://schemas.openxmlformats.org/officeDocument/2006/relationships/hyperlink" Target="consultantplus://offline/ref=C7FFAD6DA156FBE922FD052BCCC0022A5C00272C639FC333A01FB0F4104E09910934D83CEF653B1AWEF7N" TargetMode="External"/><Relationship Id="rId57" Type="http://schemas.openxmlformats.org/officeDocument/2006/relationships/hyperlink" Target="http://docs.cntd.ru/document/901964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2020-02-21T13:58:00Z</dcterms:created>
  <dcterms:modified xsi:type="dcterms:W3CDTF">2020-02-21T14:19:00Z</dcterms:modified>
</cp:coreProperties>
</file>