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9D42" w14:textId="68D88E29" w:rsidR="00131C72" w:rsidRDefault="00AC5EB8" w:rsidP="006D07DF">
      <w:pPr>
        <w:pStyle w:val="10"/>
        <w:numPr>
          <w:ilvl w:val="0"/>
          <w:numId w:val="123"/>
        </w:numPr>
        <w:spacing w:line="276" w:lineRule="auto"/>
      </w:pPr>
      <w:bookmarkStart w:id="0" w:name="_Toc134687229"/>
      <w:r>
        <w:t>ОЦЕНКА РЕСУРСНОГО ОБЕСПЕЧЕНИЯ РЕАЛИЗАЦИИ СТРАТЕГИИ</w:t>
      </w:r>
      <w:bookmarkEnd w:id="0"/>
    </w:p>
    <w:p w14:paraId="3D6489A4" w14:textId="55012ED2" w:rsidR="0031081D" w:rsidRDefault="0031081D" w:rsidP="00ED2BAF">
      <w:pPr>
        <w:spacing w:after="0"/>
        <w:ind w:firstLine="708"/>
        <w:jc w:val="both"/>
      </w:pPr>
    </w:p>
    <w:p w14:paraId="4D0BAA8E"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Стратегическое развитие города должно быть направлено на формирование статуса МО «Город Гатчина» как города-спутника городской агломерации        Санкт-Петербурга, прогрессивного узлового элемента социально-экономического развития Ленинградской области. Достижение стратегических целей возможно при комбинированном использовании ресурсов территории, что позволит сформировать устойчивые логистические связи между предприятиями, кадровые и туристские потоки.</w:t>
      </w:r>
    </w:p>
    <w:p w14:paraId="539ADD48"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w:t>
      </w:r>
      <w:r w:rsidRPr="00ED3174">
        <w:rPr>
          <w:rFonts w:ascii="Times New Roman" w:eastAsia="Times New Roman" w:hAnsi="Times New Roman" w:cs="Times New Roman"/>
          <w:sz w:val="24"/>
          <w:szCs w:val="24"/>
        </w:rPr>
        <w:t>енд городского развития задается новым статусом муниципального образования. Взаимовыгодное расположение МО «Город Гатчина» и Санкт-Петербурга напрямую влияет на импульсы экономического роста и повышение благополучия населения первого.</w:t>
      </w:r>
    </w:p>
    <w:p w14:paraId="5CE2DA6A"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По итогам проведенного анализа следует акцентировать внимание на </w:t>
      </w:r>
      <w:proofErr w:type="spellStart"/>
      <w:r w:rsidRPr="00ED3174">
        <w:rPr>
          <w:rFonts w:ascii="Times New Roman" w:eastAsia="Times New Roman" w:hAnsi="Times New Roman" w:cs="Times New Roman"/>
          <w:sz w:val="24"/>
          <w:szCs w:val="24"/>
        </w:rPr>
        <w:t>урбанизационном</w:t>
      </w:r>
      <w:proofErr w:type="spellEnd"/>
      <w:r w:rsidRPr="00ED3174">
        <w:rPr>
          <w:rFonts w:ascii="Times New Roman" w:eastAsia="Times New Roman" w:hAnsi="Times New Roman" w:cs="Times New Roman"/>
          <w:sz w:val="24"/>
          <w:szCs w:val="24"/>
        </w:rPr>
        <w:t xml:space="preserve"> потенциале и возможностях муниципального образования. Естественная убыль населения, миграционный отток, низкий уровень безработицы, наличие свободных вакансий и другие факторы демонстрируют нехватку человеческих ресурсов на территории муниципального образования. Позиционирование МО «Город Гатчина» как территории комфортного проживания с развитой инфраструктурой и наличием рабочих мест «в шаговой доступности» будет способствовать привлечению населения из Санкт-Петербурга и сопряженных муниципальных образований. </w:t>
      </w:r>
    </w:p>
    <w:p w14:paraId="05E20521"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Необходимо выделить возможности, которые могут стать определяющими факторами положительных преобразований территории:</w:t>
      </w:r>
    </w:p>
    <w:p w14:paraId="4AEB76B0"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развитый транспортный узел;</w:t>
      </w:r>
    </w:p>
    <w:p w14:paraId="46352484"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наличие вакансий на предприятиях города с высоким уровнем заработной платы;</w:t>
      </w:r>
    </w:p>
    <w:p w14:paraId="7FC6A8FA"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перспективы развития предприятий научного и инновационного сектора;</w:t>
      </w:r>
    </w:p>
    <w:p w14:paraId="034D7489"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территориально-географическое положение, статус исторического поселения, а также большое число объектов культурного наследия;</w:t>
      </w:r>
    </w:p>
    <w:p w14:paraId="4D7C6D08" w14:textId="77777777" w:rsidR="0031081D" w:rsidRPr="00ED3174"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рост уровня средней заработной платы;</w:t>
      </w:r>
    </w:p>
    <w:p w14:paraId="396FADC4" w14:textId="4CF4B6EC" w:rsidR="0031081D" w:rsidRDefault="0031081D" w:rsidP="0031081D">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 строительство крупномасштабного жилого комплекса </w:t>
      </w:r>
      <w:hyperlink r:id="rId8" w:tgtFrame="_blank" w:history="1">
        <w:r w:rsidRPr="00ED3174">
          <w:rPr>
            <w:rFonts w:ascii="Times New Roman" w:eastAsia="Times New Roman" w:hAnsi="Times New Roman" w:cs="Times New Roman"/>
            <w:sz w:val="24"/>
            <w:szCs w:val="24"/>
          </w:rPr>
          <w:t xml:space="preserve"> «IQ Гатчина»</w:t>
        </w:r>
      </w:hyperlink>
      <w:r w:rsidRPr="00ED3174">
        <w:rPr>
          <w:rFonts w:ascii="Times New Roman" w:eastAsia="Times New Roman" w:hAnsi="Times New Roman" w:cs="Times New Roman"/>
          <w:sz w:val="24"/>
          <w:szCs w:val="24"/>
        </w:rPr>
        <w:t xml:space="preserve"> и социальной инфраструктуры. </w:t>
      </w:r>
    </w:p>
    <w:p w14:paraId="631A480C" w14:textId="2506EF79" w:rsidR="00932359" w:rsidRPr="00ED3174" w:rsidRDefault="00932359" w:rsidP="0031081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ресурсной обеспеченности по каждому нап</w:t>
      </w:r>
      <w:r w:rsidR="00270757">
        <w:rPr>
          <w:rFonts w:ascii="Times New Roman" w:eastAsia="Times New Roman" w:hAnsi="Times New Roman" w:cs="Times New Roman"/>
          <w:sz w:val="24"/>
          <w:szCs w:val="24"/>
        </w:rPr>
        <w:t>равлению представлена в Таблице 17.</w:t>
      </w:r>
    </w:p>
    <w:p w14:paraId="0C6A0B3A" w14:textId="77777777" w:rsidR="0031081D" w:rsidRDefault="0031081D" w:rsidP="0031081D"/>
    <w:p w14:paraId="296E0AC1" w14:textId="77777777" w:rsidR="0031081D" w:rsidRDefault="0031081D" w:rsidP="00ED2BAF">
      <w:pPr>
        <w:spacing w:after="0"/>
        <w:ind w:firstLine="708"/>
        <w:jc w:val="both"/>
        <w:rPr>
          <w:rFonts w:ascii="Times New Roman" w:hAnsi="Times New Roman" w:cs="Times New Roman"/>
          <w:sz w:val="24"/>
          <w:szCs w:val="24"/>
        </w:rPr>
      </w:pPr>
    </w:p>
    <w:p w14:paraId="2BCC598D" w14:textId="77777777" w:rsidR="00ED2BAF" w:rsidRPr="00ED2BAF" w:rsidRDefault="00ED2BAF" w:rsidP="00ED2BAF"/>
    <w:p w14:paraId="48FCBD3B" w14:textId="77777777" w:rsidR="00C1144C" w:rsidRDefault="00C1144C" w:rsidP="00AF51D5">
      <w:pPr>
        <w:tabs>
          <w:tab w:val="left" w:pos="2177"/>
        </w:tabs>
        <w:spacing w:after="0" w:line="360" w:lineRule="auto"/>
        <w:jc w:val="right"/>
        <w:rPr>
          <w:rFonts w:ascii="Times New Roman" w:eastAsia="Times New Roman" w:hAnsi="Times New Roman" w:cs="Times New Roman"/>
          <w:sz w:val="28"/>
          <w:szCs w:val="28"/>
        </w:rPr>
      </w:pPr>
    </w:p>
    <w:p w14:paraId="04E6C8ED" w14:textId="77777777" w:rsidR="00C1144C" w:rsidRPr="00D27C7C" w:rsidRDefault="00C1144C" w:rsidP="00C1144C">
      <w:pPr>
        <w:spacing w:after="0" w:line="240" w:lineRule="auto"/>
        <w:ind w:firstLine="708"/>
        <w:jc w:val="both"/>
        <w:rPr>
          <w:rFonts w:ascii="Times New Roman" w:hAnsi="Times New Roman" w:cs="Times New Roman"/>
          <w:sz w:val="28"/>
          <w:szCs w:val="28"/>
        </w:rPr>
        <w:sectPr w:rsidR="00C1144C" w:rsidRPr="00D27C7C" w:rsidSect="006420E1">
          <w:footerReference w:type="default" r:id="rId9"/>
          <w:pgSz w:w="11906" w:h="16838"/>
          <w:pgMar w:top="1134" w:right="850" w:bottom="1134" w:left="1701" w:header="0" w:footer="0" w:gutter="0"/>
          <w:cols w:space="708"/>
          <w:docGrid w:linePitch="360"/>
        </w:sectPr>
      </w:pPr>
    </w:p>
    <w:tbl>
      <w:tblPr>
        <w:tblStyle w:val="a7"/>
        <w:tblW w:w="14595" w:type="dxa"/>
        <w:tblLook w:val="04A0" w:firstRow="1" w:lastRow="0" w:firstColumn="1" w:lastColumn="0" w:noHBand="0" w:noVBand="1"/>
      </w:tblPr>
      <w:tblGrid>
        <w:gridCol w:w="1389"/>
        <w:gridCol w:w="4919"/>
        <w:gridCol w:w="2476"/>
        <w:gridCol w:w="2000"/>
        <w:gridCol w:w="1935"/>
        <w:gridCol w:w="1876"/>
      </w:tblGrid>
      <w:tr w:rsidR="00C1144C" w:rsidRPr="00D63B57" w14:paraId="4EA4C4EB" w14:textId="77777777" w:rsidTr="00960BFE">
        <w:tc>
          <w:tcPr>
            <w:tcW w:w="14595" w:type="dxa"/>
            <w:gridSpan w:val="6"/>
            <w:tcBorders>
              <w:top w:val="nil"/>
              <w:left w:val="nil"/>
              <w:bottom w:val="single" w:sz="4" w:space="0" w:color="auto"/>
              <w:right w:val="nil"/>
            </w:tcBorders>
            <w:vAlign w:val="center"/>
          </w:tcPr>
          <w:p w14:paraId="24B6E0D9" w14:textId="09230553" w:rsidR="00C1144C" w:rsidRPr="00A84E2D" w:rsidRDefault="00C1144C" w:rsidP="00960BFE">
            <w:pPr>
              <w:jc w:val="right"/>
              <w:rPr>
                <w:rFonts w:ascii="Times New Roman" w:hAnsi="Times New Roman" w:cs="Times New Roman"/>
                <w:sz w:val="24"/>
                <w:szCs w:val="24"/>
              </w:rPr>
            </w:pPr>
            <w:r w:rsidRPr="00A84E2D">
              <w:rPr>
                <w:rFonts w:ascii="Times New Roman" w:hAnsi="Times New Roman" w:cs="Times New Roman"/>
                <w:sz w:val="24"/>
                <w:szCs w:val="24"/>
              </w:rPr>
              <w:lastRenderedPageBreak/>
              <w:t xml:space="preserve">Таблица </w:t>
            </w:r>
            <w:r w:rsidR="00270757">
              <w:rPr>
                <w:rFonts w:ascii="Times New Roman" w:hAnsi="Times New Roman" w:cs="Times New Roman"/>
                <w:sz w:val="24"/>
                <w:szCs w:val="24"/>
              </w:rPr>
              <w:t>17</w:t>
            </w:r>
          </w:p>
          <w:p w14:paraId="16DCB9E1" w14:textId="77777777" w:rsidR="00C1144C" w:rsidRPr="00A84E2D" w:rsidRDefault="00C1144C" w:rsidP="00960BFE">
            <w:pPr>
              <w:jc w:val="center"/>
              <w:rPr>
                <w:rFonts w:ascii="Times New Roman" w:hAnsi="Times New Roman" w:cs="Times New Roman"/>
                <w:sz w:val="24"/>
                <w:szCs w:val="24"/>
              </w:rPr>
            </w:pPr>
            <w:r w:rsidRPr="00A84E2D">
              <w:rPr>
                <w:rFonts w:ascii="Times New Roman" w:hAnsi="Times New Roman" w:cs="Times New Roman"/>
                <w:sz w:val="24"/>
                <w:szCs w:val="24"/>
              </w:rPr>
              <w:t xml:space="preserve">Прогнозируемые макроэкономические параметры в рамках наиболее вероятных сценариев социально-экономического развития МО «Город Гатчина», отражающих возможные пути стратегического развития </w:t>
            </w:r>
          </w:p>
          <w:p w14:paraId="2CD3A66F" w14:textId="77777777" w:rsidR="00C1144C" w:rsidRPr="00D63B57" w:rsidRDefault="00C1144C" w:rsidP="00960BFE">
            <w:pPr>
              <w:jc w:val="center"/>
              <w:rPr>
                <w:rFonts w:ascii="Times New Roman" w:hAnsi="Times New Roman" w:cs="Times New Roman"/>
                <w:sz w:val="28"/>
                <w:szCs w:val="28"/>
              </w:rPr>
            </w:pPr>
          </w:p>
        </w:tc>
      </w:tr>
      <w:tr w:rsidR="00C1144C" w:rsidRPr="00D63B57" w14:paraId="76F7AA6F" w14:textId="77777777" w:rsidTr="00960BFE">
        <w:tc>
          <w:tcPr>
            <w:tcW w:w="1389" w:type="dxa"/>
            <w:vMerge w:val="restart"/>
            <w:tcBorders>
              <w:top w:val="single" w:sz="4" w:space="0" w:color="auto"/>
            </w:tcBorders>
            <w:vAlign w:val="center"/>
          </w:tcPr>
          <w:p w14:paraId="222347F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 п/п</w:t>
            </w:r>
          </w:p>
        </w:tc>
        <w:tc>
          <w:tcPr>
            <w:tcW w:w="4919" w:type="dxa"/>
            <w:vMerge w:val="restart"/>
            <w:tcBorders>
              <w:top w:val="single" w:sz="4" w:space="0" w:color="auto"/>
            </w:tcBorders>
            <w:vAlign w:val="center"/>
          </w:tcPr>
          <w:p w14:paraId="3E8D558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 xml:space="preserve">Показатели </w:t>
            </w:r>
          </w:p>
        </w:tc>
        <w:tc>
          <w:tcPr>
            <w:tcW w:w="2476" w:type="dxa"/>
            <w:vMerge w:val="restart"/>
            <w:tcBorders>
              <w:top w:val="single" w:sz="4" w:space="0" w:color="auto"/>
            </w:tcBorders>
            <w:vAlign w:val="center"/>
          </w:tcPr>
          <w:p w14:paraId="4F16103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Сценарии</w:t>
            </w:r>
          </w:p>
        </w:tc>
        <w:tc>
          <w:tcPr>
            <w:tcW w:w="5811" w:type="dxa"/>
            <w:gridSpan w:val="3"/>
            <w:tcBorders>
              <w:top w:val="single" w:sz="4" w:space="0" w:color="auto"/>
            </w:tcBorders>
          </w:tcPr>
          <w:p w14:paraId="1C795D2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Годы</w:t>
            </w:r>
          </w:p>
        </w:tc>
      </w:tr>
      <w:tr w:rsidR="00C1144C" w:rsidRPr="00D63B57" w14:paraId="36F45A35" w14:textId="77777777" w:rsidTr="00960BFE">
        <w:tc>
          <w:tcPr>
            <w:tcW w:w="1389" w:type="dxa"/>
            <w:vMerge/>
          </w:tcPr>
          <w:p w14:paraId="16525B8A" w14:textId="77777777" w:rsidR="00C1144C" w:rsidRPr="00851C07" w:rsidRDefault="00C1144C" w:rsidP="00960BFE">
            <w:pPr>
              <w:jc w:val="both"/>
              <w:rPr>
                <w:rFonts w:ascii="Times New Roman" w:hAnsi="Times New Roman" w:cs="Times New Roman"/>
                <w:sz w:val="24"/>
                <w:szCs w:val="24"/>
              </w:rPr>
            </w:pPr>
          </w:p>
        </w:tc>
        <w:tc>
          <w:tcPr>
            <w:tcW w:w="4919" w:type="dxa"/>
            <w:vMerge/>
            <w:vAlign w:val="center"/>
          </w:tcPr>
          <w:p w14:paraId="708E704E" w14:textId="77777777" w:rsidR="00C1144C" w:rsidRPr="00851C07" w:rsidRDefault="00C1144C" w:rsidP="00960BFE">
            <w:pPr>
              <w:jc w:val="both"/>
              <w:rPr>
                <w:rFonts w:ascii="Times New Roman" w:hAnsi="Times New Roman" w:cs="Times New Roman"/>
                <w:sz w:val="24"/>
                <w:szCs w:val="24"/>
              </w:rPr>
            </w:pPr>
          </w:p>
        </w:tc>
        <w:tc>
          <w:tcPr>
            <w:tcW w:w="2476" w:type="dxa"/>
            <w:vMerge/>
          </w:tcPr>
          <w:p w14:paraId="237762DD" w14:textId="77777777" w:rsidR="00C1144C" w:rsidRPr="00851C07" w:rsidRDefault="00C1144C" w:rsidP="00960BFE">
            <w:pPr>
              <w:jc w:val="both"/>
              <w:rPr>
                <w:rFonts w:ascii="Times New Roman" w:hAnsi="Times New Roman" w:cs="Times New Roman"/>
                <w:sz w:val="24"/>
                <w:szCs w:val="24"/>
              </w:rPr>
            </w:pPr>
          </w:p>
        </w:tc>
        <w:tc>
          <w:tcPr>
            <w:tcW w:w="2000" w:type="dxa"/>
          </w:tcPr>
          <w:p w14:paraId="36187BF2" w14:textId="533B796C" w:rsidR="00C1144C" w:rsidRPr="00851C07" w:rsidRDefault="008F3C53" w:rsidP="00960BFE">
            <w:pPr>
              <w:jc w:val="cente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en-US"/>
              </w:rPr>
              <w:t>3</w:t>
            </w:r>
            <w:r>
              <w:rPr>
                <w:rFonts w:ascii="Times New Roman" w:hAnsi="Times New Roman" w:cs="Times New Roman"/>
                <w:sz w:val="24"/>
                <w:szCs w:val="24"/>
              </w:rPr>
              <w:t xml:space="preserve"> – 202</w:t>
            </w:r>
            <w:r>
              <w:rPr>
                <w:rFonts w:ascii="Times New Roman" w:hAnsi="Times New Roman" w:cs="Times New Roman"/>
                <w:sz w:val="24"/>
                <w:szCs w:val="24"/>
                <w:lang w:val="en-US"/>
              </w:rPr>
              <w:t xml:space="preserve">5 </w:t>
            </w:r>
            <w:r w:rsidR="00C1144C" w:rsidRPr="00851C07">
              <w:rPr>
                <w:rFonts w:ascii="Times New Roman" w:hAnsi="Times New Roman" w:cs="Times New Roman"/>
                <w:sz w:val="24"/>
                <w:szCs w:val="24"/>
              </w:rPr>
              <w:t>гг.</w:t>
            </w:r>
          </w:p>
        </w:tc>
        <w:tc>
          <w:tcPr>
            <w:tcW w:w="1935" w:type="dxa"/>
          </w:tcPr>
          <w:p w14:paraId="6457CD93" w14:textId="2556967D" w:rsidR="00C1144C" w:rsidRPr="00851C07" w:rsidRDefault="008F3C53" w:rsidP="00960BFE">
            <w:pPr>
              <w:jc w:val="cente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en-US"/>
              </w:rPr>
              <w:t>6</w:t>
            </w:r>
            <w:r w:rsidR="00C1144C" w:rsidRPr="00851C07">
              <w:rPr>
                <w:rFonts w:ascii="Times New Roman" w:hAnsi="Times New Roman" w:cs="Times New Roman"/>
                <w:sz w:val="24"/>
                <w:szCs w:val="24"/>
              </w:rPr>
              <w:t>-2030 гг.</w:t>
            </w:r>
          </w:p>
        </w:tc>
        <w:tc>
          <w:tcPr>
            <w:tcW w:w="1876" w:type="dxa"/>
          </w:tcPr>
          <w:p w14:paraId="1776785E" w14:textId="4BD92BFF" w:rsidR="00C1144C" w:rsidRPr="00851C07" w:rsidRDefault="008F3C53" w:rsidP="00960BFE">
            <w:pPr>
              <w:jc w:val="center"/>
              <w:rPr>
                <w:rFonts w:ascii="Times New Roman" w:hAnsi="Times New Roman" w:cs="Times New Roman"/>
                <w:sz w:val="24"/>
                <w:szCs w:val="24"/>
              </w:rPr>
            </w:pPr>
            <w:r>
              <w:rPr>
                <w:rFonts w:ascii="Times New Roman" w:hAnsi="Times New Roman" w:cs="Times New Roman"/>
                <w:sz w:val="24"/>
                <w:szCs w:val="24"/>
              </w:rPr>
              <w:t>203</w:t>
            </w:r>
            <w:r>
              <w:rPr>
                <w:rFonts w:ascii="Times New Roman" w:hAnsi="Times New Roman" w:cs="Times New Roman"/>
                <w:sz w:val="24"/>
                <w:szCs w:val="24"/>
                <w:lang w:val="en-US"/>
              </w:rPr>
              <w:t>1</w:t>
            </w:r>
            <w:r w:rsidR="00C1144C" w:rsidRPr="00851C07">
              <w:rPr>
                <w:rFonts w:ascii="Times New Roman" w:hAnsi="Times New Roman" w:cs="Times New Roman"/>
                <w:sz w:val="24"/>
                <w:szCs w:val="24"/>
              </w:rPr>
              <w:t>-2035 гг.</w:t>
            </w:r>
          </w:p>
        </w:tc>
      </w:tr>
      <w:tr w:rsidR="00C1144C" w:rsidRPr="00D63B57" w14:paraId="05951FA8" w14:textId="77777777" w:rsidTr="00960BFE">
        <w:tc>
          <w:tcPr>
            <w:tcW w:w="1389" w:type="dxa"/>
            <w:vAlign w:val="center"/>
          </w:tcPr>
          <w:p w14:paraId="5735759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w:t>
            </w:r>
          </w:p>
        </w:tc>
        <w:tc>
          <w:tcPr>
            <w:tcW w:w="13206" w:type="dxa"/>
            <w:gridSpan w:val="5"/>
            <w:vAlign w:val="center"/>
          </w:tcPr>
          <w:p w14:paraId="38ED6053" w14:textId="77777777" w:rsidR="00C1144C" w:rsidRPr="00851C07" w:rsidRDefault="00C1144C" w:rsidP="00960BFE">
            <w:pPr>
              <w:jc w:val="center"/>
              <w:rPr>
                <w:rFonts w:ascii="Times New Roman" w:hAnsi="Times New Roman" w:cs="Times New Roman"/>
                <w:sz w:val="24"/>
                <w:szCs w:val="24"/>
                <w:lang w:val="en-US"/>
              </w:rPr>
            </w:pPr>
            <w:r w:rsidRPr="00851C07">
              <w:rPr>
                <w:rFonts w:ascii="Times New Roman" w:hAnsi="Times New Roman" w:cs="Times New Roman"/>
                <w:b/>
                <w:bCs/>
                <w:sz w:val="24"/>
                <w:szCs w:val="24"/>
              </w:rPr>
              <w:t>Демография</w:t>
            </w:r>
          </w:p>
        </w:tc>
      </w:tr>
      <w:tr w:rsidR="00C1144C" w:rsidRPr="00D63B57" w14:paraId="0DAEC9DB" w14:textId="77777777" w:rsidTr="00960BFE">
        <w:tc>
          <w:tcPr>
            <w:tcW w:w="1389" w:type="dxa"/>
            <w:vMerge w:val="restart"/>
            <w:vAlign w:val="center"/>
          </w:tcPr>
          <w:p w14:paraId="44EC18C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w:t>
            </w:r>
          </w:p>
        </w:tc>
        <w:tc>
          <w:tcPr>
            <w:tcW w:w="4919" w:type="dxa"/>
            <w:vMerge w:val="restart"/>
            <w:vAlign w:val="center"/>
          </w:tcPr>
          <w:p w14:paraId="307FF665"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Численность населения МО «Город Гатчина» (на конец периода), тыс. человек (</w:t>
            </w:r>
            <w:proofErr w:type="spellStart"/>
            <w:r w:rsidRPr="00851C07">
              <w:rPr>
                <w:rFonts w:ascii="Times New Roman" w:hAnsi="Times New Roman" w:cs="Times New Roman"/>
                <w:sz w:val="24"/>
                <w:szCs w:val="24"/>
              </w:rPr>
              <w:t>справочно</w:t>
            </w:r>
            <w:proofErr w:type="spellEnd"/>
            <w:r w:rsidRPr="00851C07">
              <w:rPr>
                <w:rFonts w:ascii="Times New Roman" w:hAnsi="Times New Roman" w:cs="Times New Roman"/>
                <w:sz w:val="24"/>
                <w:szCs w:val="24"/>
              </w:rPr>
              <w:t>)</w:t>
            </w:r>
          </w:p>
        </w:tc>
        <w:tc>
          <w:tcPr>
            <w:tcW w:w="2476" w:type="dxa"/>
          </w:tcPr>
          <w:p w14:paraId="381C419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2F0CB02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92,1</w:t>
            </w:r>
          </w:p>
        </w:tc>
        <w:tc>
          <w:tcPr>
            <w:tcW w:w="1935" w:type="dxa"/>
          </w:tcPr>
          <w:p w14:paraId="14CE4C1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95,1</w:t>
            </w:r>
          </w:p>
        </w:tc>
        <w:tc>
          <w:tcPr>
            <w:tcW w:w="1876" w:type="dxa"/>
          </w:tcPr>
          <w:p w14:paraId="4948ECB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98,4</w:t>
            </w:r>
          </w:p>
        </w:tc>
      </w:tr>
      <w:tr w:rsidR="00C1144C" w:rsidRPr="00D63B57" w14:paraId="4A49CA8F" w14:textId="77777777" w:rsidTr="00960BFE">
        <w:tc>
          <w:tcPr>
            <w:tcW w:w="1389" w:type="dxa"/>
            <w:vMerge/>
            <w:vAlign w:val="center"/>
          </w:tcPr>
          <w:p w14:paraId="05829D12"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7ED06C17" w14:textId="77777777" w:rsidR="00C1144C" w:rsidRPr="00851C07" w:rsidRDefault="00C1144C" w:rsidP="00960BFE">
            <w:pPr>
              <w:jc w:val="both"/>
              <w:rPr>
                <w:rFonts w:ascii="Times New Roman" w:hAnsi="Times New Roman" w:cs="Times New Roman"/>
                <w:sz w:val="24"/>
                <w:szCs w:val="24"/>
              </w:rPr>
            </w:pPr>
          </w:p>
        </w:tc>
        <w:tc>
          <w:tcPr>
            <w:tcW w:w="2476" w:type="dxa"/>
          </w:tcPr>
          <w:p w14:paraId="1CCFA32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64B3895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83,4</w:t>
            </w:r>
          </w:p>
        </w:tc>
        <w:tc>
          <w:tcPr>
            <w:tcW w:w="1935" w:type="dxa"/>
          </w:tcPr>
          <w:p w14:paraId="56A92EA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76,7</w:t>
            </w:r>
          </w:p>
        </w:tc>
        <w:tc>
          <w:tcPr>
            <w:tcW w:w="1876" w:type="dxa"/>
          </w:tcPr>
          <w:p w14:paraId="336F277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70,7</w:t>
            </w:r>
          </w:p>
        </w:tc>
      </w:tr>
      <w:tr w:rsidR="00C1144C" w:rsidRPr="00D63B57" w14:paraId="759DCBCC" w14:textId="77777777" w:rsidTr="00960BFE">
        <w:tc>
          <w:tcPr>
            <w:tcW w:w="1389" w:type="dxa"/>
            <w:vMerge/>
            <w:vAlign w:val="center"/>
          </w:tcPr>
          <w:p w14:paraId="0BECB0FC"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24E6FA4" w14:textId="77777777" w:rsidR="00C1144C" w:rsidRPr="00851C07" w:rsidRDefault="00C1144C" w:rsidP="00960BFE">
            <w:pPr>
              <w:jc w:val="both"/>
              <w:rPr>
                <w:rFonts w:ascii="Times New Roman" w:hAnsi="Times New Roman" w:cs="Times New Roman"/>
                <w:sz w:val="24"/>
                <w:szCs w:val="24"/>
              </w:rPr>
            </w:pPr>
          </w:p>
        </w:tc>
        <w:tc>
          <w:tcPr>
            <w:tcW w:w="2476" w:type="dxa"/>
          </w:tcPr>
          <w:p w14:paraId="661DB3F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1C8E700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102,6</w:t>
            </w:r>
          </w:p>
        </w:tc>
        <w:tc>
          <w:tcPr>
            <w:tcW w:w="1935" w:type="dxa"/>
          </w:tcPr>
          <w:p w14:paraId="1F6BF60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106,8</w:t>
            </w:r>
          </w:p>
        </w:tc>
        <w:tc>
          <w:tcPr>
            <w:tcW w:w="1876" w:type="dxa"/>
          </w:tcPr>
          <w:p w14:paraId="0BCA940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110</w:t>
            </w:r>
          </w:p>
        </w:tc>
      </w:tr>
      <w:tr w:rsidR="00C1144C" w:rsidRPr="00D63B57" w14:paraId="5C373A01" w14:textId="77777777" w:rsidTr="00960BFE">
        <w:tc>
          <w:tcPr>
            <w:tcW w:w="1389" w:type="dxa"/>
            <w:vMerge/>
            <w:vAlign w:val="center"/>
          </w:tcPr>
          <w:p w14:paraId="41A04998"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3D34290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vAlign w:val="center"/>
          </w:tcPr>
          <w:p w14:paraId="1517D9F3"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выступает текущий социально-демографический потенциал территории, а также дополнительное финансирование по статьям: «Образование», «Культура», «Социальное обеспечение населения». В случаях реалистичного и оптимистичного сценариев будет отмечен экстенсивный прирост населения. Бюджетные средства будут направлены на увеличение числа мест в детских садах и школах, стимулирование населения к здоровому образу жизни, проведение мероприятий по популяризации семейных ценностей, развитие благоустройства территории. Кроме того, бюджетные средства необходимы на оптимизацию миграционного притока для привлечения к переезду на постоянное место жительство в «Город Гатчина» как территорию с комфортными условиями для тех, кто устал от мегаполиса. Внебюджетные средства (средства предприятий) будут направлены на активное привлечение трудовых мигрантов.</w:t>
            </w:r>
          </w:p>
          <w:p w14:paraId="4F110D47"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расходов бюджета МО «Город Гатчина» по статьям «Образование», «Культура», Социальное обеспечение» на 5%, оптимистичный сценарий – на 10%, пессимистичный сценарий не предусматривает дополнительные расходы.</w:t>
            </w:r>
          </w:p>
        </w:tc>
      </w:tr>
      <w:tr w:rsidR="00C1144C" w:rsidRPr="00D63B57" w14:paraId="79DFF5E3" w14:textId="77777777" w:rsidTr="00960BFE">
        <w:tc>
          <w:tcPr>
            <w:tcW w:w="1389" w:type="dxa"/>
            <w:vAlign w:val="center"/>
          </w:tcPr>
          <w:p w14:paraId="4DB910B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w:t>
            </w:r>
          </w:p>
        </w:tc>
        <w:tc>
          <w:tcPr>
            <w:tcW w:w="13206" w:type="dxa"/>
            <w:gridSpan w:val="5"/>
            <w:vAlign w:val="center"/>
          </w:tcPr>
          <w:p w14:paraId="4FC2A92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b/>
                <w:bCs/>
                <w:sz w:val="24"/>
                <w:szCs w:val="24"/>
              </w:rPr>
              <w:t>Инфраструктура</w:t>
            </w:r>
          </w:p>
        </w:tc>
      </w:tr>
      <w:tr w:rsidR="00C1144C" w:rsidRPr="00D63B57" w14:paraId="3A5B1E8F" w14:textId="77777777" w:rsidTr="00960BFE">
        <w:tc>
          <w:tcPr>
            <w:tcW w:w="1389" w:type="dxa"/>
            <w:vMerge w:val="restart"/>
            <w:vAlign w:val="center"/>
          </w:tcPr>
          <w:p w14:paraId="1FE8F29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2.1.</w:t>
            </w:r>
          </w:p>
        </w:tc>
        <w:tc>
          <w:tcPr>
            <w:tcW w:w="4919" w:type="dxa"/>
            <w:vMerge w:val="restart"/>
            <w:vAlign w:val="center"/>
          </w:tcPr>
          <w:p w14:paraId="46AE43C5" w14:textId="77777777" w:rsidR="00C1144C" w:rsidRPr="00851C07" w:rsidRDefault="00C1144C" w:rsidP="00960BFE">
            <w:pPr>
              <w:jc w:val="both"/>
              <w:rPr>
                <w:rFonts w:ascii="Times New Roman" w:hAnsi="Times New Roman" w:cs="Times New Roman"/>
                <w:sz w:val="24"/>
                <w:szCs w:val="24"/>
              </w:rPr>
            </w:pPr>
            <w:r w:rsidRPr="00851C07">
              <w:rPr>
                <w:rFonts w:ascii="Times New Roman" w:eastAsia="Times New Roman" w:hAnsi="Times New Roman" w:cs="Times New Roman"/>
                <w:sz w:val="24"/>
                <w:szCs w:val="24"/>
              </w:rPr>
              <w:t>Средняя жилищная обеспеченность (кв. м. на 1 человека)</w:t>
            </w:r>
          </w:p>
        </w:tc>
        <w:tc>
          <w:tcPr>
            <w:tcW w:w="2476" w:type="dxa"/>
          </w:tcPr>
          <w:p w14:paraId="266AC50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69150C3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28</w:t>
            </w:r>
          </w:p>
        </w:tc>
        <w:tc>
          <w:tcPr>
            <w:tcW w:w="1935" w:type="dxa"/>
          </w:tcPr>
          <w:p w14:paraId="6783353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31</w:t>
            </w:r>
          </w:p>
        </w:tc>
        <w:tc>
          <w:tcPr>
            <w:tcW w:w="1876" w:type="dxa"/>
          </w:tcPr>
          <w:p w14:paraId="2F9D232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34</w:t>
            </w:r>
          </w:p>
        </w:tc>
      </w:tr>
      <w:tr w:rsidR="00C1144C" w:rsidRPr="00D63B57" w14:paraId="2AACED08" w14:textId="77777777" w:rsidTr="00960BFE">
        <w:tc>
          <w:tcPr>
            <w:tcW w:w="1389" w:type="dxa"/>
            <w:vMerge/>
            <w:vAlign w:val="center"/>
          </w:tcPr>
          <w:p w14:paraId="54B02A0A"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549B686"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77EBF3F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31FA466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26</w:t>
            </w:r>
          </w:p>
        </w:tc>
        <w:tc>
          <w:tcPr>
            <w:tcW w:w="1935" w:type="dxa"/>
          </w:tcPr>
          <w:p w14:paraId="696BE64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28</w:t>
            </w:r>
          </w:p>
        </w:tc>
        <w:tc>
          <w:tcPr>
            <w:tcW w:w="1876" w:type="dxa"/>
          </w:tcPr>
          <w:p w14:paraId="6B6F5F6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30</w:t>
            </w:r>
          </w:p>
        </w:tc>
      </w:tr>
      <w:tr w:rsidR="00C1144C" w:rsidRPr="00D63B57" w14:paraId="12225A9E" w14:textId="77777777" w:rsidTr="00960BFE">
        <w:tc>
          <w:tcPr>
            <w:tcW w:w="1389" w:type="dxa"/>
            <w:vMerge/>
            <w:vAlign w:val="center"/>
          </w:tcPr>
          <w:p w14:paraId="470E1F4D"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3D3AD2F"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6AA7A03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3BBB3EE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29</w:t>
            </w:r>
          </w:p>
        </w:tc>
        <w:tc>
          <w:tcPr>
            <w:tcW w:w="1935" w:type="dxa"/>
          </w:tcPr>
          <w:p w14:paraId="19689EE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35</w:t>
            </w:r>
          </w:p>
        </w:tc>
        <w:tc>
          <w:tcPr>
            <w:tcW w:w="1876" w:type="dxa"/>
          </w:tcPr>
          <w:p w14:paraId="5DA4B0E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41</w:t>
            </w:r>
          </w:p>
        </w:tc>
      </w:tr>
      <w:tr w:rsidR="00C1144C" w:rsidRPr="00D63B57" w14:paraId="1556B3AD" w14:textId="77777777" w:rsidTr="00960BFE">
        <w:tc>
          <w:tcPr>
            <w:tcW w:w="1389" w:type="dxa"/>
            <w:vMerge/>
            <w:vAlign w:val="center"/>
          </w:tcPr>
          <w:p w14:paraId="4AFB1FB0"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1EFB76EF"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vAlign w:val="center"/>
          </w:tcPr>
          <w:p w14:paraId="300E7A0E"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бюджетные средства, запланированные в бюджете (в рамках программ социального обеспечения жилья, ветхое жилье) и собственные средства строительных организаций </w:t>
            </w:r>
            <w:r w:rsidRPr="00851C07">
              <w:rPr>
                <w:rFonts w:ascii="Times New Roman" w:hAnsi="Times New Roman" w:cs="Times New Roman"/>
                <w:sz w:val="24"/>
                <w:szCs w:val="24"/>
              </w:rPr>
              <w:lastRenderedPageBreak/>
              <w:t>(«</w:t>
            </w:r>
            <w:proofErr w:type="spellStart"/>
            <w:r w:rsidRPr="00851C07">
              <w:rPr>
                <w:rFonts w:ascii="Times New Roman" w:hAnsi="Times New Roman" w:cs="Times New Roman"/>
                <w:sz w:val="24"/>
                <w:szCs w:val="24"/>
              </w:rPr>
              <w:t>ЛенСтройТрест</w:t>
            </w:r>
            <w:proofErr w:type="spellEnd"/>
            <w:r w:rsidRPr="00851C07">
              <w:rPr>
                <w:rFonts w:ascii="Times New Roman" w:hAnsi="Times New Roman" w:cs="Times New Roman"/>
                <w:sz w:val="24"/>
                <w:szCs w:val="24"/>
              </w:rPr>
              <w:t>», реализующий проект жилого комплекса «</w:t>
            </w:r>
            <w:hyperlink r:id="rId10" w:history="1">
              <w:r w:rsidRPr="00851C07">
                <w:rPr>
                  <w:rFonts w:ascii="Times New Roman" w:hAnsi="Times New Roman" w:cs="Times New Roman"/>
                  <w:sz w:val="24"/>
                  <w:szCs w:val="24"/>
                </w:rPr>
                <w:t xml:space="preserve">IQ Гатчина»). </w:t>
              </w:r>
            </w:hyperlink>
            <w:r w:rsidRPr="00851C07">
              <w:rPr>
                <w:rFonts w:ascii="Times New Roman" w:hAnsi="Times New Roman" w:cs="Times New Roman"/>
                <w:sz w:val="24"/>
                <w:szCs w:val="24"/>
              </w:rPr>
              <w:t xml:space="preserve">Внебюджетные средства: привлечение инвестиционной поддержки для увеличения объемов жилищного строительства. </w:t>
            </w:r>
          </w:p>
          <w:p w14:paraId="366D2CA6"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расходов бюджета МО «Город Гатчина» на 6,5%, оптимистичный сценарий – на 15%, пессимистичный сценарий не предусматривает дополнительные расходы.</w:t>
            </w:r>
          </w:p>
        </w:tc>
      </w:tr>
      <w:tr w:rsidR="00C1144C" w:rsidRPr="00D63B57" w14:paraId="5B74A54D" w14:textId="77777777" w:rsidTr="00960BFE">
        <w:tc>
          <w:tcPr>
            <w:tcW w:w="1389" w:type="dxa"/>
            <w:vMerge w:val="restart"/>
            <w:vAlign w:val="center"/>
          </w:tcPr>
          <w:p w14:paraId="3A379F6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2.2.</w:t>
            </w:r>
          </w:p>
        </w:tc>
        <w:tc>
          <w:tcPr>
            <w:tcW w:w="4919" w:type="dxa"/>
            <w:vMerge w:val="restart"/>
            <w:vAlign w:val="center"/>
          </w:tcPr>
          <w:p w14:paraId="02EA3A89" w14:textId="77777777" w:rsidR="00C1144C" w:rsidRPr="00851C07" w:rsidRDefault="00C1144C" w:rsidP="00960BFE">
            <w:pPr>
              <w:jc w:val="both"/>
              <w:rPr>
                <w:rFonts w:ascii="Times New Roman" w:hAnsi="Times New Roman" w:cs="Times New Roman"/>
                <w:sz w:val="24"/>
                <w:szCs w:val="24"/>
              </w:rPr>
            </w:pPr>
            <w:r w:rsidRPr="00851C07">
              <w:rPr>
                <w:rFonts w:ascii="Times New Roman" w:eastAsia="Times New Roman" w:hAnsi="Times New Roman" w:cs="Times New Roman"/>
                <w:sz w:val="24"/>
                <w:szCs w:val="24"/>
              </w:rPr>
              <w:t>Протяженность тепловых и паровых сетей, нуждающихся в замене, %</w:t>
            </w:r>
          </w:p>
        </w:tc>
        <w:tc>
          <w:tcPr>
            <w:tcW w:w="2476" w:type="dxa"/>
          </w:tcPr>
          <w:p w14:paraId="6ED45BA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63CC22BA" w14:textId="3355926F" w:rsidR="00C1144C" w:rsidRPr="008F3C53" w:rsidRDefault="008F3C53" w:rsidP="00960BFE">
            <w:pPr>
              <w:jc w:val="center"/>
              <w:rPr>
                <w:rFonts w:ascii="Times New Roman" w:hAnsi="Times New Roman" w:cs="Times New Roman"/>
                <w:sz w:val="24"/>
                <w:szCs w:val="24"/>
                <w:lang w:val="en-US"/>
              </w:rPr>
            </w:pPr>
            <w:r w:rsidRPr="008F3C53">
              <w:rPr>
                <w:rFonts w:ascii="Times New Roman" w:hAnsi="Times New Roman" w:cs="Times New Roman"/>
                <w:sz w:val="24"/>
                <w:szCs w:val="24"/>
                <w:lang w:val="en-US"/>
              </w:rPr>
              <w:t>66</w:t>
            </w:r>
          </w:p>
        </w:tc>
        <w:tc>
          <w:tcPr>
            <w:tcW w:w="1935" w:type="dxa"/>
          </w:tcPr>
          <w:p w14:paraId="295D386D" w14:textId="78A3D97E" w:rsidR="00C1144C" w:rsidRPr="008F3C53" w:rsidRDefault="008F3C53" w:rsidP="00960BFE">
            <w:pPr>
              <w:jc w:val="center"/>
              <w:rPr>
                <w:rFonts w:ascii="Times New Roman" w:hAnsi="Times New Roman" w:cs="Times New Roman"/>
                <w:sz w:val="24"/>
                <w:szCs w:val="24"/>
                <w:lang w:val="en-US"/>
              </w:rPr>
            </w:pPr>
            <w:r w:rsidRPr="008F3C53">
              <w:rPr>
                <w:rFonts w:ascii="Times New Roman" w:hAnsi="Times New Roman" w:cs="Times New Roman"/>
                <w:sz w:val="24"/>
                <w:szCs w:val="24"/>
                <w:lang w:val="en-US"/>
              </w:rPr>
              <w:t>61</w:t>
            </w:r>
          </w:p>
        </w:tc>
        <w:tc>
          <w:tcPr>
            <w:tcW w:w="1876" w:type="dxa"/>
          </w:tcPr>
          <w:p w14:paraId="784A74ED" w14:textId="709B3A2B" w:rsidR="00C1144C" w:rsidRPr="008F3C53" w:rsidRDefault="008F3C53" w:rsidP="00960BFE">
            <w:pPr>
              <w:jc w:val="center"/>
              <w:rPr>
                <w:rFonts w:ascii="Times New Roman" w:hAnsi="Times New Roman" w:cs="Times New Roman"/>
                <w:sz w:val="24"/>
                <w:szCs w:val="24"/>
                <w:lang w:val="en-US"/>
              </w:rPr>
            </w:pPr>
            <w:r w:rsidRPr="008F3C53">
              <w:rPr>
                <w:rFonts w:ascii="Times New Roman" w:hAnsi="Times New Roman" w:cs="Times New Roman"/>
                <w:sz w:val="24"/>
                <w:szCs w:val="24"/>
                <w:lang w:val="en-US"/>
              </w:rPr>
              <w:t>56</w:t>
            </w:r>
          </w:p>
        </w:tc>
      </w:tr>
      <w:tr w:rsidR="00C1144C" w:rsidRPr="00D63B57" w14:paraId="184CB611" w14:textId="77777777" w:rsidTr="00960BFE">
        <w:tc>
          <w:tcPr>
            <w:tcW w:w="1389" w:type="dxa"/>
            <w:vMerge/>
            <w:vAlign w:val="center"/>
          </w:tcPr>
          <w:p w14:paraId="24F668E5"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C22DE94"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00C18EE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1C935A02" w14:textId="1881F602" w:rsidR="00C1144C" w:rsidRPr="008F3C53" w:rsidRDefault="008F3C53" w:rsidP="00960BFE">
            <w:pPr>
              <w:jc w:val="center"/>
              <w:rPr>
                <w:rFonts w:ascii="Times New Roman" w:hAnsi="Times New Roman" w:cs="Times New Roman"/>
                <w:sz w:val="24"/>
                <w:szCs w:val="24"/>
                <w:lang w:val="en-US"/>
              </w:rPr>
            </w:pPr>
            <w:r>
              <w:rPr>
                <w:rFonts w:ascii="Times New Roman" w:hAnsi="Times New Roman" w:cs="Times New Roman"/>
                <w:sz w:val="24"/>
                <w:szCs w:val="24"/>
                <w:lang w:val="en-US"/>
              </w:rPr>
              <w:t>67,</w:t>
            </w:r>
            <w:r w:rsidRPr="008F3C53">
              <w:rPr>
                <w:rFonts w:ascii="Times New Roman" w:hAnsi="Times New Roman" w:cs="Times New Roman"/>
                <w:sz w:val="24"/>
                <w:szCs w:val="24"/>
                <w:lang w:val="en-US"/>
              </w:rPr>
              <w:t>1</w:t>
            </w:r>
          </w:p>
        </w:tc>
        <w:tc>
          <w:tcPr>
            <w:tcW w:w="1935" w:type="dxa"/>
          </w:tcPr>
          <w:p w14:paraId="5BF0B367" w14:textId="4C8E7A09" w:rsidR="00C1144C" w:rsidRPr="008F3C53" w:rsidRDefault="00CC23D8" w:rsidP="00960BFE">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r w:rsidR="008F3C53" w:rsidRPr="008F3C53">
              <w:rPr>
                <w:rFonts w:ascii="Times New Roman" w:hAnsi="Times New Roman" w:cs="Times New Roman"/>
                <w:sz w:val="24"/>
                <w:szCs w:val="24"/>
                <w:lang w:val="en-US"/>
              </w:rPr>
              <w:t>2</w:t>
            </w:r>
          </w:p>
        </w:tc>
        <w:tc>
          <w:tcPr>
            <w:tcW w:w="1876" w:type="dxa"/>
          </w:tcPr>
          <w:p w14:paraId="3C1F4FFF" w14:textId="5B946600" w:rsidR="00C1144C" w:rsidRPr="008F3C53" w:rsidRDefault="008F3C53" w:rsidP="00960BFE">
            <w:pPr>
              <w:jc w:val="center"/>
              <w:rPr>
                <w:rFonts w:ascii="Times New Roman" w:hAnsi="Times New Roman" w:cs="Times New Roman"/>
                <w:sz w:val="24"/>
                <w:szCs w:val="24"/>
                <w:lang w:val="en-US"/>
              </w:rPr>
            </w:pPr>
            <w:r w:rsidRPr="008F3C53">
              <w:rPr>
                <w:rFonts w:ascii="Times New Roman" w:hAnsi="Times New Roman" w:cs="Times New Roman"/>
                <w:sz w:val="24"/>
                <w:szCs w:val="24"/>
                <w:lang w:val="en-US"/>
              </w:rPr>
              <w:t>58</w:t>
            </w:r>
          </w:p>
        </w:tc>
      </w:tr>
      <w:tr w:rsidR="00C1144C" w:rsidRPr="00D63B57" w14:paraId="5398F354" w14:textId="77777777" w:rsidTr="00960BFE">
        <w:tc>
          <w:tcPr>
            <w:tcW w:w="1389" w:type="dxa"/>
            <w:vMerge/>
            <w:vAlign w:val="center"/>
          </w:tcPr>
          <w:p w14:paraId="51F16824"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35350F3C"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4F9648B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536F6440" w14:textId="5A9B3531" w:rsidR="00C1144C" w:rsidRPr="008F3C53" w:rsidRDefault="00CC23D8" w:rsidP="00960BFE">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r w:rsidR="008F3C53" w:rsidRPr="008F3C53">
              <w:rPr>
                <w:rFonts w:ascii="Times New Roman" w:hAnsi="Times New Roman" w:cs="Times New Roman"/>
                <w:sz w:val="24"/>
                <w:szCs w:val="24"/>
                <w:lang w:val="en-US"/>
              </w:rPr>
              <w:t>4</w:t>
            </w:r>
          </w:p>
        </w:tc>
        <w:tc>
          <w:tcPr>
            <w:tcW w:w="1935" w:type="dxa"/>
          </w:tcPr>
          <w:p w14:paraId="7365BCB2" w14:textId="29F01F3D" w:rsidR="00C1144C" w:rsidRPr="008F3C53" w:rsidRDefault="00CC23D8" w:rsidP="00960BFE">
            <w:pPr>
              <w:jc w:val="center"/>
              <w:rPr>
                <w:rFonts w:ascii="Times New Roman" w:hAnsi="Times New Roman" w:cs="Times New Roman"/>
                <w:sz w:val="24"/>
                <w:szCs w:val="24"/>
                <w:lang w:val="en-US"/>
              </w:rPr>
            </w:pPr>
            <w:r>
              <w:rPr>
                <w:rFonts w:ascii="Times New Roman" w:hAnsi="Times New Roman" w:cs="Times New Roman"/>
                <w:sz w:val="24"/>
                <w:szCs w:val="24"/>
                <w:lang w:val="en-US"/>
              </w:rPr>
              <w:t>46,</w:t>
            </w:r>
            <w:r w:rsidR="008F3C53" w:rsidRPr="008F3C53">
              <w:rPr>
                <w:rFonts w:ascii="Times New Roman" w:hAnsi="Times New Roman" w:cs="Times New Roman"/>
                <w:sz w:val="24"/>
                <w:szCs w:val="24"/>
                <w:lang w:val="en-US"/>
              </w:rPr>
              <w:t>7</w:t>
            </w:r>
          </w:p>
        </w:tc>
        <w:tc>
          <w:tcPr>
            <w:tcW w:w="1876" w:type="dxa"/>
          </w:tcPr>
          <w:p w14:paraId="2104E384" w14:textId="54EDA305" w:rsidR="00C1144C" w:rsidRPr="008F3C53" w:rsidRDefault="00CC23D8" w:rsidP="00960BFE">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r w:rsidR="008F3C53" w:rsidRPr="008F3C53">
              <w:rPr>
                <w:rFonts w:ascii="Times New Roman" w:hAnsi="Times New Roman" w:cs="Times New Roman"/>
                <w:sz w:val="24"/>
                <w:szCs w:val="24"/>
                <w:lang w:val="en-US"/>
              </w:rPr>
              <w:t>4</w:t>
            </w:r>
          </w:p>
        </w:tc>
      </w:tr>
      <w:tr w:rsidR="00C1144C" w:rsidRPr="00D63B57" w14:paraId="2D8C4FB8" w14:textId="77777777" w:rsidTr="00960BFE">
        <w:tc>
          <w:tcPr>
            <w:tcW w:w="1389" w:type="dxa"/>
            <w:vMerge/>
            <w:vAlign w:val="center"/>
          </w:tcPr>
          <w:p w14:paraId="2DBBB615"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154511EF"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15CDAA2F"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бюджетные средства муниципального образования, увеличение расходов бюджета по статьям «Коммунальное хозяйство», «Благоустройство». </w:t>
            </w:r>
          </w:p>
          <w:p w14:paraId="0E0694EF"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расходов бюджета МО «Город Гатчина» на 2%, оптимистичный сценарий – на 5%, пессимистичный сценарий не предусматривает дополнительные расходы.</w:t>
            </w:r>
          </w:p>
        </w:tc>
      </w:tr>
      <w:tr w:rsidR="00C1144C" w:rsidRPr="00D63B57" w14:paraId="6351BE1C" w14:textId="77777777" w:rsidTr="00960BFE">
        <w:tc>
          <w:tcPr>
            <w:tcW w:w="1389" w:type="dxa"/>
            <w:vMerge w:val="restart"/>
            <w:vAlign w:val="center"/>
          </w:tcPr>
          <w:p w14:paraId="7ADB16D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2.3.</w:t>
            </w:r>
          </w:p>
        </w:tc>
        <w:tc>
          <w:tcPr>
            <w:tcW w:w="4919" w:type="dxa"/>
            <w:vMerge w:val="restart"/>
            <w:vAlign w:val="center"/>
          </w:tcPr>
          <w:p w14:paraId="42081D82"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Протяженность уличной водопроводной сети, нуждающейся в замене, %</w:t>
            </w:r>
          </w:p>
        </w:tc>
        <w:tc>
          <w:tcPr>
            <w:tcW w:w="2476" w:type="dxa"/>
          </w:tcPr>
          <w:p w14:paraId="4C60D12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39459A18" w14:textId="76C9C027"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73,6</w:t>
            </w:r>
          </w:p>
        </w:tc>
        <w:tc>
          <w:tcPr>
            <w:tcW w:w="1935" w:type="dxa"/>
          </w:tcPr>
          <w:p w14:paraId="3E355007" w14:textId="00E515B4"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68,6</w:t>
            </w:r>
          </w:p>
        </w:tc>
        <w:tc>
          <w:tcPr>
            <w:tcW w:w="1876" w:type="dxa"/>
          </w:tcPr>
          <w:p w14:paraId="1E4BF70F" w14:textId="121D28FA"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63,6</w:t>
            </w:r>
          </w:p>
        </w:tc>
      </w:tr>
      <w:tr w:rsidR="00C1144C" w:rsidRPr="00D63B57" w14:paraId="75097C3C" w14:textId="77777777" w:rsidTr="00960BFE">
        <w:tc>
          <w:tcPr>
            <w:tcW w:w="1389" w:type="dxa"/>
            <w:vMerge/>
            <w:vAlign w:val="center"/>
          </w:tcPr>
          <w:p w14:paraId="51F712D6"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E9A6D58"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5561750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16D35FE4" w14:textId="221C6038"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74,7</w:t>
            </w:r>
          </w:p>
        </w:tc>
        <w:tc>
          <w:tcPr>
            <w:tcW w:w="1935" w:type="dxa"/>
          </w:tcPr>
          <w:p w14:paraId="46127935" w14:textId="2C40190A"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69,8</w:t>
            </w:r>
          </w:p>
        </w:tc>
        <w:tc>
          <w:tcPr>
            <w:tcW w:w="1876" w:type="dxa"/>
          </w:tcPr>
          <w:p w14:paraId="4DC0B5C1" w14:textId="697AA0EE"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64,8</w:t>
            </w:r>
          </w:p>
        </w:tc>
      </w:tr>
      <w:tr w:rsidR="00C1144C" w:rsidRPr="00D63B57" w14:paraId="4D023666" w14:textId="77777777" w:rsidTr="00960BFE">
        <w:tc>
          <w:tcPr>
            <w:tcW w:w="1389" w:type="dxa"/>
            <w:vMerge/>
            <w:vAlign w:val="center"/>
          </w:tcPr>
          <w:p w14:paraId="07F002CF"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DA8802A" w14:textId="77777777" w:rsidR="00C1144C" w:rsidRPr="00851C07" w:rsidRDefault="00C1144C" w:rsidP="00960BFE">
            <w:pPr>
              <w:jc w:val="both"/>
              <w:rPr>
                <w:rFonts w:ascii="Times New Roman" w:hAnsi="Times New Roman" w:cs="Times New Roman"/>
                <w:sz w:val="24"/>
                <w:szCs w:val="24"/>
              </w:rPr>
            </w:pPr>
          </w:p>
        </w:tc>
        <w:tc>
          <w:tcPr>
            <w:tcW w:w="2476" w:type="dxa"/>
          </w:tcPr>
          <w:p w14:paraId="6449913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555C406" w14:textId="6B481469"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65,1</w:t>
            </w:r>
          </w:p>
        </w:tc>
        <w:tc>
          <w:tcPr>
            <w:tcW w:w="1935" w:type="dxa"/>
          </w:tcPr>
          <w:p w14:paraId="764E0579" w14:textId="493E5934"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52,1</w:t>
            </w:r>
          </w:p>
        </w:tc>
        <w:tc>
          <w:tcPr>
            <w:tcW w:w="1876" w:type="dxa"/>
          </w:tcPr>
          <w:p w14:paraId="2A34F75B" w14:textId="2F1E51E9" w:rsidR="00C1144C" w:rsidRPr="008F3C53" w:rsidRDefault="008F3C53" w:rsidP="00960BFE">
            <w:pPr>
              <w:jc w:val="center"/>
              <w:rPr>
                <w:rFonts w:ascii="Times New Roman" w:hAnsi="Times New Roman" w:cs="Times New Roman"/>
                <w:sz w:val="24"/>
                <w:szCs w:val="24"/>
              </w:rPr>
            </w:pPr>
            <w:r>
              <w:rPr>
                <w:rFonts w:ascii="Times New Roman" w:hAnsi="Times New Roman" w:cs="Times New Roman"/>
                <w:sz w:val="24"/>
                <w:szCs w:val="24"/>
              </w:rPr>
              <w:t>41,7</w:t>
            </w:r>
          </w:p>
        </w:tc>
      </w:tr>
      <w:tr w:rsidR="00C1144C" w:rsidRPr="00D63B57" w14:paraId="05CD62CF" w14:textId="77777777" w:rsidTr="00960BFE">
        <w:trPr>
          <w:trHeight w:val="301"/>
        </w:trPr>
        <w:tc>
          <w:tcPr>
            <w:tcW w:w="1389" w:type="dxa"/>
            <w:vMerge/>
            <w:vAlign w:val="center"/>
          </w:tcPr>
          <w:p w14:paraId="68EDC6D0"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04F0F8A7"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2B7FBF0A"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бюджетные средства муниципального образования, увеличение расходов бюджета по статьям «Коммунальное хозяйство», «Благоустройство». </w:t>
            </w:r>
          </w:p>
          <w:p w14:paraId="5ED0A817"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расходов бюджета МО «Город Гатчина» на 2%, оптимистичный сценарий – на 5%, пессимистичный сценарий не предусматривает дополнительные расходы.</w:t>
            </w:r>
          </w:p>
        </w:tc>
      </w:tr>
      <w:tr w:rsidR="00C1144C" w:rsidRPr="00D63B57" w14:paraId="78B43B82" w14:textId="77777777" w:rsidTr="00960BFE">
        <w:trPr>
          <w:trHeight w:val="301"/>
        </w:trPr>
        <w:tc>
          <w:tcPr>
            <w:tcW w:w="1389" w:type="dxa"/>
            <w:vMerge w:val="restart"/>
            <w:vAlign w:val="center"/>
          </w:tcPr>
          <w:p w14:paraId="33545A9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2.4.</w:t>
            </w:r>
          </w:p>
        </w:tc>
        <w:tc>
          <w:tcPr>
            <w:tcW w:w="4919" w:type="dxa"/>
            <w:vMerge w:val="restart"/>
            <w:vAlign w:val="center"/>
          </w:tcPr>
          <w:p w14:paraId="46253AD0" w14:textId="77777777" w:rsidR="00C1144C" w:rsidRPr="00851C07" w:rsidRDefault="00C1144C" w:rsidP="00960BFE">
            <w:pPr>
              <w:jc w:val="both"/>
              <w:rPr>
                <w:rFonts w:ascii="Times New Roman" w:hAnsi="Times New Roman" w:cs="Times New Roman"/>
                <w:sz w:val="24"/>
                <w:szCs w:val="24"/>
              </w:rPr>
            </w:pPr>
            <w:r w:rsidRPr="00851C07">
              <w:rPr>
                <w:rFonts w:ascii="Times New Roman" w:eastAsia="Times New Roman" w:hAnsi="Times New Roman" w:cs="Times New Roman"/>
                <w:sz w:val="24"/>
                <w:szCs w:val="24"/>
              </w:rPr>
              <w:t>Протяженность уличной канализационной сети, нуждающейся в замене, %</w:t>
            </w:r>
          </w:p>
        </w:tc>
        <w:tc>
          <w:tcPr>
            <w:tcW w:w="2476" w:type="dxa"/>
          </w:tcPr>
          <w:p w14:paraId="1D4E081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559A3679" w14:textId="2CC79753"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81,5</w:t>
            </w:r>
          </w:p>
        </w:tc>
        <w:tc>
          <w:tcPr>
            <w:tcW w:w="1935" w:type="dxa"/>
          </w:tcPr>
          <w:p w14:paraId="1828960D" w14:textId="0923186A"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76,5</w:t>
            </w:r>
          </w:p>
        </w:tc>
        <w:tc>
          <w:tcPr>
            <w:tcW w:w="1876" w:type="dxa"/>
          </w:tcPr>
          <w:p w14:paraId="68113F3F" w14:textId="55D98C29"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71,5</w:t>
            </w:r>
          </w:p>
        </w:tc>
      </w:tr>
      <w:tr w:rsidR="00C1144C" w:rsidRPr="00D63B57" w14:paraId="05E52355" w14:textId="77777777" w:rsidTr="00960BFE">
        <w:trPr>
          <w:trHeight w:val="249"/>
        </w:trPr>
        <w:tc>
          <w:tcPr>
            <w:tcW w:w="1389" w:type="dxa"/>
            <w:vMerge/>
            <w:vAlign w:val="center"/>
          </w:tcPr>
          <w:p w14:paraId="355BF272"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370E1F2"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3C98D54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E3B193A" w14:textId="29F81546"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82,5</w:t>
            </w:r>
          </w:p>
        </w:tc>
        <w:tc>
          <w:tcPr>
            <w:tcW w:w="1935" w:type="dxa"/>
          </w:tcPr>
          <w:p w14:paraId="4C439964" w14:textId="279DF979"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77,8</w:t>
            </w:r>
          </w:p>
        </w:tc>
        <w:tc>
          <w:tcPr>
            <w:tcW w:w="1876" w:type="dxa"/>
          </w:tcPr>
          <w:p w14:paraId="58606A91" w14:textId="2B23782D"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72,6</w:t>
            </w:r>
          </w:p>
        </w:tc>
      </w:tr>
      <w:tr w:rsidR="00C1144C" w:rsidRPr="00D63B57" w14:paraId="112923F5" w14:textId="77777777" w:rsidTr="00960BFE">
        <w:trPr>
          <w:trHeight w:val="340"/>
        </w:trPr>
        <w:tc>
          <w:tcPr>
            <w:tcW w:w="1389" w:type="dxa"/>
            <w:vMerge/>
            <w:vAlign w:val="center"/>
          </w:tcPr>
          <w:p w14:paraId="4289218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1D769D2"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60035ED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C5AA88F" w14:textId="4A842E52"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71,8</w:t>
            </w:r>
          </w:p>
        </w:tc>
        <w:tc>
          <w:tcPr>
            <w:tcW w:w="1935" w:type="dxa"/>
          </w:tcPr>
          <w:p w14:paraId="3D016E36" w14:textId="2EAF2CD7"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57,5</w:t>
            </w:r>
          </w:p>
        </w:tc>
        <w:tc>
          <w:tcPr>
            <w:tcW w:w="1876" w:type="dxa"/>
          </w:tcPr>
          <w:p w14:paraId="7AEDD59F" w14:textId="75FD385A" w:rsidR="00C1144C" w:rsidRPr="008F3C53" w:rsidRDefault="008F3C53" w:rsidP="00960BFE">
            <w:pPr>
              <w:jc w:val="center"/>
              <w:rPr>
                <w:rFonts w:ascii="Times New Roman" w:hAnsi="Times New Roman" w:cs="Times New Roman"/>
                <w:sz w:val="24"/>
                <w:szCs w:val="24"/>
              </w:rPr>
            </w:pPr>
            <w:r w:rsidRPr="008F3C53">
              <w:rPr>
                <w:rFonts w:ascii="Times New Roman" w:hAnsi="Times New Roman" w:cs="Times New Roman"/>
                <w:sz w:val="24"/>
                <w:szCs w:val="24"/>
              </w:rPr>
              <w:t>46,0</w:t>
            </w:r>
          </w:p>
        </w:tc>
      </w:tr>
      <w:tr w:rsidR="00C1144C" w:rsidRPr="00D63B57" w14:paraId="6428E1B1" w14:textId="77777777" w:rsidTr="00960BFE">
        <w:trPr>
          <w:trHeight w:val="340"/>
        </w:trPr>
        <w:tc>
          <w:tcPr>
            <w:tcW w:w="1389" w:type="dxa"/>
            <w:vMerge/>
            <w:vAlign w:val="center"/>
          </w:tcPr>
          <w:p w14:paraId="725536C2"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4A2298A0"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2C461E8C"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бюджетные средства муниципального образования, увеличение расходов бюджета по статьям «Коммунальное хозяйство», «Благоустройство». </w:t>
            </w:r>
          </w:p>
          <w:p w14:paraId="190EB455"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расходов бюджета МО «Город Гатчина» на 2%, оптимистичный сценарий – на 5%, пессимистичный сценарий не предусматривает дополнительные расходы.</w:t>
            </w:r>
          </w:p>
        </w:tc>
      </w:tr>
      <w:tr w:rsidR="00C1144C" w:rsidRPr="00D63B57" w14:paraId="46F13D78" w14:textId="77777777" w:rsidTr="00960BFE">
        <w:tc>
          <w:tcPr>
            <w:tcW w:w="1389" w:type="dxa"/>
            <w:vAlign w:val="center"/>
          </w:tcPr>
          <w:p w14:paraId="0F6721B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w:t>
            </w:r>
          </w:p>
        </w:tc>
        <w:tc>
          <w:tcPr>
            <w:tcW w:w="13206" w:type="dxa"/>
            <w:gridSpan w:val="5"/>
            <w:vAlign w:val="center"/>
          </w:tcPr>
          <w:p w14:paraId="028517D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b/>
                <w:bCs/>
                <w:sz w:val="24"/>
                <w:szCs w:val="24"/>
              </w:rPr>
              <w:t>Экономика</w:t>
            </w:r>
          </w:p>
        </w:tc>
      </w:tr>
      <w:tr w:rsidR="00C1144C" w:rsidRPr="00D63B57" w14:paraId="6A52E487" w14:textId="77777777" w:rsidTr="00960BFE">
        <w:tc>
          <w:tcPr>
            <w:tcW w:w="1389" w:type="dxa"/>
            <w:vMerge w:val="restart"/>
            <w:vAlign w:val="center"/>
          </w:tcPr>
          <w:p w14:paraId="2FD009A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3.1.</w:t>
            </w:r>
          </w:p>
        </w:tc>
        <w:tc>
          <w:tcPr>
            <w:tcW w:w="4919" w:type="dxa"/>
            <w:vMerge w:val="restart"/>
            <w:vAlign w:val="center"/>
          </w:tcPr>
          <w:p w14:paraId="5B0FFD99"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Темп роста числа субъектов малого предпринимательства, %</w:t>
            </w:r>
          </w:p>
        </w:tc>
        <w:tc>
          <w:tcPr>
            <w:tcW w:w="2476" w:type="dxa"/>
          </w:tcPr>
          <w:p w14:paraId="0F80C8E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5AA8E69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101,2</w:t>
            </w:r>
          </w:p>
        </w:tc>
        <w:tc>
          <w:tcPr>
            <w:tcW w:w="1935" w:type="dxa"/>
          </w:tcPr>
          <w:p w14:paraId="1CA40FE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102,8</w:t>
            </w:r>
          </w:p>
        </w:tc>
        <w:tc>
          <w:tcPr>
            <w:tcW w:w="1876" w:type="dxa"/>
          </w:tcPr>
          <w:p w14:paraId="5D03800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104,2</w:t>
            </w:r>
          </w:p>
        </w:tc>
      </w:tr>
      <w:tr w:rsidR="00C1144C" w:rsidRPr="00D63B57" w14:paraId="114235B6" w14:textId="77777777" w:rsidTr="00960BFE">
        <w:tc>
          <w:tcPr>
            <w:tcW w:w="1389" w:type="dxa"/>
            <w:vMerge/>
            <w:vAlign w:val="center"/>
          </w:tcPr>
          <w:p w14:paraId="09160F66"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E59754D"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38F5DC1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B0A603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100,5</w:t>
            </w:r>
          </w:p>
        </w:tc>
        <w:tc>
          <w:tcPr>
            <w:tcW w:w="1935" w:type="dxa"/>
          </w:tcPr>
          <w:p w14:paraId="681AC8D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100,8</w:t>
            </w:r>
          </w:p>
        </w:tc>
        <w:tc>
          <w:tcPr>
            <w:tcW w:w="1876" w:type="dxa"/>
          </w:tcPr>
          <w:p w14:paraId="6698DC2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101,4</w:t>
            </w:r>
          </w:p>
        </w:tc>
      </w:tr>
      <w:tr w:rsidR="00C1144C" w:rsidRPr="00D63B57" w14:paraId="00F33C6E" w14:textId="77777777" w:rsidTr="00960BFE">
        <w:tc>
          <w:tcPr>
            <w:tcW w:w="1389" w:type="dxa"/>
            <w:vMerge/>
            <w:vAlign w:val="center"/>
          </w:tcPr>
          <w:p w14:paraId="3413386C"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60684EA4"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1C9DC76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6BF70AB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102,5</w:t>
            </w:r>
          </w:p>
        </w:tc>
        <w:tc>
          <w:tcPr>
            <w:tcW w:w="1935" w:type="dxa"/>
          </w:tcPr>
          <w:p w14:paraId="7F61E71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105</w:t>
            </w:r>
          </w:p>
        </w:tc>
        <w:tc>
          <w:tcPr>
            <w:tcW w:w="1876" w:type="dxa"/>
          </w:tcPr>
          <w:p w14:paraId="69EB3F9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112</w:t>
            </w:r>
          </w:p>
        </w:tc>
      </w:tr>
      <w:tr w:rsidR="00C1144C" w:rsidRPr="00D63B57" w14:paraId="13BA1F4C" w14:textId="77777777" w:rsidTr="00960BFE">
        <w:tc>
          <w:tcPr>
            <w:tcW w:w="1389" w:type="dxa"/>
            <w:vMerge/>
            <w:vAlign w:val="center"/>
          </w:tcPr>
          <w:p w14:paraId="0E6200C3"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60C3E02D"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557C118D"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собственные средства предпринимателей и предусмотренные субсидии в запланированном объеме (бюджетные средства). Внебюджетные средства: привлечение инвестиций за счет участия в программах регионального и федерального значения, направленных на развитие инновационных технологий. В том числе, участие в грантах, направленных на поддержание цифровых разработок. При реалистичном сценарии активизация бизнеса по направлениям: бытовые услуги, туристская деятельность, деятельность гостиниц. Для оптимистичного сценария: активизация видов экономической деятельности малых предприятий в сфере инноваций (технологии, преимущественно в сфере </w:t>
            </w:r>
            <w:r w:rsidRPr="00851C07">
              <w:rPr>
                <w:rFonts w:ascii="Times New Roman" w:hAnsi="Times New Roman" w:cs="Times New Roman"/>
                <w:sz w:val="24"/>
                <w:szCs w:val="24"/>
                <w:lang w:val="en-US"/>
              </w:rPr>
              <w:t>IT</w:t>
            </w:r>
            <w:r w:rsidRPr="00851C07">
              <w:rPr>
                <w:rFonts w:ascii="Times New Roman" w:hAnsi="Times New Roman" w:cs="Times New Roman"/>
                <w:sz w:val="24"/>
                <w:szCs w:val="24"/>
              </w:rPr>
              <w:t xml:space="preserve">). </w:t>
            </w:r>
          </w:p>
        </w:tc>
      </w:tr>
      <w:tr w:rsidR="00C1144C" w:rsidRPr="00D63B57" w14:paraId="10F53280" w14:textId="77777777" w:rsidTr="00960BFE">
        <w:tc>
          <w:tcPr>
            <w:tcW w:w="1389" w:type="dxa"/>
            <w:vMerge w:val="restart"/>
            <w:vAlign w:val="center"/>
          </w:tcPr>
          <w:p w14:paraId="664F6E9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4919" w:type="dxa"/>
            <w:vMerge w:val="restart"/>
            <w:vAlign w:val="center"/>
          </w:tcPr>
          <w:p w14:paraId="10536C3B"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Численность работающих в экономике (на конец периода), тыс. человек</w:t>
            </w:r>
          </w:p>
        </w:tc>
        <w:tc>
          <w:tcPr>
            <w:tcW w:w="2476" w:type="dxa"/>
          </w:tcPr>
          <w:p w14:paraId="6B6BDC3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23EB059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56,2</w:t>
            </w:r>
          </w:p>
        </w:tc>
        <w:tc>
          <w:tcPr>
            <w:tcW w:w="1935" w:type="dxa"/>
          </w:tcPr>
          <w:p w14:paraId="0A4237E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58,7</w:t>
            </w:r>
          </w:p>
        </w:tc>
        <w:tc>
          <w:tcPr>
            <w:tcW w:w="1876" w:type="dxa"/>
          </w:tcPr>
          <w:p w14:paraId="2967DF7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61,4</w:t>
            </w:r>
          </w:p>
        </w:tc>
      </w:tr>
      <w:tr w:rsidR="00C1144C" w:rsidRPr="00D63B57" w14:paraId="3AEA1D15" w14:textId="77777777" w:rsidTr="00960BFE">
        <w:tc>
          <w:tcPr>
            <w:tcW w:w="1389" w:type="dxa"/>
            <w:vMerge/>
            <w:vAlign w:val="center"/>
          </w:tcPr>
          <w:p w14:paraId="299F108C"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564A9F9A" w14:textId="77777777" w:rsidR="00C1144C" w:rsidRPr="00851C07" w:rsidRDefault="00C1144C" w:rsidP="00960BFE">
            <w:pPr>
              <w:jc w:val="both"/>
              <w:rPr>
                <w:rFonts w:ascii="Times New Roman" w:hAnsi="Times New Roman" w:cs="Times New Roman"/>
                <w:sz w:val="24"/>
                <w:szCs w:val="24"/>
              </w:rPr>
            </w:pPr>
          </w:p>
        </w:tc>
        <w:tc>
          <w:tcPr>
            <w:tcW w:w="2476" w:type="dxa"/>
          </w:tcPr>
          <w:p w14:paraId="07D9C17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7E0E3D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lang w:val="en-US"/>
              </w:rPr>
              <w:t>52</w:t>
            </w:r>
          </w:p>
        </w:tc>
        <w:tc>
          <w:tcPr>
            <w:tcW w:w="1935" w:type="dxa"/>
          </w:tcPr>
          <w:p w14:paraId="1991FD5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lang w:val="en-US"/>
              </w:rPr>
              <w:t>47</w:t>
            </w:r>
            <w:r w:rsidRPr="00851C07">
              <w:rPr>
                <w:rFonts w:ascii="Times New Roman" w:hAnsi="Times New Roman" w:cs="Times New Roman"/>
                <w:sz w:val="24"/>
                <w:szCs w:val="24"/>
              </w:rPr>
              <w:t>,</w:t>
            </w:r>
            <w:r w:rsidRPr="00851C07">
              <w:rPr>
                <w:rFonts w:ascii="Times New Roman" w:hAnsi="Times New Roman" w:cs="Times New Roman"/>
                <w:sz w:val="24"/>
                <w:szCs w:val="24"/>
                <w:lang w:val="en-US"/>
              </w:rPr>
              <w:t>9</w:t>
            </w:r>
          </w:p>
        </w:tc>
        <w:tc>
          <w:tcPr>
            <w:tcW w:w="1876" w:type="dxa"/>
          </w:tcPr>
          <w:p w14:paraId="10AF94B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44,1</w:t>
            </w:r>
          </w:p>
        </w:tc>
      </w:tr>
      <w:tr w:rsidR="00C1144C" w:rsidRPr="00D63B57" w14:paraId="15C75128" w14:textId="77777777" w:rsidTr="00960BFE">
        <w:tc>
          <w:tcPr>
            <w:tcW w:w="1389" w:type="dxa"/>
            <w:vMerge/>
            <w:vAlign w:val="center"/>
          </w:tcPr>
          <w:p w14:paraId="426A8339"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B38FE52" w14:textId="77777777" w:rsidR="00C1144C" w:rsidRPr="00851C07" w:rsidRDefault="00C1144C" w:rsidP="00960BFE">
            <w:pPr>
              <w:jc w:val="both"/>
              <w:rPr>
                <w:rFonts w:ascii="Times New Roman" w:hAnsi="Times New Roman" w:cs="Times New Roman"/>
                <w:sz w:val="24"/>
                <w:szCs w:val="24"/>
              </w:rPr>
            </w:pPr>
          </w:p>
        </w:tc>
        <w:tc>
          <w:tcPr>
            <w:tcW w:w="2476" w:type="dxa"/>
          </w:tcPr>
          <w:p w14:paraId="248156C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10E9B7C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56,7</w:t>
            </w:r>
          </w:p>
        </w:tc>
        <w:tc>
          <w:tcPr>
            <w:tcW w:w="1935" w:type="dxa"/>
          </w:tcPr>
          <w:p w14:paraId="713B1CD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65</w:t>
            </w:r>
          </w:p>
        </w:tc>
        <w:tc>
          <w:tcPr>
            <w:tcW w:w="1876" w:type="dxa"/>
          </w:tcPr>
          <w:p w14:paraId="03CE20A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64,3</w:t>
            </w:r>
          </w:p>
        </w:tc>
      </w:tr>
      <w:tr w:rsidR="00C1144C" w:rsidRPr="00D63B57" w14:paraId="27543890" w14:textId="77777777" w:rsidTr="00960BFE">
        <w:tc>
          <w:tcPr>
            <w:tcW w:w="1389" w:type="dxa"/>
            <w:vMerge/>
            <w:vAlign w:val="center"/>
          </w:tcPr>
          <w:p w14:paraId="1A811EA3"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6681020B"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7E384DFD"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 xml:space="preserve">В качестве ресурсной обеспеченности выступает трудовой потенциал муниципального образования как совокупность работников и в дополнение положительное миграционное сальдо (в рамках трудовой миграции). Внебюджетные средства - средства предприятий, испытывающих потребность в кадрах. </w:t>
            </w:r>
          </w:p>
          <w:p w14:paraId="5114D5A0"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Реалистичный сценарий предполагает увеличение внебюджетных расходов на 5%, оптимистичный сценарий – на 10%, пессимистичный сценарий не предусматривает дополнительные расходы.</w:t>
            </w:r>
          </w:p>
        </w:tc>
      </w:tr>
      <w:tr w:rsidR="00C1144C" w:rsidRPr="00D63B57" w14:paraId="2DA12AFA" w14:textId="77777777" w:rsidTr="00960BFE">
        <w:tc>
          <w:tcPr>
            <w:tcW w:w="1389" w:type="dxa"/>
            <w:vMerge w:val="restart"/>
            <w:vAlign w:val="center"/>
          </w:tcPr>
          <w:p w14:paraId="650AB33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3.3.</w:t>
            </w:r>
          </w:p>
        </w:tc>
        <w:tc>
          <w:tcPr>
            <w:tcW w:w="4919" w:type="dxa"/>
            <w:vMerge w:val="restart"/>
            <w:vAlign w:val="center"/>
          </w:tcPr>
          <w:p w14:paraId="6689588F"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Динамика объема отгруженных товаров собственного производства крупными предприятиями, %</w:t>
            </w:r>
          </w:p>
        </w:tc>
        <w:tc>
          <w:tcPr>
            <w:tcW w:w="2476" w:type="dxa"/>
          </w:tcPr>
          <w:p w14:paraId="3E17462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1DEB4F1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104,1</w:t>
            </w:r>
          </w:p>
        </w:tc>
        <w:tc>
          <w:tcPr>
            <w:tcW w:w="1935" w:type="dxa"/>
          </w:tcPr>
          <w:p w14:paraId="6744ED2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108,9</w:t>
            </w:r>
          </w:p>
        </w:tc>
        <w:tc>
          <w:tcPr>
            <w:tcW w:w="1876" w:type="dxa"/>
          </w:tcPr>
          <w:p w14:paraId="5A4BEBC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115,5</w:t>
            </w:r>
          </w:p>
        </w:tc>
      </w:tr>
      <w:tr w:rsidR="00C1144C" w:rsidRPr="00D63B57" w14:paraId="6A9BA983" w14:textId="77777777" w:rsidTr="00960BFE">
        <w:tc>
          <w:tcPr>
            <w:tcW w:w="1389" w:type="dxa"/>
            <w:vMerge/>
            <w:vAlign w:val="center"/>
          </w:tcPr>
          <w:p w14:paraId="1AFA9210"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9C2301B" w14:textId="77777777" w:rsidR="00C1144C" w:rsidRPr="00851C07" w:rsidRDefault="00C1144C" w:rsidP="00960BFE">
            <w:pPr>
              <w:rPr>
                <w:rFonts w:ascii="Times New Roman" w:hAnsi="Times New Roman" w:cs="Times New Roman"/>
                <w:sz w:val="24"/>
                <w:szCs w:val="24"/>
              </w:rPr>
            </w:pPr>
          </w:p>
        </w:tc>
        <w:tc>
          <w:tcPr>
            <w:tcW w:w="2476" w:type="dxa"/>
          </w:tcPr>
          <w:p w14:paraId="49BC297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528E9F4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101,1</w:t>
            </w:r>
          </w:p>
        </w:tc>
        <w:tc>
          <w:tcPr>
            <w:tcW w:w="1935" w:type="dxa"/>
          </w:tcPr>
          <w:p w14:paraId="44814EB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104,2</w:t>
            </w:r>
          </w:p>
        </w:tc>
        <w:tc>
          <w:tcPr>
            <w:tcW w:w="1876" w:type="dxa"/>
          </w:tcPr>
          <w:p w14:paraId="2FB5C03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106,4</w:t>
            </w:r>
          </w:p>
        </w:tc>
      </w:tr>
      <w:tr w:rsidR="00C1144C" w:rsidRPr="00D63B57" w14:paraId="3AD65AB8" w14:textId="77777777" w:rsidTr="00960BFE">
        <w:tc>
          <w:tcPr>
            <w:tcW w:w="1389" w:type="dxa"/>
            <w:vMerge/>
            <w:vAlign w:val="center"/>
          </w:tcPr>
          <w:p w14:paraId="70C2F4E2"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2396A55" w14:textId="77777777" w:rsidR="00C1144C" w:rsidRPr="00851C07" w:rsidRDefault="00C1144C" w:rsidP="00960BFE">
            <w:pPr>
              <w:rPr>
                <w:rFonts w:ascii="Times New Roman" w:hAnsi="Times New Roman" w:cs="Times New Roman"/>
                <w:sz w:val="24"/>
                <w:szCs w:val="24"/>
              </w:rPr>
            </w:pPr>
          </w:p>
        </w:tc>
        <w:tc>
          <w:tcPr>
            <w:tcW w:w="2476" w:type="dxa"/>
          </w:tcPr>
          <w:p w14:paraId="6FB0E57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05FF4F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110</w:t>
            </w:r>
          </w:p>
        </w:tc>
        <w:tc>
          <w:tcPr>
            <w:tcW w:w="1935" w:type="dxa"/>
          </w:tcPr>
          <w:p w14:paraId="2C45F73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115</w:t>
            </w:r>
          </w:p>
        </w:tc>
        <w:tc>
          <w:tcPr>
            <w:tcW w:w="1876" w:type="dxa"/>
          </w:tcPr>
          <w:p w14:paraId="132984B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119,5</w:t>
            </w:r>
          </w:p>
        </w:tc>
      </w:tr>
      <w:tr w:rsidR="00C1144C" w:rsidRPr="00D63B57" w14:paraId="3E6604E8" w14:textId="77777777" w:rsidTr="00960BFE">
        <w:trPr>
          <w:trHeight w:val="145"/>
        </w:trPr>
        <w:tc>
          <w:tcPr>
            <w:tcW w:w="1389" w:type="dxa"/>
            <w:vMerge/>
            <w:vAlign w:val="center"/>
          </w:tcPr>
          <w:p w14:paraId="4C631BAF"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1129F66C"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11DF4BA7"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собственные средства действующих предприятий - самофинансирование. При реалистичном и оптимистичном сценариях необходима постоянная поддержка рынка сбыта (наличие контрактов, постоянное заключение новых), заключение контрактов с другими предприятиями-производителями (кооперация), оптовыми и розничными сетями</w:t>
            </w:r>
          </w:p>
        </w:tc>
      </w:tr>
      <w:tr w:rsidR="00C1144C" w:rsidRPr="00D63B57" w14:paraId="058EC41C" w14:textId="77777777" w:rsidTr="00960BFE">
        <w:trPr>
          <w:trHeight w:val="145"/>
        </w:trPr>
        <w:tc>
          <w:tcPr>
            <w:tcW w:w="1389" w:type="dxa"/>
            <w:vMerge w:val="restart"/>
            <w:vAlign w:val="center"/>
          </w:tcPr>
          <w:p w14:paraId="6AD71DC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3.5.</w:t>
            </w:r>
          </w:p>
        </w:tc>
        <w:tc>
          <w:tcPr>
            <w:tcW w:w="4919" w:type="dxa"/>
            <w:vMerge w:val="restart"/>
            <w:vAlign w:val="center"/>
          </w:tcPr>
          <w:p w14:paraId="599F6CC2"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Темп роста оборота розничной торговли, %</w:t>
            </w:r>
          </w:p>
        </w:tc>
        <w:tc>
          <w:tcPr>
            <w:tcW w:w="2476" w:type="dxa"/>
          </w:tcPr>
          <w:p w14:paraId="541C314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589C6D9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103,5</w:t>
            </w:r>
          </w:p>
        </w:tc>
        <w:tc>
          <w:tcPr>
            <w:tcW w:w="1935" w:type="dxa"/>
          </w:tcPr>
          <w:p w14:paraId="0424A45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107,7</w:t>
            </w:r>
          </w:p>
        </w:tc>
        <w:tc>
          <w:tcPr>
            <w:tcW w:w="1876" w:type="dxa"/>
          </w:tcPr>
          <w:p w14:paraId="0CC1E58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115,6</w:t>
            </w:r>
          </w:p>
        </w:tc>
      </w:tr>
      <w:tr w:rsidR="00C1144C" w:rsidRPr="00D63B57" w14:paraId="5233B821" w14:textId="77777777" w:rsidTr="00960BFE">
        <w:trPr>
          <w:trHeight w:val="378"/>
        </w:trPr>
        <w:tc>
          <w:tcPr>
            <w:tcW w:w="1389" w:type="dxa"/>
            <w:vMerge/>
            <w:vAlign w:val="center"/>
          </w:tcPr>
          <w:p w14:paraId="510620C4"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7323DAB0" w14:textId="77777777" w:rsidR="00C1144C" w:rsidRPr="00851C07" w:rsidRDefault="00C1144C" w:rsidP="00960BFE">
            <w:pPr>
              <w:rPr>
                <w:rFonts w:ascii="Times New Roman" w:hAnsi="Times New Roman" w:cs="Times New Roman"/>
                <w:sz w:val="24"/>
                <w:szCs w:val="24"/>
              </w:rPr>
            </w:pPr>
          </w:p>
        </w:tc>
        <w:tc>
          <w:tcPr>
            <w:tcW w:w="2476" w:type="dxa"/>
          </w:tcPr>
          <w:p w14:paraId="418989D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54792F1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101,5</w:t>
            </w:r>
          </w:p>
        </w:tc>
        <w:tc>
          <w:tcPr>
            <w:tcW w:w="1935" w:type="dxa"/>
          </w:tcPr>
          <w:p w14:paraId="4810F54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102,8</w:t>
            </w:r>
          </w:p>
        </w:tc>
        <w:tc>
          <w:tcPr>
            <w:tcW w:w="1876" w:type="dxa"/>
          </w:tcPr>
          <w:p w14:paraId="4D9E6FC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104,5</w:t>
            </w:r>
          </w:p>
        </w:tc>
      </w:tr>
      <w:tr w:rsidR="00C1144C" w:rsidRPr="00D63B57" w14:paraId="46095C56" w14:textId="77777777" w:rsidTr="00960BFE">
        <w:tc>
          <w:tcPr>
            <w:tcW w:w="1389" w:type="dxa"/>
            <w:vMerge/>
            <w:vAlign w:val="center"/>
          </w:tcPr>
          <w:p w14:paraId="252BADB8"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7B43C9F" w14:textId="77777777" w:rsidR="00C1144C" w:rsidRPr="00851C07" w:rsidRDefault="00C1144C" w:rsidP="00960BFE">
            <w:pPr>
              <w:rPr>
                <w:rFonts w:ascii="Times New Roman" w:hAnsi="Times New Roman" w:cs="Times New Roman"/>
                <w:sz w:val="24"/>
                <w:szCs w:val="24"/>
              </w:rPr>
            </w:pPr>
          </w:p>
        </w:tc>
        <w:tc>
          <w:tcPr>
            <w:tcW w:w="2476" w:type="dxa"/>
          </w:tcPr>
          <w:p w14:paraId="78864BE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531A698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w:t>
            </w:r>
          </w:p>
        </w:tc>
        <w:tc>
          <w:tcPr>
            <w:tcW w:w="1935" w:type="dxa"/>
          </w:tcPr>
          <w:p w14:paraId="374E677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110,9</w:t>
            </w:r>
          </w:p>
        </w:tc>
        <w:tc>
          <w:tcPr>
            <w:tcW w:w="1876" w:type="dxa"/>
          </w:tcPr>
          <w:p w14:paraId="55E4CFE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122,3</w:t>
            </w:r>
          </w:p>
        </w:tc>
      </w:tr>
      <w:tr w:rsidR="00C1144C" w:rsidRPr="00D63B57" w14:paraId="10687D79" w14:textId="77777777" w:rsidTr="00960BFE">
        <w:tc>
          <w:tcPr>
            <w:tcW w:w="1389" w:type="dxa"/>
            <w:vMerge/>
            <w:vAlign w:val="center"/>
          </w:tcPr>
          <w:p w14:paraId="702833A5"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51522A11"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5824A205"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собственные средства действующих предприятий - самофинансирование. Расширение каналов сбыта, объединение закупок, единый бренд предприятий («Сделано в Гатчине»), использование систем автоматизации, широкий ассортимент товаров. Результат в каждом сценарии будет отличаться в зависимости от интенсификации описанных мер. </w:t>
            </w:r>
          </w:p>
        </w:tc>
      </w:tr>
      <w:tr w:rsidR="00C1144C" w:rsidRPr="00D63B57" w14:paraId="133ADEFD" w14:textId="77777777" w:rsidTr="00960BFE">
        <w:tc>
          <w:tcPr>
            <w:tcW w:w="1389" w:type="dxa"/>
            <w:vMerge w:val="restart"/>
            <w:vAlign w:val="center"/>
          </w:tcPr>
          <w:p w14:paraId="13A254C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3.6.</w:t>
            </w:r>
          </w:p>
        </w:tc>
        <w:tc>
          <w:tcPr>
            <w:tcW w:w="4919" w:type="dxa"/>
            <w:vMerge w:val="restart"/>
            <w:vAlign w:val="center"/>
          </w:tcPr>
          <w:p w14:paraId="559A9375"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 xml:space="preserve">Туристский поток, тыс. человек </w:t>
            </w:r>
          </w:p>
        </w:tc>
        <w:tc>
          <w:tcPr>
            <w:tcW w:w="2476" w:type="dxa"/>
          </w:tcPr>
          <w:p w14:paraId="2617C87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7971883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300</w:t>
            </w:r>
          </w:p>
        </w:tc>
        <w:tc>
          <w:tcPr>
            <w:tcW w:w="1935" w:type="dxa"/>
          </w:tcPr>
          <w:p w14:paraId="1382A44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380</w:t>
            </w:r>
          </w:p>
        </w:tc>
        <w:tc>
          <w:tcPr>
            <w:tcW w:w="1876" w:type="dxa"/>
          </w:tcPr>
          <w:p w14:paraId="15E527F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470</w:t>
            </w:r>
          </w:p>
        </w:tc>
      </w:tr>
      <w:tr w:rsidR="00C1144C" w:rsidRPr="00D63B57" w14:paraId="15710B36" w14:textId="77777777" w:rsidTr="00960BFE">
        <w:tc>
          <w:tcPr>
            <w:tcW w:w="1389" w:type="dxa"/>
            <w:vMerge/>
            <w:vAlign w:val="center"/>
          </w:tcPr>
          <w:p w14:paraId="5489427C"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30C88031" w14:textId="77777777" w:rsidR="00C1144C" w:rsidRPr="00851C07" w:rsidRDefault="00C1144C" w:rsidP="00960BFE">
            <w:pPr>
              <w:rPr>
                <w:rFonts w:ascii="Times New Roman" w:hAnsi="Times New Roman" w:cs="Times New Roman"/>
                <w:sz w:val="24"/>
                <w:szCs w:val="24"/>
              </w:rPr>
            </w:pPr>
          </w:p>
        </w:tc>
        <w:tc>
          <w:tcPr>
            <w:tcW w:w="2476" w:type="dxa"/>
          </w:tcPr>
          <w:p w14:paraId="16EA95E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086221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200</w:t>
            </w:r>
          </w:p>
        </w:tc>
        <w:tc>
          <w:tcPr>
            <w:tcW w:w="1935" w:type="dxa"/>
          </w:tcPr>
          <w:p w14:paraId="74D70F1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220</w:t>
            </w:r>
          </w:p>
        </w:tc>
        <w:tc>
          <w:tcPr>
            <w:tcW w:w="1876" w:type="dxa"/>
          </w:tcPr>
          <w:p w14:paraId="796AE8C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250</w:t>
            </w:r>
          </w:p>
        </w:tc>
      </w:tr>
      <w:tr w:rsidR="00C1144C" w:rsidRPr="00D63B57" w14:paraId="447B7EAA" w14:textId="77777777" w:rsidTr="00960BFE">
        <w:tc>
          <w:tcPr>
            <w:tcW w:w="1389" w:type="dxa"/>
            <w:vMerge/>
            <w:vAlign w:val="center"/>
          </w:tcPr>
          <w:p w14:paraId="2CC7E644"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BD99BC4" w14:textId="77777777" w:rsidR="00C1144C" w:rsidRPr="00851C07" w:rsidRDefault="00C1144C" w:rsidP="00960BFE">
            <w:pPr>
              <w:rPr>
                <w:rFonts w:ascii="Times New Roman" w:hAnsi="Times New Roman" w:cs="Times New Roman"/>
                <w:sz w:val="24"/>
                <w:szCs w:val="24"/>
              </w:rPr>
            </w:pPr>
          </w:p>
        </w:tc>
        <w:tc>
          <w:tcPr>
            <w:tcW w:w="2476" w:type="dxa"/>
          </w:tcPr>
          <w:p w14:paraId="3639789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55D4BA4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380</w:t>
            </w:r>
          </w:p>
        </w:tc>
        <w:tc>
          <w:tcPr>
            <w:tcW w:w="1935" w:type="dxa"/>
          </w:tcPr>
          <w:p w14:paraId="5CFC470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500</w:t>
            </w:r>
          </w:p>
        </w:tc>
        <w:tc>
          <w:tcPr>
            <w:tcW w:w="1876" w:type="dxa"/>
          </w:tcPr>
          <w:p w14:paraId="553DF20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550</w:t>
            </w:r>
          </w:p>
        </w:tc>
      </w:tr>
      <w:tr w:rsidR="00C1144C" w:rsidRPr="00D63B57" w14:paraId="1914B0FE" w14:textId="77777777" w:rsidTr="00960BFE">
        <w:tc>
          <w:tcPr>
            <w:tcW w:w="1389" w:type="dxa"/>
            <w:vMerge/>
            <w:vAlign w:val="center"/>
          </w:tcPr>
          <w:p w14:paraId="50B72476"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1CFEA181"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6F869525"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В качестве ресурсной обеспеченности выступают бюджетные средства в запланированном объеме и средства собственников бизнеса, привлеченных к развитию данной сферы. Бюджетные средства на увеличение информационного охвата населения о достопримечательностях муниципального образования как исторического поселения федерального значения. В рамках реалистичного сценария: популяризация исторического поселения за счет максимального продвижения в социальных сетях и сотрудничества со всеми крупными турагентствами, в том числе, зарубежными. При оптимистичном сценарии: продвижение туристского бренда через выстраивание взаимосвязи территории (дворцово-парковый ансамбль) и инфраструктурных объектов (гостиницы, кафе), использование </w:t>
            </w:r>
            <w:r w:rsidRPr="00851C07">
              <w:rPr>
                <w:rFonts w:ascii="Times New Roman" w:hAnsi="Times New Roman" w:cs="Times New Roman"/>
                <w:sz w:val="24"/>
                <w:szCs w:val="24"/>
                <w:lang w:val="en-US"/>
              </w:rPr>
              <w:t>digital</w:t>
            </w:r>
            <w:r w:rsidRPr="00851C07">
              <w:rPr>
                <w:rFonts w:ascii="Times New Roman" w:hAnsi="Times New Roman" w:cs="Times New Roman"/>
                <w:sz w:val="24"/>
                <w:szCs w:val="24"/>
              </w:rPr>
              <w:t>-технологий для организации досуговых мероприятий (интернет-трансляции концертов, спектаклей и т.п.). Внебюджетные средства: для организации культурно-досуговых мероприятий в городе, позволяющих привлечь гостей на длительный срок (более 1 дня в рамках экскурсии)</w:t>
            </w:r>
          </w:p>
        </w:tc>
      </w:tr>
      <w:tr w:rsidR="00C1144C" w:rsidRPr="00D63B57" w14:paraId="060B2FA4" w14:textId="77777777" w:rsidTr="00960BFE">
        <w:tc>
          <w:tcPr>
            <w:tcW w:w="1389" w:type="dxa"/>
            <w:vMerge w:val="restart"/>
            <w:vAlign w:val="center"/>
          </w:tcPr>
          <w:p w14:paraId="49D6C03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3.7.</w:t>
            </w:r>
          </w:p>
        </w:tc>
        <w:tc>
          <w:tcPr>
            <w:tcW w:w="4919" w:type="dxa"/>
            <w:vMerge w:val="restart"/>
            <w:vAlign w:val="center"/>
          </w:tcPr>
          <w:p w14:paraId="4E97C8F4"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Темп роста объема инвестиций в основной капитал (на конец периода), %.</w:t>
            </w:r>
          </w:p>
        </w:tc>
        <w:tc>
          <w:tcPr>
            <w:tcW w:w="2476" w:type="dxa"/>
          </w:tcPr>
          <w:p w14:paraId="3005187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4E88C00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135</w:t>
            </w:r>
          </w:p>
        </w:tc>
        <w:tc>
          <w:tcPr>
            <w:tcW w:w="1935" w:type="dxa"/>
          </w:tcPr>
          <w:p w14:paraId="6F3AF5B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168</w:t>
            </w:r>
          </w:p>
        </w:tc>
        <w:tc>
          <w:tcPr>
            <w:tcW w:w="1876" w:type="dxa"/>
          </w:tcPr>
          <w:p w14:paraId="43F0C03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171</w:t>
            </w:r>
          </w:p>
        </w:tc>
      </w:tr>
      <w:tr w:rsidR="00C1144C" w:rsidRPr="00D63B57" w14:paraId="66D230E0" w14:textId="77777777" w:rsidTr="00960BFE">
        <w:tc>
          <w:tcPr>
            <w:tcW w:w="1389" w:type="dxa"/>
            <w:vMerge/>
            <w:vAlign w:val="center"/>
          </w:tcPr>
          <w:p w14:paraId="762F4D6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FB8D29E" w14:textId="77777777" w:rsidR="00C1144C" w:rsidRPr="00851C07" w:rsidRDefault="00C1144C" w:rsidP="00960BFE">
            <w:pPr>
              <w:rPr>
                <w:rFonts w:ascii="Times New Roman" w:hAnsi="Times New Roman" w:cs="Times New Roman"/>
                <w:sz w:val="24"/>
                <w:szCs w:val="24"/>
              </w:rPr>
            </w:pPr>
          </w:p>
        </w:tc>
        <w:tc>
          <w:tcPr>
            <w:tcW w:w="2476" w:type="dxa"/>
          </w:tcPr>
          <w:p w14:paraId="4074B06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57A0DB7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125</w:t>
            </w:r>
          </w:p>
        </w:tc>
        <w:tc>
          <w:tcPr>
            <w:tcW w:w="1935" w:type="dxa"/>
          </w:tcPr>
          <w:p w14:paraId="5110B2A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145</w:t>
            </w:r>
          </w:p>
        </w:tc>
        <w:tc>
          <w:tcPr>
            <w:tcW w:w="1876" w:type="dxa"/>
          </w:tcPr>
          <w:p w14:paraId="08A2C0F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145</w:t>
            </w:r>
          </w:p>
        </w:tc>
      </w:tr>
      <w:tr w:rsidR="00C1144C" w:rsidRPr="00D63B57" w14:paraId="16242735" w14:textId="77777777" w:rsidTr="00960BFE">
        <w:tc>
          <w:tcPr>
            <w:tcW w:w="1389" w:type="dxa"/>
            <w:vMerge/>
            <w:vAlign w:val="center"/>
          </w:tcPr>
          <w:p w14:paraId="28A9FD75"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1C6D438E" w14:textId="77777777" w:rsidR="00C1144C" w:rsidRPr="00851C07" w:rsidRDefault="00C1144C" w:rsidP="00960BFE">
            <w:pPr>
              <w:rPr>
                <w:rFonts w:ascii="Times New Roman" w:hAnsi="Times New Roman" w:cs="Times New Roman"/>
                <w:sz w:val="24"/>
                <w:szCs w:val="24"/>
              </w:rPr>
            </w:pPr>
          </w:p>
        </w:tc>
        <w:tc>
          <w:tcPr>
            <w:tcW w:w="2476" w:type="dxa"/>
          </w:tcPr>
          <w:p w14:paraId="26C54E1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A51A85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146</w:t>
            </w:r>
          </w:p>
        </w:tc>
        <w:tc>
          <w:tcPr>
            <w:tcW w:w="1935" w:type="dxa"/>
          </w:tcPr>
          <w:p w14:paraId="29B3DF3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188</w:t>
            </w:r>
          </w:p>
        </w:tc>
        <w:tc>
          <w:tcPr>
            <w:tcW w:w="1876" w:type="dxa"/>
          </w:tcPr>
          <w:p w14:paraId="7487BB2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188</w:t>
            </w:r>
          </w:p>
        </w:tc>
      </w:tr>
      <w:tr w:rsidR="00C1144C" w:rsidRPr="00D63B57" w14:paraId="404DED9C" w14:textId="77777777" w:rsidTr="00960BFE">
        <w:tc>
          <w:tcPr>
            <w:tcW w:w="1389" w:type="dxa"/>
            <w:vMerge/>
            <w:vAlign w:val="center"/>
          </w:tcPr>
          <w:p w14:paraId="0400D3EE"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2ECF035D"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56C0DF93"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 xml:space="preserve">При реалистичном сценарии наиболее вероятным видом ресурсной обеспеченности выступают: прямое адресное целевое финансирование через государственные программы за счет средств государственного бюджета; инвестиции, созданного регионального или муниципального фонда. При оптимистичном сценарии: гранты (Фонд содействия инновациям, фонд развития промышленности, Корпорация МСП, группа «Роснано», «Сколково» и т.п.); сотрудничество с АО «Российская венчурная компания», самофинансирование. </w:t>
            </w:r>
          </w:p>
        </w:tc>
      </w:tr>
      <w:tr w:rsidR="00C1144C" w:rsidRPr="00D63B57" w14:paraId="5D6A77E1" w14:textId="77777777" w:rsidTr="00960BFE">
        <w:tc>
          <w:tcPr>
            <w:tcW w:w="1389" w:type="dxa"/>
            <w:vMerge w:val="restart"/>
            <w:vAlign w:val="center"/>
          </w:tcPr>
          <w:p w14:paraId="08A1400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lastRenderedPageBreak/>
              <w:t>3.8.</w:t>
            </w:r>
          </w:p>
        </w:tc>
        <w:tc>
          <w:tcPr>
            <w:tcW w:w="4919" w:type="dxa"/>
            <w:vMerge w:val="restart"/>
            <w:vAlign w:val="center"/>
          </w:tcPr>
          <w:p w14:paraId="2D223BE3"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Доля прибыльных предприятий (за период с начала года, процентах)</w:t>
            </w:r>
          </w:p>
        </w:tc>
        <w:tc>
          <w:tcPr>
            <w:tcW w:w="2476" w:type="dxa"/>
          </w:tcPr>
          <w:p w14:paraId="15604A2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2A09C07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1935" w:type="dxa"/>
          </w:tcPr>
          <w:p w14:paraId="532875B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48</w:t>
            </w:r>
          </w:p>
        </w:tc>
        <w:tc>
          <w:tcPr>
            <w:tcW w:w="1876" w:type="dxa"/>
          </w:tcPr>
          <w:p w14:paraId="5238859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62</w:t>
            </w:r>
          </w:p>
        </w:tc>
      </w:tr>
      <w:tr w:rsidR="00C1144C" w:rsidRPr="00D63B57" w14:paraId="4F30124C" w14:textId="77777777" w:rsidTr="00960BFE">
        <w:tc>
          <w:tcPr>
            <w:tcW w:w="1389" w:type="dxa"/>
            <w:vMerge/>
            <w:vAlign w:val="center"/>
          </w:tcPr>
          <w:p w14:paraId="5885D425"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1286E61" w14:textId="77777777" w:rsidR="00C1144C" w:rsidRPr="00851C07" w:rsidRDefault="00C1144C" w:rsidP="00960BFE">
            <w:pPr>
              <w:jc w:val="both"/>
              <w:rPr>
                <w:rFonts w:ascii="Times New Roman" w:hAnsi="Times New Roman" w:cs="Times New Roman"/>
                <w:sz w:val="24"/>
                <w:szCs w:val="24"/>
              </w:rPr>
            </w:pPr>
          </w:p>
        </w:tc>
        <w:tc>
          <w:tcPr>
            <w:tcW w:w="2476" w:type="dxa"/>
          </w:tcPr>
          <w:p w14:paraId="271F380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73B57EF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15</w:t>
            </w:r>
          </w:p>
        </w:tc>
        <w:tc>
          <w:tcPr>
            <w:tcW w:w="1935" w:type="dxa"/>
          </w:tcPr>
          <w:p w14:paraId="14D4D7C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25</w:t>
            </w:r>
          </w:p>
        </w:tc>
        <w:tc>
          <w:tcPr>
            <w:tcW w:w="1876" w:type="dxa"/>
          </w:tcPr>
          <w:p w14:paraId="44676F9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41</w:t>
            </w:r>
          </w:p>
        </w:tc>
      </w:tr>
      <w:tr w:rsidR="00C1144C" w:rsidRPr="00D63B57" w14:paraId="67CAC893" w14:textId="77777777" w:rsidTr="00960BFE">
        <w:tc>
          <w:tcPr>
            <w:tcW w:w="1389" w:type="dxa"/>
            <w:vMerge/>
            <w:vAlign w:val="center"/>
          </w:tcPr>
          <w:p w14:paraId="023ADAC9"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6E7F716" w14:textId="77777777" w:rsidR="00C1144C" w:rsidRPr="00851C07" w:rsidRDefault="00C1144C" w:rsidP="00960BFE">
            <w:pPr>
              <w:jc w:val="both"/>
              <w:rPr>
                <w:rFonts w:ascii="Times New Roman" w:hAnsi="Times New Roman" w:cs="Times New Roman"/>
                <w:sz w:val="24"/>
                <w:szCs w:val="24"/>
              </w:rPr>
            </w:pPr>
          </w:p>
        </w:tc>
        <w:tc>
          <w:tcPr>
            <w:tcW w:w="2476" w:type="dxa"/>
          </w:tcPr>
          <w:p w14:paraId="2BFEC4F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67D6E42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38</w:t>
            </w:r>
          </w:p>
        </w:tc>
        <w:tc>
          <w:tcPr>
            <w:tcW w:w="1935" w:type="dxa"/>
          </w:tcPr>
          <w:p w14:paraId="39FBEE1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59</w:t>
            </w:r>
          </w:p>
        </w:tc>
        <w:tc>
          <w:tcPr>
            <w:tcW w:w="1876" w:type="dxa"/>
          </w:tcPr>
          <w:p w14:paraId="10E978C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76</w:t>
            </w:r>
          </w:p>
        </w:tc>
      </w:tr>
      <w:tr w:rsidR="00C1144C" w:rsidRPr="00D63B57" w14:paraId="38E554FC" w14:textId="77777777" w:rsidTr="00960BFE">
        <w:tc>
          <w:tcPr>
            <w:tcW w:w="1389" w:type="dxa"/>
            <w:vMerge/>
            <w:vAlign w:val="center"/>
          </w:tcPr>
          <w:p w14:paraId="697D9348"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11880FDE"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2BD581E7"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средства, привлеченные в виде инвестиций в основной капитал, и собственные средства действующих предприятий. При реалистичном сценарии: постепенное наращивание производства, благодаря кооперации и повышению технологичности производственных процессов. При оптимистичном: поддержка инновационных и научных направлений в сфере среднего и крупного бизнеса (инновационная активность становится главным приоритетом, так как оптимистичный сценарий предполагает прорывное развитие).</w:t>
            </w:r>
          </w:p>
        </w:tc>
      </w:tr>
      <w:tr w:rsidR="00C1144C" w:rsidRPr="00D63B57" w14:paraId="1E170617" w14:textId="77777777" w:rsidTr="00960BFE">
        <w:tc>
          <w:tcPr>
            <w:tcW w:w="1389" w:type="dxa"/>
            <w:vMerge w:val="restart"/>
            <w:vAlign w:val="center"/>
          </w:tcPr>
          <w:p w14:paraId="50FA07C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3.9.</w:t>
            </w:r>
          </w:p>
        </w:tc>
        <w:tc>
          <w:tcPr>
            <w:tcW w:w="4919" w:type="dxa"/>
            <w:vMerge w:val="restart"/>
            <w:vAlign w:val="center"/>
          </w:tcPr>
          <w:p w14:paraId="230890DE" w14:textId="77777777" w:rsidR="00C1144C" w:rsidRPr="00851C07" w:rsidRDefault="00C1144C" w:rsidP="00960BFE">
            <w:pPr>
              <w:rPr>
                <w:rFonts w:ascii="Times New Roman" w:hAnsi="Times New Roman" w:cs="Times New Roman"/>
                <w:b/>
                <w:bCs/>
                <w:sz w:val="24"/>
                <w:szCs w:val="24"/>
              </w:rPr>
            </w:pPr>
            <w:r w:rsidRPr="00851C07">
              <w:rPr>
                <w:rFonts w:ascii="Times New Roman" w:hAnsi="Times New Roman" w:cs="Times New Roman"/>
                <w:sz w:val="24"/>
                <w:szCs w:val="24"/>
              </w:rPr>
              <w:t>Доля экспорта в общем объеме оборота промышленных предприятий, %</w:t>
            </w:r>
          </w:p>
        </w:tc>
        <w:tc>
          <w:tcPr>
            <w:tcW w:w="2476" w:type="dxa"/>
          </w:tcPr>
          <w:p w14:paraId="1AAA640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15CB153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w:t>
            </w:r>
          </w:p>
        </w:tc>
        <w:tc>
          <w:tcPr>
            <w:tcW w:w="1935" w:type="dxa"/>
          </w:tcPr>
          <w:p w14:paraId="2AF8AD5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11</w:t>
            </w:r>
          </w:p>
        </w:tc>
        <w:tc>
          <w:tcPr>
            <w:tcW w:w="1876" w:type="dxa"/>
          </w:tcPr>
          <w:p w14:paraId="211E2FA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18</w:t>
            </w:r>
          </w:p>
        </w:tc>
      </w:tr>
      <w:tr w:rsidR="00C1144C" w:rsidRPr="00D63B57" w14:paraId="3B13F192" w14:textId="77777777" w:rsidTr="00960BFE">
        <w:tc>
          <w:tcPr>
            <w:tcW w:w="1389" w:type="dxa"/>
            <w:vMerge/>
            <w:vAlign w:val="center"/>
          </w:tcPr>
          <w:p w14:paraId="745173D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73D54CD3" w14:textId="77777777" w:rsidR="00C1144C" w:rsidRPr="00851C07" w:rsidRDefault="00C1144C" w:rsidP="00960BFE">
            <w:pPr>
              <w:jc w:val="center"/>
              <w:rPr>
                <w:rFonts w:ascii="Times New Roman" w:hAnsi="Times New Roman" w:cs="Times New Roman"/>
                <w:b/>
                <w:bCs/>
                <w:sz w:val="24"/>
                <w:szCs w:val="24"/>
              </w:rPr>
            </w:pPr>
          </w:p>
        </w:tc>
        <w:tc>
          <w:tcPr>
            <w:tcW w:w="2476" w:type="dxa"/>
          </w:tcPr>
          <w:p w14:paraId="58F13F8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3A1DED4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w:t>
            </w:r>
          </w:p>
        </w:tc>
        <w:tc>
          <w:tcPr>
            <w:tcW w:w="1935" w:type="dxa"/>
          </w:tcPr>
          <w:p w14:paraId="2924F6E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3</w:t>
            </w:r>
          </w:p>
        </w:tc>
        <w:tc>
          <w:tcPr>
            <w:tcW w:w="1876" w:type="dxa"/>
          </w:tcPr>
          <w:p w14:paraId="0A21505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6</w:t>
            </w:r>
          </w:p>
        </w:tc>
      </w:tr>
      <w:tr w:rsidR="00C1144C" w:rsidRPr="00D63B57" w14:paraId="012B70AF" w14:textId="77777777" w:rsidTr="00960BFE">
        <w:tc>
          <w:tcPr>
            <w:tcW w:w="1389" w:type="dxa"/>
            <w:vMerge/>
            <w:vAlign w:val="center"/>
          </w:tcPr>
          <w:p w14:paraId="0727515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A67841E" w14:textId="77777777" w:rsidR="00C1144C" w:rsidRPr="00851C07" w:rsidRDefault="00C1144C" w:rsidP="00960BFE">
            <w:pPr>
              <w:jc w:val="center"/>
              <w:rPr>
                <w:rFonts w:ascii="Times New Roman" w:hAnsi="Times New Roman" w:cs="Times New Roman"/>
                <w:b/>
                <w:bCs/>
                <w:sz w:val="24"/>
                <w:szCs w:val="24"/>
              </w:rPr>
            </w:pPr>
          </w:p>
        </w:tc>
        <w:tc>
          <w:tcPr>
            <w:tcW w:w="2476" w:type="dxa"/>
          </w:tcPr>
          <w:p w14:paraId="404437C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141BE48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8</w:t>
            </w:r>
          </w:p>
        </w:tc>
        <w:tc>
          <w:tcPr>
            <w:tcW w:w="1935" w:type="dxa"/>
          </w:tcPr>
          <w:p w14:paraId="0D1B84E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15</w:t>
            </w:r>
          </w:p>
        </w:tc>
        <w:tc>
          <w:tcPr>
            <w:tcW w:w="1876" w:type="dxa"/>
          </w:tcPr>
          <w:p w14:paraId="73C5AA8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24</w:t>
            </w:r>
          </w:p>
        </w:tc>
      </w:tr>
      <w:tr w:rsidR="00C1144C" w:rsidRPr="00D63B57" w14:paraId="69DF242E" w14:textId="77777777" w:rsidTr="00960BFE">
        <w:tc>
          <w:tcPr>
            <w:tcW w:w="1389" w:type="dxa"/>
            <w:vAlign w:val="center"/>
          </w:tcPr>
          <w:p w14:paraId="7A8E9E3F"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4C59CB53" w14:textId="77777777" w:rsidR="00C1144C" w:rsidRPr="00851C07" w:rsidRDefault="00C1144C" w:rsidP="00960BFE">
            <w:pPr>
              <w:rPr>
                <w:rFonts w:ascii="Times New Roman" w:hAnsi="Times New Roman" w:cs="Times New Roman"/>
                <w:b/>
                <w:bCs/>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2BDA1EDF"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собственные средства предприятия, позволяющие развивать производство. Бюджетные средства - посредством государственного субсидирования экспортеров (компенсационные выплаты) и льготное государственное кредитование. При реалистичном сценарии: постепенная переориентация производственных предприятий на экспорт и кооперацию, формирование деловых связей внутри региона с уже действующими экспортерами. При оптимистичном: ориентир на наращивание экспорта за счет кооперации производства и инвестиционной поддержке.</w:t>
            </w:r>
          </w:p>
        </w:tc>
      </w:tr>
      <w:tr w:rsidR="00C1144C" w:rsidRPr="00D63B57" w14:paraId="25297FD0" w14:textId="77777777" w:rsidTr="00960BFE">
        <w:tc>
          <w:tcPr>
            <w:tcW w:w="1389" w:type="dxa"/>
            <w:vAlign w:val="center"/>
          </w:tcPr>
          <w:p w14:paraId="307BEA6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w:t>
            </w:r>
          </w:p>
        </w:tc>
        <w:tc>
          <w:tcPr>
            <w:tcW w:w="13206" w:type="dxa"/>
            <w:gridSpan w:val="5"/>
            <w:vAlign w:val="center"/>
          </w:tcPr>
          <w:p w14:paraId="1CDB53C5" w14:textId="65175ECE" w:rsidR="00C1144C" w:rsidRPr="00D54457" w:rsidRDefault="00D54457" w:rsidP="00960BFE">
            <w:pPr>
              <w:jc w:val="center"/>
              <w:rPr>
                <w:rFonts w:ascii="Times New Roman" w:hAnsi="Times New Roman" w:cs="Times New Roman"/>
                <w:b/>
                <w:bCs/>
                <w:sz w:val="24"/>
                <w:szCs w:val="24"/>
              </w:rPr>
            </w:pPr>
            <w:r w:rsidRPr="00D54457">
              <w:rPr>
                <w:rFonts w:ascii="Times New Roman" w:hAnsi="Times New Roman" w:cs="Times New Roman"/>
                <w:b/>
                <w:bCs/>
                <w:sz w:val="24"/>
                <w:szCs w:val="24"/>
              </w:rPr>
              <w:t>Социальная инфраструктура</w:t>
            </w:r>
          </w:p>
        </w:tc>
      </w:tr>
      <w:tr w:rsidR="00C1144C" w:rsidRPr="00D63B57" w14:paraId="456EDAB4" w14:textId="77777777" w:rsidTr="00960BFE">
        <w:tc>
          <w:tcPr>
            <w:tcW w:w="1389" w:type="dxa"/>
            <w:vMerge w:val="restart"/>
            <w:vAlign w:val="center"/>
          </w:tcPr>
          <w:p w14:paraId="441920D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4.1.</w:t>
            </w:r>
          </w:p>
        </w:tc>
        <w:tc>
          <w:tcPr>
            <w:tcW w:w="4919" w:type="dxa"/>
            <w:vMerge w:val="restart"/>
            <w:vAlign w:val="center"/>
          </w:tcPr>
          <w:p w14:paraId="130D7628"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Уровень реальной среднемесячной заработной платы (среднегодовой темп роста), %</w:t>
            </w:r>
          </w:p>
        </w:tc>
        <w:tc>
          <w:tcPr>
            <w:tcW w:w="2476" w:type="dxa"/>
          </w:tcPr>
          <w:p w14:paraId="067A89C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2604D92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103,5</w:t>
            </w:r>
          </w:p>
        </w:tc>
        <w:tc>
          <w:tcPr>
            <w:tcW w:w="1935" w:type="dxa"/>
          </w:tcPr>
          <w:p w14:paraId="230AC38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w:t>
            </w:r>
          </w:p>
        </w:tc>
        <w:tc>
          <w:tcPr>
            <w:tcW w:w="1876" w:type="dxa"/>
          </w:tcPr>
          <w:p w14:paraId="6EFB9AC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104,4</w:t>
            </w:r>
          </w:p>
        </w:tc>
      </w:tr>
      <w:tr w:rsidR="00C1144C" w:rsidRPr="00D63B57" w14:paraId="306F8C4F" w14:textId="77777777" w:rsidTr="00960BFE">
        <w:tc>
          <w:tcPr>
            <w:tcW w:w="1389" w:type="dxa"/>
            <w:vMerge/>
            <w:vAlign w:val="center"/>
          </w:tcPr>
          <w:p w14:paraId="48C90D9F"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641C6B9E" w14:textId="77777777" w:rsidR="00C1144C" w:rsidRPr="00851C07" w:rsidRDefault="00C1144C" w:rsidP="00960BFE">
            <w:pPr>
              <w:rPr>
                <w:rFonts w:ascii="Times New Roman" w:hAnsi="Times New Roman" w:cs="Times New Roman"/>
                <w:sz w:val="24"/>
                <w:szCs w:val="24"/>
              </w:rPr>
            </w:pPr>
          </w:p>
        </w:tc>
        <w:tc>
          <w:tcPr>
            <w:tcW w:w="2476" w:type="dxa"/>
          </w:tcPr>
          <w:p w14:paraId="31598AF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5334847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102,5</w:t>
            </w:r>
          </w:p>
        </w:tc>
        <w:tc>
          <w:tcPr>
            <w:tcW w:w="1935" w:type="dxa"/>
          </w:tcPr>
          <w:p w14:paraId="20CA8A3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102,9</w:t>
            </w:r>
          </w:p>
        </w:tc>
        <w:tc>
          <w:tcPr>
            <w:tcW w:w="1876" w:type="dxa"/>
          </w:tcPr>
          <w:p w14:paraId="1524662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103,3</w:t>
            </w:r>
          </w:p>
        </w:tc>
      </w:tr>
      <w:tr w:rsidR="00C1144C" w:rsidRPr="00D63B57" w14:paraId="58B9D6C6" w14:textId="77777777" w:rsidTr="00960BFE">
        <w:tc>
          <w:tcPr>
            <w:tcW w:w="1389" w:type="dxa"/>
            <w:vMerge/>
            <w:vAlign w:val="center"/>
          </w:tcPr>
          <w:p w14:paraId="426677A2"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70085FE2" w14:textId="77777777" w:rsidR="00C1144C" w:rsidRPr="00851C07" w:rsidRDefault="00C1144C" w:rsidP="00960BFE">
            <w:pPr>
              <w:rPr>
                <w:rFonts w:ascii="Times New Roman" w:hAnsi="Times New Roman" w:cs="Times New Roman"/>
                <w:sz w:val="24"/>
                <w:szCs w:val="24"/>
              </w:rPr>
            </w:pPr>
          </w:p>
        </w:tc>
        <w:tc>
          <w:tcPr>
            <w:tcW w:w="2476" w:type="dxa"/>
          </w:tcPr>
          <w:p w14:paraId="0C535FB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58C61D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105,1</w:t>
            </w:r>
          </w:p>
        </w:tc>
        <w:tc>
          <w:tcPr>
            <w:tcW w:w="1935" w:type="dxa"/>
          </w:tcPr>
          <w:p w14:paraId="2593992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106,2</w:t>
            </w:r>
          </w:p>
        </w:tc>
        <w:tc>
          <w:tcPr>
            <w:tcW w:w="1876" w:type="dxa"/>
          </w:tcPr>
          <w:p w14:paraId="2A6751C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107,5</w:t>
            </w:r>
          </w:p>
        </w:tc>
      </w:tr>
      <w:tr w:rsidR="00C1144C" w:rsidRPr="00D63B57" w14:paraId="75FFCC61" w14:textId="77777777" w:rsidTr="00960BFE">
        <w:tc>
          <w:tcPr>
            <w:tcW w:w="1389" w:type="dxa"/>
            <w:vMerge/>
            <w:vAlign w:val="center"/>
          </w:tcPr>
          <w:p w14:paraId="6C7157B2"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533E4BD6"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17F03A78"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собственные средства предприятия, за счет которых происходит выплата работникам. За счет бюджетных средств – повышение заработной платы работникам учреждений и предприятий государственной формы собственности согласно политики индексации заработных плат, в рамках запланированного объема.</w:t>
            </w:r>
          </w:p>
        </w:tc>
      </w:tr>
      <w:tr w:rsidR="00C1144C" w:rsidRPr="00D63B57" w14:paraId="74C5AB8B" w14:textId="77777777" w:rsidTr="00960BFE">
        <w:tc>
          <w:tcPr>
            <w:tcW w:w="1389" w:type="dxa"/>
            <w:vMerge w:val="restart"/>
            <w:vAlign w:val="center"/>
          </w:tcPr>
          <w:p w14:paraId="7150ADA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4.2.</w:t>
            </w:r>
          </w:p>
        </w:tc>
        <w:tc>
          <w:tcPr>
            <w:tcW w:w="4919" w:type="dxa"/>
            <w:vMerge w:val="restart"/>
            <w:vAlign w:val="center"/>
          </w:tcPr>
          <w:p w14:paraId="3F23E392" w14:textId="77777777" w:rsidR="00C1144C" w:rsidRPr="00851C07" w:rsidRDefault="00C1144C" w:rsidP="00960BFE">
            <w:pPr>
              <w:rPr>
                <w:rFonts w:ascii="Times New Roman" w:hAnsi="Times New Roman" w:cs="Times New Roman"/>
                <w:sz w:val="24"/>
                <w:szCs w:val="24"/>
              </w:rPr>
            </w:pPr>
            <w:r w:rsidRPr="00851C07">
              <w:rPr>
                <w:rFonts w:ascii="Times New Roman" w:hAnsi="Times New Roman" w:cs="Times New Roman"/>
                <w:sz w:val="24"/>
                <w:szCs w:val="24"/>
              </w:rPr>
              <w:t>Покупательная способность заработной платы по отношению к прожиточному минимуму, %</w:t>
            </w:r>
          </w:p>
        </w:tc>
        <w:tc>
          <w:tcPr>
            <w:tcW w:w="2476" w:type="dxa"/>
          </w:tcPr>
          <w:p w14:paraId="5EDE3F8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0F377EE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450</w:t>
            </w:r>
          </w:p>
        </w:tc>
        <w:tc>
          <w:tcPr>
            <w:tcW w:w="1935" w:type="dxa"/>
          </w:tcPr>
          <w:p w14:paraId="5F0B1BA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480</w:t>
            </w:r>
          </w:p>
        </w:tc>
        <w:tc>
          <w:tcPr>
            <w:tcW w:w="1876" w:type="dxa"/>
          </w:tcPr>
          <w:p w14:paraId="483001E6"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510</w:t>
            </w:r>
          </w:p>
        </w:tc>
      </w:tr>
      <w:tr w:rsidR="00C1144C" w:rsidRPr="00D63B57" w14:paraId="2A24FB9D" w14:textId="77777777" w:rsidTr="00960BFE">
        <w:tc>
          <w:tcPr>
            <w:tcW w:w="1389" w:type="dxa"/>
            <w:vMerge/>
            <w:vAlign w:val="center"/>
          </w:tcPr>
          <w:p w14:paraId="5E52EF47"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EB25355" w14:textId="77777777" w:rsidR="00C1144C" w:rsidRPr="00851C07" w:rsidRDefault="00C1144C" w:rsidP="00960BFE">
            <w:pPr>
              <w:jc w:val="both"/>
              <w:rPr>
                <w:rFonts w:ascii="Times New Roman" w:hAnsi="Times New Roman" w:cs="Times New Roman"/>
                <w:sz w:val="24"/>
                <w:szCs w:val="24"/>
              </w:rPr>
            </w:pPr>
          </w:p>
        </w:tc>
        <w:tc>
          <w:tcPr>
            <w:tcW w:w="2476" w:type="dxa"/>
          </w:tcPr>
          <w:p w14:paraId="0A33A3D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7A225A2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430</w:t>
            </w:r>
          </w:p>
        </w:tc>
        <w:tc>
          <w:tcPr>
            <w:tcW w:w="1935" w:type="dxa"/>
          </w:tcPr>
          <w:p w14:paraId="12E8A61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450</w:t>
            </w:r>
          </w:p>
        </w:tc>
        <w:tc>
          <w:tcPr>
            <w:tcW w:w="1876" w:type="dxa"/>
          </w:tcPr>
          <w:p w14:paraId="02379A3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470</w:t>
            </w:r>
          </w:p>
        </w:tc>
      </w:tr>
      <w:tr w:rsidR="00C1144C" w:rsidRPr="00D63B57" w14:paraId="7A27CCD6" w14:textId="77777777" w:rsidTr="00960BFE">
        <w:tc>
          <w:tcPr>
            <w:tcW w:w="1389" w:type="dxa"/>
            <w:vMerge/>
            <w:vAlign w:val="center"/>
          </w:tcPr>
          <w:p w14:paraId="67D58DA0"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06A730EF" w14:textId="77777777" w:rsidR="00C1144C" w:rsidRPr="00851C07" w:rsidRDefault="00C1144C" w:rsidP="00960BFE">
            <w:pPr>
              <w:jc w:val="both"/>
              <w:rPr>
                <w:rFonts w:ascii="Times New Roman" w:hAnsi="Times New Roman" w:cs="Times New Roman"/>
                <w:sz w:val="24"/>
                <w:szCs w:val="24"/>
              </w:rPr>
            </w:pPr>
          </w:p>
        </w:tc>
        <w:tc>
          <w:tcPr>
            <w:tcW w:w="2476" w:type="dxa"/>
          </w:tcPr>
          <w:p w14:paraId="570CF35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26DFA154"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465</w:t>
            </w:r>
          </w:p>
        </w:tc>
        <w:tc>
          <w:tcPr>
            <w:tcW w:w="1935" w:type="dxa"/>
          </w:tcPr>
          <w:p w14:paraId="6C3CD5C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510</w:t>
            </w:r>
          </w:p>
        </w:tc>
        <w:tc>
          <w:tcPr>
            <w:tcW w:w="1876" w:type="dxa"/>
          </w:tcPr>
          <w:p w14:paraId="74E1167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540</w:t>
            </w:r>
          </w:p>
        </w:tc>
      </w:tr>
      <w:tr w:rsidR="00C1144C" w:rsidRPr="00D63B57" w14:paraId="189246F2" w14:textId="77777777" w:rsidTr="00960BFE">
        <w:tc>
          <w:tcPr>
            <w:tcW w:w="1389" w:type="dxa"/>
            <w:vMerge/>
            <w:vAlign w:val="center"/>
          </w:tcPr>
          <w:p w14:paraId="63EA2673"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28D1FB98"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1AADCCB0"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собственные средства предприятия. За счет бюджетных средств - социальные выплаты и субсидии в рамках предусмотренных региональных и федеральных программ.</w:t>
            </w:r>
          </w:p>
        </w:tc>
      </w:tr>
      <w:tr w:rsidR="00C1144C" w:rsidRPr="00D63B57" w14:paraId="3AC9E0F5" w14:textId="77777777" w:rsidTr="00960BFE">
        <w:tc>
          <w:tcPr>
            <w:tcW w:w="1389" w:type="dxa"/>
            <w:vMerge w:val="restart"/>
            <w:vAlign w:val="center"/>
          </w:tcPr>
          <w:p w14:paraId="3EB85E9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4.3.</w:t>
            </w:r>
          </w:p>
        </w:tc>
        <w:tc>
          <w:tcPr>
            <w:tcW w:w="4919" w:type="dxa"/>
            <w:vMerge w:val="restart"/>
            <w:vAlign w:val="center"/>
          </w:tcPr>
          <w:p w14:paraId="4210EAC5" w14:textId="77777777" w:rsidR="00C1144C" w:rsidRPr="00851C07" w:rsidRDefault="00C1144C" w:rsidP="00960BFE">
            <w:pPr>
              <w:jc w:val="both"/>
              <w:rPr>
                <w:rFonts w:ascii="Times New Roman" w:hAnsi="Times New Roman" w:cs="Times New Roman"/>
                <w:sz w:val="24"/>
                <w:szCs w:val="24"/>
              </w:rPr>
            </w:pPr>
            <w:r w:rsidRPr="00851C07">
              <w:rPr>
                <w:rFonts w:ascii="Times New Roman" w:eastAsia="Times New Roman" w:hAnsi="Times New Roman" w:cs="Times New Roman"/>
                <w:sz w:val="24"/>
                <w:szCs w:val="24"/>
              </w:rPr>
              <w:t xml:space="preserve">Уровень зарегистрированной безработицы, </w:t>
            </w:r>
            <w:r w:rsidRPr="00851C07">
              <w:rPr>
                <w:rFonts w:ascii="Times New Roman" w:hAnsi="Times New Roman" w:cs="Times New Roman"/>
                <w:sz w:val="24"/>
                <w:szCs w:val="24"/>
              </w:rPr>
              <w:t>%</w:t>
            </w:r>
          </w:p>
        </w:tc>
        <w:tc>
          <w:tcPr>
            <w:tcW w:w="2476" w:type="dxa"/>
          </w:tcPr>
          <w:p w14:paraId="1E0B585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3448D41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0,26</w:t>
            </w:r>
          </w:p>
        </w:tc>
        <w:tc>
          <w:tcPr>
            <w:tcW w:w="1935" w:type="dxa"/>
          </w:tcPr>
          <w:p w14:paraId="68FDC2C2"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0,34</w:t>
            </w:r>
          </w:p>
        </w:tc>
        <w:tc>
          <w:tcPr>
            <w:tcW w:w="1876" w:type="dxa"/>
          </w:tcPr>
          <w:p w14:paraId="6A257A1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0,28</w:t>
            </w:r>
          </w:p>
        </w:tc>
      </w:tr>
      <w:tr w:rsidR="00C1144C" w:rsidRPr="00D63B57" w14:paraId="3EDA6FFE" w14:textId="77777777" w:rsidTr="00960BFE">
        <w:tc>
          <w:tcPr>
            <w:tcW w:w="1389" w:type="dxa"/>
            <w:vMerge/>
            <w:vAlign w:val="center"/>
          </w:tcPr>
          <w:p w14:paraId="6DC7E29B"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284D38B7" w14:textId="77777777" w:rsidR="00C1144C" w:rsidRPr="00851C07" w:rsidRDefault="00C1144C" w:rsidP="00960BFE">
            <w:pPr>
              <w:jc w:val="both"/>
              <w:rPr>
                <w:rFonts w:ascii="Times New Roman" w:hAnsi="Times New Roman" w:cs="Times New Roman"/>
                <w:sz w:val="24"/>
                <w:szCs w:val="24"/>
              </w:rPr>
            </w:pPr>
          </w:p>
        </w:tc>
        <w:tc>
          <w:tcPr>
            <w:tcW w:w="2476" w:type="dxa"/>
          </w:tcPr>
          <w:p w14:paraId="3585873E"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5EA2294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0,4</w:t>
            </w:r>
          </w:p>
        </w:tc>
        <w:tc>
          <w:tcPr>
            <w:tcW w:w="1935" w:type="dxa"/>
          </w:tcPr>
          <w:p w14:paraId="0E16FEF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0,36</w:t>
            </w:r>
          </w:p>
        </w:tc>
        <w:tc>
          <w:tcPr>
            <w:tcW w:w="1876" w:type="dxa"/>
          </w:tcPr>
          <w:p w14:paraId="233EE4C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0,34</w:t>
            </w:r>
          </w:p>
        </w:tc>
      </w:tr>
      <w:tr w:rsidR="00C1144C" w:rsidRPr="00D63B57" w14:paraId="41601F3F" w14:textId="77777777" w:rsidTr="00960BFE">
        <w:tc>
          <w:tcPr>
            <w:tcW w:w="1389" w:type="dxa"/>
            <w:vMerge/>
            <w:vAlign w:val="center"/>
          </w:tcPr>
          <w:p w14:paraId="5D073FBC"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7A24EEAD" w14:textId="77777777" w:rsidR="00C1144C" w:rsidRPr="00851C07" w:rsidRDefault="00C1144C" w:rsidP="00960BFE">
            <w:pPr>
              <w:jc w:val="both"/>
              <w:rPr>
                <w:rFonts w:ascii="Times New Roman" w:hAnsi="Times New Roman" w:cs="Times New Roman"/>
                <w:sz w:val="24"/>
                <w:szCs w:val="24"/>
              </w:rPr>
            </w:pPr>
          </w:p>
        </w:tc>
        <w:tc>
          <w:tcPr>
            <w:tcW w:w="2476" w:type="dxa"/>
          </w:tcPr>
          <w:p w14:paraId="75E56BD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7D660C4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0,2</w:t>
            </w:r>
          </w:p>
        </w:tc>
        <w:tc>
          <w:tcPr>
            <w:tcW w:w="1935" w:type="dxa"/>
          </w:tcPr>
          <w:p w14:paraId="4EF1505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0,15</w:t>
            </w:r>
          </w:p>
        </w:tc>
        <w:tc>
          <w:tcPr>
            <w:tcW w:w="1876" w:type="dxa"/>
          </w:tcPr>
          <w:p w14:paraId="1AA4DA87"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0,1</w:t>
            </w:r>
          </w:p>
        </w:tc>
      </w:tr>
      <w:tr w:rsidR="00C1144C" w:rsidRPr="00D63B57" w14:paraId="07561103" w14:textId="77777777" w:rsidTr="00960BFE">
        <w:tc>
          <w:tcPr>
            <w:tcW w:w="1389" w:type="dxa"/>
            <w:vMerge/>
            <w:vAlign w:val="center"/>
          </w:tcPr>
          <w:p w14:paraId="1F9B8230"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2BDE3E29"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080372C1"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бюджетные средства, направляемые в адрес Центра занятости населения для выплаты пособий, в рамках запланированных объемов. Кроме того, на базе Центра происходит обучение и переквалификация за счет средств муниципального бюджета. Уровень безработицы будет зависеть от реализации коммерческих проектов и бюджетных программ, направленных на развитие бизнеса, что будет являться гарантом обеспечения рабочими местами.</w:t>
            </w:r>
          </w:p>
        </w:tc>
      </w:tr>
      <w:tr w:rsidR="00C1144C" w:rsidRPr="00D63B57" w14:paraId="7451679F" w14:textId="77777777" w:rsidTr="00960BFE">
        <w:tc>
          <w:tcPr>
            <w:tcW w:w="1389" w:type="dxa"/>
            <w:vAlign w:val="center"/>
          </w:tcPr>
          <w:p w14:paraId="0BD74AB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w:t>
            </w:r>
          </w:p>
        </w:tc>
        <w:tc>
          <w:tcPr>
            <w:tcW w:w="13206" w:type="dxa"/>
            <w:gridSpan w:val="5"/>
            <w:vAlign w:val="center"/>
          </w:tcPr>
          <w:p w14:paraId="5D5A829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b/>
                <w:bCs/>
                <w:sz w:val="24"/>
                <w:szCs w:val="24"/>
              </w:rPr>
              <w:t>Бюджетная система</w:t>
            </w:r>
          </w:p>
        </w:tc>
      </w:tr>
      <w:tr w:rsidR="00C1144C" w:rsidRPr="00D63B57" w14:paraId="6CF8578F" w14:textId="77777777" w:rsidTr="00960BFE">
        <w:tc>
          <w:tcPr>
            <w:tcW w:w="1389" w:type="dxa"/>
            <w:vMerge w:val="restart"/>
            <w:vAlign w:val="center"/>
          </w:tcPr>
          <w:p w14:paraId="72012D81"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5.1.</w:t>
            </w:r>
          </w:p>
        </w:tc>
        <w:tc>
          <w:tcPr>
            <w:tcW w:w="4919" w:type="dxa"/>
            <w:vMerge w:val="restart"/>
            <w:vAlign w:val="center"/>
          </w:tcPr>
          <w:p w14:paraId="323B99B0"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Налоговые и неналоговые доходы (в среднем за период), млн. рублей</w:t>
            </w:r>
          </w:p>
        </w:tc>
        <w:tc>
          <w:tcPr>
            <w:tcW w:w="2476" w:type="dxa"/>
          </w:tcPr>
          <w:p w14:paraId="3383B71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5F1422D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lang w:val="en-US"/>
              </w:rPr>
              <w:t>792</w:t>
            </w:r>
            <w:r w:rsidRPr="00851C07">
              <w:rPr>
                <w:rFonts w:ascii="Times New Roman" w:hAnsi="Times New Roman" w:cs="Times New Roman"/>
                <w:sz w:val="24"/>
                <w:szCs w:val="24"/>
              </w:rPr>
              <w:t>,1</w:t>
            </w:r>
          </w:p>
        </w:tc>
        <w:tc>
          <w:tcPr>
            <w:tcW w:w="1935" w:type="dxa"/>
          </w:tcPr>
          <w:p w14:paraId="22891CA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845</w:t>
            </w:r>
          </w:p>
        </w:tc>
        <w:tc>
          <w:tcPr>
            <w:tcW w:w="1876" w:type="dxa"/>
          </w:tcPr>
          <w:p w14:paraId="011DBD6B"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929,5</w:t>
            </w:r>
          </w:p>
        </w:tc>
      </w:tr>
      <w:tr w:rsidR="00C1144C" w:rsidRPr="00D63B57" w14:paraId="7956EA72" w14:textId="77777777" w:rsidTr="00960BFE">
        <w:tc>
          <w:tcPr>
            <w:tcW w:w="1389" w:type="dxa"/>
            <w:vMerge/>
            <w:vAlign w:val="center"/>
          </w:tcPr>
          <w:p w14:paraId="0E43F0CE"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5F79C468"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5D70C51D"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A46C2A0" w14:textId="77777777" w:rsidR="00C1144C" w:rsidRPr="00851C07" w:rsidRDefault="00C1144C" w:rsidP="00960BFE">
            <w:pPr>
              <w:jc w:val="center"/>
              <w:rPr>
                <w:rFonts w:ascii="Times New Roman" w:hAnsi="Times New Roman" w:cs="Times New Roman"/>
                <w:sz w:val="24"/>
                <w:szCs w:val="24"/>
                <w:lang w:val="en-US"/>
              </w:rPr>
            </w:pPr>
            <w:r w:rsidRPr="00851C07">
              <w:rPr>
                <w:rFonts w:ascii="Times New Roman" w:hAnsi="Times New Roman" w:cs="Times New Roman"/>
                <w:sz w:val="24"/>
                <w:szCs w:val="24"/>
                <w:lang w:val="en-US"/>
              </w:rPr>
              <w:t>745</w:t>
            </w:r>
            <w:r w:rsidRPr="00851C07">
              <w:rPr>
                <w:rFonts w:ascii="Times New Roman" w:hAnsi="Times New Roman" w:cs="Times New Roman"/>
                <w:sz w:val="24"/>
                <w:szCs w:val="24"/>
              </w:rPr>
              <w:t>,</w:t>
            </w:r>
            <w:r w:rsidRPr="00851C07">
              <w:rPr>
                <w:rFonts w:ascii="Times New Roman" w:hAnsi="Times New Roman" w:cs="Times New Roman"/>
                <w:sz w:val="24"/>
                <w:szCs w:val="24"/>
                <w:lang w:val="en-US"/>
              </w:rPr>
              <w:t>3</w:t>
            </w:r>
          </w:p>
        </w:tc>
        <w:tc>
          <w:tcPr>
            <w:tcW w:w="1935" w:type="dxa"/>
          </w:tcPr>
          <w:p w14:paraId="17A54CD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819,2</w:t>
            </w:r>
          </w:p>
        </w:tc>
        <w:tc>
          <w:tcPr>
            <w:tcW w:w="1876" w:type="dxa"/>
          </w:tcPr>
          <w:p w14:paraId="3B81B058"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900,4</w:t>
            </w:r>
          </w:p>
        </w:tc>
      </w:tr>
      <w:tr w:rsidR="00C1144C" w:rsidRPr="00D63B57" w14:paraId="60825621" w14:textId="77777777" w:rsidTr="00960BFE">
        <w:tc>
          <w:tcPr>
            <w:tcW w:w="1389" w:type="dxa"/>
            <w:vMerge/>
            <w:vAlign w:val="center"/>
          </w:tcPr>
          <w:p w14:paraId="166D066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6F9AB7E3" w14:textId="77777777" w:rsidR="00C1144C" w:rsidRPr="00851C07" w:rsidRDefault="00C1144C" w:rsidP="00960BFE">
            <w:pPr>
              <w:jc w:val="both"/>
              <w:rPr>
                <w:rFonts w:ascii="Times New Roman" w:eastAsia="Times New Roman" w:hAnsi="Times New Roman" w:cs="Times New Roman"/>
                <w:sz w:val="24"/>
                <w:szCs w:val="24"/>
              </w:rPr>
            </w:pPr>
          </w:p>
        </w:tc>
        <w:tc>
          <w:tcPr>
            <w:tcW w:w="2476" w:type="dxa"/>
          </w:tcPr>
          <w:p w14:paraId="1D8D7AF3"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57B27CF0" w14:textId="77777777" w:rsidR="00C1144C" w:rsidRPr="00851C07" w:rsidRDefault="00C1144C" w:rsidP="00960BFE">
            <w:pPr>
              <w:jc w:val="center"/>
              <w:rPr>
                <w:rFonts w:ascii="Times New Roman" w:hAnsi="Times New Roman" w:cs="Times New Roman"/>
                <w:sz w:val="24"/>
                <w:szCs w:val="24"/>
                <w:lang w:val="en-US"/>
              </w:rPr>
            </w:pPr>
            <w:r w:rsidRPr="00851C07">
              <w:rPr>
                <w:rFonts w:ascii="Times New Roman" w:hAnsi="Times New Roman" w:cs="Times New Roman"/>
                <w:sz w:val="24"/>
                <w:szCs w:val="24"/>
                <w:lang w:val="en-US"/>
              </w:rPr>
              <w:t>809</w:t>
            </w:r>
            <w:r w:rsidRPr="00851C07">
              <w:rPr>
                <w:rFonts w:ascii="Times New Roman" w:hAnsi="Times New Roman" w:cs="Times New Roman"/>
                <w:sz w:val="24"/>
                <w:szCs w:val="24"/>
              </w:rPr>
              <w:t>,</w:t>
            </w:r>
            <w:r w:rsidRPr="00851C07">
              <w:rPr>
                <w:rFonts w:ascii="Times New Roman" w:hAnsi="Times New Roman" w:cs="Times New Roman"/>
                <w:sz w:val="24"/>
                <w:szCs w:val="24"/>
                <w:lang w:val="en-US"/>
              </w:rPr>
              <w:t>8</w:t>
            </w:r>
          </w:p>
        </w:tc>
        <w:tc>
          <w:tcPr>
            <w:tcW w:w="1935" w:type="dxa"/>
          </w:tcPr>
          <w:p w14:paraId="756FFA05"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873,1</w:t>
            </w:r>
          </w:p>
        </w:tc>
        <w:tc>
          <w:tcPr>
            <w:tcW w:w="1876" w:type="dxa"/>
          </w:tcPr>
          <w:p w14:paraId="63D7952A"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971,7</w:t>
            </w:r>
          </w:p>
        </w:tc>
      </w:tr>
      <w:tr w:rsidR="00C1144C" w:rsidRPr="00D63B57" w14:paraId="06F7B814" w14:textId="77777777" w:rsidTr="00960BFE">
        <w:trPr>
          <w:trHeight w:val="354"/>
        </w:trPr>
        <w:tc>
          <w:tcPr>
            <w:tcW w:w="1389" w:type="dxa"/>
            <w:vMerge/>
            <w:vAlign w:val="center"/>
          </w:tcPr>
          <w:p w14:paraId="032F2315"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4261901B"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33E22D7C"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средства предприятий, уплачиваемые в муниципальный бюджет.</w:t>
            </w:r>
          </w:p>
        </w:tc>
      </w:tr>
      <w:tr w:rsidR="00C1144C" w:rsidRPr="00D63B57" w14:paraId="51871940" w14:textId="77777777" w:rsidTr="00960BFE">
        <w:trPr>
          <w:trHeight w:val="509"/>
        </w:trPr>
        <w:tc>
          <w:tcPr>
            <w:tcW w:w="1389" w:type="dxa"/>
            <w:vMerge w:val="restart"/>
            <w:vAlign w:val="center"/>
          </w:tcPr>
          <w:p w14:paraId="685D9C6C"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5.2.</w:t>
            </w:r>
          </w:p>
        </w:tc>
        <w:tc>
          <w:tcPr>
            <w:tcW w:w="4919" w:type="dxa"/>
            <w:vMerge w:val="restart"/>
            <w:vAlign w:val="center"/>
          </w:tcPr>
          <w:p w14:paraId="6A46CE2C" w14:textId="77777777" w:rsidR="00C1144C" w:rsidRPr="00851C07" w:rsidRDefault="00C1144C" w:rsidP="00960BFE">
            <w:pPr>
              <w:jc w:val="both"/>
              <w:rPr>
                <w:rFonts w:ascii="Times New Roman" w:eastAsia="Times New Roman" w:hAnsi="Times New Roman" w:cs="Times New Roman"/>
                <w:sz w:val="24"/>
                <w:szCs w:val="24"/>
              </w:rPr>
            </w:pPr>
            <w:r w:rsidRPr="00851C07">
              <w:rPr>
                <w:rFonts w:ascii="Times New Roman" w:eastAsia="Times New Roman" w:hAnsi="Times New Roman" w:cs="Times New Roman"/>
                <w:sz w:val="24"/>
                <w:szCs w:val="24"/>
              </w:rPr>
              <w:t>Доля расходов на социальное развитие (образование, культуру, спорт, социальную сферу в общем объеме расходов бюджета МО «Город Гатчина», %</w:t>
            </w:r>
          </w:p>
        </w:tc>
        <w:tc>
          <w:tcPr>
            <w:tcW w:w="2476" w:type="dxa"/>
          </w:tcPr>
          <w:p w14:paraId="39606040"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2000" w:type="dxa"/>
          </w:tcPr>
          <w:p w14:paraId="4159512A" w14:textId="2A1F36A9"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41,8</w:t>
            </w:r>
          </w:p>
        </w:tc>
        <w:tc>
          <w:tcPr>
            <w:tcW w:w="1935" w:type="dxa"/>
          </w:tcPr>
          <w:p w14:paraId="1A8B90E7" w14:textId="08C4FE5E"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45,5</w:t>
            </w:r>
          </w:p>
        </w:tc>
        <w:tc>
          <w:tcPr>
            <w:tcW w:w="1876" w:type="dxa"/>
          </w:tcPr>
          <w:p w14:paraId="77429CD2" w14:textId="19F3E56B"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45,7</w:t>
            </w:r>
          </w:p>
        </w:tc>
      </w:tr>
      <w:tr w:rsidR="00C1144C" w:rsidRPr="00D63B57" w14:paraId="07BB4F5E" w14:textId="77777777" w:rsidTr="00960BFE">
        <w:trPr>
          <w:trHeight w:val="545"/>
        </w:trPr>
        <w:tc>
          <w:tcPr>
            <w:tcW w:w="1389" w:type="dxa"/>
            <w:vMerge/>
            <w:vAlign w:val="center"/>
          </w:tcPr>
          <w:p w14:paraId="46E09AEB"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31A40E13" w14:textId="77777777" w:rsidR="00C1144C" w:rsidRPr="00851C07" w:rsidRDefault="00C1144C" w:rsidP="00960BFE">
            <w:pPr>
              <w:jc w:val="both"/>
              <w:rPr>
                <w:rFonts w:ascii="Times New Roman" w:hAnsi="Times New Roman" w:cs="Times New Roman"/>
                <w:sz w:val="24"/>
                <w:szCs w:val="24"/>
              </w:rPr>
            </w:pPr>
          </w:p>
        </w:tc>
        <w:tc>
          <w:tcPr>
            <w:tcW w:w="2476" w:type="dxa"/>
          </w:tcPr>
          <w:p w14:paraId="7DBCCD89"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2000" w:type="dxa"/>
          </w:tcPr>
          <w:p w14:paraId="4F25EA6B" w14:textId="510105D9"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30</w:t>
            </w:r>
          </w:p>
        </w:tc>
        <w:tc>
          <w:tcPr>
            <w:tcW w:w="1935" w:type="dxa"/>
          </w:tcPr>
          <w:p w14:paraId="7C9EE934" w14:textId="5578A2A3"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32</w:t>
            </w:r>
          </w:p>
        </w:tc>
        <w:tc>
          <w:tcPr>
            <w:tcW w:w="1876" w:type="dxa"/>
          </w:tcPr>
          <w:p w14:paraId="77656407" w14:textId="0772CCAD"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35</w:t>
            </w:r>
          </w:p>
        </w:tc>
      </w:tr>
      <w:tr w:rsidR="00C1144C" w:rsidRPr="00D63B57" w14:paraId="3DFC905E" w14:textId="77777777" w:rsidTr="00960BFE">
        <w:tc>
          <w:tcPr>
            <w:tcW w:w="1389" w:type="dxa"/>
            <w:vMerge/>
            <w:vAlign w:val="center"/>
          </w:tcPr>
          <w:p w14:paraId="37E06F23" w14:textId="77777777" w:rsidR="00C1144C" w:rsidRPr="00851C07" w:rsidRDefault="00C1144C" w:rsidP="00960BFE">
            <w:pPr>
              <w:jc w:val="center"/>
              <w:rPr>
                <w:rFonts w:ascii="Times New Roman" w:hAnsi="Times New Roman" w:cs="Times New Roman"/>
                <w:sz w:val="24"/>
                <w:szCs w:val="24"/>
              </w:rPr>
            </w:pPr>
          </w:p>
        </w:tc>
        <w:tc>
          <w:tcPr>
            <w:tcW w:w="4919" w:type="dxa"/>
            <w:vMerge/>
            <w:vAlign w:val="center"/>
          </w:tcPr>
          <w:p w14:paraId="38146F14" w14:textId="77777777" w:rsidR="00C1144C" w:rsidRPr="00851C07" w:rsidRDefault="00C1144C" w:rsidP="00960BFE">
            <w:pPr>
              <w:jc w:val="both"/>
              <w:rPr>
                <w:rFonts w:ascii="Times New Roman" w:hAnsi="Times New Roman" w:cs="Times New Roman"/>
                <w:sz w:val="24"/>
                <w:szCs w:val="24"/>
              </w:rPr>
            </w:pPr>
          </w:p>
        </w:tc>
        <w:tc>
          <w:tcPr>
            <w:tcW w:w="2476" w:type="dxa"/>
          </w:tcPr>
          <w:p w14:paraId="02F6122F" w14:textId="77777777" w:rsidR="00C1144C" w:rsidRPr="00851C07" w:rsidRDefault="00C1144C" w:rsidP="00960BFE">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2000" w:type="dxa"/>
          </w:tcPr>
          <w:p w14:paraId="3524463A" w14:textId="532F077F"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42</w:t>
            </w:r>
          </w:p>
        </w:tc>
        <w:tc>
          <w:tcPr>
            <w:tcW w:w="1935" w:type="dxa"/>
          </w:tcPr>
          <w:p w14:paraId="4BA6FEE8" w14:textId="26757A12"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46</w:t>
            </w:r>
          </w:p>
        </w:tc>
        <w:tc>
          <w:tcPr>
            <w:tcW w:w="1876" w:type="dxa"/>
          </w:tcPr>
          <w:p w14:paraId="608DE0F9" w14:textId="69AAC05B" w:rsidR="00C1144C" w:rsidRPr="00851C07" w:rsidRDefault="00CC23D8" w:rsidP="00960BFE">
            <w:pPr>
              <w:jc w:val="center"/>
              <w:rPr>
                <w:rFonts w:ascii="Times New Roman" w:hAnsi="Times New Roman" w:cs="Times New Roman"/>
                <w:sz w:val="24"/>
                <w:szCs w:val="24"/>
              </w:rPr>
            </w:pPr>
            <w:r>
              <w:rPr>
                <w:rFonts w:ascii="Times New Roman" w:hAnsi="Times New Roman" w:cs="Times New Roman"/>
                <w:sz w:val="24"/>
                <w:szCs w:val="24"/>
              </w:rPr>
              <w:t>47</w:t>
            </w:r>
          </w:p>
        </w:tc>
      </w:tr>
      <w:tr w:rsidR="00C1144C" w:rsidRPr="00D63B57" w14:paraId="7F89EFA2" w14:textId="77777777" w:rsidTr="00960BFE">
        <w:tc>
          <w:tcPr>
            <w:tcW w:w="1389" w:type="dxa"/>
            <w:vMerge/>
            <w:vAlign w:val="center"/>
          </w:tcPr>
          <w:p w14:paraId="1D3B2CCF" w14:textId="77777777" w:rsidR="00C1144C" w:rsidRPr="00851C07" w:rsidRDefault="00C1144C" w:rsidP="00960BFE">
            <w:pPr>
              <w:jc w:val="center"/>
              <w:rPr>
                <w:rFonts w:ascii="Times New Roman" w:hAnsi="Times New Roman" w:cs="Times New Roman"/>
                <w:sz w:val="24"/>
                <w:szCs w:val="24"/>
              </w:rPr>
            </w:pPr>
          </w:p>
        </w:tc>
        <w:tc>
          <w:tcPr>
            <w:tcW w:w="4919" w:type="dxa"/>
            <w:vAlign w:val="center"/>
          </w:tcPr>
          <w:p w14:paraId="0232BFB2"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Оценка ресурсной обеспеченности</w:t>
            </w:r>
          </w:p>
        </w:tc>
        <w:tc>
          <w:tcPr>
            <w:tcW w:w="8287" w:type="dxa"/>
            <w:gridSpan w:val="4"/>
          </w:tcPr>
          <w:p w14:paraId="6FF0AF82" w14:textId="77777777" w:rsidR="00C1144C" w:rsidRPr="00851C07" w:rsidRDefault="00C1144C" w:rsidP="00960BFE">
            <w:pPr>
              <w:jc w:val="both"/>
              <w:rPr>
                <w:rFonts w:ascii="Times New Roman" w:hAnsi="Times New Roman" w:cs="Times New Roman"/>
                <w:sz w:val="24"/>
                <w:szCs w:val="24"/>
              </w:rPr>
            </w:pPr>
            <w:r w:rsidRPr="00851C07">
              <w:rPr>
                <w:rFonts w:ascii="Times New Roman" w:hAnsi="Times New Roman" w:cs="Times New Roman"/>
                <w:sz w:val="24"/>
                <w:szCs w:val="24"/>
              </w:rPr>
              <w:t>В качестве ресурсной обеспеченности выступают бюджетные средства и средства предприятий, уплативших в бюджет.</w:t>
            </w:r>
          </w:p>
        </w:tc>
      </w:tr>
    </w:tbl>
    <w:p w14:paraId="24EF396A" w14:textId="0929D6F1" w:rsidR="006420E1" w:rsidRDefault="006420E1" w:rsidP="00B328F4"/>
    <w:p w14:paraId="44655245" w14:textId="77777777" w:rsidR="006420E1" w:rsidRPr="006420E1" w:rsidRDefault="006420E1" w:rsidP="006420E1"/>
    <w:p w14:paraId="1409D9FD" w14:textId="77777777" w:rsidR="006420E1" w:rsidRPr="006420E1" w:rsidRDefault="006420E1" w:rsidP="006420E1"/>
    <w:p w14:paraId="69FBF7C5" w14:textId="77777777" w:rsidR="006420E1" w:rsidRPr="006420E1" w:rsidRDefault="006420E1" w:rsidP="006420E1"/>
    <w:p w14:paraId="2527A249" w14:textId="61BAC267" w:rsidR="00820BE1" w:rsidRPr="006420E1" w:rsidRDefault="006420E1" w:rsidP="006420E1">
      <w:pPr>
        <w:tabs>
          <w:tab w:val="left" w:pos="12210"/>
        </w:tabs>
      </w:pPr>
      <w:r>
        <w:tab/>
      </w:r>
    </w:p>
    <w:sectPr w:rsidR="00820BE1" w:rsidRPr="006420E1" w:rsidSect="006420E1">
      <w:footerReference w:type="default" r:id="rId11"/>
      <w:pgSz w:w="16838" w:h="11906" w:orient="landscape"/>
      <w:pgMar w:top="1418"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C95E" w14:textId="77777777" w:rsidR="005B11C6" w:rsidRDefault="005B11C6" w:rsidP="00B9076E">
      <w:pPr>
        <w:spacing w:after="0" w:line="240" w:lineRule="auto"/>
      </w:pPr>
      <w:r>
        <w:separator/>
      </w:r>
    </w:p>
  </w:endnote>
  <w:endnote w:type="continuationSeparator" w:id="0">
    <w:p w14:paraId="5CEF554F" w14:textId="77777777" w:rsidR="005B11C6" w:rsidRDefault="005B11C6" w:rsidP="00B9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F Din Text Comp Pro Thin">
    <w:altName w:val="Times New Roman"/>
    <w:charset w:val="CC"/>
    <w:family w:val="auto"/>
    <w:pitch w:val="variable"/>
    <w:sig w:usb0="00000201" w:usb1="5000E0FB" w:usb2="00000000" w:usb3="00000000" w:csb0="0000019F" w:csb1="00000000"/>
  </w:font>
  <w:font w:name="Simplified Arabic Fixed">
    <w:altName w:val="Tahoma"/>
    <w:charset w:val="00"/>
    <w:family w:val="modern"/>
    <w:pitch w:val="fixed"/>
    <w:sig w:usb0="00002003" w:usb1="00000000" w:usb2="00000000" w:usb3="00000000" w:csb0="0000004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448640"/>
      <w:docPartObj>
        <w:docPartGallery w:val="Page Numbers (Bottom of Page)"/>
        <w:docPartUnique/>
      </w:docPartObj>
    </w:sdtPr>
    <w:sdtEndPr/>
    <w:sdtContent>
      <w:p w14:paraId="748C8874" w14:textId="2F40E5AB" w:rsidR="000B4F82" w:rsidRDefault="000B4F82">
        <w:pPr>
          <w:pStyle w:val="a5"/>
          <w:jc w:val="center"/>
        </w:pPr>
        <w:r>
          <w:fldChar w:fldCharType="begin"/>
        </w:r>
        <w:r>
          <w:instrText>PAGE   \* MERGEFORMAT</w:instrText>
        </w:r>
        <w:r>
          <w:fldChar w:fldCharType="separate"/>
        </w:r>
        <w:r w:rsidR="008375BD">
          <w:rPr>
            <w:noProof/>
          </w:rPr>
          <w:t>67</w:t>
        </w:r>
        <w:r>
          <w:fldChar w:fldCharType="end"/>
        </w:r>
      </w:p>
    </w:sdtContent>
  </w:sdt>
  <w:p w14:paraId="4E5BB2F7" w14:textId="77777777" w:rsidR="000B4F82" w:rsidRDefault="000B4F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95723"/>
      <w:docPartObj>
        <w:docPartGallery w:val="Page Numbers (Bottom of Page)"/>
        <w:docPartUnique/>
      </w:docPartObj>
    </w:sdtPr>
    <w:sdtEndPr/>
    <w:sdtContent>
      <w:p w14:paraId="2D99A2DB" w14:textId="7C59338C" w:rsidR="000B4F82" w:rsidRDefault="000B4F82">
        <w:pPr>
          <w:pStyle w:val="a5"/>
          <w:jc w:val="center"/>
        </w:pPr>
        <w:r>
          <w:fldChar w:fldCharType="begin"/>
        </w:r>
        <w:r>
          <w:instrText>PAGE   \* MERGEFORMAT</w:instrText>
        </w:r>
        <w:r>
          <w:fldChar w:fldCharType="separate"/>
        </w:r>
        <w:r w:rsidR="008375BD">
          <w:rPr>
            <w:noProof/>
          </w:rPr>
          <w:t>73</w:t>
        </w:r>
        <w:r>
          <w:fldChar w:fldCharType="end"/>
        </w:r>
      </w:p>
    </w:sdtContent>
  </w:sdt>
  <w:p w14:paraId="63D999F2" w14:textId="77777777" w:rsidR="000B4F82" w:rsidRDefault="000B4F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09D4" w14:textId="77777777" w:rsidR="005B11C6" w:rsidRDefault="005B11C6" w:rsidP="00B9076E">
      <w:pPr>
        <w:spacing w:after="0" w:line="240" w:lineRule="auto"/>
      </w:pPr>
      <w:r>
        <w:separator/>
      </w:r>
    </w:p>
  </w:footnote>
  <w:footnote w:type="continuationSeparator" w:id="0">
    <w:p w14:paraId="6AE52BC3" w14:textId="77777777" w:rsidR="005B11C6" w:rsidRDefault="005B11C6" w:rsidP="00B90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7B6107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B30B49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381A7A"/>
    <w:multiLevelType w:val="hybridMultilevel"/>
    <w:tmpl w:val="BED207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416746"/>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9040FF"/>
    <w:multiLevelType w:val="multilevel"/>
    <w:tmpl w:val="6ED8F04E"/>
    <w:lvl w:ilvl="0">
      <w:start w:val="1"/>
      <w:numFmt w:val="decimal"/>
      <w:lvlText w:val="%1."/>
      <w:lvlJc w:val="left"/>
      <w:pPr>
        <w:ind w:left="720"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0A6093A"/>
    <w:multiLevelType w:val="hybridMultilevel"/>
    <w:tmpl w:val="BDD086FC"/>
    <w:lvl w:ilvl="0" w:tplc="A680108C">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2104F1C"/>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44118F"/>
    <w:multiLevelType w:val="hybridMultilevel"/>
    <w:tmpl w:val="7CAA0AE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2DD7C2C"/>
    <w:multiLevelType w:val="hybridMultilevel"/>
    <w:tmpl w:val="2C1EDE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CB29F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C344CC"/>
    <w:multiLevelType w:val="hybridMultilevel"/>
    <w:tmpl w:val="EE46B7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8A7A9F"/>
    <w:multiLevelType w:val="hybridMultilevel"/>
    <w:tmpl w:val="E17CE338"/>
    <w:lvl w:ilvl="0" w:tplc="7CAC4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BDE7E48"/>
    <w:multiLevelType w:val="hybridMultilevel"/>
    <w:tmpl w:val="E5B02D14"/>
    <w:lvl w:ilvl="0" w:tplc="EB9ED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CAD6C69"/>
    <w:multiLevelType w:val="hybridMultilevel"/>
    <w:tmpl w:val="0CE05804"/>
    <w:lvl w:ilvl="0" w:tplc="F7A6377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4" w15:restartNumberingAfterBreak="0">
    <w:nsid w:val="1074679B"/>
    <w:multiLevelType w:val="hybridMultilevel"/>
    <w:tmpl w:val="70A03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C1344B"/>
    <w:multiLevelType w:val="hybridMultilevel"/>
    <w:tmpl w:val="BF641226"/>
    <w:lvl w:ilvl="0" w:tplc="9E720D52">
      <w:start w:val="1"/>
      <w:numFmt w:val="decimal"/>
      <w:lvlText w:val="%1)"/>
      <w:lvlJc w:val="left"/>
      <w:pPr>
        <w:ind w:left="1069" w:hanging="360"/>
      </w:pPr>
      <w:rPr>
        <w:rFonts w:ascii="Times New Roman" w:eastAsiaTheme="minorEastAsia"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3542647"/>
    <w:multiLevelType w:val="hybridMultilevel"/>
    <w:tmpl w:val="B4BE4D2E"/>
    <w:lvl w:ilvl="0" w:tplc="6A14EBD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7" w15:restartNumberingAfterBreak="0">
    <w:nsid w:val="14176426"/>
    <w:multiLevelType w:val="hybridMultilevel"/>
    <w:tmpl w:val="82348E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6183D9A"/>
    <w:multiLevelType w:val="hybridMultilevel"/>
    <w:tmpl w:val="20583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F97D32"/>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0F1FA8"/>
    <w:multiLevelType w:val="hybridMultilevel"/>
    <w:tmpl w:val="297A9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815123"/>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1021B9"/>
    <w:multiLevelType w:val="multilevel"/>
    <w:tmpl w:val="CB38C0AC"/>
    <w:lvl w:ilvl="0">
      <w:start w:val="1"/>
      <w:numFmt w:val="decimal"/>
      <w:lvlText w:val="%1."/>
      <w:lvlJc w:val="left"/>
      <w:pPr>
        <w:ind w:left="720" w:hanging="360"/>
      </w:pPr>
      <w:rPr>
        <w:rFonts w:hint="default"/>
      </w:rPr>
    </w:lvl>
    <w:lvl w:ilvl="1">
      <w:start w:val="2"/>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19C269D6"/>
    <w:multiLevelType w:val="hybridMultilevel"/>
    <w:tmpl w:val="F6D4C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792D24"/>
    <w:multiLevelType w:val="hybridMultilevel"/>
    <w:tmpl w:val="D84C5B9A"/>
    <w:lvl w:ilvl="0" w:tplc="F4F4B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BC916E6"/>
    <w:multiLevelType w:val="hybridMultilevel"/>
    <w:tmpl w:val="DB560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BF711C7"/>
    <w:multiLevelType w:val="multilevel"/>
    <w:tmpl w:val="7B6AF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ascii="PF Din Text Comp Pro Thin" w:hAnsi="PF Din Text Comp Pro Thin" w:hint="default"/>
      </w:rPr>
    </w:lvl>
    <w:lvl w:ilvl="2">
      <w:start w:val="1"/>
      <w:numFmt w:val="decimal"/>
      <w:isLgl/>
      <w:lvlText w:val="%1.%2.%3."/>
      <w:lvlJc w:val="left"/>
      <w:pPr>
        <w:ind w:left="1451" w:hanging="720"/>
      </w:pPr>
      <w:rPr>
        <w:rFonts w:ascii="PF Din Text Comp Pro Thin" w:hAnsi="PF Din Text Comp Pro Thin" w:hint="default"/>
      </w:rPr>
    </w:lvl>
    <w:lvl w:ilvl="3">
      <w:start w:val="1"/>
      <w:numFmt w:val="decimal"/>
      <w:isLgl/>
      <w:lvlText w:val="%1.%2.%3.%4."/>
      <w:lvlJc w:val="left"/>
      <w:pPr>
        <w:ind w:left="1822" w:hanging="1080"/>
      </w:pPr>
      <w:rPr>
        <w:rFonts w:ascii="PF Din Text Comp Pro Thin" w:hAnsi="PF Din Text Comp Pro Thin" w:hint="default"/>
      </w:rPr>
    </w:lvl>
    <w:lvl w:ilvl="4">
      <w:start w:val="1"/>
      <w:numFmt w:val="decimal"/>
      <w:isLgl/>
      <w:lvlText w:val="%1.%2.%3.%4.%5."/>
      <w:lvlJc w:val="left"/>
      <w:pPr>
        <w:ind w:left="1833" w:hanging="1080"/>
      </w:pPr>
      <w:rPr>
        <w:rFonts w:ascii="PF Din Text Comp Pro Thin" w:hAnsi="PF Din Text Comp Pro Thin" w:hint="default"/>
      </w:rPr>
    </w:lvl>
    <w:lvl w:ilvl="5">
      <w:start w:val="1"/>
      <w:numFmt w:val="decimal"/>
      <w:isLgl/>
      <w:lvlText w:val="%1.%2.%3.%4.%5.%6."/>
      <w:lvlJc w:val="left"/>
      <w:pPr>
        <w:ind w:left="2204" w:hanging="1440"/>
      </w:pPr>
      <w:rPr>
        <w:rFonts w:ascii="PF Din Text Comp Pro Thin" w:hAnsi="PF Din Text Comp Pro Thin" w:hint="default"/>
      </w:rPr>
    </w:lvl>
    <w:lvl w:ilvl="6">
      <w:start w:val="1"/>
      <w:numFmt w:val="decimal"/>
      <w:isLgl/>
      <w:lvlText w:val="%1.%2.%3.%4.%5.%6.%7."/>
      <w:lvlJc w:val="left"/>
      <w:pPr>
        <w:ind w:left="2575" w:hanging="1800"/>
      </w:pPr>
      <w:rPr>
        <w:rFonts w:ascii="PF Din Text Comp Pro Thin" w:hAnsi="PF Din Text Comp Pro Thin" w:hint="default"/>
      </w:rPr>
    </w:lvl>
    <w:lvl w:ilvl="7">
      <w:start w:val="1"/>
      <w:numFmt w:val="decimal"/>
      <w:isLgl/>
      <w:lvlText w:val="%1.%2.%3.%4.%5.%6.%7.%8."/>
      <w:lvlJc w:val="left"/>
      <w:pPr>
        <w:ind w:left="2586" w:hanging="1800"/>
      </w:pPr>
      <w:rPr>
        <w:rFonts w:ascii="PF Din Text Comp Pro Thin" w:hAnsi="PF Din Text Comp Pro Thin" w:hint="default"/>
      </w:rPr>
    </w:lvl>
    <w:lvl w:ilvl="8">
      <w:start w:val="1"/>
      <w:numFmt w:val="decimal"/>
      <w:isLgl/>
      <w:lvlText w:val="%1.%2.%3.%4.%5.%6.%7.%8.%9."/>
      <w:lvlJc w:val="left"/>
      <w:pPr>
        <w:ind w:left="2957" w:hanging="2160"/>
      </w:pPr>
      <w:rPr>
        <w:rFonts w:ascii="PF Din Text Comp Pro Thin" w:hAnsi="PF Din Text Comp Pro Thin" w:hint="default"/>
      </w:rPr>
    </w:lvl>
  </w:abstractNum>
  <w:abstractNum w:abstractNumId="27" w15:restartNumberingAfterBreak="0">
    <w:nsid w:val="1D1608AB"/>
    <w:multiLevelType w:val="hybridMultilevel"/>
    <w:tmpl w:val="768C431C"/>
    <w:lvl w:ilvl="0" w:tplc="C436C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DE51B99"/>
    <w:multiLevelType w:val="hybridMultilevel"/>
    <w:tmpl w:val="0A6AC54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E537FA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EA274FF"/>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F1369D"/>
    <w:multiLevelType w:val="hybridMultilevel"/>
    <w:tmpl w:val="0A84E686"/>
    <w:lvl w:ilvl="0" w:tplc="4D1C7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F8319FA"/>
    <w:multiLevelType w:val="hybridMultilevel"/>
    <w:tmpl w:val="E528F38A"/>
    <w:lvl w:ilvl="0" w:tplc="0FC66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FA366D6"/>
    <w:multiLevelType w:val="hybridMultilevel"/>
    <w:tmpl w:val="E668D688"/>
    <w:lvl w:ilvl="0" w:tplc="C58AD23C">
      <w:start w:val="1"/>
      <w:numFmt w:val="bullet"/>
      <w:lvlText w:val="•"/>
      <w:lvlJc w:val="left"/>
      <w:pPr>
        <w:tabs>
          <w:tab w:val="num" w:pos="720"/>
        </w:tabs>
        <w:ind w:left="720" w:hanging="360"/>
      </w:pPr>
      <w:rPr>
        <w:rFonts w:ascii="Times New Roman" w:hAnsi="Times New Roman" w:hint="default"/>
      </w:rPr>
    </w:lvl>
    <w:lvl w:ilvl="1" w:tplc="DDA6BC46" w:tentative="1">
      <w:start w:val="1"/>
      <w:numFmt w:val="bullet"/>
      <w:lvlText w:val="•"/>
      <w:lvlJc w:val="left"/>
      <w:pPr>
        <w:tabs>
          <w:tab w:val="num" w:pos="1440"/>
        </w:tabs>
        <w:ind w:left="1440" w:hanging="360"/>
      </w:pPr>
      <w:rPr>
        <w:rFonts w:ascii="Times New Roman" w:hAnsi="Times New Roman" w:hint="default"/>
      </w:rPr>
    </w:lvl>
    <w:lvl w:ilvl="2" w:tplc="671ADCFE" w:tentative="1">
      <w:start w:val="1"/>
      <w:numFmt w:val="bullet"/>
      <w:lvlText w:val="•"/>
      <w:lvlJc w:val="left"/>
      <w:pPr>
        <w:tabs>
          <w:tab w:val="num" w:pos="2160"/>
        </w:tabs>
        <w:ind w:left="2160" w:hanging="360"/>
      </w:pPr>
      <w:rPr>
        <w:rFonts w:ascii="Times New Roman" w:hAnsi="Times New Roman" w:hint="default"/>
      </w:rPr>
    </w:lvl>
    <w:lvl w:ilvl="3" w:tplc="9DA41A88" w:tentative="1">
      <w:start w:val="1"/>
      <w:numFmt w:val="bullet"/>
      <w:lvlText w:val="•"/>
      <w:lvlJc w:val="left"/>
      <w:pPr>
        <w:tabs>
          <w:tab w:val="num" w:pos="2880"/>
        </w:tabs>
        <w:ind w:left="2880" w:hanging="360"/>
      </w:pPr>
      <w:rPr>
        <w:rFonts w:ascii="Times New Roman" w:hAnsi="Times New Roman" w:hint="default"/>
      </w:rPr>
    </w:lvl>
    <w:lvl w:ilvl="4" w:tplc="5C70CC16" w:tentative="1">
      <w:start w:val="1"/>
      <w:numFmt w:val="bullet"/>
      <w:lvlText w:val="•"/>
      <w:lvlJc w:val="left"/>
      <w:pPr>
        <w:tabs>
          <w:tab w:val="num" w:pos="3600"/>
        </w:tabs>
        <w:ind w:left="3600" w:hanging="360"/>
      </w:pPr>
      <w:rPr>
        <w:rFonts w:ascii="Times New Roman" w:hAnsi="Times New Roman" w:hint="default"/>
      </w:rPr>
    </w:lvl>
    <w:lvl w:ilvl="5" w:tplc="F3269A98" w:tentative="1">
      <w:start w:val="1"/>
      <w:numFmt w:val="bullet"/>
      <w:lvlText w:val="•"/>
      <w:lvlJc w:val="left"/>
      <w:pPr>
        <w:tabs>
          <w:tab w:val="num" w:pos="4320"/>
        </w:tabs>
        <w:ind w:left="4320" w:hanging="360"/>
      </w:pPr>
      <w:rPr>
        <w:rFonts w:ascii="Times New Roman" w:hAnsi="Times New Roman" w:hint="default"/>
      </w:rPr>
    </w:lvl>
    <w:lvl w:ilvl="6" w:tplc="47E0B8F4" w:tentative="1">
      <w:start w:val="1"/>
      <w:numFmt w:val="bullet"/>
      <w:lvlText w:val="•"/>
      <w:lvlJc w:val="left"/>
      <w:pPr>
        <w:tabs>
          <w:tab w:val="num" w:pos="5040"/>
        </w:tabs>
        <w:ind w:left="5040" w:hanging="360"/>
      </w:pPr>
      <w:rPr>
        <w:rFonts w:ascii="Times New Roman" w:hAnsi="Times New Roman" w:hint="default"/>
      </w:rPr>
    </w:lvl>
    <w:lvl w:ilvl="7" w:tplc="F26235AE" w:tentative="1">
      <w:start w:val="1"/>
      <w:numFmt w:val="bullet"/>
      <w:lvlText w:val="•"/>
      <w:lvlJc w:val="left"/>
      <w:pPr>
        <w:tabs>
          <w:tab w:val="num" w:pos="5760"/>
        </w:tabs>
        <w:ind w:left="5760" w:hanging="360"/>
      </w:pPr>
      <w:rPr>
        <w:rFonts w:ascii="Times New Roman" w:hAnsi="Times New Roman" w:hint="default"/>
      </w:rPr>
    </w:lvl>
    <w:lvl w:ilvl="8" w:tplc="DBDACF2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08D74E8"/>
    <w:multiLevelType w:val="hybridMultilevel"/>
    <w:tmpl w:val="1862E6E0"/>
    <w:lvl w:ilvl="0" w:tplc="D1681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1585C65"/>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4B62158"/>
    <w:multiLevelType w:val="hybridMultilevel"/>
    <w:tmpl w:val="C0E2561C"/>
    <w:lvl w:ilvl="0" w:tplc="EA86947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4CD0A82"/>
    <w:multiLevelType w:val="hybridMultilevel"/>
    <w:tmpl w:val="7B143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8F4A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341A63"/>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A2F14DF"/>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4E3C6D"/>
    <w:multiLevelType w:val="multilevel"/>
    <w:tmpl w:val="C890F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B145689"/>
    <w:multiLevelType w:val="hybridMultilevel"/>
    <w:tmpl w:val="3C2A6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0EF0896"/>
    <w:multiLevelType w:val="hybridMultilevel"/>
    <w:tmpl w:val="32D8E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22F685F"/>
    <w:multiLevelType w:val="hybridMultilevel"/>
    <w:tmpl w:val="8378FCA4"/>
    <w:lvl w:ilvl="0" w:tplc="6F7C436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45" w15:restartNumberingAfterBreak="0">
    <w:nsid w:val="32E12EB3"/>
    <w:multiLevelType w:val="hybridMultilevel"/>
    <w:tmpl w:val="856A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4776FC5"/>
    <w:multiLevelType w:val="hybridMultilevel"/>
    <w:tmpl w:val="743CA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65F208B"/>
    <w:multiLevelType w:val="hybridMultilevel"/>
    <w:tmpl w:val="78B67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6A173E8"/>
    <w:multiLevelType w:val="hybridMultilevel"/>
    <w:tmpl w:val="C72450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6B32E5E"/>
    <w:multiLevelType w:val="multilevel"/>
    <w:tmpl w:val="ECA4F598"/>
    <w:lvl w:ilvl="0">
      <w:start w:val="1"/>
      <w:numFmt w:val="upperRoman"/>
      <w:lvlText w:val="%1."/>
      <w:lvlJc w:val="left"/>
      <w:pPr>
        <w:ind w:left="1429" w:hanging="72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50" w15:restartNumberingAfterBreak="0">
    <w:nsid w:val="37283568"/>
    <w:multiLevelType w:val="multilevel"/>
    <w:tmpl w:val="14E036B6"/>
    <w:lvl w:ilvl="0">
      <w:start w:val="1"/>
      <w:numFmt w:val="decimal"/>
      <w:lvlText w:val="%1."/>
      <w:lvlJc w:val="left"/>
      <w:pPr>
        <w:ind w:left="720" w:hanging="360"/>
      </w:pPr>
      <w:rPr>
        <w:rFonts w:hint="default"/>
        <w:color w:val="auto"/>
      </w:rPr>
    </w:lvl>
    <w:lvl w:ilvl="1">
      <w:start w:val="1"/>
      <w:numFmt w:val="decimal"/>
      <w:isLgl/>
      <w:lvlText w:val="%1.%2"/>
      <w:lvlJc w:val="left"/>
      <w:pPr>
        <w:ind w:left="1564" w:hanging="855"/>
      </w:pPr>
      <w:rPr>
        <w:rFonts w:hint="default"/>
      </w:rPr>
    </w:lvl>
    <w:lvl w:ilvl="2">
      <w:start w:val="1"/>
      <w:numFmt w:val="decimal"/>
      <w:isLgl/>
      <w:lvlText w:val="%1.%2.%3"/>
      <w:lvlJc w:val="left"/>
      <w:pPr>
        <w:ind w:left="1913" w:hanging="85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1" w15:restartNumberingAfterBreak="0">
    <w:nsid w:val="39193957"/>
    <w:multiLevelType w:val="hybridMultilevel"/>
    <w:tmpl w:val="9508CD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B0E3713"/>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C485111"/>
    <w:multiLevelType w:val="hybridMultilevel"/>
    <w:tmpl w:val="46C2E892"/>
    <w:lvl w:ilvl="0" w:tplc="5E68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3D3F569E"/>
    <w:multiLevelType w:val="hybridMultilevel"/>
    <w:tmpl w:val="CB74C44C"/>
    <w:lvl w:ilvl="0" w:tplc="0C88068E">
      <w:start w:val="1"/>
      <w:numFmt w:val="decimal"/>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55" w15:restartNumberingAfterBreak="0">
    <w:nsid w:val="3DC274D8"/>
    <w:multiLevelType w:val="hybridMultilevel"/>
    <w:tmpl w:val="C4DA8FA0"/>
    <w:lvl w:ilvl="0" w:tplc="9ED83A52">
      <w:start w:val="1"/>
      <w:numFmt w:val="decimal"/>
      <w:lvlText w:val="%1)"/>
      <w:lvlJc w:val="left"/>
      <w:pPr>
        <w:ind w:left="458" w:hanging="36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56" w15:restartNumberingAfterBreak="0">
    <w:nsid w:val="3E2E3C95"/>
    <w:multiLevelType w:val="hybridMultilevel"/>
    <w:tmpl w:val="35766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E5A47CB"/>
    <w:multiLevelType w:val="hybridMultilevel"/>
    <w:tmpl w:val="E348CD46"/>
    <w:lvl w:ilvl="0" w:tplc="1CB83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E824B0E"/>
    <w:multiLevelType w:val="hybridMultilevel"/>
    <w:tmpl w:val="94A60B22"/>
    <w:lvl w:ilvl="0" w:tplc="EF9E3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FD800A7"/>
    <w:multiLevelType w:val="hybridMultilevel"/>
    <w:tmpl w:val="8F64554E"/>
    <w:lvl w:ilvl="0" w:tplc="F5DEE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FEF6480"/>
    <w:multiLevelType w:val="hybridMultilevel"/>
    <w:tmpl w:val="923A3AD0"/>
    <w:lvl w:ilvl="0" w:tplc="0FAE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4074627C"/>
    <w:multiLevelType w:val="hybridMultilevel"/>
    <w:tmpl w:val="C51A1E92"/>
    <w:lvl w:ilvl="0" w:tplc="7DBE43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414F2646"/>
    <w:multiLevelType w:val="hybridMultilevel"/>
    <w:tmpl w:val="E8A6C1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2254903"/>
    <w:multiLevelType w:val="hybridMultilevel"/>
    <w:tmpl w:val="7E1EA14A"/>
    <w:lvl w:ilvl="0" w:tplc="C172B24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64" w15:restartNumberingAfterBreak="0">
    <w:nsid w:val="431B22D7"/>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4134452"/>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43B48BA"/>
    <w:multiLevelType w:val="hybridMultilevel"/>
    <w:tmpl w:val="B22CD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6B42B40"/>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7217622"/>
    <w:multiLevelType w:val="hybridMultilevel"/>
    <w:tmpl w:val="8738CE9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94A4DAD"/>
    <w:multiLevelType w:val="hybridMultilevel"/>
    <w:tmpl w:val="3F2256EA"/>
    <w:lvl w:ilvl="0" w:tplc="871E1F5A">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49A75761"/>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9B31A2E"/>
    <w:multiLevelType w:val="hybridMultilevel"/>
    <w:tmpl w:val="945AE82A"/>
    <w:lvl w:ilvl="0" w:tplc="85E296D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2" w15:restartNumberingAfterBreak="0">
    <w:nsid w:val="4CBC0455"/>
    <w:multiLevelType w:val="hybridMultilevel"/>
    <w:tmpl w:val="0EBCC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EC473B7"/>
    <w:multiLevelType w:val="hybridMultilevel"/>
    <w:tmpl w:val="604E130E"/>
    <w:lvl w:ilvl="0" w:tplc="6D7EDE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4F483A1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0953D43"/>
    <w:multiLevelType w:val="hybridMultilevel"/>
    <w:tmpl w:val="68A8944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6" w15:restartNumberingAfterBreak="0">
    <w:nsid w:val="50D96C77"/>
    <w:multiLevelType w:val="hybridMultilevel"/>
    <w:tmpl w:val="B0CAAE52"/>
    <w:lvl w:ilvl="0" w:tplc="2208E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5253103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25C4E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B64BD4"/>
    <w:multiLevelType w:val="hybridMultilevel"/>
    <w:tmpl w:val="7D5E24F2"/>
    <w:lvl w:ilvl="0" w:tplc="51127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533738AF"/>
    <w:multiLevelType w:val="hybridMultilevel"/>
    <w:tmpl w:val="49A00380"/>
    <w:lvl w:ilvl="0" w:tplc="403248F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1" w15:restartNumberingAfterBreak="0">
    <w:nsid w:val="537F674B"/>
    <w:multiLevelType w:val="multilevel"/>
    <w:tmpl w:val="631A77F8"/>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562B0861"/>
    <w:multiLevelType w:val="hybridMultilevel"/>
    <w:tmpl w:val="49C6B088"/>
    <w:lvl w:ilvl="0" w:tplc="B0785A4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5664745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6D26B8B"/>
    <w:multiLevelType w:val="hybridMultilevel"/>
    <w:tmpl w:val="2A28849E"/>
    <w:lvl w:ilvl="0" w:tplc="B5C48E9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573317AB"/>
    <w:multiLevelType w:val="hybridMultilevel"/>
    <w:tmpl w:val="05169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87256F8"/>
    <w:multiLevelType w:val="hybridMultilevel"/>
    <w:tmpl w:val="5B66F110"/>
    <w:lvl w:ilvl="0" w:tplc="FBF8027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7" w15:restartNumberingAfterBreak="0">
    <w:nsid w:val="58B84179"/>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B150D39"/>
    <w:multiLevelType w:val="hybridMultilevel"/>
    <w:tmpl w:val="FC2CB894"/>
    <w:lvl w:ilvl="0" w:tplc="9BC4297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5B300716"/>
    <w:multiLevelType w:val="hybridMultilevel"/>
    <w:tmpl w:val="515A69EE"/>
    <w:lvl w:ilvl="0" w:tplc="4940860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5B7571F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C643E8B"/>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D1D68B7"/>
    <w:multiLevelType w:val="hybridMultilevel"/>
    <w:tmpl w:val="A448D588"/>
    <w:lvl w:ilvl="0" w:tplc="9D0A195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5FBC7D6A"/>
    <w:multiLevelType w:val="hybridMultilevel"/>
    <w:tmpl w:val="454E526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4" w15:restartNumberingAfterBreak="0">
    <w:nsid w:val="60642CD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0AC74FD"/>
    <w:multiLevelType w:val="hybridMultilevel"/>
    <w:tmpl w:val="C71E427C"/>
    <w:lvl w:ilvl="0" w:tplc="265E33F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6" w15:restartNumberingAfterBreak="0">
    <w:nsid w:val="60BC5098"/>
    <w:multiLevelType w:val="hybridMultilevel"/>
    <w:tmpl w:val="7BE0A240"/>
    <w:lvl w:ilvl="0" w:tplc="D8F8601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7" w15:restartNumberingAfterBreak="0">
    <w:nsid w:val="616823B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2291C1B"/>
    <w:multiLevelType w:val="hybridMultilevel"/>
    <w:tmpl w:val="4738B008"/>
    <w:lvl w:ilvl="0" w:tplc="981AC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62A23EC3"/>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3F73C4A"/>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509533F"/>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52455A7"/>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5B644D4"/>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687157F"/>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7F0444"/>
    <w:multiLevelType w:val="hybridMultilevel"/>
    <w:tmpl w:val="E31EAE9E"/>
    <w:lvl w:ilvl="0" w:tplc="04190011">
      <w:start w:val="1"/>
      <w:numFmt w:val="decimal"/>
      <w:lvlText w:val="%1)"/>
      <w:lvlJc w:val="left"/>
      <w:pPr>
        <w:ind w:left="2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9C90727"/>
    <w:multiLevelType w:val="multilevel"/>
    <w:tmpl w:val="BB1A5F78"/>
    <w:lvl w:ilvl="0">
      <w:start w:val="1"/>
      <w:numFmt w:val="decimal"/>
      <w:pStyle w:val="1"/>
      <w:suff w:val="space"/>
      <w:lvlText w:val="%1."/>
      <w:lvlJc w:val="left"/>
      <w:pPr>
        <w:ind w:left="426"/>
      </w:pPr>
      <w:rPr>
        <w:rFonts w:ascii="Times New Roman" w:eastAsia="Times New Roman" w:hAnsi="Times New Roman" w:cs="Times New Roman"/>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7" w15:restartNumberingAfterBreak="0">
    <w:nsid w:val="69F534B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AF20CDC"/>
    <w:multiLevelType w:val="multilevel"/>
    <w:tmpl w:val="12803C2A"/>
    <w:lvl w:ilvl="0">
      <w:start w:val="1"/>
      <w:numFmt w:val="decimal"/>
      <w:suff w:val="space"/>
      <w:lvlText w:val="%1."/>
      <w:lvlJc w:val="left"/>
      <w:pPr>
        <w:ind w:left="426"/>
      </w:pPr>
      <w:rPr>
        <w:rFonts w:ascii="Times New Roman" w:eastAsia="Times New Roman" w:hAnsi="Times New Roman" w:cs="Times New Roman"/>
      </w:rPr>
    </w:lvl>
    <w:lvl w:ilvl="1">
      <w:start w:val="1"/>
      <w:numFmt w:val="decimal"/>
      <w:lvlText w:val="%2."/>
      <w:lvlJc w:val="left"/>
      <w:pPr>
        <w:ind w:left="964"/>
      </w:pPr>
      <w:rPr>
        <w:rFonts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9" w15:restartNumberingAfterBreak="0">
    <w:nsid w:val="6BC23288"/>
    <w:multiLevelType w:val="hybridMultilevel"/>
    <w:tmpl w:val="A2482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D3674DC"/>
    <w:multiLevelType w:val="hybridMultilevel"/>
    <w:tmpl w:val="24203B66"/>
    <w:lvl w:ilvl="0" w:tplc="F44C89D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11" w15:restartNumberingAfterBreak="0">
    <w:nsid w:val="6DCA2982"/>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EA03B6A"/>
    <w:multiLevelType w:val="hybridMultilevel"/>
    <w:tmpl w:val="0CC40548"/>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13" w15:restartNumberingAfterBreak="0">
    <w:nsid w:val="705E07BF"/>
    <w:multiLevelType w:val="hybridMultilevel"/>
    <w:tmpl w:val="9E247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721141DA"/>
    <w:multiLevelType w:val="hybridMultilevel"/>
    <w:tmpl w:val="CF883A22"/>
    <w:lvl w:ilvl="0" w:tplc="86607F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742E6BA7"/>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45A7FA2"/>
    <w:multiLevelType w:val="hybridMultilevel"/>
    <w:tmpl w:val="FB908B3A"/>
    <w:lvl w:ilvl="0" w:tplc="3D5C6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15:restartNumberingAfterBreak="0">
    <w:nsid w:val="783A13D4"/>
    <w:multiLevelType w:val="multilevel"/>
    <w:tmpl w:val="8DC08E5E"/>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8" w15:restartNumberingAfterBreak="0">
    <w:nsid w:val="7A8A419D"/>
    <w:multiLevelType w:val="hybridMultilevel"/>
    <w:tmpl w:val="E31C48F8"/>
    <w:lvl w:ilvl="0" w:tplc="C598D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7A9A311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B97296E"/>
    <w:multiLevelType w:val="hybridMultilevel"/>
    <w:tmpl w:val="A7CEF8F6"/>
    <w:lvl w:ilvl="0" w:tplc="452E6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15:restartNumberingAfterBreak="0">
    <w:nsid w:val="7CB73AC2"/>
    <w:multiLevelType w:val="hybridMultilevel"/>
    <w:tmpl w:val="224ABBF4"/>
    <w:lvl w:ilvl="0" w:tplc="29E807C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22" w15:restartNumberingAfterBreak="0">
    <w:nsid w:val="7F081ED4"/>
    <w:multiLevelType w:val="hybridMultilevel"/>
    <w:tmpl w:val="3520941C"/>
    <w:lvl w:ilvl="0" w:tplc="663A246C">
      <w:start w:val="1"/>
      <w:numFmt w:val="decimal"/>
      <w:lvlText w:val="%1)"/>
      <w:lvlJc w:val="left"/>
      <w:pPr>
        <w:ind w:left="823" w:hanging="360"/>
      </w:pPr>
      <w:rPr>
        <w:rFonts w:ascii="Times New Roman" w:eastAsia="Times New Roman" w:hAnsi="Times New Roman" w:cs="Times New Roman"/>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num w:numId="1">
    <w:abstractNumId w:val="114"/>
  </w:num>
  <w:num w:numId="2">
    <w:abstractNumId w:val="82"/>
  </w:num>
  <w:num w:numId="3">
    <w:abstractNumId w:val="81"/>
  </w:num>
  <w:num w:numId="4">
    <w:abstractNumId w:val="106"/>
  </w:num>
  <w:num w:numId="5">
    <w:abstractNumId w:val="108"/>
  </w:num>
  <w:num w:numId="6">
    <w:abstractNumId w:val="45"/>
  </w:num>
  <w:num w:numId="7">
    <w:abstractNumId w:val="46"/>
  </w:num>
  <w:num w:numId="8">
    <w:abstractNumId w:val="43"/>
  </w:num>
  <w:num w:numId="9">
    <w:abstractNumId w:val="10"/>
  </w:num>
  <w:num w:numId="10">
    <w:abstractNumId w:val="118"/>
  </w:num>
  <w:num w:numId="11">
    <w:abstractNumId w:val="120"/>
  </w:num>
  <w:num w:numId="12">
    <w:abstractNumId w:val="112"/>
  </w:num>
  <w:num w:numId="13">
    <w:abstractNumId w:val="15"/>
  </w:num>
  <w:num w:numId="14">
    <w:abstractNumId w:val="42"/>
  </w:num>
  <w:num w:numId="15">
    <w:abstractNumId w:val="47"/>
  </w:num>
  <w:num w:numId="16">
    <w:abstractNumId w:val="62"/>
  </w:num>
  <w:num w:numId="17">
    <w:abstractNumId w:val="18"/>
  </w:num>
  <w:num w:numId="18">
    <w:abstractNumId w:val="113"/>
  </w:num>
  <w:num w:numId="19">
    <w:abstractNumId w:val="12"/>
  </w:num>
  <w:num w:numId="20">
    <w:abstractNumId w:val="48"/>
  </w:num>
  <w:num w:numId="21">
    <w:abstractNumId w:val="28"/>
  </w:num>
  <w:num w:numId="22">
    <w:abstractNumId w:val="2"/>
  </w:num>
  <w:num w:numId="23">
    <w:abstractNumId w:val="31"/>
  </w:num>
  <w:num w:numId="24">
    <w:abstractNumId w:val="57"/>
  </w:num>
  <w:num w:numId="25">
    <w:abstractNumId w:val="60"/>
  </w:num>
  <w:num w:numId="26">
    <w:abstractNumId w:val="32"/>
  </w:num>
  <w:num w:numId="27">
    <w:abstractNumId w:val="27"/>
  </w:num>
  <w:num w:numId="28">
    <w:abstractNumId w:val="66"/>
  </w:num>
  <w:num w:numId="29">
    <w:abstractNumId w:val="104"/>
  </w:num>
  <w:num w:numId="30">
    <w:abstractNumId w:val="52"/>
  </w:num>
  <w:num w:numId="31">
    <w:abstractNumId w:val="38"/>
  </w:num>
  <w:num w:numId="32">
    <w:abstractNumId w:val="100"/>
  </w:num>
  <w:num w:numId="33">
    <w:abstractNumId w:val="21"/>
  </w:num>
  <w:num w:numId="34">
    <w:abstractNumId w:val="101"/>
  </w:num>
  <w:num w:numId="35">
    <w:abstractNumId w:val="102"/>
  </w:num>
  <w:num w:numId="36">
    <w:abstractNumId w:val="30"/>
  </w:num>
  <w:num w:numId="37">
    <w:abstractNumId w:val="115"/>
  </w:num>
  <w:num w:numId="38">
    <w:abstractNumId w:val="65"/>
  </w:num>
  <w:num w:numId="39">
    <w:abstractNumId w:val="78"/>
  </w:num>
  <w:num w:numId="40">
    <w:abstractNumId w:val="97"/>
  </w:num>
  <w:num w:numId="41">
    <w:abstractNumId w:val="35"/>
  </w:num>
  <w:num w:numId="42">
    <w:abstractNumId w:val="91"/>
  </w:num>
  <w:num w:numId="43">
    <w:abstractNumId w:val="39"/>
  </w:num>
  <w:num w:numId="44">
    <w:abstractNumId w:val="111"/>
  </w:num>
  <w:num w:numId="45">
    <w:abstractNumId w:val="67"/>
  </w:num>
  <w:num w:numId="46">
    <w:abstractNumId w:val="90"/>
  </w:num>
  <w:num w:numId="47">
    <w:abstractNumId w:val="29"/>
  </w:num>
  <w:num w:numId="48">
    <w:abstractNumId w:val="40"/>
  </w:num>
  <w:num w:numId="49">
    <w:abstractNumId w:val="74"/>
  </w:num>
  <w:num w:numId="50">
    <w:abstractNumId w:val="77"/>
  </w:num>
  <w:num w:numId="51">
    <w:abstractNumId w:val="83"/>
  </w:num>
  <w:num w:numId="52">
    <w:abstractNumId w:val="94"/>
  </w:num>
  <w:num w:numId="53">
    <w:abstractNumId w:val="107"/>
  </w:num>
  <w:num w:numId="54">
    <w:abstractNumId w:val="9"/>
  </w:num>
  <w:num w:numId="55">
    <w:abstractNumId w:val="119"/>
  </w:num>
  <w:num w:numId="56">
    <w:abstractNumId w:val="4"/>
  </w:num>
  <w:num w:numId="57">
    <w:abstractNumId w:val="50"/>
  </w:num>
  <w:num w:numId="58">
    <w:abstractNumId w:val="22"/>
  </w:num>
  <w:num w:numId="59">
    <w:abstractNumId w:val="103"/>
  </w:num>
  <w:num w:numId="60">
    <w:abstractNumId w:val="70"/>
  </w:num>
  <w:num w:numId="61">
    <w:abstractNumId w:val="85"/>
  </w:num>
  <w:num w:numId="62">
    <w:abstractNumId w:val="17"/>
  </w:num>
  <w:num w:numId="63">
    <w:abstractNumId w:val="79"/>
  </w:num>
  <w:num w:numId="64">
    <w:abstractNumId w:val="49"/>
  </w:num>
  <w:num w:numId="65">
    <w:abstractNumId w:val="5"/>
  </w:num>
  <w:num w:numId="66">
    <w:abstractNumId w:val="24"/>
  </w:num>
  <w:num w:numId="67">
    <w:abstractNumId w:val="34"/>
  </w:num>
  <w:num w:numId="68">
    <w:abstractNumId w:val="11"/>
  </w:num>
  <w:num w:numId="69">
    <w:abstractNumId w:val="58"/>
  </w:num>
  <w:num w:numId="70">
    <w:abstractNumId w:val="68"/>
  </w:num>
  <w:num w:numId="71">
    <w:abstractNumId w:val="76"/>
  </w:num>
  <w:num w:numId="72">
    <w:abstractNumId w:val="98"/>
  </w:num>
  <w:num w:numId="73">
    <w:abstractNumId w:val="53"/>
  </w:num>
  <w:num w:numId="74">
    <w:abstractNumId w:val="26"/>
  </w:num>
  <w:num w:numId="75">
    <w:abstractNumId w:val="33"/>
  </w:num>
  <w:num w:numId="76">
    <w:abstractNumId w:val="37"/>
  </w:num>
  <w:num w:numId="77">
    <w:abstractNumId w:val="69"/>
  </w:num>
  <w:num w:numId="78">
    <w:abstractNumId w:val="14"/>
  </w:num>
  <w:num w:numId="79">
    <w:abstractNumId w:val="117"/>
  </w:num>
  <w:num w:numId="80">
    <w:abstractNumId w:val="36"/>
  </w:num>
  <w:num w:numId="81">
    <w:abstractNumId w:val="93"/>
  </w:num>
  <w:num w:numId="82">
    <w:abstractNumId w:val="3"/>
  </w:num>
  <w:num w:numId="83">
    <w:abstractNumId w:val="99"/>
  </w:num>
  <w:num w:numId="84">
    <w:abstractNumId w:val="63"/>
  </w:num>
  <w:num w:numId="85">
    <w:abstractNumId w:val="110"/>
  </w:num>
  <w:num w:numId="86">
    <w:abstractNumId w:val="71"/>
  </w:num>
  <w:num w:numId="87">
    <w:abstractNumId w:val="51"/>
  </w:num>
  <w:num w:numId="88">
    <w:abstractNumId w:val="23"/>
  </w:num>
  <w:num w:numId="89">
    <w:abstractNumId w:val="80"/>
  </w:num>
  <w:num w:numId="90">
    <w:abstractNumId w:val="72"/>
  </w:num>
  <w:num w:numId="91">
    <w:abstractNumId w:val="13"/>
  </w:num>
  <w:num w:numId="92">
    <w:abstractNumId w:val="16"/>
  </w:num>
  <w:num w:numId="93">
    <w:abstractNumId w:val="86"/>
  </w:num>
  <w:num w:numId="94">
    <w:abstractNumId w:val="96"/>
  </w:num>
  <w:num w:numId="95">
    <w:abstractNumId w:val="55"/>
  </w:num>
  <w:num w:numId="96">
    <w:abstractNumId w:val="109"/>
  </w:num>
  <w:num w:numId="97">
    <w:abstractNumId w:val="44"/>
  </w:num>
  <w:num w:numId="98">
    <w:abstractNumId w:val="95"/>
  </w:num>
  <w:num w:numId="99">
    <w:abstractNumId w:val="121"/>
  </w:num>
  <w:num w:numId="100">
    <w:abstractNumId w:val="54"/>
  </w:num>
  <w:num w:numId="101">
    <w:abstractNumId w:val="8"/>
  </w:num>
  <w:num w:numId="102">
    <w:abstractNumId w:val="122"/>
  </w:num>
  <w:num w:numId="103">
    <w:abstractNumId w:val="59"/>
  </w:num>
  <w:num w:numId="104">
    <w:abstractNumId w:val="105"/>
  </w:num>
  <w:num w:numId="105">
    <w:abstractNumId w:val="75"/>
  </w:num>
  <w:num w:numId="106">
    <w:abstractNumId w:val="25"/>
  </w:num>
  <w:num w:numId="107">
    <w:abstractNumId w:val="7"/>
  </w:num>
  <w:num w:numId="108">
    <w:abstractNumId w:val="1"/>
  </w:num>
  <w:num w:numId="109">
    <w:abstractNumId w:val="0"/>
  </w:num>
  <w:num w:numId="110">
    <w:abstractNumId w:val="87"/>
  </w:num>
  <w:num w:numId="111">
    <w:abstractNumId w:val="64"/>
  </w:num>
  <w:num w:numId="112">
    <w:abstractNumId w:val="19"/>
  </w:num>
  <w:num w:numId="113">
    <w:abstractNumId w:val="6"/>
  </w:num>
  <w:num w:numId="114">
    <w:abstractNumId w:val="61"/>
  </w:num>
  <w:num w:numId="115">
    <w:abstractNumId w:val="56"/>
  </w:num>
  <w:num w:numId="116">
    <w:abstractNumId w:val="73"/>
  </w:num>
  <w:num w:numId="117">
    <w:abstractNumId w:val="116"/>
  </w:num>
  <w:num w:numId="118">
    <w:abstractNumId w:val="20"/>
  </w:num>
  <w:num w:numId="119">
    <w:abstractNumId w:val="41"/>
  </w:num>
  <w:num w:numId="120">
    <w:abstractNumId w:val="92"/>
  </w:num>
  <w:num w:numId="121">
    <w:abstractNumId w:val="89"/>
  </w:num>
  <w:num w:numId="122">
    <w:abstractNumId w:val="88"/>
  </w:num>
  <w:num w:numId="123">
    <w:abstractNumId w:val="8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6E"/>
    <w:rsid w:val="00000689"/>
    <w:rsid w:val="00000843"/>
    <w:rsid w:val="00000903"/>
    <w:rsid w:val="00000A5F"/>
    <w:rsid w:val="00000AC5"/>
    <w:rsid w:val="0000149D"/>
    <w:rsid w:val="00001992"/>
    <w:rsid w:val="00001AD6"/>
    <w:rsid w:val="00003D7B"/>
    <w:rsid w:val="00003EEF"/>
    <w:rsid w:val="00004527"/>
    <w:rsid w:val="0000455E"/>
    <w:rsid w:val="000048DC"/>
    <w:rsid w:val="00004B82"/>
    <w:rsid w:val="00005646"/>
    <w:rsid w:val="00006423"/>
    <w:rsid w:val="000075CA"/>
    <w:rsid w:val="0000789F"/>
    <w:rsid w:val="00007A85"/>
    <w:rsid w:val="00007CFF"/>
    <w:rsid w:val="00010435"/>
    <w:rsid w:val="00010500"/>
    <w:rsid w:val="00010AE4"/>
    <w:rsid w:val="00010C25"/>
    <w:rsid w:val="00011100"/>
    <w:rsid w:val="00011183"/>
    <w:rsid w:val="00011380"/>
    <w:rsid w:val="0001178C"/>
    <w:rsid w:val="00011BFB"/>
    <w:rsid w:val="00012789"/>
    <w:rsid w:val="00012A2B"/>
    <w:rsid w:val="00012EC3"/>
    <w:rsid w:val="0001336C"/>
    <w:rsid w:val="00013B75"/>
    <w:rsid w:val="00013CB5"/>
    <w:rsid w:val="00014DFF"/>
    <w:rsid w:val="000150E8"/>
    <w:rsid w:val="0001639D"/>
    <w:rsid w:val="000164B1"/>
    <w:rsid w:val="00016F8F"/>
    <w:rsid w:val="00017A39"/>
    <w:rsid w:val="00017E7A"/>
    <w:rsid w:val="00020328"/>
    <w:rsid w:val="00020D21"/>
    <w:rsid w:val="000214AE"/>
    <w:rsid w:val="000237A6"/>
    <w:rsid w:val="0002382B"/>
    <w:rsid w:val="00023D68"/>
    <w:rsid w:val="00024625"/>
    <w:rsid w:val="000246E8"/>
    <w:rsid w:val="0002475C"/>
    <w:rsid w:val="000251D9"/>
    <w:rsid w:val="00025364"/>
    <w:rsid w:val="0002545C"/>
    <w:rsid w:val="000254A7"/>
    <w:rsid w:val="0002555F"/>
    <w:rsid w:val="00025574"/>
    <w:rsid w:val="00025C00"/>
    <w:rsid w:val="000262C3"/>
    <w:rsid w:val="00027A54"/>
    <w:rsid w:val="00027B30"/>
    <w:rsid w:val="00027C3A"/>
    <w:rsid w:val="00027C76"/>
    <w:rsid w:val="00027F38"/>
    <w:rsid w:val="000303DD"/>
    <w:rsid w:val="00030D11"/>
    <w:rsid w:val="00030DC9"/>
    <w:rsid w:val="000313BC"/>
    <w:rsid w:val="00032276"/>
    <w:rsid w:val="00032DB6"/>
    <w:rsid w:val="00032F87"/>
    <w:rsid w:val="00033016"/>
    <w:rsid w:val="000336AD"/>
    <w:rsid w:val="0003438F"/>
    <w:rsid w:val="000344FE"/>
    <w:rsid w:val="00034633"/>
    <w:rsid w:val="00034B0C"/>
    <w:rsid w:val="00034F8F"/>
    <w:rsid w:val="000355B4"/>
    <w:rsid w:val="000355BA"/>
    <w:rsid w:val="00036007"/>
    <w:rsid w:val="0003634D"/>
    <w:rsid w:val="0003660C"/>
    <w:rsid w:val="00036C7E"/>
    <w:rsid w:val="00036CF7"/>
    <w:rsid w:val="00037003"/>
    <w:rsid w:val="000370C1"/>
    <w:rsid w:val="00037480"/>
    <w:rsid w:val="000375E9"/>
    <w:rsid w:val="000376A5"/>
    <w:rsid w:val="00037A01"/>
    <w:rsid w:val="000414D8"/>
    <w:rsid w:val="00041988"/>
    <w:rsid w:val="0004225F"/>
    <w:rsid w:val="0004279E"/>
    <w:rsid w:val="00042926"/>
    <w:rsid w:val="000429A3"/>
    <w:rsid w:val="00042BC2"/>
    <w:rsid w:val="00042C63"/>
    <w:rsid w:val="00043312"/>
    <w:rsid w:val="00043454"/>
    <w:rsid w:val="00043737"/>
    <w:rsid w:val="00043B63"/>
    <w:rsid w:val="00043F09"/>
    <w:rsid w:val="000442EB"/>
    <w:rsid w:val="00044325"/>
    <w:rsid w:val="00044808"/>
    <w:rsid w:val="00045253"/>
    <w:rsid w:val="000454BA"/>
    <w:rsid w:val="00045CAE"/>
    <w:rsid w:val="00046123"/>
    <w:rsid w:val="000461AF"/>
    <w:rsid w:val="00046360"/>
    <w:rsid w:val="00047698"/>
    <w:rsid w:val="0005022C"/>
    <w:rsid w:val="00050314"/>
    <w:rsid w:val="0005031B"/>
    <w:rsid w:val="00051857"/>
    <w:rsid w:val="00051A51"/>
    <w:rsid w:val="00051E81"/>
    <w:rsid w:val="0005223B"/>
    <w:rsid w:val="0005280D"/>
    <w:rsid w:val="00052850"/>
    <w:rsid w:val="00053E0A"/>
    <w:rsid w:val="000545E5"/>
    <w:rsid w:val="00054AFD"/>
    <w:rsid w:val="00054F6A"/>
    <w:rsid w:val="00055B8E"/>
    <w:rsid w:val="0005606F"/>
    <w:rsid w:val="000572EB"/>
    <w:rsid w:val="000608BF"/>
    <w:rsid w:val="00060D9C"/>
    <w:rsid w:val="00061609"/>
    <w:rsid w:val="00061883"/>
    <w:rsid w:val="000618B3"/>
    <w:rsid w:val="00061C2D"/>
    <w:rsid w:val="000622D1"/>
    <w:rsid w:val="0006236A"/>
    <w:rsid w:val="000625C8"/>
    <w:rsid w:val="0006278C"/>
    <w:rsid w:val="00062B2F"/>
    <w:rsid w:val="00062B36"/>
    <w:rsid w:val="00062D4A"/>
    <w:rsid w:val="000632F1"/>
    <w:rsid w:val="00063B10"/>
    <w:rsid w:val="00063F28"/>
    <w:rsid w:val="0006436A"/>
    <w:rsid w:val="00064560"/>
    <w:rsid w:val="00064B9E"/>
    <w:rsid w:val="00064CDC"/>
    <w:rsid w:val="00064F30"/>
    <w:rsid w:val="00065A7C"/>
    <w:rsid w:val="00065B88"/>
    <w:rsid w:val="00065F8A"/>
    <w:rsid w:val="000660E7"/>
    <w:rsid w:val="00066F07"/>
    <w:rsid w:val="00067C00"/>
    <w:rsid w:val="00070CB9"/>
    <w:rsid w:val="0007177D"/>
    <w:rsid w:val="000719F2"/>
    <w:rsid w:val="00071AD8"/>
    <w:rsid w:val="0007240E"/>
    <w:rsid w:val="00072BAE"/>
    <w:rsid w:val="00072C62"/>
    <w:rsid w:val="000738B2"/>
    <w:rsid w:val="000739EB"/>
    <w:rsid w:val="00073C22"/>
    <w:rsid w:val="00073E7E"/>
    <w:rsid w:val="00074DCC"/>
    <w:rsid w:val="00074E51"/>
    <w:rsid w:val="00075335"/>
    <w:rsid w:val="0007602B"/>
    <w:rsid w:val="0007635C"/>
    <w:rsid w:val="000770BB"/>
    <w:rsid w:val="00077BA0"/>
    <w:rsid w:val="00077BA5"/>
    <w:rsid w:val="00077CA8"/>
    <w:rsid w:val="000803AA"/>
    <w:rsid w:val="000806D0"/>
    <w:rsid w:val="000829D6"/>
    <w:rsid w:val="00082E78"/>
    <w:rsid w:val="00082F16"/>
    <w:rsid w:val="0008323A"/>
    <w:rsid w:val="0008326D"/>
    <w:rsid w:val="00083770"/>
    <w:rsid w:val="00084278"/>
    <w:rsid w:val="000844C2"/>
    <w:rsid w:val="00084B4C"/>
    <w:rsid w:val="00085658"/>
    <w:rsid w:val="000857CB"/>
    <w:rsid w:val="000872D1"/>
    <w:rsid w:val="000873C0"/>
    <w:rsid w:val="00087432"/>
    <w:rsid w:val="000876A6"/>
    <w:rsid w:val="00087F81"/>
    <w:rsid w:val="00090228"/>
    <w:rsid w:val="00090799"/>
    <w:rsid w:val="00090BF8"/>
    <w:rsid w:val="00091077"/>
    <w:rsid w:val="00091348"/>
    <w:rsid w:val="000914A3"/>
    <w:rsid w:val="00093F11"/>
    <w:rsid w:val="0009403A"/>
    <w:rsid w:val="00094255"/>
    <w:rsid w:val="0009525D"/>
    <w:rsid w:val="00095547"/>
    <w:rsid w:val="00095858"/>
    <w:rsid w:val="0009684D"/>
    <w:rsid w:val="0009707E"/>
    <w:rsid w:val="00097ADA"/>
    <w:rsid w:val="00097F25"/>
    <w:rsid w:val="000A189B"/>
    <w:rsid w:val="000A1D47"/>
    <w:rsid w:val="000A1DC5"/>
    <w:rsid w:val="000A1EB5"/>
    <w:rsid w:val="000A2AF8"/>
    <w:rsid w:val="000A3010"/>
    <w:rsid w:val="000A34F6"/>
    <w:rsid w:val="000A3A3B"/>
    <w:rsid w:val="000A3D11"/>
    <w:rsid w:val="000A4B22"/>
    <w:rsid w:val="000A4F64"/>
    <w:rsid w:val="000A502D"/>
    <w:rsid w:val="000A5246"/>
    <w:rsid w:val="000A633A"/>
    <w:rsid w:val="000A6365"/>
    <w:rsid w:val="000A66FF"/>
    <w:rsid w:val="000A68AD"/>
    <w:rsid w:val="000A7DCD"/>
    <w:rsid w:val="000B0062"/>
    <w:rsid w:val="000B03C9"/>
    <w:rsid w:val="000B040E"/>
    <w:rsid w:val="000B0605"/>
    <w:rsid w:val="000B1228"/>
    <w:rsid w:val="000B184F"/>
    <w:rsid w:val="000B2DC3"/>
    <w:rsid w:val="000B3C38"/>
    <w:rsid w:val="000B3D1F"/>
    <w:rsid w:val="000B3FCB"/>
    <w:rsid w:val="000B424E"/>
    <w:rsid w:val="000B448E"/>
    <w:rsid w:val="000B4F82"/>
    <w:rsid w:val="000B53C0"/>
    <w:rsid w:val="000B5572"/>
    <w:rsid w:val="000B59FB"/>
    <w:rsid w:val="000B6041"/>
    <w:rsid w:val="000B609C"/>
    <w:rsid w:val="000B6508"/>
    <w:rsid w:val="000B72D7"/>
    <w:rsid w:val="000B7335"/>
    <w:rsid w:val="000B73A2"/>
    <w:rsid w:val="000B76DE"/>
    <w:rsid w:val="000B78DC"/>
    <w:rsid w:val="000B792E"/>
    <w:rsid w:val="000B7BC0"/>
    <w:rsid w:val="000C01E6"/>
    <w:rsid w:val="000C0CE9"/>
    <w:rsid w:val="000C1ED6"/>
    <w:rsid w:val="000C1EE1"/>
    <w:rsid w:val="000C1F66"/>
    <w:rsid w:val="000C22C5"/>
    <w:rsid w:val="000C252F"/>
    <w:rsid w:val="000C2F3F"/>
    <w:rsid w:val="000C2FD4"/>
    <w:rsid w:val="000C33E4"/>
    <w:rsid w:val="000C4172"/>
    <w:rsid w:val="000C4F8C"/>
    <w:rsid w:val="000C4F94"/>
    <w:rsid w:val="000C543E"/>
    <w:rsid w:val="000C5A6A"/>
    <w:rsid w:val="000C5DCF"/>
    <w:rsid w:val="000C637B"/>
    <w:rsid w:val="000C6724"/>
    <w:rsid w:val="000D018B"/>
    <w:rsid w:val="000D02DA"/>
    <w:rsid w:val="000D0E75"/>
    <w:rsid w:val="000D1F98"/>
    <w:rsid w:val="000D276F"/>
    <w:rsid w:val="000D2851"/>
    <w:rsid w:val="000D2C0A"/>
    <w:rsid w:val="000D3822"/>
    <w:rsid w:val="000D39A2"/>
    <w:rsid w:val="000D3E2E"/>
    <w:rsid w:val="000D4327"/>
    <w:rsid w:val="000D432E"/>
    <w:rsid w:val="000D4F49"/>
    <w:rsid w:val="000D584B"/>
    <w:rsid w:val="000D59B0"/>
    <w:rsid w:val="000D62CE"/>
    <w:rsid w:val="000D6350"/>
    <w:rsid w:val="000D63ED"/>
    <w:rsid w:val="000D6C3E"/>
    <w:rsid w:val="000D6D4A"/>
    <w:rsid w:val="000D7045"/>
    <w:rsid w:val="000E01A0"/>
    <w:rsid w:val="000E03D0"/>
    <w:rsid w:val="000E040D"/>
    <w:rsid w:val="000E0443"/>
    <w:rsid w:val="000E0AD0"/>
    <w:rsid w:val="000E106F"/>
    <w:rsid w:val="000E1729"/>
    <w:rsid w:val="000E1D6F"/>
    <w:rsid w:val="000E1DCE"/>
    <w:rsid w:val="000E2CD1"/>
    <w:rsid w:val="000E30A1"/>
    <w:rsid w:val="000E357A"/>
    <w:rsid w:val="000E3812"/>
    <w:rsid w:val="000E4870"/>
    <w:rsid w:val="000E4926"/>
    <w:rsid w:val="000E4F80"/>
    <w:rsid w:val="000E5CD9"/>
    <w:rsid w:val="000E5D0C"/>
    <w:rsid w:val="000E5EF9"/>
    <w:rsid w:val="000E6240"/>
    <w:rsid w:val="000E64DD"/>
    <w:rsid w:val="000E6622"/>
    <w:rsid w:val="000E66B0"/>
    <w:rsid w:val="000E67B5"/>
    <w:rsid w:val="000E7079"/>
    <w:rsid w:val="000E7F7F"/>
    <w:rsid w:val="000F00CE"/>
    <w:rsid w:val="000F0282"/>
    <w:rsid w:val="000F0A6B"/>
    <w:rsid w:val="000F187B"/>
    <w:rsid w:val="000F23EB"/>
    <w:rsid w:val="000F279C"/>
    <w:rsid w:val="000F2B21"/>
    <w:rsid w:val="000F3419"/>
    <w:rsid w:val="000F346B"/>
    <w:rsid w:val="000F4321"/>
    <w:rsid w:val="000F4675"/>
    <w:rsid w:val="000F4690"/>
    <w:rsid w:val="000F47B4"/>
    <w:rsid w:val="000F541D"/>
    <w:rsid w:val="000F5E1E"/>
    <w:rsid w:val="000F651F"/>
    <w:rsid w:val="000F752A"/>
    <w:rsid w:val="000F7E3E"/>
    <w:rsid w:val="00100CC4"/>
    <w:rsid w:val="00100EC4"/>
    <w:rsid w:val="0010136A"/>
    <w:rsid w:val="001028B9"/>
    <w:rsid w:val="001038BF"/>
    <w:rsid w:val="00103EDC"/>
    <w:rsid w:val="00104829"/>
    <w:rsid w:val="00104DF0"/>
    <w:rsid w:val="001054B7"/>
    <w:rsid w:val="00105C6F"/>
    <w:rsid w:val="00105EDA"/>
    <w:rsid w:val="0010618E"/>
    <w:rsid w:val="00106576"/>
    <w:rsid w:val="001066CE"/>
    <w:rsid w:val="00107263"/>
    <w:rsid w:val="001073A9"/>
    <w:rsid w:val="001101A2"/>
    <w:rsid w:val="0011049C"/>
    <w:rsid w:val="00110DCF"/>
    <w:rsid w:val="00111167"/>
    <w:rsid w:val="00111B80"/>
    <w:rsid w:val="00112593"/>
    <w:rsid w:val="00113113"/>
    <w:rsid w:val="001134C5"/>
    <w:rsid w:val="001134CD"/>
    <w:rsid w:val="00113F52"/>
    <w:rsid w:val="00113FDD"/>
    <w:rsid w:val="001145E1"/>
    <w:rsid w:val="00114C76"/>
    <w:rsid w:val="00114DDA"/>
    <w:rsid w:val="0011538A"/>
    <w:rsid w:val="00115668"/>
    <w:rsid w:val="00115B2C"/>
    <w:rsid w:val="00117AB5"/>
    <w:rsid w:val="0012010F"/>
    <w:rsid w:val="00120712"/>
    <w:rsid w:val="00120DAC"/>
    <w:rsid w:val="00121934"/>
    <w:rsid w:val="00121953"/>
    <w:rsid w:val="00122104"/>
    <w:rsid w:val="0012282B"/>
    <w:rsid w:val="001237B6"/>
    <w:rsid w:val="00124911"/>
    <w:rsid w:val="00124B00"/>
    <w:rsid w:val="00124EA7"/>
    <w:rsid w:val="001253B8"/>
    <w:rsid w:val="0012550A"/>
    <w:rsid w:val="001267B6"/>
    <w:rsid w:val="001269CC"/>
    <w:rsid w:val="00126C29"/>
    <w:rsid w:val="0012752F"/>
    <w:rsid w:val="0012753C"/>
    <w:rsid w:val="00127B52"/>
    <w:rsid w:val="00130422"/>
    <w:rsid w:val="001305E1"/>
    <w:rsid w:val="00130C76"/>
    <w:rsid w:val="00131C72"/>
    <w:rsid w:val="001329BF"/>
    <w:rsid w:val="00132A28"/>
    <w:rsid w:val="00132B2E"/>
    <w:rsid w:val="001346A1"/>
    <w:rsid w:val="001355F8"/>
    <w:rsid w:val="00136636"/>
    <w:rsid w:val="001366CD"/>
    <w:rsid w:val="00136B5C"/>
    <w:rsid w:val="00136D23"/>
    <w:rsid w:val="00136EC4"/>
    <w:rsid w:val="00137004"/>
    <w:rsid w:val="001405C7"/>
    <w:rsid w:val="00140697"/>
    <w:rsid w:val="0014072F"/>
    <w:rsid w:val="00140DD3"/>
    <w:rsid w:val="001413CA"/>
    <w:rsid w:val="001421A4"/>
    <w:rsid w:val="00142970"/>
    <w:rsid w:val="00143D75"/>
    <w:rsid w:val="00143E85"/>
    <w:rsid w:val="00144D02"/>
    <w:rsid w:val="001456A8"/>
    <w:rsid w:val="001468FD"/>
    <w:rsid w:val="00146F8A"/>
    <w:rsid w:val="001470AC"/>
    <w:rsid w:val="001475E4"/>
    <w:rsid w:val="001477DD"/>
    <w:rsid w:val="00147D54"/>
    <w:rsid w:val="00147F20"/>
    <w:rsid w:val="0015071D"/>
    <w:rsid w:val="0015083C"/>
    <w:rsid w:val="00150A4D"/>
    <w:rsid w:val="001514CD"/>
    <w:rsid w:val="00151F93"/>
    <w:rsid w:val="00152DDE"/>
    <w:rsid w:val="00153DC9"/>
    <w:rsid w:val="00153E07"/>
    <w:rsid w:val="00154435"/>
    <w:rsid w:val="00154649"/>
    <w:rsid w:val="00154C49"/>
    <w:rsid w:val="00154C53"/>
    <w:rsid w:val="00154E7F"/>
    <w:rsid w:val="00155C0D"/>
    <w:rsid w:val="00155E6A"/>
    <w:rsid w:val="0015632F"/>
    <w:rsid w:val="001564B5"/>
    <w:rsid w:val="00156658"/>
    <w:rsid w:val="0015791B"/>
    <w:rsid w:val="001579D4"/>
    <w:rsid w:val="00157CC2"/>
    <w:rsid w:val="00160214"/>
    <w:rsid w:val="00160E92"/>
    <w:rsid w:val="001612F7"/>
    <w:rsid w:val="00161464"/>
    <w:rsid w:val="0016206B"/>
    <w:rsid w:val="001622B6"/>
    <w:rsid w:val="001633D9"/>
    <w:rsid w:val="001636B8"/>
    <w:rsid w:val="00163AC8"/>
    <w:rsid w:val="00163B3C"/>
    <w:rsid w:val="00163B6D"/>
    <w:rsid w:val="00163FF4"/>
    <w:rsid w:val="001642C4"/>
    <w:rsid w:val="001647B4"/>
    <w:rsid w:val="001651A5"/>
    <w:rsid w:val="001654BC"/>
    <w:rsid w:val="0016593B"/>
    <w:rsid w:val="001659D5"/>
    <w:rsid w:val="00165C0D"/>
    <w:rsid w:val="001660EC"/>
    <w:rsid w:val="00166D8D"/>
    <w:rsid w:val="00167A91"/>
    <w:rsid w:val="00167CB7"/>
    <w:rsid w:val="0017003A"/>
    <w:rsid w:val="00170397"/>
    <w:rsid w:val="00170F85"/>
    <w:rsid w:val="0017195A"/>
    <w:rsid w:val="00171DA8"/>
    <w:rsid w:val="00171FB1"/>
    <w:rsid w:val="00172882"/>
    <w:rsid w:val="001731A2"/>
    <w:rsid w:val="00173EE7"/>
    <w:rsid w:val="00174C02"/>
    <w:rsid w:val="00174F1F"/>
    <w:rsid w:val="00175C66"/>
    <w:rsid w:val="00176DDB"/>
    <w:rsid w:val="00176E54"/>
    <w:rsid w:val="00177515"/>
    <w:rsid w:val="00177963"/>
    <w:rsid w:val="00177A71"/>
    <w:rsid w:val="001800AC"/>
    <w:rsid w:val="00180783"/>
    <w:rsid w:val="00180DB4"/>
    <w:rsid w:val="00181972"/>
    <w:rsid w:val="00182610"/>
    <w:rsid w:val="00182710"/>
    <w:rsid w:val="00182DBF"/>
    <w:rsid w:val="0018335F"/>
    <w:rsid w:val="00183707"/>
    <w:rsid w:val="00183C1C"/>
    <w:rsid w:val="00183ECC"/>
    <w:rsid w:val="00184760"/>
    <w:rsid w:val="00185258"/>
    <w:rsid w:val="001862EB"/>
    <w:rsid w:val="00186346"/>
    <w:rsid w:val="00186FB7"/>
    <w:rsid w:val="001870A8"/>
    <w:rsid w:val="00187D91"/>
    <w:rsid w:val="001907FB"/>
    <w:rsid w:val="00190F08"/>
    <w:rsid w:val="00191910"/>
    <w:rsid w:val="00191991"/>
    <w:rsid w:val="00191B6E"/>
    <w:rsid w:val="001921CB"/>
    <w:rsid w:val="001924F0"/>
    <w:rsid w:val="00192F0C"/>
    <w:rsid w:val="00192F32"/>
    <w:rsid w:val="00193095"/>
    <w:rsid w:val="00193162"/>
    <w:rsid w:val="0019430C"/>
    <w:rsid w:val="00194BCA"/>
    <w:rsid w:val="0019521C"/>
    <w:rsid w:val="001953A9"/>
    <w:rsid w:val="00196F1A"/>
    <w:rsid w:val="0019736E"/>
    <w:rsid w:val="001977C9"/>
    <w:rsid w:val="00197F19"/>
    <w:rsid w:val="001A01DA"/>
    <w:rsid w:val="001A06D5"/>
    <w:rsid w:val="001A0ACB"/>
    <w:rsid w:val="001A0FFD"/>
    <w:rsid w:val="001A2376"/>
    <w:rsid w:val="001A25CC"/>
    <w:rsid w:val="001A3938"/>
    <w:rsid w:val="001A421E"/>
    <w:rsid w:val="001A47A5"/>
    <w:rsid w:val="001A4865"/>
    <w:rsid w:val="001A4A4B"/>
    <w:rsid w:val="001A5329"/>
    <w:rsid w:val="001A5441"/>
    <w:rsid w:val="001A5FE8"/>
    <w:rsid w:val="001A6556"/>
    <w:rsid w:val="001A74DC"/>
    <w:rsid w:val="001A7AAD"/>
    <w:rsid w:val="001B03F1"/>
    <w:rsid w:val="001B0922"/>
    <w:rsid w:val="001B0A38"/>
    <w:rsid w:val="001B1601"/>
    <w:rsid w:val="001B16A9"/>
    <w:rsid w:val="001B19A1"/>
    <w:rsid w:val="001B2FC7"/>
    <w:rsid w:val="001B3185"/>
    <w:rsid w:val="001B32A9"/>
    <w:rsid w:val="001B32B3"/>
    <w:rsid w:val="001B40D6"/>
    <w:rsid w:val="001B412D"/>
    <w:rsid w:val="001B4956"/>
    <w:rsid w:val="001B4B52"/>
    <w:rsid w:val="001B4D55"/>
    <w:rsid w:val="001B5FE0"/>
    <w:rsid w:val="001B6085"/>
    <w:rsid w:val="001B7309"/>
    <w:rsid w:val="001B7C4D"/>
    <w:rsid w:val="001B7D8A"/>
    <w:rsid w:val="001C14B2"/>
    <w:rsid w:val="001C15A0"/>
    <w:rsid w:val="001C1713"/>
    <w:rsid w:val="001C1CCE"/>
    <w:rsid w:val="001C1EB5"/>
    <w:rsid w:val="001C23C6"/>
    <w:rsid w:val="001C23E5"/>
    <w:rsid w:val="001C296F"/>
    <w:rsid w:val="001C35AB"/>
    <w:rsid w:val="001C446C"/>
    <w:rsid w:val="001C4E15"/>
    <w:rsid w:val="001C55A7"/>
    <w:rsid w:val="001C5C11"/>
    <w:rsid w:val="001C5EF2"/>
    <w:rsid w:val="001C6349"/>
    <w:rsid w:val="001C6498"/>
    <w:rsid w:val="001C6744"/>
    <w:rsid w:val="001C6C1A"/>
    <w:rsid w:val="001C6E74"/>
    <w:rsid w:val="001C713A"/>
    <w:rsid w:val="001C7422"/>
    <w:rsid w:val="001C7819"/>
    <w:rsid w:val="001C7EA0"/>
    <w:rsid w:val="001D05FB"/>
    <w:rsid w:val="001D0681"/>
    <w:rsid w:val="001D0A48"/>
    <w:rsid w:val="001D0B94"/>
    <w:rsid w:val="001D0E80"/>
    <w:rsid w:val="001D1390"/>
    <w:rsid w:val="001D1867"/>
    <w:rsid w:val="001D1FAF"/>
    <w:rsid w:val="001D296C"/>
    <w:rsid w:val="001D381D"/>
    <w:rsid w:val="001D3AA1"/>
    <w:rsid w:val="001D3C25"/>
    <w:rsid w:val="001D3F3D"/>
    <w:rsid w:val="001D4AF7"/>
    <w:rsid w:val="001D4B48"/>
    <w:rsid w:val="001D4C82"/>
    <w:rsid w:val="001D5037"/>
    <w:rsid w:val="001D5727"/>
    <w:rsid w:val="001D5CD7"/>
    <w:rsid w:val="001D6350"/>
    <w:rsid w:val="001D67BC"/>
    <w:rsid w:val="001D6CEF"/>
    <w:rsid w:val="001D716D"/>
    <w:rsid w:val="001E0335"/>
    <w:rsid w:val="001E07DA"/>
    <w:rsid w:val="001E0829"/>
    <w:rsid w:val="001E082D"/>
    <w:rsid w:val="001E0D36"/>
    <w:rsid w:val="001E1A35"/>
    <w:rsid w:val="001E1ED1"/>
    <w:rsid w:val="001E1EF4"/>
    <w:rsid w:val="001E2849"/>
    <w:rsid w:val="001E4156"/>
    <w:rsid w:val="001E437B"/>
    <w:rsid w:val="001E4B80"/>
    <w:rsid w:val="001E643F"/>
    <w:rsid w:val="001E6594"/>
    <w:rsid w:val="001E765A"/>
    <w:rsid w:val="001E7E15"/>
    <w:rsid w:val="001F0503"/>
    <w:rsid w:val="001F0D4B"/>
    <w:rsid w:val="001F0E00"/>
    <w:rsid w:val="001F0E72"/>
    <w:rsid w:val="001F0FA6"/>
    <w:rsid w:val="001F187C"/>
    <w:rsid w:val="001F23FF"/>
    <w:rsid w:val="001F34B2"/>
    <w:rsid w:val="001F34C1"/>
    <w:rsid w:val="001F36FE"/>
    <w:rsid w:val="001F38D2"/>
    <w:rsid w:val="001F3E6E"/>
    <w:rsid w:val="001F3EA0"/>
    <w:rsid w:val="001F44A9"/>
    <w:rsid w:val="001F5348"/>
    <w:rsid w:val="001F595C"/>
    <w:rsid w:val="001F5C78"/>
    <w:rsid w:val="001F5C8D"/>
    <w:rsid w:val="001F7144"/>
    <w:rsid w:val="001F7247"/>
    <w:rsid w:val="001F7411"/>
    <w:rsid w:val="00200705"/>
    <w:rsid w:val="00200DB7"/>
    <w:rsid w:val="002010C4"/>
    <w:rsid w:val="002010EC"/>
    <w:rsid w:val="002022E8"/>
    <w:rsid w:val="00202B79"/>
    <w:rsid w:val="00203185"/>
    <w:rsid w:val="0020342F"/>
    <w:rsid w:val="002036E6"/>
    <w:rsid w:val="00204D97"/>
    <w:rsid w:val="002053C1"/>
    <w:rsid w:val="002054E9"/>
    <w:rsid w:val="00205C13"/>
    <w:rsid w:val="00206289"/>
    <w:rsid w:val="0020642A"/>
    <w:rsid w:val="00206D72"/>
    <w:rsid w:val="00206EF9"/>
    <w:rsid w:val="00207AC6"/>
    <w:rsid w:val="00207F98"/>
    <w:rsid w:val="00207FF3"/>
    <w:rsid w:val="00210249"/>
    <w:rsid w:val="002102B4"/>
    <w:rsid w:val="002114FC"/>
    <w:rsid w:val="00211DF6"/>
    <w:rsid w:val="00211E5F"/>
    <w:rsid w:val="002126B0"/>
    <w:rsid w:val="00212777"/>
    <w:rsid w:val="00212B3B"/>
    <w:rsid w:val="0021305B"/>
    <w:rsid w:val="002135C1"/>
    <w:rsid w:val="002136C1"/>
    <w:rsid w:val="00213E0A"/>
    <w:rsid w:val="002149E8"/>
    <w:rsid w:val="00214B1F"/>
    <w:rsid w:val="00214DAD"/>
    <w:rsid w:val="00215F51"/>
    <w:rsid w:val="00216C22"/>
    <w:rsid w:val="00216DB8"/>
    <w:rsid w:val="00217FC6"/>
    <w:rsid w:val="00220693"/>
    <w:rsid w:val="00221342"/>
    <w:rsid w:val="00221A3A"/>
    <w:rsid w:val="00221AB0"/>
    <w:rsid w:val="002231FD"/>
    <w:rsid w:val="00223301"/>
    <w:rsid w:val="00223978"/>
    <w:rsid w:val="00223E7A"/>
    <w:rsid w:val="00224078"/>
    <w:rsid w:val="002246C6"/>
    <w:rsid w:val="00224D78"/>
    <w:rsid w:val="0022538D"/>
    <w:rsid w:val="002253C5"/>
    <w:rsid w:val="0022580F"/>
    <w:rsid w:val="00225887"/>
    <w:rsid w:val="00225A80"/>
    <w:rsid w:val="0022638F"/>
    <w:rsid w:val="00226778"/>
    <w:rsid w:val="002267D5"/>
    <w:rsid w:val="002268CB"/>
    <w:rsid w:val="00226ADA"/>
    <w:rsid w:val="00226C3B"/>
    <w:rsid w:val="00226CEC"/>
    <w:rsid w:val="00227D3D"/>
    <w:rsid w:val="00227DA2"/>
    <w:rsid w:val="00230814"/>
    <w:rsid w:val="002308E8"/>
    <w:rsid w:val="00231B49"/>
    <w:rsid w:val="002320DD"/>
    <w:rsid w:val="00232DB1"/>
    <w:rsid w:val="00233491"/>
    <w:rsid w:val="00233D29"/>
    <w:rsid w:val="0023442E"/>
    <w:rsid w:val="002345CA"/>
    <w:rsid w:val="002347ED"/>
    <w:rsid w:val="00234AAB"/>
    <w:rsid w:val="00234BC9"/>
    <w:rsid w:val="00235143"/>
    <w:rsid w:val="00235E03"/>
    <w:rsid w:val="00235F27"/>
    <w:rsid w:val="00236B13"/>
    <w:rsid w:val="00236CB5"/>
    <w:rsid w:val="002373A1"/>
    <w:rsid w:val="002402BE"/>
    <w:rsid w:val="00240571"/>
    <w:rsid w:val="0024088A"/>
    <w:rsid w:val="0024090F"/>
    <w:rsid w:val="00240D18"/>
    <w:rsid w:val="00241711"/>
    <w:rsid w:val="00241795"/>
    <w:rsid w:val="002417F6"/>
    <w:rsid w:val="00241A85"/>
    <w:rsid w:val="00241F86"/>
    <w:rsid w:val="00242089"/>
    <w:rsid w:val="0024219B"/>
    <w:rsid w:val="00242C17"/>
    <w:rsid w:val="00243260"/>
    <w:rsid w:val="00243724"/>
    <w:rsid w:val="00243788"/>
    <w:rsid w:val="00243C95"/>
    <w:rsid w:val="00244D3D"/>
    <w:rsid w:val="002456E7"/>
    <w:rsid w:val="0024596F"/>
    <w:rsid w:val="00245E5F"/>
    <w:rsid w:val="00245EEF"/>
    <w:rsid w:val="00245EF7"/>
    <w:rsid w:val="0024649C"/>
    <w:rsid w:val="00247B4E"/>
    <w:rsid w:val="0025071F"/>
    <w:rsid w:val="00250C58"/>
    <w:rsid w:val="00251952"/>
    <w:rsid w:val="0025296E"/>
    <w:rsid w:val="00252D19"/>
    <w:rsid w:val="002531E1"/>
    <w:rsid w:val="002532E8"/>
    <w:rsid w:val="00253340"/>
    <w:rsid w:val="00254A53"/>
    <w:rsid w:val="00254D2A"/>
    <w:rsid w:val="00256616"/>
    <w:rsid w:val="00256E44"/>
    <w:rsid w:val="0025727F"/>
    <w:rsid w:val="002576D0"/>
    <w:rsid w:val="0025774F"/>
    <w:rsid w:val="0026209E"/>
    <w:rsid w:val="00262CA6"/>
    <w:rsid w:val="00262E66"/>
    <w:rsid w:val="002634C1"/>
    <w:rsid w:val="00263521"/>
    <w:rsid w:val="00263F46"/>
    <w:rsid w:val="00263F88"/>
    <w:rsid w:val="00264051"/>
    <w:rsid w:val="00264433"/>
    <w:rsid w:val="00264E83"/>
    <w:rsid w:val="002655BF"/>
    <w:rsid w:val="00265AA5"/>
    <w:rsid w:val="00266D27"/>
    <w:rsid w:val="00266F7E"/>
    <w:rsid w:val="002670AE"/>
    <w:rsid w:val="002678AB"/>
    <w:rsid w:val="00267A65"/>
    <w:rsid w:val="00267BE8"/>
    <w:rsid w:val="002700E5"/>
    <w:rsid w:val="00270653"/>
    <w:rsid w:val="00270757"/>
    <w:rsid w:val="0027131B"/>
    <w:rsid w:val="00271394"/>
    <w:rsid w:val="00271476"/>
    <w:rsid w:val="00271957"/>
    <w:rsid w:val="00272144"/>
    <w:rsid w:val="00273005"/>
    <w:rsid w:val="00274F70"/>
    <w:rsid w:val="00275440"/>
    <w:rsid w:val="0027554A"/>
    <w:rsid w:val="00275558"/>
    <w:rsid w:val="002756EA"/>
    <w:rsid w:val="00275A51"/>
    <w:rsid w:val="00275F80"/>
    <w:rsid w:val="00276114"/>
    <w:rsid w:val="00276310"/>
    <w:rsid w:val="00277060"/>
    <w:rsid w:val="0027788C"/>
    <w:rsid w:val="00277B10"/>
    <w:rsid w:val="00280618"/>
    <w:rsid w:val="002809B2"/>
    <w:rsid w:val="00280CBF"/>
    <w:rsid w:val="0028107E"/>
    <w:rsid w:val="002810A1"/>
    <w:rsid w:val="00281F65"/>
    <w:rsid w:val="002825AE"/>
    <w:rsid w:val="00282DC2"/>
    <w:rsid w:val="00282F98"/>
    <w:rsid w:val="00283133"/>
    <w:rsid w:val="002841A6"/>
    <w:rsid w:val="002842F3"/>
    <w:rsid w:val="0028458C"/>
    <w:rsid w:val="00284593"/>
    <w:rsid w:val="0028462C"/>
    <w:rsid w:val="00284A25"/>
    <w:rsid w:val="002851CF"/>
    <w:rsid w:val="00285460"/>
    <w:rsid w:val="0028575F"/>
    <w:rsid w:val="0028663A"/>
    <w:rsid w:val="002868B5"/>
    <w:rsid w:val="00286C91"/>
    <w:rsid w:val="00287EBA"/>
    <w:rsid w:val="00290F6D"/>
    <w:rsid w:val="002918E3"/>
    <w:rsid w:val="002921EF"/>
    <w:rsid w:val="00293935"/>
    <w:rsid w:val="00293BBE"/>
    <w:rsid w:val="00293BC2"/>
    <w:rsid w:val="002946CA"/>
    <w:rsid w:val="00294920"/>
    <w:rsid w:val="00294F46"/>
    <w:rsid w:val="00295020"/>
    <w:rsid w:val="002963BD"/>
    <w:rsid w:val="00296D90"/>
    <w:rsid w:val="00297503"/>
    <w:rsid w:val="00297636"/>
    <w:rsid w:val="00297C0C"/>
    <w:rsid w:val="00297FF8"/>
    <w:rsid w:val="002A03C3"/>
    <w:rsid w:val="002A0F8E"/>
    <w:rsid w:val="002A22D5"/>
    <w:rsid w:val="002A2A32"/>
    <w:rsid w:val="002A33E0"/>
    <w:rsid w:val="002A33F1"/>
    <w:rsid w:val="002A45C7"/>
    <w:rsid w:val="002A4975"/>
    <w:rsid w:val="002A4C73"/>
    <w:rsid w:val="002A4CE3"/>
    <w:rsid w:val="002A4D43"/>
    <w:rsid w:val="002A5307"/>
    <w:rsid w:val="002A6729"/>
    <w:rsid w:val="002A7266"/>
    <w:rsid w:val="002A7347"/>
    <w:rsid w:val="002A7767"/>
    <w:rsid w:val="002A7AE1"/>
    <w:rsid w:val="002B005F"/>
    <w:rsid w:val="002B102E"/>
    <w:rsid w:val="002B1165"/>
    <w:rsid w:val="002B1261"/>
    <w:rsid w:val="002B1356"/>
    <w:rsid w:val="002B1C1D"/>
    <w:rsid w:val="002B1C2E"/>
    <w:rsid w:val="002B307D"/>
    <w:rsid w:val="002B4105"/>
    <w:rsid w:val="002B4C89"/>
    <w:rsid w:val="002B54AE"/>
    <w:rsid w:val="002B54D0"/>
    <w:rsid w:val="002B5528"/>
    <w:rsid w:val="002B5EF3"/>
    <w:rsid w:val="002B669F"/>
    <w:rsid w:val="002B689E"/>
    <w:rsid w:val="002B69A7"/>
    <w:rsid w:val="002B7616"/>
    <w:rsid w:val="002B7DDA"/>
    <w:rsid w:val="002C030E"/>
    <w:rsid w:val="002C052C"/>
    <w:rsid w:val="002C154A"/>
    <w:rsid w:val="002C1974"/>
    <w:rsid w:val="002C1F38"/>
    <w:rsid w:val="002C3342"/>
    <w:rsid w:val="002C37ED"/>
    <w:rsid w:val="002C39F5"/>
    <w:rsid w:val="002C3ADB"/>
    <w:rsid w:val="002C3AEC"/>
    <w:rsid w:val="002C49D6"/>
    <w:rsid w:val="002C509E"/>
    <w:rsid w:val="002C53D6"/>
    <w:rsid w:val="002C5509"/>
    <w:rsid w:val="002C6775"/>
    <w:rsid w:val="002C692D"/>
    <w:rsid w:val="002C6A7F"/>
    <w:rsid w:val="002C6D81"/>
    <w:rsid w:val="002C754B"/>
    <w:rsid w:val="002C7C2D"/>
    <w:rsid w:val="002C7E12"/>
    <w:rsid w:val="002D0012"/>
    <w:rsid w:val="002D0892"/>
    <w:rsid w:val="002D2864"/>
    <w:rsid w:val="002D2F30"/>
    <w:rsid w:val="002D430F"/>
    <w:rsid w:val="002D43B4"/>
    <w:rsid w:val="002D47F6"/>
    <w:rsid w:val="002D4A08"/>
    <w:rsid w:val="002D549B"/>
    <w:rsid w:val="002D57C6"/>
    <w:rsid w:val="002D666E"/>
    <w:rsid w:val="002D670B"/>
    <w:rsid w:val="002D687F"/>
    <w:rsid w:val="002D6CE8"/>
    <w:rsid w:val="002D72CD"/>
    <w:rsid w:val="002D7FC2"/>
    <w:rsid w:val="002E0260"/>
    <w:rsid w:val="002E070F"/>
    <w:rsid w:val="002E07D3"/>
    <w:rsid w:val="002E09B4"/>
    <w:rsid w:val="002E0C02"/>
    <w:rsid w:val="002E0CB9"/>
    <w:rsid w:val="002E1158"/>
    <w:rsid w:val="002E12FA"/>
    <w:rsid w:val="002E14AA"/>
    <w:rsid w:val="002E1974"/>
    <w:rsid w:val="002E2456"/>
    <w:rsid w:val="002E39F7"/>
    <w:rsid w:val="002E3DD7"/>
    <w:rsid w:val="002E4C77"/>
    <w:rsid w:val="002E4D59"/>
    <w:rsid w:val="002E50D0"/>
    <w:rsid w:val="002E5AB1"/>
    <w:rsid w:val="002E5E07"/>
    <w:rsid w:val="002E5F48"/>
    <w:rsid w:val="002E6611"/>
    <w:rsid w:val="002E670A"/>
    <w:rsid w:val="002E7053"/>
    <w:rsid w:val="002F07F4"/>
    <w:rsid w:val="002F0EB3"/>
    <w:rsid w:val="002F11DE"/>
    <w:rsid w:val="002F1BCD"/>
    <w:rsid w:val="002F1E4F"/>
    <w:rsid w:val="002F218A"/>
    <w:rsid w:val="002F2D6E"/>
    <w:rsid w:val="002F2DB1"/>
    <w:rsid w:val="002F2FDB"/>
    <w:rsid w:val="002F3BF5"/>
    <w:rsid w:val="002F4583"/>
    <w:rsid w:val="002F4815"/>
    <w:rsid w:val="002F4C45"/>
    <w:rsid w:val="002F509F"/>
    <w:rsid w:val="002F510A"/>
    <w:rsid w:val="002F6162"/>
    <w:rsid w:val="002F6846"/>
    <w:rsid w:val="002F703A"/>
    <w:rsid w:val="002F768D"/>
    <w:rsid w:val="002F7887"/>
    <w:rsid w:val="002F78A7"/>
    <w:rsid w:val="003000A6"/>
    <w:rsid w:val="00300758"/>
    <w:rsid w:val="00300852"/>
    <w:rsid w:val="00300884"/>
    <w:rsid w:val="00301109"/>
    <w:rsid w:val="00301FD5"/>
    <w:rsid w:val="00302005"/>
    <w:rsid w:val="00302575"/>
    <w:rsid w:val="0030266E"/>
    <w:rsid w:val="00303154"/>
    <w:rsid w:val="00303E18"/>
    <w:rsid w:val="00304E15"/>
    <w:rsid w:val="0030509B"/>
    <w:rsid w:val="003056BD"/>
    <w:rsid w:val="00305D3F"/>
    <w:rsid w:val="0030677D"/>
    <w:rsid w:val="00306B6A"/>
    <w:rsid w:val="00306DDD"/>
    <w:rsid w:val="00307481"/>
    <w:rsid w:val="00307895"/>
    <w:rsid w:val="0031047A"/>
    <w:rsid w:val="0031081D"/>
    <w:rsid w:val="00310C57"/>
    <w:rsid w:val="003119B6"/>
    <w:rsid w:val="00311CDE"/>
    <w:rsid w:val="003121D7"/>
    <w:rsid w:val="0031274A"/>
    <w:rsid w:val="003128F2"/>
    <w:rsid w:val="00313153"/>
    <w:rsid w:val="003131E8"/>
    <w:rsid w:val="00313BF2"/>
    <w:rsid w:val="0031423B"/>
    <w:rsid w:val="00314488"/>
    <w:rsid w:val="00314631"/>
    <w:rsid w:val="0031486E"/>
    <w:rsid w:val="003152F9"/>
    <w:rsid w:val="0031544C"/>
    <w:rsid w:val="0031634F"/>
    <w:rsid w:val="00320719"/>
    <w:rsid w:val="00320B30"/>
    <w:rsid w:val="0032118C"/>
    <w:rsid w:val="00321817"/>
    <w:rsid w:val="003218D6"/>
    <w:rsid w:val="00321E34"/>
    <w:rsid w:val="00321E4E"/>
    <w:rsid w:val="00322A9D"/>
    <w:rsid w:val="003235B9"/>
    <w:rsid w:val="003238EA"/>
    <w:rsid w:val="0032483F"/>
    <w:rsid w:val="0032497D"/>
    <w:rsid w:val="00324FFA"/>
    <w:rsid w:val="003250B8"/>
    <w:rsid w:val="003262E8"/>
    <w:rsid w:val="003264D1"/>
    <w:rsid w:val="00326D72"/>
    <w:rsid w:val="003274CE"/>
    <w:rsid w:val="003275CB"/>
    <w:rsid w:val="003275FE"/>
    <w:rsid w:val="00327648"/>
    <w:rsid w:val="00327AB9"/>
    <w:rsid w:val="00330124"/>
    <w:rsid w:val="00330489"/>
    <w:rsid w:val="00330EEF"/>
    <w:rsid w:val="00331876"/>
    <w:rsid w:val="0033193A"/>
    <w:rsid w:val="00331CD4"/>
    <w:rsid w:val="00331EFF"/>
    <w:rsid w:val="003328CE"/>
    <w:rsid w:val="00332DBA"/>
    <w:rsid w:val="003330F0"/>
    <w:rsid w:val="003341D3"/>
    <w:rsid w:val="003350ED"/>
    <w:rsid w:val="00335117"/>
    <w:rsid w:val="00336120"/>
    <w:rsid w:val="00336578"/>
    <w:rsid w:val="00336A30"/>
    <w:rsid w:val="003378B6"/>
    <w:rsid w:val="00337A70"/>
    <w:rsid w:val="00337AD2"/>
    <w:rsid w:val="003410B7"/>
    <w:rsid w:val="00341274"/>
    <w:rsid w:val="00341624"/>
    <w:rsid w:val="00341F30"/>
    <w:rsid w:val="003420C3"/>
    <w:rsid w:val="003421C8"/>
    <w:rsid w:val="003437B4"/>
    <w:rsid w:val="003443C2"/>
    <w:rsid w:val="003446E3"/>
    <w:rsid w:val="00345449"/>
    <w:rsid w:val="0034547B"/>
    <w:rsid w:val="00345860"/>
    <w:rsid w:val="00345BBC"/>
    <w:rsid w:val="00345D17"/>
    <w:rsid w:val="0034682E"/>
    <w:rsid w:val="00347198"/>
    <w:rsid w:val="003475F1"/>
    <w:rsid w:val="00347C9C"/>
    <w:rsid w:val="00350A9E"/>
    <w:rsid w:val="00351026"/>
    <w:rsid w:val="0035121D"/>
    <w:rsid w:val="003515B3"/>
    <w:rsid w:val="0035185B"/>
    <w:rsid w:val="003529A9"/>
    <w:rsid w:val="00352B3F"/>
    <w:rsid w:val="00352D18"/>
    <w:rsid w:val="00353F74"/>
    <w:rsid w:val="00353FB2"/>
    <w:rsid w:val="00354180"/>
    <w:rsid w:val="00354D8B"/>
    <w:rsid w:val="003551FB"/>
    <w:rsid w:val="00355302"/>
    <w:rsid w:val="003559BA"/>
    <w:rsid w:val="00355F6A"/>
    <w:rsid w:val="00356F32"/>
    <w:rsid w:val="00357BB9"/>
    <w:rsid w:val="00360AD8"/>
    <w:rsid w:val="0036136B"/>
    <w:rsid w:val="003618F1"/>
    <w:rsid w:val="00361AE2"/>
    <w:rsid w:val="00361ECD"/>
    <w:rsid w:val="0036212E"/>
    <w:rsid w:val="00362EB9"/>
    <w:rsid w:val="0036337E"/>
    <w:rsid w:val="003637B9"/>
    <w:rsid w:val="00363A00"/>
    <w:rsid w:val="00363CE4"/>
    <w:rsid w:val="00363D57"/>
    <w:rsid w:val="00363D67"/>
    <w:rsid w:val="00364033"/>
    <w:rsid w:val="0036461D"/>
    <w:rsid w:val="00364853"/>
    <w:rsid w:val="00364935"/>
    <w:rsid w:val="00365CA2"/>
    <w:rsid w:val="00366FD5"/>
    <w:rsid w:val="00367DB2"/>
    <w:rsid w:val="00367DFE"/>
    <w:rsid w:val="00370211"/>
    <w:rsid w:val="00371337"/>
    <w:rsid w:val="00372889"/>
    <w:rsid w:val="00372A1D"/>
    <w:rsid w:val="003735E0"/>
    <w:rsid w:val="00373DC4"/>
    <w:rsid w:val="00374048"/>
    <w:rsid w:val="003743F9"/>
    <w:rsid w:val="00374541"/>
    <w:rsid w:val="00374A07"/>
    <w:rsid w:val="00374FF4"/>
    <w:rsid w:val="003754DC"/>
    <w:rsid w:val="0037583D"/>
    <w:rsid w:val="00375EF6"/>
    <w:rsid w:val="00377B62"/>
    <w:rsid w:val="00380542"/>
    <w:rsid w:val="003815AA"/>
    <w:rsid w:val="003815C9"/>
    <w:rsid w:val="0038165F"/>
    <w:rsid w:val="00381C77"/>
    <w:rsid w:val="00382024"/>
    <w:rsid w:val="00382ED6"/>
    <w:rsid w:val="003837F9"/>
    <w:rsid w:val="00383A2E"/>
    <w:rsid w:val="00384850"/>
    <w:rsid w:val="0038495E"/>
    <w:rsid w:val="00384BAE"/>
    <w:rsid w:val="00384FDA"/>
    <w:rsid w:val="00385339"/>
    <w:rsid w:val="00385DB4"/>
    <w:rsid w:val="00386310"/>
    <w:rsid w:val="00387BC6"/>
    <w:rsid w:val="00390CB3"/>
    <w:rsid w:val="00391515"/>
    <w:rsid w:val="0039211C"/>
    <w:rsid w:val="003926C0"/>
    <w:rsid w:val="003933FA"/>
    <w:rsid w:val="003934AA"/>
    <w:rsid w:val="00395BB8"/>
    <w:rsid w:val="00395D6D"/>
    <w:rsid w:val="00396603"/>
    <w:rsid w:val="00396FDD"/>
    <w:rsid w:val="003A0420"/>
    <w:rsid w:val="003A13EC"/>
    <w:rsid w:val="003A1597"/>
    <w:rsid w:val="003A1EA9"/>
    <w:rsid w:val="003A2033"/>
    <w:rsid w:val="003A20CB"/>
    <w:rsid w:val="003A24E7"/>
    <w:rsid w:val="003A324D"/>
    <w:rsid w:val="003A3A9A"/>
    <w:rsid w:val="003A3E0E"/>
    <w:rsid w:val="003A4AE6"/>
    <w:rsid w:val="003A4DFB"/>
    <w:rsid w:val="003A4F1A"/>
    <w:rsid w:val="003A532A"/>
    <w:rsid w:val="003A5472"/>
    <w:rsid w:val="003A5B3F"/>
    <w:rsid w:val="003A5CA7"/>
    <w:rsid w:val="003A66D1"/>
    <w:rsid w:val="003A6F95"/>
    <w:rsid w:val="003A78CB"/>
    <w:rsid w:val="003A7D73"/>
    <w:rsid w:val="003B0085"/>
    <w:rsid w:val="003B10BE"/>
    <w:rsid w:val="003B1295"/>
    <w:rsid w:val="003B12F3"/>
    <w:rsid w:val="003B1976"/>
    <w:rsid w:val="003B2813"/>
    <w:rsid w:val="003B2E4B"/>
    <w:rsid w:val="003B423F"/>
    <w:rsid w:val="003B4900"/>
    <w:rsid w:val="003B4E8B"/>
    <w:rsid w:val="003B5324"/>
    <w:rsid w:val="003B559A"/>
    <w:rsid w:val="003B5743"/>
    <w:rsid w:val="003B60E8"/>
    <w:rsid w:val="003B636C"/>
    <w:rsid w:val="003B763C"/>
    <w:rsid w:val="003B7F81"/>
    <w:rsid w:val="003C2673"/>
    <w:rsid w:val="003C2685"/>
    <w:rsid w:val="003C28C7"/>
    <w:rsid w:val="003C2A73"/>
    <w:rsid w:val="003C2A9E"/>
    <w:rsid w:val="003C2D74"/>
    <w:rsid w:val="003C2FE5"/>
    <w:rsid w:val="003C3114"/>
    <w:rsid w:val="003C38DE"/>
    <w:rsid w:val="003C38F8"/>
    <w:rsid w:val="003C3AE7"/>
    <w:rsid w:val="003C3C15"/>
    <w:rsid w:val="003C3D18"/>
    <w:rsid w:val="003C3E60"/>
    <w:rsid w:val="003C4000"/>
    <w:rsid w:val="003C4059"/>
    <w:rsid w:val="003C46D9"/>
    <w:rsid w:val="003C5090"/>
    <w:rsid w:val="003C6423"/>
    <w:rsid w:val="003D0C7F"/>
    <w:rsid w:val="003D0F32"/>
    <w:rsid w:val="003D1711"/>
    <w:rsid w:val="003D183E"/>
    <w:rsid w:val="003D1C8A"/>
    <w:rsid w:val="003D2157"/>
    <w:rsid w:val="003D2720"/>
    <w:rsid w:val="003D2AA6"/>
    <w:rsid w:val="003D328E"/>
    <w:rsid w:val="003D3927"/>
    <w:rsid w:val="003D3CC5"/>
    <w:rsid w:val="003D3CF6"/>
    <w:rsid w:val="003D409B"/>
    <w:rsid w:val="003D468B"/>
    <w:rsid w:val="003D4D45"/>
    <w:rsid w:val="003D50BE"/>
    <w:rsid w:val="003D56DA"/>
    <w:rsid w:val="003D56E1"/>
    <w:rsid w:val="003D5C10"/>
    <w:rsid w:val="003D5E67"/>
    <w:rsid w:val="003D6075"/>
    <w:rsid w:val="003D634C"/>
    <w:rsid w:val="003D64F7"/>
    <w:rsid w:val="003D753D"/>
    <w:rsid w:val="003D75FB"/>
    <w:rsid w:val="003E01EC"/>
    <w:rsid w:val="003E0BAD"/>
    <w:rsid w:val="003E0CA8"/>
    <w:rsid w:val="003E116E"/>
    <w:rsid w:val="003E1297"/>
    <w:rsid w:val="003E13DC"/>
    <w:rsid w:val="003E20AA"/>
    <w:rsid w:val="003E2379"/>
    <w:rsid w:val="003E27A7"/>
    <w:rsid w:val="003E2888"/>
    <w:rsid w:val="003E2F77"/>
    <w:rsid w:val="003E31ED"/>
    <w:rsid w:val="003E35B8"/>
    <w:rsid w:val="003E3D50"/>
    <w:rsid w:val="003E3EFF"/>
    <w:rsid w:val="003E46E7"/>
    <w:rsid w:val="003E531B"/>
    <w:rsid w:val="003E56B4"/>
    <w:rsid w:val="003E5C7D"/>
    <w:rsid w:val="003E6535"/>
    <w:rsid w:val="003E6C97"/>
    <w:rsid w:val="003E6FFC"/>
    <w:rsid w:val="003E7B00"/>
    <w:rsid w:val="003E7B1C"/>
    <w:rsid w:val="003E7D71"/>
    <w:rsid w:val="003F0383"/>
    <w:rsid w:val="003F03C3"/>
    <w:rsid w:val="003F0438"/>
    <w:rsid w:val="003F09EF"/>
    <w:rsid w:val="003F14D4"/>
    <w:rsid w:val="003F1E4D"/>
    <w:rsid w:val="003F1FD4"/>
    <w:rsid w:val="003F2529"/>
    <w:rsid w:val="003F2626"/>
    <w:rsid w:val="003F2C21"/>
    <w:rsid w:val="003F39EE"/>
    <w:rsid w:val="003F4619"/>
    <w:rsid w:val="003F5188"/>
    <w:rsid w:val="003F62D5"/>
    <w:rsid w:val="003F6AC5"/>
    <w:rsid w:val="003F6DA5"/>
    <w:rsid w:val="003F7CA7"/>
    <w:rsid w:val="003F7CEA"/>
    <w:rsid w:val="00400C48"/>
    <w:rsid w:val="00403B9E"/>
    <w:rsid w:val="00403D72"/>
    <w:rsid w:val="00404126"/>
    <w:rsid w:val="00404973"/>
    <w:rsid w:val="00404DC6"/>
    <w:rsid w:val="004051A8"/>
    <w:rsid w:val="004055B3"/>
    <w:rsid w:val="00405BF0"/>
    <w:rsid w:val="00406A11"/>
    <w:rsid w:val="0040703A"/>
    <w:rsid w:val="00407A10"/>
    <w:rsid w:val="00407AC1"/>
    <w:rsid w:val="00407C71"/>
    <w:rsid w:val="0041050D"/>
    <w:rsid w:val="004106D7"/>
    <w:rsid w:val="0041078C"/>
    <w:rsid w:val="00410804"/>
    <w:rsid w:val="00410A37"/>
    <w:rsid w:val="00410C79"/>
    <w:rsid w:val="00411017"/>
    <w:rsid w:val="0041175E"/>
    <w:rsid w:val="00411954"/>
    <w:rsid w:val="00411A20"/>
    <w:rsid w:val="004123D7"/>
    <w:rsid w:val="00412A3D"/>
    <w:rsid w:val="0041360C"/>
    <w:rsid w:val="004137E0"/>
    <w:rsid w:val="00413878"/>
    <w:rsid w:val="00413910"/>
    <w:rsid w:val="00413ED0"/>
    <w:rsid w:val="00414098"/>
    <w:rsid w:val="0041485C"/>
    <w:rsid w:val="00414A62"/>
    <w:rsid w:val="00414BFE"/>
    <w:rsid w:val="00414FCF"/>
    <w:rsid w:val="0041553A"/>
    <w:rsid w:val="00415C3C"/>
    <w:rsid w:val="00415C82"/>
    <w:rsid w:val="00416556"/>
    <w:rsid w:val="004167D8"/>
    <w:rsid w:val="004173F7"/>
    <w:rsid w:val="00417435"/>
    <w:rsid w:val="00417E29"/>
    <w:rsid w:val="00417F05"/>
    <w:rsid w:val="00420736"/>
    <w:rsid w:val="00420773"/>
    <w:rsid w:val="00420DFD"/>
    <w:rsid w:val="00420EF1"/>
    <w:rsid w:val="004210A7"/>
    <w:rsid w:val="004215C6"/>
    <w:rsid w:val="00421965"/>
    <w:rsid w:val="00421B0C"/>
    <w:rsid w:val="00421EFC"/>
    <w:rsid w:val="00421FFE"/>
    <w:rsid w:val="00422223"/>
    <w:rsid w:val="004225AD"/>
    <w:rsid w:val="004226B1"/>
    <w:rsid w:val="00422A1A"/>
    <w:rsid w:val="004235DB"/>
    <w:rsid w:val="00424AF3"/>
    <w:rsid w:val="00424C28"/>
    <w:rsid w:val="004253A7"/>
    <w:rsid w:val="004256D1"/>
    <w:rsid w:val="004256D9"/>
    <w:rsid w:val="0042594B"/>
    <w:rsid w:val="00425F68"/>
    <w:rsid w:val="0042649B"/>
    <w:rsid w:val="004266A6"/>
    <w:rsid w:val="00426A8C"/>
    <w:rsid w:val="00427520"/>
    <w:rsid w:val="004277D3"/>
    <w:rsid w:val="0042791B"/>
    <w:rsid w:val="00427F1C"/>
    <w:rsid w:val="00430294"/>
    <w:rsid w:val="0043033C"/>
    <w:rsid w:val="004309DD"/>
    <w:rsid w:val="00430C8B"/>
    <w:rsid w:val="00430FE1"/>
    <w:rsid w:val="0043202B"/>
    <w:rsid w:val="00432BBD"/>
    <w:rsid w:val="00432C78"/>
    <w:rsid w:val="00432ED6"/>
    <w:rsid w:val="0043301B"/>
    <w:rsid w:val="004334AF"/>
    <w:rsid w:val="0043367E"/>
    <w:rsid w:val="00433854"/>
    <w:rsid w:val="00433ED0"/>
    <w:rsid w:val="00433F76"/>
    <w:rsid w:val="004347E7"/>
    <w:rsid w:val="0043636D"/>
    <w:rsid w:val="00436665"/>
    <w:rsid w:val="00436D7C"/>
    <w:rsid w:val="00437F0A"/>
    <w:rsid w:val="00440A67"/>
    <w:rsid w:val="00440AAE"/>
    <w:rsid w:val="00440E2F"/>
    <w:rsid w:val="004414F7"/>
    <w:rsid w:val="004416A4"/>
    <w:rsid w:val="00441FFC"/>
    <w:rsid w:val="004425A1"/>
    <w:rsid w:val="00442854"/>
    <w:rsid w:val="0044329F"/>
    <w:rsid w:val="004439E6"/>
    <w:rsid w:val="00443B97"/>
    <w:rsid w:val="00443D1B"/>
    <w:rsid w:val="00443D22"/>
    <w:rsid w:val="004441D6"/>
    <w:rsid w:val="00444233"/>
    <w:rsid w:val="00444B54"/>
    <w:rsid w:val="00444C19"/>
    <w:rsid w:val="0044548D"/>
    <w:rsid w:val="0044592C"/>
    <w:rsid w:val="00446B76"/>
    <w:rsid w:val="004472D3"/>
    <w:rsid w:val="00447445"/>
    <w:rsid w:val="00447F16"/>
    <w:rsid w:val="00447F5F"/>
    <w:rsid w:val="004500CE"/>
    <w:rsid w:val="004506AC"/>
    <w:rsid w:val="00450C3A"/>
    <w:rsid w:val="004518B3"/>
    <w:rsid w:val="0045287E"/>
    <w:rsid w:val="00452AF9"/>
    <w:rsid w:val="00452FC7"/>
    <w:rsid w:val="0045391C"/>
    <w:rsid w:val="00453D5C"/>
    <w:rsid w:val="0045418B"/>
    <w:rsid w:val="00454F64"/>
    <w:rsid w:val="0045555E"/>
    <w:rsid w:val="004558AA"/>
    <w:rsid w:val="00455D33"/>
    <w:rsid w:val="00456EBB"/>
    <w:rsid w:val="00457AA7"/>
    <w:rsid w:val="00457CE5"/>
    <w:rsid w:val="00460041"/>
    <w:rsid w:val="00460C45"/>
    <w:rsid w:val="00461043"/>
    <w:rsid w:val="00461160"/>
    <w:rsid w:val="00461175"/>
    <w:rsid w:val="0046149E"/>
    <w:rsid w:val="0046158E"/>
    <w:rsid w:val="00461D20"/>
    <w:rsid w:val="00462795"/>
    <w:rsid w:val="004628C7"/>
    <w:rsid w:val="00462A88"/>
    <w:rsid w:val="00462FE0"/>
    <w:rsid w:val="004634D2"/>
    <w:rsid w:val="00463B0B"/>
    <w:rsid w:val="00463F67"/>
    <w:rsid w:val="00464CB3"/>
    <w:rsid w:val="00465C06"/>
    <w:rsid w:val="004660CD"/>
    <w:rsid w:val="00466242"/>
    <w:rsid w:val="0046636C"/>
    <w:rsid w:val="0046725D"/>
    <w:rsid w:val="004672A3"/>
    <w:rsid w:val="00467496"/>
    <w:rsid w:val="004679D0"/>
    <w:rsid w:val="00467B17"/>
    <w:rsid w:val="00467D3A"/>
    <w:rsid w:val="00471778"/>
    <w:rsid w:val="004717F7"/>
    <w:rsid w:val="00471A1F"/>
    <w:rsid w:val="00471F14"/>
    <w:rsid w:val="004720B6"/>
    <w:rsid w:val="00474FBC"/>
    <w:rsid w:val="00476219"/>
    <w:rsid w:val="0048001F"/>
    <w:rsid w:val="00480BEB"/>
    <w:rsid w:val="00480C85"/>
    <w:rsid w:val="00480E5D"/>
    <w:rsid w:val="00481B57"/>
    <w:rsid w:val="00482B55"/>
    <w:rsid w:val="00483042"/>
    <w:rsid w:val="00483760"/>
    <w:rsid w:val="00483865"/>
    <w:rsid w:val="004846FF"/>
    <w:rsid w:val="00484AEA"/>
    <w:rsid w:val="00484B08"/>
    <w:rsid w:val="00485C07"/>
    <w:rsid w:val="00485EA2"/>
    <w:rsid w:val="004866D0"/>
    <w:rsid w:val="004869B7"/>
    <w:rsid w:val="00490182"/>
    <w:rsid w:val="0049065F"/>
    <w:rsid w:val="00490867"/>
    <w:rsid w:val="00491286"/>
    <w:rsid w:val="004914AB"/>
    <w:rsid w:val="00491EDB"/>
    <w:rsid w:val="0049208F"/>
    <w:rsid w:val="00492297"/>
    <w:rsid w:val="00492AB5"/>
    <w:rsid w:val="0049375E"/>
    <w:rsid w:val="004939A3"/>
    <w:rsid w:val="0049458A"/>
    <w:rsid w:val="004958EB"/>
    <w:rsid w:val="00495FC8"/>
    <w:rsid w:val="004964FF"/>
    <w:rsid w:val="0049689D"/>
    <w:rsid w:val="00497320"/>
    <w:rsid w:val="00497594"/>
    <w:rsid w:val="004979B7"/>
    <w:rsid w:val="00497A72"/>
    <w:rsid w:val="00497AB6"/>
    <w:rsid w:val="004A008D"/>
    <w:rsid w:val="004A0ACE"/>
    <w:rsid w:val="004A12AC"/>
    <w:rsid w:val="004A207A"/>
    <w:rsid w:val="004A2A9C"/>
    <w:rsid w:val="004A3B39"/>
    <w:rsid w:val="004A4382"/>
    <w:rsid w:val="004A4C89"/>
    <w:rsid w:val="004A4E02"/>
    <w:rsid w:val="004A5294"/>
    <w:rsid w:val="004A5538"/>
    <w:rsid w:val="004A5A32"/>
    <w:rsid w:val="004A68F1"/>
    <w:rsid w:val="004A7455"/>
    <w:rsid w:val="004B035A"/>
    <w:rsid w:val="004B04E0"/>
    <w:rsid w:val="004B07CE"/>
    <w:rsid w:val="004B1ADF"/>
    <w:rsid w:val="004B21BE"/>
    <w:rsid w:val="004B27F6"/>
    <w:rsid w:val="004B322D"/>
    <w:rsid w:val="004B375C"/>
    <w:rsid w:val="004B3954"/>
    <w:rsid w:val="004B52CA"/>
    <w:rsid w:val="004B53EA"/>
    <w:rsid w:val="004B5E3E"/>
    <w:rsid w:val="004B6E83"/>
    <w:rsid w:val="004B740E"/>
    <w:rsid w:val="004B7EA3"/>
    <w:rsid w:val="004B7F75"/>
    <w:rsid w:val="004C145F"/>
    <w:rsid w:val="004C158D"/>
    <w:rsid w:val="004C1A08"/>
    <w:rsid w:val="004C220F"/>
    <w:rsid w:val="004C22F3"/>
    <w:rsid w:val="004C2B0D"/>
    <w:rsid w:val="004C2EA9"/>
    <w:rsid w:val="004C335D"/>
    <w:rsid w:val="004C34EA"/>
    <w:rsid w:val="004C35AC"/>
    <w:rsid w:val="004C3992"/>
    <w:rsid w:val="004C3D73"/>
    <w:rsid w:val="004C48E4"/>
    <w:rsid w:val="004C494F"/>
    <w:rsid w:val="004C4A94"/>
    <w:rsid w:val="004C59F8"/>
    <w:rsid w:val="004C5BC4"/>
    <w:rsid w:val="004C61A8"/>
    <w:rsid w:val="004C67A9"/>
    <w:rsid w:val="004C6AD5"/>
    <w:rsid w:val="004C72EA"/>
    <w:rsid w:val="004C7AA2"/>
    <w:rsid w:val="004D046D"/>
    <w:rsid w:val="004D0C0C"/>
    <w:rsid w:val="004D12E0"/>
    <w:rsid w:val="004D1AE4"/>
    <w:rsid w:val="004D255A"/>
    <w:rsid w:val="004D26BD"/>
    <w:rsid w:val="004D39C9"/>
    <w:rsid w:val="004D3BA2"/>
    <w:rsid w:val="004D44E4"/>
    <w:rsid w:val="004D5776"/>
    <w:rsid w:val="004D5801"/>
    <w:rsid w:val="004D6986"/>
    <w:rsid w:val="004D6E72"/>
    <w:rsid w:val="004D7F2D"/>
    <w:rsid w:val="004E03E8"/>
    <w:rsid w:val="004E0463"/>
    <w:rsid w:val="004E0954"/>
    <w:rsid w:val="004E11D2"/>
    <w:rsid w:val="004E21EE"/>
    <w:rsid w:val="004E27AD"/>
    <w:rsid w:val="004E2B00"/>
    <w:rsid w:val="004E2C78"/>
    <w:rsid w:val="004E2E6F"/>
    <w:rsid w:val="004E3863"/>
    <w:rsid w:val="004E38DF"/>
    <w:rsid w:val="004E4A56"/>
    <w:rsid w:val="004E4C89"/>
    <w:rsid w:val="004E57E2"/>
    <w:rsid w:val="004E5A28"/>
    <w:rsid w:val="004E5A77"/>
    <w:rsid w:val="004E6F7A"/>
    <w:rsid w:val="004F0E83"/>
    <w:rsid w:val="004F11A2"/>
    <w:rsid w:val="004F137A"/>
    <w:rsid w:val="004F3104"/>
    <w:rsid w:val="004F3966"/>
    <w:rsid w:val="004F3C49"/>
    <w:rsid w:val="004F49F8"/>
    <w:rsid w:val="004F4FE4"/>
    <w:rsid w:val="004F54FE"/>
    <w:rsid w:val="004F619B"/>
    <w:rsid w:val="004F6E22"/>
    <w:rsid w:val="004F6FFD"/>
    <w:rsid w:val="004F7440"/>
    <w:rsid w:val="004F7453"/>
    <w:rsid w:val="004F7E4F"/>
    <w:rsid w:val="004F7F05"/>
    <w:rsid w:val="005002BF"/>
    <w:rsid w:val="0050082C"/>
    <w:rsid w:val="00500D75"/>
    <w:rsid w:val="00501821"/>
    <w:rsid w:val="005018DE"/>
    <w:rsid w:val="005018E0"/>
    <w:rsid w:val="00502C47"/>
    <w:rsid w:val="00502FD2"/>
    <w:rsid w:val="00503412"/>
    <w:rsid w:val="0050342E"/>
    <w:rsid w:val="00503EA3"/>
    <w:rsid w:val="005048A2"/>
    <w:rsid w:val="005048A8"/>
    <w:rsid w:val="00504A0B"/>
    <w:rsid w:val="005052E7"/>
    <w:rsid w:val="00506A22"/>
    <w:rsid w:val="005075B5"/>
    <w:rsid w:val="00507BF2"/>
    <w:rsid w:val="00507DDA"/>
    <w:rsid w:val="00510381"/>
    <w:rsid w:val="005104DC"/>
    <w:rsid w:val="00510727"/>
    <w:rsid w:val="00510CFB"/>
    <w:rsid w:val="0051112F"/>
    <w:rsid w:val="00511E9B"/>
    <w:rsid w:val="00512502"/>
    <w:rsid w:val="00512910"/>
    <w:rsid w:val="00512987"/>
    <w:rsid w:val="005129CE"/>
    <w:rsid w:val="005136D6"/>
    <w:rsid w:val="005137F9"/>
    <w:rsid w:val="005139C9"/>
    <w:rsid w:val="00513A9D"/>
    <w:rsid w:val="00513D68"/>
    <w:rsid w:val="005145F6"/>
    <w:rsid w:val="00514822"/>
    <w:rsid w:val="00514ABA"/>
    <w:rsid w:val="0051510C"/>
    <w:rsid w:val="00515D27"/>
    <w:rsid w:val="00515F9F"/>
    <w:rsid w:val="005166FE"/>
    <w:rsid w:val="005167F6"/>
    <w:rsid w:val="0051731C"/>
    <w:rsid w:val="0051740C"/>
    <w:rsid w:val="00517BAA"/>
    <w:rsid w:val="00517D06"/>
    <w:rsid w:val="00520917"/>
    <w:rsid w:val="0052107B"/>
    <w:rsid w:val="00521681"/>
    <w:rsid w:val="00521821"/>
    <w:rsid w:val="0052229E"/>
    <w:rsid w:val="00523197"/>
    <w:rsid w:val="00523403"/>
    <w:rsid w:val="00523909"/>
    <w:rsid w:val="0052464D"/>
    <w:rsid w:val="00525276"/>
    <w:rsid w:val="00526710"/>
    <w:rsid w:val="0052702F"/>
    <w:rsid w:val="005278AE"/>
    <w:rsid w:val="00530383"/>
    <w:rsid w:val="00531CC0"/>
    <w:rsid w:val="00531CF9"/>
    <w:rsid w:val="005333E5"/>
    <w:rsid w:val="005337F2"/>
    <w:rsid w:val="00533B6E"/>
    <w:rsid w:val="00533C73"/>
    <w:rsid w:val="0053437F"/>
    <w:rsid w:val="00534C8F"/>
    <w:rsid w:val="00534D67"/>
    <w:rsid w:val="00535C86"/>
    <w:rsid w:val="005361D4"/>
    <w:rsid w:val="00536203"/>
    <w:rsid w:val="005362A1"/>
    <w:rsid w:val="00536F5D"/>
    <w:rsid w:val="00537565"/>
    <w:rsid w:val="00537A57"/>
    <w:rsid w:val="005402DA"/>
    <w:rsid w:val="005405E1"/>
    <w:rsid w:val="00540AEE"/>
    <w:rsid w:val="00540E83"/>
    <w:rsid w:val="00541324"/>
    <w:rsid w:val="0054168E"/>
    <w:rsid w:val="0054225B"/>
    <w:rsid w:val="00542329"/>
    <w:rsid w:val="0054261E"/>
    <w:rsid w:val="005427E8"/>
    <w:rsid w:val="005430F5"/>
    <w:rsid w:val="00543511"/>
    <w:rsid w:val="00543F3E"/>
    <w:rsid w:val="00544529"/>
    <w:rsid w:val="00545074"/>
    <w:rsid w:val="00545ADF"/>
    <w:rsid w:val="00545EF2"/>
    <w:rsid w:val="00546C64"/>
    <w:rsid w:val="0055017C"/>
    <w:rsid w:val="00550687"/>
    <w:rsid w:val="00550D3F"/>
    <w:rsid w:val="00551608"/>
    <w:rsid w:val="00551C7E"/>
    <w:rsid w:val="00552CA5"/>
    <w:rsid w:val="00552EAB"/>
    <w:rsid w:val="005535D9"/>
    <w:rsid w:val="00553642"/>
    <w:rsid w:val="00553A84"/>
    <w:rsid w:val="005558A7"/>
    <w:rsid w:val="0055667D"/>
    <w:rsid w:val="00556A79"/>
    <w:rsid w:val="00557AE4"/>
    <w:rsid w:val="00557D49"/>
    <w:rsid w:val="005601CD"/>
    <w:rsid w:val="00560336"/>
    <w:rsid w:val="00560A4C"/>
    <w:rsid w:val="00560C01"/>
    <w:rsid w:val="005619CF"/>
    <w:rsid w:val="00562F29"/>
    <w:rsid w:val="00563B3B"/>
    <w:rsid w:val="00566333"/>
    <w:rsid w:val="00566BB8"/>
    <w:rsid w:val="00567812"/>
    <w:rsid w:val="00567AE5"/>
    <w:rsid w:val="00570B97"/>
    <w:rsid w:val="005719A0"/>
    <w:rsid w:val="00572BD1"/>
    <w:rsid w:val="00572FDB"/>
    <w:rsid w:val="00573394"/>
    <w:rsid w:val="005739F3"/>
    <w:rsid w:val="0057418F"/>
    <w:rsid w:val="005745E8"/>
    <w:rsid w:val="00574CF6"/>
    <w:rsid w:val="00575A53"/>
    <w:rsid w:val="0057669D"/>
    <w:rsid w:val="00576A4D"/>
    <w:rsid w:val="00577049"/>
    <w:rsid w:val="00577122"/>
    <w:rsid w:val="005776B6"/>
    <w:rsid w:val="00577BA6"/>
    <w:rsid w:val="005805E6"/>
    <w:rsid w:val="0058070A"/>
    <w:rsid w:val="0058090E"/>
    <w:rsid w:val="00580C0F"/>
    <w:rsid w:val="00580C10"/>
    <w:rsid w:val="00581816"/>
    <w:rsid w:val="00581BB4"/>
    <w:rsid w:val="00582E22"/>
    <w:rsid w:val="00583072"/>
    <w:rsid w:val="00583088"/>
    <w:rsid w:val="00583B49"/>
    <w:rsid w:val="00583D0E"/>
    <w:rsid w:val="00583EB8"/>
    <w:rsid w:val="00584489"/>
    <w:rsid w:val="0058452D"/>
    <w:rsid w:val="00584775"/>
    <w:rsid w:val="00585291"/>
    <w:rsid w:val="005852D8"/>
    <w:rsid w:val="00585B15"/>
    <w:rsid w:val="005861EB"/>
    <w:rsid w:val="00586326"/>
    <w:rsid w:val="005868FF"/>
    <w:rsid w:val="00586E46"/>
    <w:rsid w:val="00587349"/>
    <w:rsid w:val="00590227"/>
    <w:rsid w:val="00590CD8"/>
    <w:rsid w:val="00590D44"/>
    <w:rsid w:val="005910A3"/>
    <w:rsid w:val="00591171"/>
    <w:rsid w:val="0059159A"/>
    <w:rsid w:val="005917AD"/>
    <w:rsid w:val="0059192D"/>
    <w:rsid w:val="0059263C"/>
    <w:rsid w:val="00592655"/>
    <w:rsid w:val="0059291D"/>
    <w:rsid w:val="00593604"/>
    <w:rsid w:val="00593F94"/>
    <w:rsid w:val="005943A2"/>
    <w:rsid w:val="00594422"/>
    <w:rsid w:val="00594872"/>
    <w:rsid w:val="005948C5"/>
    <w:rsid w:val="00595555"/>
    <w:rsid w:val="00595C71"/>
    <w:rsid w:val="00596237"/>
    <w:rsid w:val="00596462"/>
    <w:rsid w:val="005966BF"/>
    <w:rsid w:val="00596A89"/>
    <w:rsid w:val="00597C74"/>
    <w:rsid w:val="00597F56"/>
    <w:rsid w:val="005A0D3F"/>
    <w:rsid w:val="005A1410"/>
    <w:rsid w:val="005A18F8"/>
    <w:rsid w:val="005A1C36"/>
    <w:rsid w:val="005A2435"/>
    <w:rsid w:val="005A291C"/>
    <w:rsid w:val="005A2A59"/>
    <w:rsid w:val="005A3038"/>
    <w:rsid w:val="005A3311"/>
    <w:rsid w:val="005A398B"/>
    <w:rsid w:val="005A3D5D"/>
    <w:rsid w:val="005A4C70"/>
    <w:rsid w:val="005A57C4"/>
    <w:rsid w:val="005A5B79"/>
    <w:rsid w:val="005A6DE7"/>
    <w:rsid w:val="005A737D"/>
    <w:rsid w:val="005A7C26"/>
    <w:rsid w:val="005B0BE3"/>
    <w:rsid w:val="005B11C6"/>
    <w:rsid w:val="005B1BC5"/>
    <w:rsid w:val="005B1EDC"/>
    <w:rsid w:val="005B23CA"/>
    <w:rsid w:val="005B272C"/>
    <w:rsid w:val="005B2A0E"/>
    <w:rsid w:val="005B2F3C"/>
    <w:rsid w:val="005B3F78"/>
    <w:rsid w:val="005B44FC"/>
    <w:rsid w:val="005B4CB2"/>
    <w:rsid w:val="005B4D3B"/>
    <w:rsid w:val="005B5DDE"/>
    <w:rsid w:val="005B67E3"/>
    <w:rsid w:val="005B68E5"/>
    <w:rsid w:val="005B70DB"/>
    <w:rsid w:val="005B7304"/>
    <w:rsid w:val="005B746F"/>
    <w:rsid w:val="005B7914"/>
    <w:rsid w:val="005C002E"/>
    <w:rsid w:val="005C0784"/>
    <w:rsid w:val="005C1366"/>
    <w:rsid w:val="005C18A8"/>
    <w:rsid w:val="005C1CC4"/>
    <w:rsid w:val="005C1F6B"/>
    <w:rsid w:val="005C2377"/>
    <w:rsid w:val="005C33BB"/>
    <w:rsid w:val="005C36A8"/>
    <w:rsid w:val="005C3C9A"/>
    <w:rsid w:val="005C3CE0"/>
    <w:rsid w:val="005C3E85"/>
    <w:rsid w:val="005C583E"/>
    <w:rsid w:val="005C5979"/>
    <w:rsid w:val="005C5F95"/>
    <w:rsid w:val="005C6187"/>
    <w:rsid w:val="005C6ADE"/>
    <w:rsid w:val="005C7057"/>
    <w:rsid w:val="005C711F"/>
    <w:rsid w:val="005D10FE"/>
    <w:rsid w:val="005D24C1"/>
    <w:rsid w:val="005D2669"/>
    <w:rsid w:val="005D2E43"/>
    <w:rsid w:val="005D3046"/>
    <w:rsid w:val="005D3400"/>
    <w:rsid w:val="005D3AC9"/>
    <w:rsid w:val="005D4411"/>
    <w:rsid w:val="005D4459"/>
    <w:rsid w:val="005D4A19"/>
    <w:rsid w:val="005D516E"/>
    <w:rsid w:val="005D624A"/>
    <w:rsid w:val="005D6588"/>
    <w:rsid w:val="005D6650"/>
    <w:rsid w:val="005D6D73"/>
    <w:rsid w:val="005D74D5"/>
    <w:rsid w:val="005D7ABC"/>
    <w:rsid w:val="005E049D"/>
    <w:rsid w:val="005E04C6"/>
    <w:rsid w:val="005E0533"/>
    <w:rsid w:val="005E087C"/>
    <w:rsid w:val="005E1A02"/>
    <w:rsid w:val="005E1C3F"/>
    <w:rsid w:val="005E1C66"/>
    <w:rsid w:val="005E2002"/>
    <w:rsid w:val="005E3039"/>
    <w:rsid w:val="005E324A"/>
    <w:rsid w:val="005E327B"/>
    <w:rsid w:val="005E4846"/>
    <w:rsid w:val="005E56A8"/>
    <w:rsid w:val="005E56FA"/>
    <w:rsid w:val="005E74B7"/>
    <w:rsid w:val="005F09FA"/>
    <w:rsid w:val="005F0F27"/>
    <w:rsid w:val="005F1909"/>
    <w:rsid w:val="005F1C73"/>
    <w:rsid w:val="005F2352"/>
    <w:rsid w:val="005F25AB"/>
    <w:rsid w:val="005F3371"/>
    <w:rsid w:val="005F4641"/>
    <w:rsid w:val="005F47D2"/>
    <w:rsid w:val="005F4AB5"/>
    <w:rsid w:val="005F4E67"/>
    <w:rsid w:val="005F5D33"/>
    <w:rsid w:val="005F5DCA"/>
    <w:rsid w:val="005F6369"/>
    <w:rsid w:val="005F718D"/>
    <w:rsid w:val="00600044"/>
    <w:rsid w:val="00600421"/>
    <w:rsid w:val="00600E81"/>
    <w:rsid w:val="00600EDD"/>
    <w:rsid w:val="00600F21"/>
    <w:rsid w:val="0060108C"/>
    <w:rsid w:val="0060144E"/>
    <w:rsid w:val="00601DD5"/>
    <w:rsid w:val="00601DEC"/>
    <w:rsid w:val="006023F9"/>
    <w:rsid w:val="00602742"/>
    <w:rsid w:val="00603276"/>
    <w:rsid w:val="00603327"/>
    <w:rsid w:val="0060349C"/>
    <w:rsid w:val="006034AD"/>
    <w:rsid w:val="00603F43"/>
    <w:rsid w:val="006042A3"/>
    <w:rsid w:val="00605962"/>
    <w:rsid w:val="00605AEA"/>
    <w:rsid w:val="00605EAC"/>
    <w:rsid w:val="00606993"/>
    <w:rsid w:val="00606C8C"/>
    <w:rsid w:val="00607AA7"/>
    <w:rsid w:val="00607C5F"/>
    <w:rsid w:val="00607CD5"/>
    <w:rsid w:val="0061074A"/>
    <w:rsid w:val="006107BF"/>
    <w:rsid w:val="006109E3"/>
    <w:rsid w:val="00610FAB"/>
    <w:rsid w:val="0061198A"/>
    <w:rsid w:val="00611E6F"/>
    <w:rsid w:val="006127D6"/>
    <w:rsid w:val="006146FE"/>
    <w:rsid w:val="00614F28"/>
    <w:rsid w:val="0061574B"/>
    <w:rsid w:val="00615EFD"/>
    <w:rsid w:val="00615FA6"/>
    <w:rsid w:val="00616300"/>
    <w:rsid w:val="00616DDE"/>
    <w:rsid w:val="006177F5"/>
    <w:rsid w:val="00617A9E"/>
    <w:rsid w:val="00617C07"/>
    <w:rsid w:val="006209EF"/>
    <w:rsid w:val="00620A68"/>
    <w:rsid w:val="00621187"/>
    <w:rsid w:val="00621202"/>
    <w:rsid w:val="00621C33"/>
    <w:rsid w:val="00622D19"/>
    <w:rsid w:val="00622EF0"/>
    <w:rsid w:val="0062304B"/>
    <w:rsid w:val="006235FE"/>
    <w:rsid w:val="0062402A"/>
    <w:rsid w:val="00624201"/>
    <w:rsid w:val="006245DA"/>
    <w:rsid w:val="0062508F"/>
    <w:rsid w:val="00625189"/>
    <w:rsid w:val="00625C35"/>
    <w:rsid w:val="00625DC0"/>
    <w:rsid w:val="00625E73"/>
    <w:rsid w:val="006262FC"/>
    <w:rsid w:val="00626666"/>
    <w:rsid w:val="0062687B"/>
    <w:rsid w:val="00626E9A"/>
    <w:rsid w:val="0062778F"/>
    <w:rsid w:val="00627979"/>
    <w:rsid w:val="00627D14"/>
    <w:rsid w:val="00630C8D"/>
    <w:rsid w:val="00630E7D"/>
    <w:rsid w:val="006310A5"/>
    <w:rsid w:val="0063130E"/>
    <w:rsid w:val="006314C8"/>
    <w:rsid w:val="00633009"/>
    <w:rsid w:val="00633271"/>
    <w:rsid w:val="00633809"/>
    <w:rsid w:val="00633F00"/>
    <w:rsid w:val="00634022"/>
    <w:rsid w:val="00635142"/>
    <w:rsid w:val="006354CC"/>
    <w:rsid w:val="00635BE7"/>
    <w:rsid w:val="00635C25"/>
    <w:rsid w:val="00635EA6"/>
    <w:rsid w:val="0063715E"/>
    <w:rsid w:val="006412D5"/>
    <w:rsid w:val="006420E1"/>
    <w:rsid w:val="00642C67"/>
    <w:rsid w:val="00643A15"/>
    <w:rsid w:val="0064402F"/>
    <w:rsid w:val="00644720"/>
    <w:rsid w:val="006451B6"/>
    <w:rsid w:val="006462CE"/>
    <w:rsid w:val="00646372"/>
    <w:rsid w:val="00646429"/>
    <w:rsid w:val="00646A50"/>
    <w:rsid w:val="00646E2E"/>
    <w:rsid w:val="00646F6D"/>
    <w:rsid w:val="00647D22"/>
    <w:rsid w:val="00647D57"/>
    <w:rsid w:val="00647F10"/>
    <w:rsid w:val="00647F11"/>
    <w:rsid w:val="006503A9"/>
    <w:rsid w:val="006512C6"/>
    <w:rsid w:val="00651ACF"/>
    <w:rsid w:val="006522F7"/>
    <w:rsid w:val="00652909"/>
    <w:rsid w:val="00652BB1"/>
    <w:rsid w:val="0065327A"/>
    <w:rsid w:val="00653AA1"/>
    <w:rsid w:val="0065453D"/>
    <w:rsid w:val="006565E6"/>
    <w:rsid w:val="0065669D"/>
    <w:rsid w:val="006576F5"/>
    <w:rsid w:val="00657701"/>
    <w:rsid w:val="00657BE7"/>
    <w:rsid w:val="00660312"/>
    <w:rsid w:val="00660579"/>
    <w:rsid w:val="0066057B"/>
    <w:rsid w:val="00660877"/>
    <w:rsid w:val="00660C3E"/>
    <w:rsid w:val="00660FD5"/>
    <w:rsid w:val="00661327"/>
    <w:rsid w:val="0066136E"/>
    <w:rsid w:val="00662FA8"/>
    <w:rsid w:val="00663B63"/>
    <w:rsid w:val="006644E0"/>
    <w:rsid w:val="00664636"/>
    <w:rsid w:val="006658EF"/>
    <w:rsid w:val="00666761"/>
    <w:rsid w:val="00667845"/>
    <w:rsid w:val="00667D23"/>
    <w:rsid w:val="00667F55"/>
    <w:rsid w:val="0067017E"/>
    <w:rsid w:val="00670DE8"/>
    <w:rsid w:val="006719C6"/>
    <w:rsid w:val="00671FCF"/>
    <w:rsid w:val="00672E59"/>
    <w:rsid w:val="00673079"/>
    <w:rsid w:val="0067342D"/>
    <w:rsid w:val="00673763"/>
    <w:rsid w:val="0067470E"/>
    <w:rsid w:val="00674860"/>
    <w:rsid w:val="00674A57"/>
    <w:rsid w:val="00674ACC"/>
    <w:rsid w:val="006755C5"/>
    <w:rsid w:val="00675BE2"/>
    <w:rsid w:val="00675C3B"/>
    <w:rsid w:val="006770AC"/>
    <w:rsid w:val="00677667"/>
    <w:rsid w:val="00677A43"/>
    <w:rsid w:val="00680210"/>
    <w:rsid w:val="00680238"/>
    <w:rsid w:val="006808B5"/>
    <w:rsid w:val="00680DE9"/>
    <w:rsid w:val="006832D9"/>
    <w:rsid w:val="006835B2"/>
    <w:rsid w:val="006837D6"/>
    <w:rsid w:val="00684096"/>
    <w:rsid w:val="006846C4"/>
    <w:rsid w:val="00684D15"/>
    <w:rsid w:val="00685458"/>
    <w:rsid w:val="00685563"/>
    <w:rsid w:val="00685779"/>
    <w:rsid w:val="00685DBC"/>
    <w:rsid w:val="00686276"/>
    <w:rsid w:val="0068638D"/>
    <w:rsid w:val="00686A05"/>
    <w:rsid w:val="00686C0C"/>
    <w:rsid w:val="0069070A"/>
    <w:rsid w:val="00690BF6"/>
    <w:rsid w:val="006919C7"/>
    <w:rsid w:val="00691E22"/>
    <w:rsid w:val="00692182"/>
    <w:rsid w:val="0069255F"/>
    <w:rsid w:val="00692C44"/>
    <w:rsid w:val="00693495"/>
    <w:rsid w:val="006940E0"/>
    <w:rsid w:val="00694758"/>
    <w:rsid w:val="0069478F"/>
    <w:rsid w:val="00694FE7"/>
    <w:rsid w:val="006958C8"/>
    <w:rsid w:val="00695FB0"/>
    <w:rsid w:val="0069659A"/>
    <w:rsid w:val="006975CC"/>
    <w:rsid w:val="0069791B"/>
    <w:rsid w:val="00697BA6"/>
    <w:rsid w:val="006A06B3"/>
    <w:rsid w:val="006A0701"/>
    <w:rsid w:val="006A14A8"/>
    <w:rsid w:val="006A24C0"/>
    <w:rsid w:val="006A2635"/>
    <w:rsid w:val="006A263A"/>
    <w:rsid w:val="006A2F57"/>
    <w:rsid w:val="006A3033"/>
    <w:rsid w:val="006A33C8"/>
    <w:rsid w:val="006A3B21"/>
    <w:rsid w:val="006A42DA"/>
    <w:rsid w:val="006A4668"/>
    <w:rsid w:val="006A49CD"/>
    <w:rsid w:val="006A5010"/>
    <w:rsid w:val="006A549D"/>
    <w:rsid w:val="006A6447"/>
    <w:rsid w:val="006A6833"/>
    <w:rsid w:val="006A6C36"/>
    <w:rsid w:val="006A750A"/>
    <w:rsid w:val="006A7649"/>
    <w:rsid w:val="006A7AAC"/>
    <w:rsid w:val="006A7FB3"/>
    <w:rsid w:val="006B0145"/>
    <w:rsid w:val="006B0AFE"/>
    <w:rsid w:val="006B1406"/>
    <w:rsid w:val="006B1643"/>
    <w:rsid w:val="006B1753"/>
    <w:rsid w:val="006B28F6"/>
    <w:rsid w:val="006B29D3"/>
    <w:rsid w:val="006B2E74"/>
    <w:rsid w:val="006B357A"/>
    <w:rsid w:val="006B4D55"/>
    <w:rsid w:val="006B4D6A"/>
    <w:rsid w:val="006B513A"/>
    <w:rsid w:val="006B5162"/>
    <w:rsid w:val="006B66F5"/>
    <w:rsid w:val="006B74B1"/>
    <w:rsid w:val="006B7C3B"/>
    <w:rsid w:val="006C019E"/>
    <w:rsid w:val="006C03A8"/>
    <w:rsid w:val="006C0B57"/>
    <w:rsid w:val="006C0C18"/>
    <w:rsid w:val="006C1242"/>
    <w:rsid w:val="006C167F"/>
    <w:rsid w:val="006C2384"/>
    <w:rsid w:val="006C2548"/>
    <w:rsid w:val="006C2E4A"/>
    <w:rsid w:val="006C31E0"/>
    <w:rsid w:val="006C3743"/>
    <w:rsid w:val="006C3C5A"/>
    <w:rsid w:val="006C4532"/>
    <w:rsid w:val="006C49C5"/>
    <w:rsid w:val="006C4AD0"/>
    <w:rsid w:val="006C540C"/>
    <w:rsid w:val="006C56A2"/>
    <w:rsid w:val="006C5BC8"/>
    <w:rsid w:val="006C5CD9"/>
    <w:rsid w:val="006C62D1"/>
    <w:rsid w:val="006C79DE"/>
    <w:rsid w:val="006D01B2"/>
    <w:rsid w:val="006D01C4"/>
    <w:rsid w:val="006D07AF"/>
    <w:rsid w:val="006D07DF"/>
    <w:rsid w:val="006D0BE7"/>
    <w:rsid w:val="006D147E"/>
    <w:rsid w:val="006D1DA3"/>
    <w:rsid w:val="006D20E0"/>
    <w:rsid w:val="006D2151"/>
    <w:rsid w:val="006D2340"/>
    <w:rsid w:val="006D24A2"/>
    <w:rsid w:val="006D24EA"/>
    <w:rsid w:val="006D2634"/>
    <w:rsid w:val="006D3773"/>
    <w:rsid w:val="006D396E"/>
    <w:rsid w:val="006D3A1B"/>
    <w:rsid w:val="006D419D"/>
    <w:rsid w:val="006D4E46"/>
    <w:rsid w:val="006D5053"/>
    <w:rsid w:val="006D540D"/>
    <w:rsid w:val="006D54FD"/>
    <w:rsid w:val="006D55CF"/>
    <w:rsid w:val="006D5C64"/>
    <w:rsid w:val="006D5F5A"/>
    <w:rsid w:val="006D61D0"/>
    <w:rsid w:val="006D62E7"/>
    <w:rsid w:val="006D636B"/>
    <w:rsid w:val="006D711A"/>
    <w:rsid w:val="006D724F"/>
    <w:rsid w:val="006D7373"/>
    <w:rsid w:val="006D7861"/>
    <w:rsid w:val="006D78FE"/>
    <w:rsid w:val="006D7AE4"/>
    <w:rsid w:val="006E015A"/>
    <w:rsid w:val="006E0727"/>
    <w:rsid w:val="006E097A"/>
    <w:rsid w:val="006E09C8"/>
    <w:rsid w:val="006E10EF"/>
    <w:rsid w:val="006E16A2"/>
    <w:rsid w:val="006E1A43"/>
    <w:rsid w:val="006E1ED4"/>
    <w:rsid w:val="006E1F33"/>
    <w:rsid w:val="006E2161"/>
    <w:rsid w:val="006E22DC"/>
    <w:rsid w:val="006E23C2"/>
    <w:rsid w:val="006E2CAB"/>
    <w:rsid w:val="006E2FB2"/>
    <w:rsid w:val="006E37DC"/>
    <w:rsid w:val="006E3B00"/>
    <w:rsid w:val="006E42CA"/>
    <w:rsid w:val="006E4722"/>
    <w:rsid w:val="006E4EA5"/>
    <w:rsid w:val="006E56BC"/>
    <w:rsid w:val="006E591B"/>
    <w:rsid w:val="006E5BC8"/>
    <w:rsid w:val="006E5DF1"/>
    <w:rsid w:val="006E618C"/>
    <w:rsid w:val="006E7107"/>
    <w:rsid w:val="006E7D4E"/>
    <w:rsid w:val="006F0AEF"/>
    <w:rsid w:val="006F0B57"/>
    <w:rsid w:val="006F0FF2"/>
    <w:rsid w:val="006F120D"/>
    <w:rsid w:val="006F2006"/>
    <w:rsid w:val="006F35B2"/>
    <w:rsid w:val="006F366E"/>
    <w:rsid w:val="006F3698"/>
    <w:rsid w:val="006F3709"/>
    <w:rsid w:val="006F3E27"/>
    <w:rsid w:val="006F49A1"/>
    <w:rsid w:val="006F573B"/>
    <w:rsid w:val="006F7D11"/>
    <w:rsid w:val="00700367"/>
    <w:rsid w:val="00700696"/>
    <w:rsid w:val="00701A5A"/>
    <w:rsid w:val="00701CEC"/>
    <w:rsid w:val="0070239E"/>
    <w:rsid w:val="00702A35"/>
    <w:rsid w:val="007035B8"/>
    <w:rsid w:val="00703627"/>
    <w:rsid w:val="00703673"/>
    <w:rsid w:val="00703C08"/>
    <w:rsid w:val="00703E5B"/>
    <w:rsid w:val="00704199"/>
    <w:rsid w:val="007048FA"/>
    <w:rsid w:val="00704EE2"/>
    <w:rsid w:val="00705865"/>
    <w:rsid w:val="007066E1"/>
    <w:rsid w:val="00706AB8"/>
    <w:rsid w:val="00710CBD"/>
    <w:rsid w:val="00710CFD"/>
    <w:rsid w:val="00710D93"/>
    <w:rsid w:val="00710DDF"/>
    <w:rsid w:val="00711414"/>
    <w:rsid w:val="00711A51"/>
    <w:rsid w:val="007129C5"/>
    <w:rsid w:val="00712BFD"/>
    <w:rsid w:val="00713647"/>
    <w:rsid w:val="00713A1D"/>
    <w:rsid w:val="00713C62"/>
    <w:rsid w:val="00713DED"/>
    <w:rsid w:val="00713F0A"/>
    <w:rsid w:val="00714056"/>
    <w:rsid w:val="007142E1"/>
    <w:rsid w:val="0071584C"/>
    <w:rsid w:val="00715B3A"/>
    <w:rsid w:val="00715C04"/>
    <w:rsid w:val="007160A3"/>
    <w:rsid w:val="00716D5C"/>
    <w:rsid w:val="0071788F"/>
    <w:rsid w:val="00717B85"/>
    <w:rsid w:val="00717BBE"/>
    <w:rsid w:val="007200E2"/>
    <w:rsid w:val="0072095C"/>
    <w:rsid w:val="0072168A"/>
    <w:rsid w:val="00721A92"/>
    <w:rsid w:val="00722048"/>
    <w:rsid w:val="00722510"/>
    <w:rsid w:val="0072260C"/>
    <w:rsid w:val="007227C6"/>
    <w:rsid w:val="0072291E"/>
    <w:rsid w:val="0072369E"/>
    <w:rsid w:val="00723EDF"/>
    <w:rsid w:val="0072439D"/>
    <w:rsid w:val="00724697"/>
    <w:rsid w:val="00724B3F"/>
    <w:rsid w:val="00724D83"/>
    <w:rsid w:val="00725069"/>
    <w:rsid w:val="0072577C"/>
    <w:rsid w:val="00725F7B"/>
    <w:rsid w:val="007261F9"/>
    <w:rsid w:val="00726717"/>
    <w:rsid w:val="0072684C"/>
    <w:rsid w:val="007269C5"/>
    <w:rsid w:val="00731C97"/>
    <w:rsid w:val="00732813"/>
    <w:rsid w:val="00733831"/>
    <w:rsid w:val="00734220"/>
    <w:rsid w:val="00734ACB"/>
    <w:rsid w:val="00736151"/>
    <w:rsid w:val="007368DE"/>
    <w:rsid w:val="00737383"/>
    <w:rsid w:val="00737399"/>
    <w:rsid w:val="00737EAC"/>
    <w:rsid w:val="00740385"/>
    <w:rsid w:val="00740C86"/>
    <w:rsid w:val="007413A9"/>
    <w:rsid w:val="00742E95"/>
    <w:rsid w:val="00742EB9"/>
    <w:rsid w:val="00743251"/>
    <w:rsid w:val="007439C8"/>
    <w:rsid w:val="00744389"/>
    <w:rsid w:val="00744AE4"/>
    <w:rsid w:val="00744B48"/>
    <w:rsid w:val="00744EF7"/>
    <w:rsid w:val="007455F6"/>
    <w:rsid w:val="007456FE"/>
    <w:rsid w:val="00745B62"/>
    <w:rsid w:val="00745C36"/>
    <w:rsid w:val="007469BA"/>
    <w:rsid w:val="0074709F"/>
    <w:rsid w:val="007478E7"/>
    <w:rsid w:val="00747DEB"/>
    <w:rsid w:val="00750272"/>
    <w:rsid w:val="00750564"/>
    <w:rsid w:val="007509B2"/>
    <w:rsid w:val="00750B91"/>
    <w:rsid w:val="00750FC6"/>
    <w:rsid w:val="0075130F"/>
    <w:rsid w:val="00752044"/>
    <w:rsid w:val="00752444"/>
    <w:rsid w:val="0075366B"/>
    <w:rsid w:val="00755B81"/>
    <w:rsid w:val="00755BE6"/>
    <w:rsid w:val="00755C76"/>
    <w:rsid w:val="00756F92"/>
    <w:rsid w:val="00757143"/>
    <w:rsid w:val="007571F1"/>
    <w:rsid w:val="007573CB"/>
    <w:rsid w:val="007574B4"/>
    <w:rsid w:val="00757BA3"/>
    <w:rsid w:val="00757C01"/>
    <w:rsid w:val="00757EF4"/>
    <w:rsid w:val="0076010A"/>
    <w:rsid w:val="0076061C"/>
    <w:rsid w:val="00760D3B"/>
    <w:rsid w:val="00761464"/>
    <w:rsid w:val="00761780"/>
    <w:rsid w:val="00762326"/>
    <w:rsid w:val="007628A5"/>
    <w:rsid w:val="007629FA"/>
    <w:rsid w:val="00762A53"/>
    <w:rsid w:val="007631F2"/>
    <w:rsid w:val="00763388"/>
    <w:rsid w:val="007643BF"/>
    <w:rsid w:val="00764CAE"/>
    <w:rsid w:val="00764DDF"/>
    <w:rsid w:val="00764F2D"/>
    <w:rsid w:val="0076535E"/>
    <w:rsid w:val="007654E3"/>
    <w:rsid w:val="00766E37"/>
    <w:rsid w:val="0076710B"/>
    <w:rsid w:val="00767DDF"/>
    <w:rsid w:val="00767DE7"/>
    <w:rsid w:val="00770E37"/>
    <w:rsid w:val="0077160A"/>
    <w:rsid w:val="00771CFF"/>
    <w:rsid w:val="00771E0F"/>
    <w:rsid w:val="00772099"/>
    <w:rsid w:val="00772561"/>
    <w:rsid w:val="00772FBE"/>
    <w:rsid w:val="007739C2"/>
    <w:rsid w:val="0077469E"/>
    <w:rsid w:val="0077512A"/>
    <w:rsid w:val="0077520A"/>
    <w:rsid w:val="00775C75"/>
    <w:rsid w:val="00775F96"/>
    <w:rsid w:val="00776034"/>
    <w:rsid w:val="00777623"/>
    <w:rsid w:val="00777B4F"/>
    <w:rsid w:val="00777ED4"/>
    <w:rsid w:val="007805D4"/>
    <w:rsid w:val="007805F7"/>
    <w:rsid w:val="0078065F"/>
    <w:rsid w:val="007811D6"/>
    <w:rsid w:val="00781682"/>
    <w:rsid w:val="0078192E"/>
    <w:rsid w:val="00782420"/>
    <w:rsid w:val="007826EB"/>
    <w:rsid w:val="007828CC"/>
    <w:rsid w:val="0078290A"/>
    <w:rsid w:val="00782D8E"/>
    <w:rsid w:val="00782EBA"/>
    <w:rsid w:val="00782EFD"/>
    <w:rsid w:val="007835B4"/>
    <w:rsid w:val="00783BDA"/>
    <w:rsid w:val="007845B2"/>
    <w:rsid w:val="007845C0"/>
    <w:rsid w:val="0078491B"/>
    <w:rsid w:val="00784A57"/>
    <w:rsid w:val="007851D1"/>
    <w:rsid w:val="00785416"/>
    <w:rsid w:val="00785429"/>
    <w:rsid w:val="00785F17"/>
    <w:rsid w:val="00786371"/>
    <w:rsid w:val="00786864"/>
    <w:rsid w:val="007868EE"/>
    <w:rsid w:val="00786B65"/>
    <w:rsid w:val="007901D5"/>
    <w:rsid w:val="00790870"/>
    <w:rsid w:val="00790D77"/>
    <w:rsid w:val="0079139F"/>
    <w:rsid w:val="00791567"/>
    <w:rsid w:val="00792763"/>
    <w:rsid w:val="00792AB3"/>
    <w:rsid w:val="00793D25"/>
    <w:rsid w:val="00794079"/>
    <w:rsid w:val="00794184"/>
    <w:rsid w:val="007943BD"/>
    <w:rsid w:val="00794E95"/>
    <w:rsid w:val="00795F90"/>
    <w:rsid w:val="00796C23"/>
    <w:rsid w:val="00796E85"/>
    <w:rsid w:val="007976FF"/>
    <w:rsid w:val="007A004B"/>
    <w:rsid w:val="007A062B"/>
    <w:rsid w:val="007A0C2E"/>
    <w:rsid w:val="007A1969"/>
    <w:rsid w:val="007A2396"/>
    <w:rsid w:val="007A2B0D"/>
    <w:rsid w:val="007A2EBE"/>
    <w:rsid w:val="007A3387"/>
    <w:rsid w:val="007A4A52"/>
    <w:rsid w:val="007A5AA4"/>
    <w:rsid w:val="007A5E5E"/>
    <w:rsid w:val="007A73FA"/>
    <w:rsid w:val="007A7CFC"/>
    <w:rsid w:val="007B0570"/>
    <w:rsid w:val="007B0B18"/>
    <w:rsid w:val="007B1EC9"/>
    <w:rsid w:val="007B242A"/>
    <w:rsid w:val="007B24A6"/>
    <w:rsid w:val="007B2606"/>
    <w:rsid w:val="007B2CF4"/>
    <w:rsid w:val="007B3173"/>
    <w:rsid w:val="007B3670"/>
    <w:rsid w:val="007B405A"/>
    <w:rsid w:val="007B44D8"/>
    <w:rsid w:val="007B56A5"/>
    <w:rsid w:val="007B663A"/>
    <w:rsid w:val="007B6AB3"/>
    <w:rsid w:val="007B746D"/>
    <w:rsid w:val="007B74F1"/>
    <w:rsid w:val="007B7C4C"/>
    <w:rsid w:val="007C071B"/>
    <w:rsid w:val="007C0A11"/>
    <w:rsid w:val="007C0ADE"/>
    <w:rsid w:val="007C0CA9"/>
    <w:rsid w:val="007C0E10"/>
    <w:rsid w:val="007C141E"/>
    <w:rsid w:val="007C1B98"/>
    <w:rsid w:val="007C2622"/>
    <w:rsid w:val="007C268D"/>
    <w:rsid w:val="007C28D2"/>
    <w:rsid w:val="007C314F"/>
    <w:rsid w:val="007C364F"/>
    <w:rsid w:val="007C3741"/>
    <w:rsid w:val="007C3796"/>
    <w:rsid w:val="007C3EE1"/>
    <w:rsid w:val="007C405B"/>
    <w:rsid w:val="007C4B84"/>
    <w:rsid w:val="007C6548"/>
    <w:rsid w:val="007C6677"/>
    <w:rsid w:val="007C6BC6"/>
    <w:rsid w:val="007C7AE5"/>
    <w:rsid w:val="007C7C47"/>
    <w:rsid w:val="007C7DE0"/>
    <w:rsid w:val="007D0D9A"/>
    <w:rsid w:val="007D260A"/>
    <w:rsid w:val="007D2A28"/>
    <w:rsid w:val="007D2EF1"/>
    <w:rsid w:val="007D3662"/>
    <w:rsid w:val="007D3B6F"/>
    <w:rsid w:val="007D4AB1"/>
    <w:rsid w:val="007D4FA5"/>
    <w:rsid w:val="007D53E7"/>
    <w:rsid w:val="007D564E"/>
    <w:rsid w:val="007D5C70"/>
    <w:rsid w:val="007D5D2D"/>
    <w:rsid w:val="007D60E3"/>
    <w:rsid w:val="007D6DB5"/>
    <w:rsid w:val="007D6E37"/>
    <w:rsid w:val="007D7783"/>
    <w:rsid w:val="007D7C94"/>
    <w:rsid w:val="007D7CB9"/>
    <w:rsid w:val="007D7E19"/>
    <w:rsid w:val="007E0138"/>
    <w:rsid w:val="007E0912"/>
    <w:rsid w:val="007E1D4C"/>
    <w:rsid w:val="007E1D5A"/>
    <w:rsid w:val="007E1F61"/>
    <w:rsid w:val="007E1F8A"/>
    <w:rsid w:val="007E273C"/>
    <w:rsid w:val="007E2ACF"/>
    <w:rsid w:val="007E2F0C"/>
    <w:rsid w:val="007E2FA5"/>
    <w:rsid w:val="007E3198"/>
    <w:rsid w:val="007E3246"/>
    <w:rsid w:val="007E34CE"/>
    <w:rsid w:val="007E422C"/>
    <w:rsid w:val="007E4297"/>
    <w:rsid w:val="007E4BD9"/>
    <w:rsid w:val="007E4EEB"/>
    <w:rsid w:val="007E507C"/>
    <w:rsid w:val="007E57C0"/>
    <w:rsid w:val="007E5A2F"/>
    <w:rsid w:val="007E5DA2"/>
    <w:rsid w:val="007E66F6"/>
    <w:rsid w:val="007E680C"/>
    <w:rsid w:val="007E69E1"/>
    <w:rsid w:val="007E6EB3"/>
    <w:rsid w:val="007E700F"/>
    <w:rsid w:val="007E7162"/>
    <w:rsid w:val="007E7296"/>
    <w:rsid w:val="007E785A"/>
    <w:rsid w:val="007F03B1"/>
    <w:rsid w:val="007F0519"/>
    <w:rsid w:val="007F1582"/>
    <w:rsid w:val="007F1EFB"/>
    <w:rsid w:val="007F2BF5"/>
    <w:rsid w:val="007F3245"/>
    <w:rsid w:val="007F3E92"/>
    <w:rsid w:val="007F4D1A"/>
    <w:rsid w:val="007F50BB"/>
    <w:rsid w:val="007F5435"/>
    <w:rsid w:val="007F5D00"/>
    <w:rsid w:val="007F65D9"/>
    <w:rsid w:val="007F68BF"/>
    <w:rsid w:val="007F6AA6"/>
    <w:rsid w:val="007F6F00"/>
    <w:rsid w:val="007F796E"/>
    <w:rsid w:val="007F7A8C"/>
    <w:rsid w:val="008001F7"/>
    <w:rsid w:val="00800FF9"/>
    <w:rsid w:val="00801417"/>
    <w:rsid w:val="008017EB"/>
    <w:rsid w:val="00801A17"/>
    <w:rsid w:val="00801BA4"/>
    <w:rsid w:val="008020EC"/>
    <w:rsid w:val="00802B04"/>
    <w:rsid w:val="00802B59"/>
    <w:rsid w:val="00803F3F"/>
    <w:rsid w:val="00803FE8"/>
    <w:rsid w:val="008047EA"/>
    <w:rsid w:val="00804C31"/>
    <w:rsid w:val="008051B2"/>
    <w:rsid w:val="00805887"/>
    <w:rsid w:val="00805C64"/>
    <w:rsid w:val="0080613A"/>
    <w:rsid w:val="0080646E"/>
    <w:rsid w:val="008068D2"/>
    <w:rsid w:val="00806B6A"/>
    <w:rsid w:val="008077FC"/>
    <w:rsid w:val="00807E18"/>
    <w:rsid w:val="00810033"/>
    <w:rsid w:val="00810282"/>
    <w:rsid w:val="00810B9B"/>
    <w:rsid w:val="00810CF4"/>
    <w:rsid w:val="00811067"/>
    <w:rsid w:val="00811161"/>
    <w:rsid w:val="008114A9"/>
    <w:rsid w:val="008116C9"/>
    <w:rsid w:val="008117CB"/>
    <w:rsid w:val="00811912"/>
    <w:rsid w:val="00812726"/>
    <w:rsid w:val="008133F1"/>
    <w:rsid w:val="00813FE6"/>
    <w:rsid w:val="00814CCD"/>
    <w:rsid w:val="008152D7"/>
    <w:rsid w:val="0081565B"/>
    <w:rsid w:val="00815B7A"/>
    <w:rsid w:val="00816267"/>
    <w:rsid w:val="0081669B"/>
    <w:rsid w:val="00816D7C"/>
    <w:rsid w:val="0081713B"/>
    <w:rsid w:val="00817385"/>
    <w:rsid w:val="00817C56"/>
    <w:rsid w:val="00820198"/>
    <w:rsid w:val="00820BE1"/>
    <w:rsid w:val="008211B4"/>
    <w:rsid w:val="008215F7"/>
    <w:rsid w:val="00822240"/>
    <w:rsid w:val="008222FD"/>
    <w:rsid w:val="008224D5"/>
    <w:rsid w:val="00822721"/>
    <w:rsid w:val="00822AFB"/>
    <w:rsid w:val="00823056"/>
    <w:rsid w:val="008237F4"/>
    <w:rsid w:val="00823C21"/>
    <w:rsid w:val="008242BB"/>
    <w:rsid w:val="00825538"/>
    <w:rsid w:val="00826011"/>
    <w:rsid w:val="00826F1C"/>
    <w:rsid w:val="0082720E"/>
    <w:rsid w:val="008273F1"/>
    <w:rsid w:val="00827534"/>
    <w:rsid w:val="008276BB"/>
    <w:rsid w:val="00827EB3"/>
    <w:rsid w:val="0083047E"/>
    <w:rsid w:val="00830565"/>
    <w:rsid w:val="00830C6C"/>
    <w:rsid w:val="00830F37"/>
    <w:rsid w:val="00831F45"/>
    <w:rsid w:val="00832139"/>
    <w:rsid w:val="0083253C"/>
    <w:rsid w:val="00832566"/>
    <w:rsid w:val="00833238"/>
    <w:rsid w:val="008334B6"/>
    <w:rsid w:val="00834155"/>
    <w:rsid w:val="00834B7C"/>
    <w:rsid w:val="00835337"/>
    <w:rsid w:val="008358D8"/>
    <w:rsid w:val="00836619"/>
    <w:rsid w:val="00836D13"/>
    <w:rsid w:val="00837262"/>
    <w:rsid w:val="008375BD"/>
    <w:rsid w:val="008379FB"/>
    <w:rsid w:val="00837A67"/>
    <w:rsid w:val="00840B6D"/>
    <w:rsid w:val="00840FDC"/>
    <w:rsid w:val="0084119E"/>
    <w:rsid w:val="008416EC"/>
    <w:rsid w:val="00841D24"/>
    <w:rsid w:val="00841F27"/>
    <w:rsid w:val="008429B6"/>
    <w:rsid w:val="00842CCA"/>
    <w:rsid w:val="00843328"/>
    <w:rsid w:val="0084367A"/>
    <w:rsid w:val="00843A42"/>
    <w:rsid w:val="00844179"/>
    <w:rsid w:val="00844230"/>
    <w:rsid w:val="008450C3"/>
    <w:rsid w:val="0084518C"/>
    <w:rsid w:val="00845270"/>
    <w:rsid w:val="008452D3"/>
    <w:rsid w:val="00845FCC"/>
    <w:rsid w:val="008466C0"/>
    <w:rsid w:val="00846A00"/>
    <w:rsid w:val="00847B87"/>
    <w:rsid w:val="00850A6B"/>
    <w:rsid w:val="008515CA"/>
    <w:rsid w:val="008518D1"/>
    <w:rsid w:val="00851ABD"/>
    <w:rsid w:val="00851ACA"/>
    <w:rsid w:val="00851C07"/>
    <w:rsid w:val="0085269E"/>
    <w:rsid w:val="00853B17"/>
    <w:rsid w:val="00854DB9"/>
    <w:rsid w:val="00855B72"/>
    <w:rsid w:val="0085609B"/>
    <w:rsid w:val="00856317"/>
    <w:rsid w:val="0085638E"/>
    <w:rsid w:val="008565EA"/>
    <w:rsid w:val="00856680"/>
    <w:rsid w:val="00856DC8"/>
    <w:rsid w:val="00860210"/>
    <w:rsid w:val="0086039F"/>
    <w:rsid w:val="008605C8"/>
    <w:rsid w:val="00860E18"/>
    <w:rsid w:val="00861954"/>
    <w:rsid w:val="00862129"/>
    <w:rsid w:val="00863738"/>
    <w:rsid w:val="00863B6B"/>
    <w:rsid w:val="00864036"/>
    <w:rsid w:val="0086406E"/>
    <w:rsid w:val="0086418D"/>
    <w:rsid w:val="00864363"/>
    <w:rsid w:val="008651BA"/>
    <w:rsid w:val="00865310"/>
    <w:rsid w:val="00865CD1"/>
    <w:rsid w:val="00866E85"/>
    <w:rsid w:val="008673F0"/>
    <w:rsid w:val="00867516"/>
    <w:rsid w:val="0086781C"/>
    <w:rsid w:val="00867CD2"/>
    <w:rsid w:val="008701E8"/>
    <w:rsid w:val="00870481"/>
    <w:rsid w:val="00870E32"/>
    <w:rsid w:val="00871052"/>
    <w:rsid w:val="00871938"/>
    <w:rsid w:val="00871B92"/>
    <w:rsid w:val="00872A22"/>
    <w:rsid w:val="00874231"/>
    <w:rsid w:val="0087431D"/>
    <w:rsid w:val="00874CDC"/>
    <w:rsid w:val="00875762"/>
    <w:rsid w:val="00875A2F"/>
    <w:rsid w:val="00875A97"/>
    <w:rsid w:val="00875F89"/>
    <w:rsid w:val="00876604"/>
    <w:rsid w:val="0087668D"/>
    <w:rsid w:val="00876D4A"/>
    <w:rsid w:val="00881808"/>
    <w:rsid w:val="00882208"/>
    <w:rsid w:val="0088333C"/>
    <w:rsid w:val="0088367D"/>
    <w:rsid w:val="00883825"/>
    <w:rsid w:val="00883AB5"/>
    <w:rsid w:val="00883D77"/>
    <w:rsid w:val="00884205"/>
    <w:rsid w:val="008844DE"/>
    <w:rsid w:val="00884A06"/>
    <w:rsid w:val="0088536C"/>
    <w:rsid w:val="00885789"/>
    <w:rsid w:val="0088672D"/>
    <w:rsid w:val="00886F09"/>
    <w:rsid w:val="00887337"/>
    <w:rsid w:val="00890467"/>
    <w:rsid w:val="00891E75"/>
    <w:rsid w:val="00892463"/>
    <w:rsid w:val="00892BD5"/>
    <w:rsid w:val="008930FA"/>
    <w:rsid w:val="008934FD"/>
    <w:rsid w:val="00893941"/>
    <w:rsid w:val="00893CEE"/>
    <w:rsid w:val="0089428C"/>
    <w:rsid w:val="00894296"/>
    <w:rsid w:val="00894604"/>
    <w:rsid w:val="00894B0F"/>
    <w:rsid w:val="0089518E"/>
    <w:rsid w:val="00896831"/>
    <w:rsid w:val="0089687E"/>
    <w:rsid w:val="0089693C"/>
    <w:rsid w:val="00897262"/>
    <w:rsid w:val="008978BD"/>
    <w:rsid w:val="00897B09"/>
    <w:rsid w:val="00897B88"/>
    <w:rsid w:val="008A01FC"/>
    <w:rsid w:val="008A04BD"/>
    <w:rsid w:val="008A082E"/>
    <w:rsid w:val="008A13FB"/>
    <w:rsid w:val="008A1897"/>
    <w:rsid w:val="008A23D5"/>
    <w:rsid w:val="008A25C8"/>
    <w:rsid w:val="008A293D"/>
    <w:rsid w:val="008A2D33"/>
    <w:rsid w:val="008A3E69"/>
    <w:rsid w:val="008A493D"/>
    <w:rsid w:val="008A4952"/>
    <w:rsid w:val="008A4CD8"/>
    <w:rsid w:val="008A4F9C"/>
    <w:rsid w:val="008A5220"/>
    <w:rsid w:val="008A5524"/>
    <w:rsid w:val="008A5AF8"/>
    <w:rsid w:val="008A5DFB"/>
    <w:rsid w:val="008A6259"/>
    <w:rsid w:val="008A65C6"/>
    <w:rsid w:val="008A672D"/>
    <w:rsid w:val="008A69A4"/>
    <w:rsid w:val="008A6A96"/>
    <w:rsid w:val="008A7847"/>
    <w:rsid w:val="008A7FDB"/>
    <w:rsid w:val="008B001A"/>
    <w:rsid w:val="008B02BA"/>
    <w:rsid w:val="008B065F"/>
    <w:rsid w:val="008B0CC8"/>
    <w:rsid w:val="008B0DD1"/>
    <w:rsid w:val="008B2481"/>
    <w:rsid w:val="008B283C"/>
    <w:rsid w:val="008B31E4"/>
    <w:rsid w:val="008B34D4"/>
    <w:rsid w:val="008B3AC0"/>
    <w:rsid w:val="008B4C8B"/>
    <w:rsid w:val="008B5552"/>
    <w:rsid w:val="008B56B6"/>
    <w:rsid w:val="008B5A5A"/>
    <w:rsid w:val="008B5D43"/>
    <w:rsid w:val="008B6F75"/>
    <w:rsid w:val="008B70F8"/>
    <w:rsid w:val="008B7E5C"/>
    <w:rsid w:val="008C0728"/>
    <w:rsid w:val="008C08E4"/>
    <w:rsid w:val="008C10B5"/>
    <w:rsid w:val="008C14E4"/>
    <w:rsid w:val="008C21D2"/>
    <w:rsid w:val="008C224E"/>
    <w:rsid w:val="008C283B"/>
    <w:rsid w:val="008C398D"/>
    <w:rsid w:val="008C5121"/>
    <w:rsid w:val="008C5552"/>
    <w:rsid w:val="008C55C4"/>
    <w:rsid w:val="008C57D0"/>
    <w:rsid w:val="008C6301"/>
    <w:rsid w:val="008C6563"/>
    <w:rsid w:val="008C7316"/>
    <w:rsid w:val="008C7434"/>
    <w:rsid w:val="008C752A"/>
    <w:rsid w:val="008C757A"/>
    <w:rsid w:val="008C7BEC"/>
    <w:rsid w:val="008D03DA"/>
    <w:rsid w:val="008D06BA"/>
    <w:rsid w:val="008D0B44"/>
    <w:rsid w:val="008D131C"/>
    <w:rsid w:val="008D1A1F"/>
    <w:rsid w:val="008D1AC4"/>
    <w:rsid w:val="008D1C45"/>
    <w:rsid w:val="008D2299"/>
    <w:rsid w:val="008D3928"/>
    <w:rsid w:val="008D3FE4"/>
    <w:rsid w:val="008D60C7"/>
    <w:rsid w:val="008D65CD"/>
    <w:rsid w:val="008D66A4"/>
    <w:rsid w:val="008D695F"/>
    <w:rsid w:val="008D6C69"/>
    <w:rsid w:val="008E01B9"/>
    <w:rsid w:val="008E07D2"/>
    <w:rsid w:val="008E0CA3"/>
    <w:rsid w:val="008E1E6D"/>
    <w:rsid w:val="008E1E8F"/>
    <w:rsid w:val="008E29C8"/>
    <w:rsid w:val="008E4787"/>
    <w:rsid w:val="008E58F7"/>
    <w:rsid w:val="008E5A0D"/>
    <w:rsid w:val="008E68D5"/>
    <w:rsid w:val="008E6911"/>
    <w:rsid w:val="008E6D8B"/>
    <w:rsid w:val="008E6E59"/>
    <w:rsid w:val="008E7484"/>
    <w:rsid w:val="008E766E"/>
    <w:rsid w:val="008F04A0"/>
    <w:rsid w:val="008F3C53"/>
    <w:rsid w:val="008F50CA"/>
    <w:rsid w:val="008F57A7"/>
    <w:rsid w:val="008F5A0D"/>
    <w:rsid w:val="008F602A"/>
    <w:rsid w:val="008F605B"/>
    <w:rsid w:val="008F665B"/>
    <w:rsid w:val="008F68D2"/>
    <w:rsid w:val="008F6C14"/>
    <w:rsid w:val="008F7E49"/>
    <w:rsid w:val="00900317"/>
    <w:rsid w:val="0090059C"/>
    <w:rsid w:val="0090086B"/>
    <w:rsid w:val="00901146"/>
    <w:rsid w:val="00901529"/>
    <w:rsid w:val="0090159E"/>
    <w:rsid w:val="00901BD0"/>
    <w:rsid w:val="00901EFE"/>
    <w:rsid w:val="00902CA8"/>
    <w:rsid w:val="00902EBA"/>
    <w:rsid w:val="00902FE8"/>
    <w:rsid w:val="00903FE8"/>
    <w:rsid w:val="0090401C"/>
    <w:rsid w:val="0090430F"/>
    <w:rsid w:val="009051AE"/>
    <w:rsid w:val="009053EF"/>
    <w:rsid w:val="00905548"/>
    <w:rsid w:val="00906251"/>
    <w:rsid w:val="009063EF"/>
    <w:rsid w:val="00906461"/>
    <w:rsid w:val="00906D1C"/>
    <w:rsid w:val="009072B8"/>
    <w:rsid w:val="009079C7"/>
    <w:rsid w:val="009101DC"/>
    <w:rsid w:val="0091023C"/>
    <w:rsid w:val="00910E8C"/>
    <w:rsid w:val="009130BB"/>
    <w:rsid w:val="00913256"/>
    <w:rsid w:val="00913879"/>
    <w:rsid w:val="0091393D"/>
    <w:rsid w:val="00913E70"/>
    <w:rsid w:val="009142B3"/>
    <w:rsid w:val="0091489E"/>
    <w:rsid w:val="0091524B"/>
    <w:rsid w:val="00915664"/>
    <w:rsid w:val="0091624B"/>
    <w:rsid w:val="00916AD7"/>
    <w:rsid w:val="009178CD"/>
    <w:rsid w:val="00917F26"/>
    <w:rsid w:val="009203F3"/>
    <w:rsid w:val="009208A8"/>
    <w:rsid w:val="0092115E"/>
    <w:rsid w:val="00921AFA"/>
    <w:rsid w:val="00921C9F"/>
    <w:rsid w:val="00922109"/>
    <w:rsid w:val="009221E4"/>
    <w:rsid w:val="009222F3"/>
    <w:rsid w:val="00922327"/>
    <w:rsid w:val="00923878"/>
    <w:rsid w:val="00923EC8"/>
    <w:rsid w:val="00925154"/>
    <w:rsid w:val="00925271"/>
    <w:rsid w:val="00925C83"/>
    <w:rsid w:val="00926FD8"/>
    <w:rsid w:val="009272E9"/>
    <w:rsid w:val="00931391"/>
    <w:rsid w:val="00932195"/>
    <w:rsid w:val="00932359"/>
    <w:rsid w:val="00932991"/>
    <w:rsid w:val="00932B04"/>
    <w:rsid w:val="009333B2"/>
    <w:rsid w:val="0093396D"/>
    <w:rsid w:val="00933D13"/>
    <w:rsid w:val="00933D9A"/>
    <w:rsid w:val="0093459C"/>
    <w:rsid w:val="00935744"/>
    <w:rsid w:val="00936A8C"/>
    <w:rsid w:val="00936B08"/>
    <w:rsid w:val="009375F0"/>
    <w:rsid w:val="0093767A"/>
    <w:rsid w:val="00940764"/>
    <w:rsid w:val="00940A6B"/>
    <w:rsid w:val="00940B84"/>
    <w:rsid w:val="00940F86"/>
    <w:rsid w:val="0094105C"/>
    <w:rsid w:val="00941145"/>
    <w:rsid w:val="00941A52"/>
    <w:rsid w:val="00942091"/>
    <w:rsid w:val="009438E8"/>
    <w:rsid w:val="00945F44"/>
    <w:rsid w:val="00946053"/>
    <w:rsid w:val="00946A51"/>
    <w:rsid w:val="00946B7E"/>
    <w:rsid w:val="00946F1C"/>
    <w:rsid w:val="0094703B"/>
    <w:rsid w:val="0094716F"/>
    <w:rsid w:val="009473CF"/>
    <w:rsid w:val="0095058F"/>
    <w:rsid w:val="009509E2"/>
    <w:rsid w:val="009511A0"/>
    <w:rsid w:val="009513CE"/>
    <w:rsid w:val="0095150C"/>
    <w:rsid w:val="009515B4"/>
    <w:rsid w:val="0095177F"/>
    <w:rsid w:val="00951798"/>
    <w:rsid w:val="00951AEC"/>
    <w:rsid w:val="00951CC6"/>
    <w:rsid w:val="00952C01"/>
    <w:rsid w:val="00953CBA"/>
    <w:rsid w:val="00954D60"/>
    <w:rsid w:val="009559AA"/>
    <w:rsid w:val="00955F53"/>
    <w:rsid w:val="0095691D"/>
    <w:rsid w:val="009575EC"/>
    <w:rsid w:val="00957B7C"/>
    <w:rsid w:val="00960043"/>
    <w:rsid w:val="00960B4E"/>
    <w:rsid w:val="00960BFE"/>
    <w:rsid w:val="00960D30"/>
    <w:rsid w:val="009613CE"/>
    <w:rsid w:val="009615E6"/>
    <w:rsid w:val="00961E9C"/>
    <w:rsid w:val="0096236E"/>
    <w:rsid w:val="00962C53"/>
    <w:rsid w:val="009633B8"/>
    <w:rsid w:val="009636F9"/>
    <w:rsid w:val="00963C31"/>
    <w:rsid w:val="00963D60"/>
    <w:rsid w:val="00964CE7"/>
    <w:rsid w:val="00964D3F"/>
    <w:rsid w:val="009653AC"/>
    <w:rsid w:val="00965ADF"/>
    <w:rsid w:val="00966AAD"/>
    <w:rsid w:val="00970385"/>
    <w:rsid w:val="0097075C"/>
    <w:rsid w:val="00970E90"/>
    <w:rsid w:val="00971059"/>
    <w:rsid w:val="009716E3"/>
    <w:rsid w:val="00972548"/>
    <w:rsid w:val="0097257B"/>
    <w:rsid w:val="00972EF1"/>
    <w:rsid w:val="00973488"/>
    <w:rsid w:val="00973B4B"/>
    <w:rsid w:val="00974DDE"/>
    <w:rsid w:val="009756D6"/>
    <w:rsid w:val="0097597A"/>
    <w:rsid w:val="009767EE"/>
    <w:rsid w:val="00976A13"/>
    <w:rsid w:val="00976C84"/>
    <w:rsid w:val="00976F55"/>
    <w:rsid w:val="00976F8A"/>
    <w:rsid w:val="0097763C"/>
    <w:rsid w:val="00977CC7"/>
    <w:rsid w:val="00977E12"/>
    <w:rsid w:val="00977FB3"/>
    <w:rsid w:val="00981A31"/>
    <w:rsid w:val="00981F4C"/>
    <w:rsid w:val="009833E1"/>
    <w:rsid w:val="0098370F"/>
    <w:rsid w:val="00983E38"/>
    <w:rsid w:val="009850A9"/>
    <w:rsid w:val="00986684"/>
    <w:rsid w:val="00986710"/>
    <w:rsid w:val="00986E5E"/>
    <w:rsid w:val="009876A8"/>
    <w:rsid w:val="00987750"/>
    <w:rsid w:val="00990555"/>
    <w:rsid w:val="0099088B"/>
    <w:rsid w:val="00991A67"/>
    <w:rsid w:val="00992370"/>
    <w:rsid w:val="00992AB0"/>
    <w:rsid w:val="00992D41"/>
    <w:rsid w:val="009933C3"/>
    <w:rsid w:val="00993AA9"/>
    <w:rsid w:val="00994047"/>
    <w:rsid w:val="00994159"/>
    <w:rsid w:val="00994BBF"/>
    <w:rsid w:val="00996249"/>
    <w:rsid w:val="00996386"/>
    <w:rsid w:val="009969CC"/>
    <w:rsid w:val="00996B20"/>
    <w:rsid w:val="00997483"/>
    <w:rsid w:val="00997686"/>
    <w:rsid w:val="009A0B98"/>
    <w:rsid w:val="009A0C67"/>
    <w:rsid w:val="009A10AF"/>
    <w:rsid w:val="009A1CEF"/>
    <w:rsid w:val="009A27DC"/>
    <w:rsid w:val="009A2869"/>
    <w:rsid w:val="009A2CC8"/>
    <w:rsid w:val="009A2E10"/>
    <w:rsid w:val="009A2EBB"/>
    <w:rsid w:val="009A49EC"/>
    <w:rsid w:val="009A4D2C"/>
    <w:rsid w:val="009A4EC8"/>
    <w:rsid w:val="009A51CA"/>
    <w:rsid w:val="009A604A"/>
    <w:rsid w:val="009A6076"/>
    <w:rsid w:val="009A6278"/>
    <w:rsid w:val="009A63A9"/>
    <w:rsid w:val="009A6D13"/>
    <w:rsid w:val="009A6F78"/>
    <w:rsid w:val="009A731B"/>
    <w:rsid w:val="009A7445"/>
    <w:rsid w:val="009A7EA3"/>
    <w:rsid w:val="009B02C7"/>
    <w:rsid w:val="009B07A0"/>
    <w:rsid w:val="009B0BF9"/>
    <w:rsid w:val="009B0D2D"/>
    <w:rsid w:val="009B1249"/>
    <w:rsid w:val="009B1281"/>
    <w:rsid w:val="009B2271"/>
    <w:rsid w:val="009B2A83"/>
    <w:rsid w:val="009B328D"/>
    <w:rsid w:val="009B3748"/>
    <w:rsid w:val="009B3D24"/>
    <w:rsid w:val="009B4069"/>
    <w:rsid w:val="009B514C"/>
    <w:rsid w:val="009B582A"/>
    <w:rsid w:val="009B61FC"/>
    <w:rsid w:val="009B6905"/>
    <w:rsid w:val="009B6CDB"/>
    <w:rsid w:val="009B6FBA"/>
    <w:rsid w:val="009B7579"/>
    <w:rsid w:val="009B75B7"/>
    <w:rsid w:val="009C03D1"/>
    <w:rsid w:val="009C08B2"/>
    <w:rsid w:val="009C0D18"/>
    <w:rsid w:val="009C191A"/>
    <w:rsid w:val="009C25A2"/>
    <w:rsid w:val="009C25B9"/>
    <w:rsid w:val="009C2857"/>
    <w:rsid w:val="009C3716"/>
    <w:rsid w:val="009C39B8"/>
    <w:rsid w:val="009C4869"/>
    <w:rsid w:val="009C4CDA"/>
    <w:rsid w:val="009C50A8"/>
    <w:rsid w:val="009C5C39"/>
    <w:rsid w:val="009C5C47"/>
    <w:rsid w:val="009C5ED7"/>
    <w:rsid w:val="009C6258"/>
    <w:rsid w:val="009C6622"/>
    <w:rsid w:val="009C69E8"/>
    <w:rsid w:val="009C73D9"/>
    <w:rsid w:val="009C7A6B"/>
    <w:rsid w:val="009D0589"/>
    <w:rsid w:val="009D0B85"/>
    <w:rsid w:val="009D0C49"/>
    <w:rsid w:val="009D0D45"/>
    <w:rsid w:val="009D138F"/>
    <w:rsid w:val="009D1BA1"/>
    <w:rsid w:val="009D1E2F"/>
    <w:rsid w:val="009D25FE"/>
    <w:rsid w:val="009D2C06"/>
    <w:rsid w:val="009D30BE"/>
    <w:rsid w:val="009D33B2"/>
    <w:rsid w:val="009D34D7"/>
    <w:rsid w:val="009D40B1"/>
    <w:rsid w:val="009D4276"/>
    <w:rsid w:val="009D4341"/>
    <w:rsid w:val="009D43C2"/>
    <w:rsid w:val="009D5923"/>
    <w:rsid w:val="009D75D6"/>
    <w:rsid w:val="009E02B1"/>
    <w:rsid w:val="009E0B22"/>
    <w:rsid w:val="009E0D70"/>
    <w:rsid w:val="009E19C2"/>
    <w:rsid w:val="009E1F32"/>
    <w:rsid w:val="009E29DE"/>
    <w:rsid w:val="009E440D"/>
    <w:rsid w:val="009E4467"/>
    <w:rsid w:val="009E470F"/>
    <w:rsid w:val="009E4C0A"/>
    <w:rsid w:val="009E4D18"/>
    <w:rsid w:val="009E4F98"/>
    <w:rsid w:val="009E5575"/>
    <w:rsid w:val="009E587C"/>
    <w:rsid w:val="009E5B07"/>
    <w:rsid w:val="009E5EC7"/>
    <w:rsid w:val="009E618D"/>
    <w:rsid w:val="009E67C9"/>
    <w:rsid w:val="009E74A8"/>
    <w:rsid w:val="009E7EB9"/>
    <w:rsid w:val="009E7F1D"/>
    <w:rsid w:val="009F0B4C"/>
    <w:rsid w:val="009F0E02"/>
    <w:rsid w:val="009F1C01"/>
    <w:rsid w:val="009F2391"/>
    <w:rsid w:val="009F2676"/>
    <w:rsid w:val="009F309A"/>
    <w:rsid w:val="009F3540"/>
    <w:rsid w:val="009F3A3B"/>
    <w:rsid w:val="009F4331"/>
    <w:rsid w:val="009F466A"/>
    <w:rsid w:val="009F467C"/>
    <w:rsid w:val="009F5293"/>
    <w:rsid w:val="009F5820"/>
    <w:rsid w:val="009F6965"/>
    <w:rsid w:val="009F6B5E"/>
    <w:rsid w:val="009F782B"/>
    <w:rsid w:val="009F78C5"/>
    <w:rsid w:val="009F7C08"/>
    <w:rsid w:val="00A0018C"/>
    <w:rsid w:val="00A0116F"/>
    <w:rsid w:val="00A013C8"/>
    <w:rsid w:val="00A02A41"/>
    <w:rsid w:val="00A02D5C"/>
    <w:rsid w:val="00A0306F"/>
    <w:rsid w:val="00A03154"/>
    <w:rsid w:val="00A04338"/>
    <w:rsid w:val="00A05A6C"/>
    <w:rsid w:val="00A05C93"/>
    <w:rsid w:val="00A05CE6"/>
    <w:rsid w:val="00A062D6"/>
    <w:rsid w:val="00A0635F"/>
    <w:rsid w:val="00A06450"/>
    <w:rsid w:val="00A07C96"/>
    <w:rsid w:val="00A104B0"/>
    <w:rsid w:val="00A10FD0"/>
    <w:rsid w:val="00A11A70"/>
    <w:rsid w:val="00A11AE0"/>
    <w:rsid w:val="00A1229F"/>
    <w:rsid w:val="00A1360A"/>
    <w:rsid w:val="00A137E5"/>
    <w:rsid w:val="00A142B6"/>
    <w:rsid w:val="00A1456E"/>
    <w:rsid w:val="00A152A7"/>
    <w:rsid w:val="00A15332"/>
    <w:rsid w:val="00A159DF"/>
    <w:rsid w:val="00A15B27"/>
    <w:rsid w:val="00A15B8D"/>
    <w:rsid w:val="00A16860"/>
    <w:rsid w:val="00A16BB9"/>
    <w:rsid w:val="00A16FFB"/>
    <w:rsid w:val="00A17406"/>
    <w:rsid w:val="00A17D15"/>
    <w:rsid w:val="00A17DCF"/>
    <w:rsid w:val="00A20C55"/>
    <w:rsid w:val="00A20D68"/>
    <w:rsid w:val="00A21302"/>
    <w:rsid w:val="00A213AB"/>
    <w:rsid w:val="00A21479"/>
    <w:rsid w:val="00A215D2"/>
    <w:rsid w:val="00A21A0B"/>
    <w:rsid w:val="00A22137"/>
    <w:rsid w:val="00A22906"/>
    <w:rsid w:val="00A22942"/>
    <w:rsid w:val="00A22FF4"/>
    <w:rsid w:val="00A24020"/>
    <w:rsid w:val="00A241B1"/>
    <w:rsid w:val="00A24372"/>
    <w:rsid w:val="00A243AF"/>
    <w:rsid w:val="00A24EE6"/>
    <w:rsid w:val="00A254DB"/>
    <w:rsid w:val="00A255B4"/>
    <w:rsid w:val="00A256E9"/>
    <w:rsid w:val="00A25905"/>
    <w:rsid w:val="00A25925"/>
    <w:rsid w:val="00A25944"/>
    <w:rsid w:val="00A26225"/>
    <w:rsid w:val="00A262B1"/>
    <w:rsid w:val="00A272D9"/>
    <w:rsid w:val="00A272F9"/>
    <w:rsid w:val="00A27BC6"/>
    <w:rsid w:val="00A27D8D"/>
    <w:rsid w:val="00A300AA"/>
    <w:rsid w:val="00A30141"/>
    <w:rsid w:val="00A30589"/>
    <w:rsid w:val="00A30609"/>
    <w:rsid w:val="00A3081E"/>
    <w:rsid w:val="00A3089D"/>
    <w:rsid w:val="00A30B07"/>
    <w:rsid w:val="00A3112B"/>
    <w:rsid w:val="00A31EC8"/>
    <w:rsid w:val="00A324AB"/>
    <w:rsid w:val="00A32666"/>
    <w:rsid w:val="00A32999"/>
    <w:rsid w:val="00A33B36"/>
    <w:rsid w:val="00A342D9"/>
    <w:rsid w:val="00A349DD"/>
    <w:rsid w:val="00A34B45"/>
    <w:rsid w:val="00A35CF8"/>
    <w:rsid w:val="00A36500"/>
    <w:rsid w:val="00A36DB0"/>
    <w:rsid w:val="00A3775A"/>
    <w:rsid w:val="00A37EE4"/>
    <w:rsid w:val="00A40596"/>
    <w:rsid w:val="00A4066D"/>
    <w:rsid w:val="00A410D5"/>
    <w:rsid w:val="00A416F6"/>
    <w:rsid w:val="00A41777"/>
    <w:rsid w:val="00A41865"/>
    <w:rsid w:val="00A41B76"/>
    <w:rsid w:val="00A41DD2"/>
    <w:rsid w:val="00A420F6"/>
    <w:rsid w:val="00A42AAA"/>
    <w:rsid w:val="00A4410E"/>
    <w:rsid w:val="00A44830"/>
    <w:rsid w:val="00A45238"/>
    <w:rsid w:val="00A46F4B"/>
    <w:rsid w:val="00A46FA6"/>
    <w:rsid w:val="00A504A9"/>
    <w:rsid w:val="00A508E1"/>
    <w:rsid w:val="00A511C2"/>
    <w:rsid w:val="00A51611"/>
    <w:rsid w:val="00A51666"/>
    <w:rsid w:val="00A51711"/>
    <w:rsid w:val="00A51CAF"/>
    <w:rsid w:val="00A51CC5"/>
    <w:rsid w:val="00A522C8"/>
    <w:rsid w:val="00A52DCD"/>
    <w:rsid w:val="00A52FF4"/>
    <w:rsid w:val="00A53339"/>
    <w:rsid w:val="00A535B1"/>
    <w:rsid w:val="00A5376F"/>
    <w:rsid w:val="00A55453"/>
    <w:rsid w:val="00A555CB"/>
    <w:rsid w:val="00A55770"/>
    <w:rsid w:val="00A56310"/>
    <w:rsid w:val="00A563DB"/>
    <w:rsid w:val="00A56A5E"/>
    <w:rsid w:val="00A56C50"/>
    <w:rsid w:val="00A57F35"/>
    <w:rsid w:val="00A601D2"/>
    <w:rsid w:val="00A60AB7"/>
    <w:rsid w:val="00A60AFB"/>
    <w:rsid w:val="00A61354"/>
    <w:rsid w:val="00A61919"/>
    <w:rsid w:val="00A620A9"/>
    <w:rsid w:val="00A625FC"/>
    <w:rsid w:val="00A6320F"/>
    <w:rsid w:val="00A632D1"/>
    <w:rsid w:val="00A64D93"/>
    <w:rsid w:val="00A65276"/>
    <w:rsid w:val="00A653FF"/>
    <w:rsid w:val="00A6549B"/>
    <w:rsid w:val="00A6588B"/>
    <w:rsid w:val="00A66099"/>
    <w:rsid w:val="00A66273"/>
    <w:rsid w:val="00A66F6A"/>
    <w:rsid w:val="00A67562"/>
    <w:rsid w:val="00A67712"/>
    <w:rsid w:val="00A67A65"/>
    <w:rsid w:val="00A67B55"/>
    <w:rsid w:val="00A67C88"/>
    <w:rsid w:val="00A70742"/>
    <w:rsid w:val="00A70CDA"/>
    <w:rsid w:val="00A70D70"/>
    <w:rsid w:val="00A70F92"/>
    <w:rsid w:val="00A72135"/>
    <w:rsid w:val="00A739E4"/>
    <w:rsid w:val="00A74930"/>
    <w:rsid w:val="00A74DB4"/>
    <w:rsid w:val="00A750C0"/>
    <w:rsid w:val="00A7645D"/>
    <w:rsid w:val="00A766D5"/>
    <w:rsid w:val="00A76DF6"/>
    <w:rsid w:val="00A776AD"/>
    <w:rsid w:val="00A8001E"/>
    <w:rsid w:val="00A82336"/>
    <w:rsid w:val="00A82531"/>
    <w:rsid w:val="00A82A58"/>
    <w:rsid w:val="00A8375B"/>
    <w:rsid w:val="00A837DD"/>
    <w:rsid w:val="00A84B38"/>
    <w:rsid w:val="00A84E2D"/>
    <w:rsid w:val="00A85873"/>
    <w:rsid w:val="00A85F1A"/>
    <w:rsid w:val="00A86757"/>
    <w:rsid w:val="00A86E10"/>
    <w:rsid w:val="00A86F47"/>
    <w:rsid w:val="00A875D2"/>
    <w:rsid w:val="00A9037A"/>
    <w:rsid w:val="00A90918"/>
    <w:rsid w:val="00A91205"/>
    <w:rsid w:val="00A91356"/>
    <w:rsid w:val="00A91B92"/>
    <w:rsid w:val="00A92875"/>
    <w:rsid w:val="00A93356"/>
    <w:rsid w:val="00A934E8"/>
    <w:rsid w:val="00A94031"/>
    <w:rsid w:val="00A9414C"/>
    <w:rsid w:val="00A9437A"/>
    <w:rsid w:val="00A9490C"/>
    <w:rsid w:val="00A9532E"/>
    <w:rsid w:val="00A95706"/>
    <w:rsid w:val="00A957AC"/>
    <w:rsid w:val="00A9626C"/>
    <w:rsid w:val="00A96CAA"/>
    <w:rsid w:val="00A97E25"/>
    <w:rsid w:val="00AA07EB"/>
    <w:rsid w:val="00AA1766"/>
    <w:rsid w:val="00AA1E47"/>
    <w:rsid w:val="00AA2119"/>
    <w:rsid w:val="00AA26BE"/>
    <w:rsid w:val="00AA2D94"/>
    <w:rsid w:val="00AA304E"/>
    <w:rsid w:val="00AA31E5"/>
    <w:rsid w:val="00AA37CD"/>
    <w:rsid w:val="00AA3ABD"/>
    <w:rsid w:val="00AA4C9E"/>
    <w:rsid w:val="00AA598A"/>
    <w:rsid w:val="00AA6927"/>
    <w:rsid w:val="00AA7ECC"/>
    <w:rsid w:val="00AB05E3"/>
    <w:rsid w:val="00AB06EC"/>
    <w:rsid w:val="00AB0A08"/>
    <w:rsid w:val="00AB0AD4"/>
    <w:rsid w:val="00AB1652"/>
    <w:rsid w:val="00AB20BF"/>
    <w:rsid w:val="00AB26D0"/>
    <w:rsid w:val="00AB307F"/>
    <w:rsid w:val="00AB3324"/>
    <w:rsid w:val="00AB34C9"/>
    <w:rsid w:val="00AB3B10"/>
    <w:rsid w:val="00AB4500"/>
    <w:rsid w:val="00AB495E"/>
    <w:rsid w:val="00AB49D4"/>
    <w:rsid w:val="00AB49F1"/>
    <w:rsid w:val="00AB58D7"/>
    <w:rsid w:val="00AB594F"/>
    <w:rsid w:val="00AB5FDF"/>
    <w:rsid w:val="00AB6A6D"/>
    <w:rsid w:val="00AB6C3B"/>
    <w:rsid w:val="00AB786E"/>
    <w:rsid w:val="00AB7FED"/>
    <w:rsid w:val="00AC058B"/>
    <w:rsid w:val="00AC0CFB"/>
    <w:rsid w:val="00AC10C4"/>
    <w:rsid w:val="00AC12B8"/>
    <w:rsid w:val="00AC226B"/>
    <w:rsid w:val="00AC2292"/>
    <w:rsid w:val="00AC2608"/>
    <w:rsid w:val="00AC2934"/>
    <w:rsid w:val="00AC2A78"/>
    <w:rsid w:val="00AC37BD"/>
    <w:rsid w:val="00AC43A3"/>
    <w:rsid w:val="00AC45EE"/>
    <w:rsid w:val="00AC5007"/>
    <w:rsid w:val="00AC58A5"/>
    <w:rsid w:val="00AC5EB8"/>
    <w:rsid w:val="00AC610B"/>
    <w:rsid w:val="00AC65A3"/>
    <w:rsid w:val="00AC68A3"/>
    <w:rsid w:val="00AC69F5"/>
    <w:rsid w:val="00AC6D72"/>
    <w:rsid w:val="00AC7175"/>
    <w:rsid w:val="00AC744C"/>
    <w:rsid w:val="00AC7FDD"/>
    <w:rsid w:val="00AD0C72"/>
    <w:rsid w:val="00AD1CD5"/>
    <w:rsid w:val="00AD217B"/>
    <w:rsid w:val="00AD2543"/>
    <w:rsid w:val="00AD264D"/>
    <w:rsid w:val="00AD28BF"/>
    <w:rsid w:val="00AD2BEC"/>
    <w:rsid w:val="00AD2D09"/>
    <w:rsid w:val="00AD2E91"/>
    <w:rsid w:val="00AD3308"/>
    <w:rsid w:val="00AD45A6"/>
    <w:rsid w:val="00AD48D9"/>
    <w:rsid w:val="00AD4EE3"/>
    <w:rsid w:val="00AD5033"/>
    <w:rsid w:val="00AD51F0"/>
    <w:rsid w:val="00AD5CBF"/>
    <w:rsid w:val="00AD66C0"/>
    <w:rsid w:val="00AD6E45"/>
    <w:rsid w:val="00AD6EAE"/>
    <w:rsid w:val="00AD702D"/>
    <w:rsid w:val="00AD7577"/>
    <w:rsid w:val="00AD7DCB"/>
    <w:rsid w:val="00AE095D"/>
    <w:rsid w:val="00AE1E29"/>
    <w:rsid w:val="00AE2A61"/>
    <w:rsid w:val="00AE2B2C"/>
    <w:rsid w:val="00AE3B5E"/>
    <w:rsid w:val="00AE41A6"/>
    <w:rsid w:val="00AE4AAE"/>
    <w:rsid w:val="00AE528F"/>
    <w:rsid w:val="00AE52B1"/>
    <w:rsid w:val="00AE6675"/>
    <w:rsid w:val="00AE69D5"/>
    <w:rsid w:val="00AE6DA9"/>
    <w:rsid w:val="00AE7002"/>
    <w:rsid w:val="00AE7199"/>
    <w:rsid w:val="00AE7B5E"/>
    <w:rsid w:val="00AE7B9D"/>
    <w:rsid w:val="00AF0409"/>
    <w:rsid w:val="00AF0948"/>
    <w:rsid w:val="00AF0F69"/>
    <w:rsid w:val="00AF299F"/>
    <w:rsid w:val="00AF3288"/>
    <w:rsid w:val="00AF4151"/>
    <w:rsid w:val="00AF468D"/>
    <w:rsid w:val="00AF4B4C"/>
    <w:rsid w:val="00AF5005"/>
    <w:rsid w:val="00AF50ED"/>
    <w:rsid w:val="00AF51D5"/>
    <w:rsid w:val="00AF54A3"/>
    <w:rsid w:val="00AF58D8"/>
    <w:rsid w:val="00AF5DAC"/>
    <w:rsid w:val="00AF5E1E"/>
    <w:rsid w:val="00AF6759"/>
    <w:rsid w:val="00AF6FB2"/>
    <w:rsid w:val="00AF7AC3"/>
    <w:rsid w:val="00B001F8"/>
    <w:rsid w:val="00B00C60"/>
    <w:rsid w:val="00B0136B"/>
    <w:rsid w:val="00B01691"/>
    <w:rsid w:val="00B016B4"/>
    <w:rsid w:val="00B01A80"/>
    <w:rsid w:val="00B01FB4"/>
    <w:rsid w:val="00B0352D"/>
    <w:rsid w:val="00B046AE"/>
    <w:rsid w:val="00B04AEC"/>
    <w:rsid w:val="00B05176"/>
    <w:rsid w:val="00B053E3"/>
    <w:rsid w:val="00B0617A"/>
    <w:rsid w:val="00B06727"/>
    <w:rsid w:val="00B06B11"/>
    <w:rsid w:val="00B072CC"/>
    <w:rsid w:val="00B0744B"/>
    <w:rsid w:val="00B07C6A"/>
    <w:rsid w:val="00B10DBB"/>
    <w:rsid w:val="00B11329"/>
    <w:rsid w:val="00B1197B"/>
    <w:rsid w:val="00B11CA8"/>
    <w:rsid w:val="00B11E82"/>
    <w:rsid w:val="00B1229F"/>
    <w:rsid w:val="00B136A5"/>
    <w:rsid w:val="00B13D57"/>
    <w:rsid w:val="00B13DC5"/>
    <w:rsid w:val="00B14379"/>
    <w:rsid w:val="00B14595"/>
    <w:rsid w:val="00B148AE"/>
    <w:rsid w:val="00B14EBC"/>
    <w:rsid w:val="00B15AB3"/>
    <w:rsid w:val="00B16002"/>
    <w:rsid w:val="00B169B2"/>
    <w:rsid w:val="00B1730C"/>
    <w:rsid w:val="00B178D6"/>
    <w:rsid w:val="00B17D11"/>
    <w:rsid w:val="00B20676"/>
    <w:rsid w:val="00B20736"/>
    <w:rsid w:val="00B2087B"/>
    <w:rsid w:val="00B20F24"/>
    <w:rsid w:val="00B212AB"/>
    <w:rsid w:val="00B214F5"/>
    <w:rsid w:val="00B21C50"/>
    <w:rsid w:val="00B21E7B"/>
    <w:rsid w:val="00B226E4"/>
    <w:rsid w:val="00B22AD5"/>
    <w:rsid w:val="00B23500"/>
    <w:rsid w:val="00B2481C"/>
    <w:rsid w:val="00B2534E"/>
    <w:rsid w:val="00B259C2"/>
    <w:rsid w:val="00B26012"/>
    <w:rsid w:val="00B26171"/>
    <w:rsid w:val="00B263F6"/>
    <w:rsid w:val="00B26C11"/>
    <w:rsid w:val="00B274AC"/>
    <w:rsid w:val="00B31259"/>
    <w:rsid w:val="00B314A8"/>
    <w:rsid w:val="00B3230E"/>
    <w:rsid w:val="00B328F4"/>
    <w:rsid w:val="00B32F3B"/>
    <w:rsid w:val="00B32F54"/>
    <w:rsid w:val="00B33286"/>
    <w:rsid w:val="00B336ED"/>
    <w:rsid w:val="00B33FC6"/>
    <w:rsid w:val="00B345A3"/>
    <w:rsid w:val="00B360E7"/>
    <w:rsid w:val="00B36F30"/>
    <w:rsid w:val="00B37211"/>
    <w:rsid w:val="00B373E8"/>
    <w:rsid w:val="00B375B7"/>
    <w:rsid w:val="00B41911"/>
    <w:rsid w:val="00B43260"/>
    <w:rsid w:val="00B432A2"/>
    <w:rsid w:val="00B43A3B"/>
    <w:rsid w:val="00B44128"/>
    <w:rsid w:val="00B442EB"/>
    <w:rsid w:val="00B447A2"/>
    <w:rsid w:val="00B44CE7"/>
    <w:rsid w:val="00B45336"/>
    <w:rsid w:val="00B4579A"/>
    <w:rsid w:val="00B45B20"/>
    <w:rsid w:val="00B46F44"/>
    <w:rsid w:val="00B471B3"/>
    <w:rsid w:val="00B50977"/>
    <w:rsid w:val="00B50A0B"/>
    <w:rsid w:val="00B50A5C"/>
    <w:rsid w:val="00B5175E"/>
    <w:rsid w:val="00B517CF"/>
    <w:rsid w:val="00B518CC"/>
    <w:rsid w:val="00B519AC"/>
    <w:rsid w:val="00B51EF0"/>
    <w:rsid w:val="00B51F5E"/>
    <w:rsid w:val="00B52472"/>
    <w:rsid w:val="00B5257A"/>
    <w:rsid w:val="00B52B6B"/>
    <w:rsid w:val="00B5382F"/>
    <w:rsid w:val="00B53E3E"/>
    <w:rsid w:val="00B53E9D"/>
    <w:rsid w:val="00B54DD4"/>
    <w:rsid w:val="00B5509A"/>
    <w:rsid w:val="00B55235"/>
    <w:rsid w:val="00B555DA"/>
    <w:rsid w:val="00B556D6"/>
    <w:rsid w:val="00B557E4"/>
    <w:rsid w:val="00B558FE"/>
    <w:rsid w:val="00B559BF"/>
    <w:rsid w:val="00B55D77"/>
    <w:rsid w:val="00B56390"/>
    <w:rsid w:val="00B56ABB"/>
    <w:rsid w:val="00B5730C"/>
    <w:rsid w:val="00B5770C"/>
    <w:rsid w:val="00B6023E"/>
    <w:rsid w:val="00B6077F"/>
    <w:rsid w:val="00B609B4"/>
    <w:rsid w:val="00B60C0F"/>
    <w:rsid w:val="00B60F84"/>
    <w:rsid w:val="00B6107F"/>
    <w:rsid w:val="00B62193"/>
    <w:rsid w:val="00B621A4"/>
    <w:rsid w:val="00B6290D"/>
    <w:rsid w:val="00B62B3D"/>
    <w:rsid w:val="00B62F8C"/>
    <w:rsid w:val="00B631E1"/>
    <w:rsid w:val="00B63971"/>
    <w:rsid w:val="00B639FC"/>
    <w:rsid w:val="00B63F1D"/>
    <w:rsid w:val="00B63F6B"/>
    <w:rsid w:val="00B640CD"/>
    <w:rsid w:val="00B64457"/>
    <w:rsid w:val="00B646E7"/>
    <w:rsid w:val="00B64AB2"/>
    <w:rsid w:val="00B64BAE"/>
    <w:rsid w:val="00B64CE6"/>
    <w:rsid w:val="00B66905"/>
    <w:rsid w:val="00B6698E"/>
    <w:rsid w:val="00B679FF"/>
    <w:rsid w:val="00B700EE"/>
    <w:rsid w:val="00B70817"/>
    <w:rsid w:val="00B70BD9"/>
    <w:rsid w:val="00B71646"/>
    <w:rsid w:val="00B72242"/>
    <w:rsid w:val="00B72807"/>
    <w:rsid w:val="00B72D0C"/>
    <w:rsid w:val="00B72DD6"/>
    <w:rsid w:val="00B735B4"/>
    <w:rsid w:val="00B73914"/>
    <w:rsid w:val="00B748E8"/>
    <w:rsid w:val="00B74D96"/>
    <w:rsid w:val="00B75531"/>
    <w:rsid w:val="00B75D68"/>
    <w:rsid w:val="00B75E5A"/>
    <w:rsid w:val="00B760DB"/>
    <w:rsid w:val="00B765A6"/>
    <w:rsid w:val="00B76798"/>
    <w:rsid w:val="00B76C05"/>
    <w:rsid w:val="00B77748"/>
    <w:rsid w:val="00B77ADA"/>
    <w:rsid w:val="00B77C75"/>
    <w:rsid w:val="00B77D4E"/>
    <w:rsid w:val="00B80E84"/>
    <w:rsid w:val="00B81276"/>
    <w:rsid w:val="00B820D3"/>
    <w:rsid w:val="00B82B31"/>
    <w:rsid w:val="00B82C97"/>
    <w:rsid w:val="00B82E50"/>
    <w:rsid w:val="00B8341C"/>
    <w:rsid w:val="00B837B9"/>
    <w:rsid w:val="00B83DB2"/>
    <w:rsid w:val="00B83E96"/>
    <w:rsid w:val="00B845CD"/>
    <w:rsid w:val="00B84C77"/>
    <w:rsid w:val="00B85011"/>
    <w:rsid w:val="00B851B1"/>
    <w:rsid w:val="00B856A6"/>
    <w:rsid w:val="00B85BD5"/>
    <w:rsid w:val="00B85FD6"/>
    <w:rsid w:val="00B862CC"/>
    <w:rsid w:val="00B86984"/>
    <w:rsid w:val="00B87E28"/>
    <w:rsid w:val="00B87E65"/>
    <w:rsid w:val="00B87EA4"/>
    <w:rsid w:val="00B9076E"/>
    <w:rsid w:val="00B90BC9"/>
    <w:rsid w:val="00B91142"/>
    <w:rsid w:val="00B9124C"/>
    <w:rsid w:val="00B91678"/>
    <w:rsid w:val="00B91D22"/>
    <w:rsid w:val="00B91E5E"/>
    <w:rsid w:val="00B9349B"/>
    <w:rsid w:val="00B9390E"/>
    <w:rsid w:val="00B93C1C"/>
    <w:rsid w:val="00B93E74"/>
    <w:rsid w:val="00B9412F"/>
    <w:rsid w:val="00B94D06"/>
    <w:rsid w:val="00B94DCB"/>
    <w:rsid w:val="00B95EA7"/>
    <w:rsid w:val="00B95F59"/>
    <w:rsid w:val="00B97625"/>
    <w:rsid w:val="00B97798"/>
    <w:rsid w:val="00B97904"/>
    <w:rsid w:val="00B979AB"/>
    <w:rsid w:val="00B97A38"/>
    <w:rsid w:val="00B97B37"/>
    <w:rsid w:val="00B97D5B"/>
    <w:rsid w:val="00B97ECE"/>
    <w:rsid w:val="00BA0891"/>
    <w:rsid w:val="00BA15CA"/>
    <w:rsid w:val="00BA289E"/>
    <w:rsid w:val="00BA29E0"/>
    <w:rsid w:val="00BA2F93"/>
    <w:rsid w:val="00BA32A2"/>
    <w:rsid w:val="00BA33B7"/>
    <w:rsid w:val="00BA396E"/>
    <w:rsid w:val="00BA4480"/>
    <w:rsid w:val="00BA458B"/>
    <w:rsid w:val="00BA46EF"/>
    <w:rsid w:val="00BA54FC"/>
    <w:rsid w:val="00BA5DB2"/>
    <w:rsid w:val="00BA5F2B"/>
    <w:rsid w:val="00BA5F8C"/>
    <w:rsid w:val="00BA5FC1"/>
    <w:rsid w:val="00BA66D2"/>
    <w:rsid w:val="00BA67F1"/>
    <w:rsid w:val="00BA69E9"/>
    <w:rsid w:val="00BA70BB"/>
    <w:rsid w:val="00BA71FA"/>
    <w:rsid w:val="00BA729A"/>
    <w:rsid w:val="00BB0F6A"/>
    <w:rsid w:val="00BB1145"/>
    <w:rsid w:val="00BB118D"/>
    <w:rsid w:val="00BB1C80"/>
    <w:rsid w:val="00BB264E"/>
    <w:rsid w:val="00BB28D4"/>
    <w:rsid w:val="00BB2A40"/>
    <w:rsid w:val="00BB2E3F"/>
    <w:rsid w:val="00BB3983"/>
    <w:rsid w:val="00BB4255"/>
    <w:rsid w:val="00BB5367"/>
    <w:rsid w:val="00BB5517"/>
    <w:rsid w:val="00BB5CBC"/>
    <w:rsid w:val="00BB5E7B"/>
    <w:rsid w:val="00BB65AC"/>
    <w:rsid w:val="00BB7933"/>
    <w:rsid w:val="00BB7CE2"/>
    <w:rsid w:val="00BB7FBA"/>
    <w:rsid w:val="00BC0386"/>
    <w:rsid w:val="00BC0656"/>
    <w:rsid w:val="00BC09A7"/>
    <w:rsid w:val="00BC0F5B"/>
    <w:rsid w:val="00BC2123"/>
    <w:rsid w:val="00BC2AD3"/>
    <w:rsid w:val="00BC2DEE"/>
    <w:rsid w:val="00BC3183"/>
    <w:rsid w:val="00BC38AF"/>
    <w:rsid w:val="00BC3C16"/>
    <w:rsid w:val="00BC3C18"/>
    <w:rsid w:val="00BC3D50"/>
    <w:rsid w:val="00BC3D67"/>
    <w:rsid w:val="00BC48D0"/>
    <w:rsid w:val="00BC5812"/>
    <w:rsid w:val="00BC5A93"/>
    <w:rsid w:val="00BC5B39"/>
    <w:rsid w:val="00BC61B1"/>
    <w:rsid w:val="00BC6298"/>
    <w:rsid w:val="00BC6669"/>
    <w:rsid w:val="00BC6D34"/>
    <w:rsid w:val="00BC6DF7"/>
    <w:rsid w:val="00BC7908"/>
    <w:rsid w:val="00BC7D84"/>
    <w:rsid w:val="00BC7EF2"/>
    <w:rsid w:val="00BD02F5"/>
    <w:rsid w:val="00BD0719"/>
    <w:rsid w:val="00BD0B88"/>
    <w:rsid w:val="00BD184D"/>
    <w:rsid w:val="00BD1991"/>
    <w:rsid w:val="00BD1D59"/>
    <w:rsid w:val="00BD1EDD"/>
    <w:rsid w:val="00BD2005"/>
    <w:rsid w:val="00BD229D"/>
    <w:rsid w:val="00BD29A5"/>
    <w:rsid w:val="00BD5AA0"/>
    <w:rsid w:val="00BD6F78"/>
    <w:rsid w:val="00BD769F"/>
    <w:rsid w:val="00BD76BA"/>
    <w:rsid w:val="00BD7B90"/>
    <w:rsid w:val="00BE040D"/>
    <w:rsid w:val="00BE0853"/>
    <w:rsid w:val="00BE0A14"/>
    <w:rsid w:val="00BE10F5"/>
    <w:rsid w:val="00BE1121"/>
    <w:rsid w:val="00BE292B"/>
    <w:rsid w:val="00BE2C1E"/>
    <w:rsid w:val="00BE3081"/>
    <w:rsid w:val="00BE3400"/>
    <w:rsid w:val="00BE380A"/>
    <w:rsid w:val="00BE517A"/>
    <w:rsid w:val="00BE548F"/>
    <w:rsid w:val="00BE5B5E"/>
    <w:rsid w:val="00BE5F5B"/>
    <w:rsid w:val="00BE60C6"/>
    <w:rsid w:val="00BE687A"/>
    <w:rsid w:val="00BE7106"/>
    <w:rsid w:val="00BE7256"/>
    <w:rsid w:val="00BE7475"/>
    <w:rsid w:val="00BE7C22"/>
    <w:rsid w:val="00BF0895"/>
    <w:rsid w:val="00BF223C"/>
    <w:rsid w:val="00BF28A8"/>
    <w:rsid w:val="00BF2AC5"/>
    <w:rsid w:val="00BF2B40"/>
    <w:rsid w:val="00BF2CC1"/>
    <w:rsid w:val="00BF32F7"/>
    <w:rsid w:val="00BF3E4E"/>
    <w:rsid w:val="00BF5A8E"/>
    <w:rsid w:val="00BF5CCA"/>
    <w:rsid w:val="00BF5D23"/>
    <w:rsid w:val="00BF63CE"/>
    <w:rsid w:val="00BF6721"/>
    <w:rsid w:val="00BF6CD5"/>
    <w:rsid w:val="00BF78B1"/>
    <w:rsid w:val="00C00CA7"/>
    <w:rsid w:val="00C00EE7"/>
    <w:rsid w:val="00C02B4A"/>
    <w:rsid w:val="00C030B2"/>
    <w:rsid w:val="00C037F3"/>
    <w:rsid w:val="00C039EE"/>
    <w:rsid w:val="00C046DB"/>
    <w:rsid w:val="00C04BC7"/>
    <w:rsid w:val="00C04C65"/>
    <w:rsid w:val="00C05887"/>
    <w:rsid w:val="00C05AD8"/>
    <w:rsid w:val="00C05C1A"/>
    <w:rsid w:val="00C05E12"/>
    <w:rsid w:val="00C05E27"/>
    <w:rsid w:val="00C065A3"/>
    <w:rsid w:val="00C0673D"/>
    <w:rsid w:val="00C06BDC"/>
    <w:rsid w:val="00C06C98"/>
    <w:rsid w:val="00C06DC0"/>
    <w:rsid w:val="00C06E5C"/>
    <w:rsid w:val="00C07AFF"/>
    <w:rsid w:val="00C07B6D"/>
    <w:rsid w:val="00C10346"/>
    <w:rsid w:val="00C10E6F"/>
    <w:rsid w:val="00C1144C"/>
    <w:rsid w:val="00C11E4C"/>
    <w:rsid w:val="00C1233A"/>
    <w:rsid w:val="00C12738"/>
    <w:rsid w:val="00C12A23"/>
    <w:rsid w:val="00C12E4A"/>
    <w:rsid w:val="00C15049"/>
    <w:rsid w:val="00C16275"/>
    <w:rsid w:val="00C163C5"/>
    <w:rsid w:val="00C16537"/>
    <w:rsid w:val="00C17285"/>
    <w:rsid w:val="00C176DC"/>
    <w:rsid w:val="00C20228"/>
    <w:rsid w:val="00C2036A"/>
    <w:rsid w:val="00C203CE"/>
    <w:rsid w:val="00C2084D"/>
    <w:rsid w:val="00C2110F"/>
    <w:rsid w:val="00C212E9"/>
    <w:rsid w:val="00C21337"/>
    <w:rsid w:val="00C216DA"/>
    <w:rsid w:val="00C21C76"/>
    <w:rsid w:val="00C21E62"/>
    <w:rsid w:val="00C22508"/>
    <w:rsid w:val="00C22557"/>
    <w:rsid w:val="00C22B5D"/>
    <w:rsid w:val="00C232E7"/>
    <w:rsid w:val="00C237E7"/>
    <w:rsid w:val="00C23DB6"/>
    <w:rsid w:val="00C24047"/>
    <w:rsid w:val="00C243DB"/>
    <w:rsid w:val="00C257EC"/>
    <w:rsid w:val="00C263E7"/>
    <w:rsid w:val="00C26A31"/>
    <w:rsid w:val="00C27105"/>
    <w:rsid w:val="00C279F4"/>
    <w:rsid w:val="00C30556"/>
    <w:rsid w:val="00C30B82"/>
    <w:rsid w:val="00C31EAE"/>
    <w:rsid w:val="00C32081"/>
    <w:rsid w:val="00C328C9"/>
    <w:rsid w:val="00C3331C"/>
    <w:rsid w:val="00C344BE"/>
    <w:rsid w:val="00C3455F"/>
    <w:rsid w:val="00C349D3"/>
    <w:rsid w:val="00C34AA9"/>
    <w:rsid w:val="00C34C2F"/>
    <w:rsid w:val="00C34CB1"/>
    <w:rsid w:val="00C34EF2"/>
    <w:rsid w:val="00C3500E"/>
    <w:rsid w:val="00C35690"/>
    <w:rsid w:val="00C35A01"/>
    <w:rsid w:val="00C36666"/>
    <w:rsid w:val="00C41649"/>
    <w:rsid w:val="00C421A6"/>
    <w:rsid w:val="00C42973"/>
    <w:rsid w:val="00C42A7E"/>
    <w:rsid w:val="00C42B0B"/>
    <w:rsid w:val="00C43832"/>
    <w:rsid w:val="00C444F8"/>
    <w:rsid w:val="00C446AA"/>
    <w:rsid w:val="00C44791"/>
    <w:rsid w:val="00C461AC"/>
    <w:rsid w:val="00C461D3"/>
    <w:rsid w:val="00C4655D"/>
    <w:rsid w:val="00C46F2A"/>
    <w:rsid w:val="00C47248"/>
    <w:rsid w:val="00C479DF"/>
    <w:rsid w:val="00C47C96"/>
    <w:rsid w:val="00C502D6"/>
    <w:rsid w:val="00C505FD"/>
    <w:rsid w:val="00C50969"/>
    <w:rsid w:val="00C5119F"/>
    <w:rsid w:val="00C51757"/>
    <w:rsid w:val="00C519C6"/>
    <w:rsid w:val="00C51BAF"/>
    <w:rsid w:val="00C52641"/>
    <w:rsid w:val="00C5308D"/>
    <w:rsid w:val="00C5318D"/>
    <w:rsid w:val="00C54022"/>
    <w:rsid w:val="00C540DE"/>
    <w:rsid w:val="00C549AA"/>
    <w:rsid w:val="00C54C39"/>
    <w:rsid w:val="00C54E12"/>
    <w:rsid w:val="00C5562B"/>
    <w:rsid w:val="00C5596F"/>
    <w:rsid w:val="00C56F9C"/>
    <w:rsid w:val="00C57017"/>
    <w:rsid w:val="00C574C2"/>
    <w:rsid w:val="00C57979"/>
    <w:rsid w:val="00C57C1F"/>
    <w:rsid w:val="00C57E74"/>
    <w:rsid w:val="00C601AC"/>
    <w:rsid w:val="00C6023F"/>
    <w:rsid w:val="00C60C92"/>
    <w:rsid w:val="00C61B69"/>
    <w:rsid w:val="00C61E52"/>
    <w:rsid w:val="00C63322"/>
    <w:rsid w:val="00C63466"/>
    <w:rsid w:val="00C649A3"/>
    <w:rsid w:val="00C64B59"/>
    <w:rsid w:val="00C65816"/>
    <w:rsid w:val="00C65C7F"/>
    <w:rsid w:val="00C667CC"/>
    <w:rsid w:val="00C67245"/>
    <w:rsid w:val="00C67276"/>
    <w:rsid w:val="00C70374"/>
    <w:rsid w:val="00C708B5"/>
    <w:rsid w:val="00C709B4"/>
    <w:rsid w:val="00C71221"/>
    <w:rsid w:val="00C712C1"/>
    <w:rsid w:val="00C712C7"/>
    <w:rsid w:val="00C71FB1"/>
    <w:rsid w:val="00C7208A"/>
    <w:rsid w:val="00C72397"/>
    <w:rsid w:val="00C72990"/>
    <w:rsid w:val="00C730A4"/>
    <w:rsid w:val="00C73F04"/>
    <w:rsid w:val="00C7433A"/>
    <w:rsid w:val="00C744C2"/>
    <w:rsid w:val="00C75857"/>
    <w:rsid w:val="00C75863"/>
    <w:rsid w:val="00C75A9A"/>
    <w:rsid w:val="00C767A7"/>
    <w:rsid w:val="00C76947"/>
    <w:rsid w:val="00C76C37"/>
    <w:rsid w:val="00C77C22"/>
    <w:rsid w:val="00C80EA8"/>
    <w:rsid w:val="00C81E99"/>
    <w:rsid w:val="00C82567"/>
    <w:rsid w:val="00C82C76"/>
    <w:rsid w:val="00C836E1"/>
    <w:rsid w:val="00C8377E"/>
    <w:rsid w:val="00C83872"/>
    <w:rsid w:val="00C83A09"/>
    <w:rsid w:val="00C84F45"/>
    <w:rsid w:val="00C85E73"/>
    <w:rsid w:val="00C85E8E"/>
    <w:rsid w:val="00C86988"/>
    <w:rsid w:val="00C86A4C"/>
    <w:rsid w:val="00C86C43"/>
    <w:rsid w:val="00C87014"/>
    <w:rsid w:val="00C8713A"/>
    <w:rsid w:val="00C87157"/>
    <w:rsid w:val="00C87177"/>
    <w:rsid w:val="00C87BF1"/>
    <w:rsid w:val="00C90011"/>
    <w:rsid w:val="00C90A7C"/>
    <w:rsid w:val="00C910A0"/>
    <w:rsid w:val="00C9238A"/>
    <w:rsid w:val="00C92667"/>
    <w:rsid w:val="00C929D3"/>
    <w:rsid w:val="00C92A72"/>
    <w:rsid w:val="00C9358E"/>
    <w:rsid w:val="00C93BF4"/>
    <w:rsid w:val="00C94400"/>
    <w:rsid w:val="00C9468F"/>
    <w:rsid w:val="00C9517B"/>
    <w:rsid w:val="00C95E3A"/>
    <w:rsid w:val="00C95FEA"/>
    <w:rsid w:val="00C96D86"/>
    <w:rsid w:val="00C974F9"/>
    <w:rsid w:val="00CA06CE"/>
    <w:rsid w:val="00CA0D20"/>
    <w:rsid w:val="00CA1752"/>
    <w:rsid w:val="00CA2B48"/>
    <w:rsid w:val="00CA36A0"/>
    <w:rsid w:val="00CA4DCE"/>
    <w:rsid w:val="00CA5FE1"/>
    <w:rsid w:val="00CA62D5"/>
    <w:rsid w:val="00CA666B"/>
    <w:rsid w:val="00CA7077"/>
    <w:rsid w:val="00CA7A02"/>
    <w:rsid w:val="00CB03DE"/>
    <w:rsid w:val="00CB049A"/>
    <w:rsid w:val="00CB0599"/>
    <w:rsid w:val="00CB06DC"/>
    <w:rsid w:val="00CB0746"/>
    <w:rsid w:val="00CB07A0"/>
    <w:rsid w:val="00CB0904"/>
    <w:rsid w:val="00CB0A12"/>
    <w:rsid w:val="00CB0CAE"/>
    <w:rsid w:val="00CB1524"/>
    <w:rsid w:val="00CB1C29"/>
    <w:rsid w:val="00CB1D44"/>
    <w:rsid w:val="00CB1F45"/>
    <w:rsid w:val="00CB1FAC"/>
    <w:rsid w:val="00CB208D"/>
    <w:rsid w:val="00CB22D2"/>
    <w:rsid w:val="00CB239F"/>
    <w:rsid w:val="00CB23BA"/>
    <w:rsid w:val="00CB2521"/>
    <w:rsid w:val="00CB2978"/>
    <w:rsid w:val="00CB2D97"/>
    <w:rsid w:val="00CB3623"/>
    <w:rsid w:val="00CB4E7D"/>
    <w:rsid w:val="00CB4F1B"/>
    <w:rsid w:val="00CB50C0"/>
    <w:rsid w:val="00CB63F6"/>
    <w:rsid w:val="00CB64F3"/>
    <w:rsid w:val="00CB68FD"/>
    <w:rsid w:val="00CB78A4"/>
    <w:rsid w:val="00CB7DA8"/>
    <w:rsid w:val="00CB7F90"/>
    <w:rsid w:val="00CC05A3"/>
    <w:rsid w:val="00CC06A0"/>
    <w:rsid w:val="00CC06E1"/>
    <w:rsid w:val="00CC07CE"/>
    <w:rsid w:val="00CC10AB"/>
    <w:rsid w:val="00CC1CF2"/>
    <w:rsid w:val="00CC1DD7"/>
    <w:rsid w:val="00CC2210"/>
    <w:rsid w:val="00CC23D8"/>
    <w:rsid w:val="00CC2B0D"/>
    <w:rsid w:val="00CC3177"/>
    <w:rsid w:val="00CC333C"/>
    <w:rsid w:val="00CC3690"/>
    <w:rsid w:val="00CC400C"/>
    <w:rsid w:val="00CC44D9"/>
    <w:rsid w:val="00CC4627"/>
    <w:rsid w:val="00CC489E"/>
    <w:rsid w:val="00CC53CE"/>
    <w:rsid w:val="00CC55A9"/>
    <w:rsid w:val="00CC5C51"/>
    <w:rsid w:val="00CC5CE4"/>
    <w:rsid w:val="00CC5FB8"/>
    <w:rsid w:val="00CC61C1"/>
    <w:rsid w:val="00CC6B73"/>
    <w:rsid w:val="00CC6C4D"/>
    <w:rsid w:val="00CC6D50"/>
    <w:rsid w:val="00CC6D73"/>
    <w:rsid w:val="00CC6DAD"/>
    <w:rsid w:val="00CC6FA1"/>
    <w:rsid w:val="00CC71E2"/>
    <w:rsid w:val="00CC7AAF"/>
    <w:rsid w:val="00CC7F7A"/>
    <w:rsid w:val="00CD0277"/>
    <w:rsid w:val="00CD08E0"/>
    <w:rsid w:val="00CD0B7F"/>
    <w:rsid w:val="00CD0CBC"/>
    <w:rsid w:val="00CD0FC0"/>
    <w:rsid w:val="00CD1C68"/>
    <w:rsid w:val="00CD1C8A"/>
    <w:rsid w:val="00CD1D85"/>
    <w:rsid w:val="00CD1EF3"/>
    <w:rsid w:val="00CD301E"/>
    <w:rsid w:val="00CD33A0"/>
    <w:rsid w:val="00CD3D63"/>
    <w:rsid w:val="00CD4530"/>
    <w:rsid w:val="00CD47DC"/>
    <w:rsid w:val="00CD49B9"/>
    <w:rsid w:val="00CD4BCF"/>
    <w:rsid w:val="00CD60AA"/>
    <w:rsid w:val="00CD62B6"/>
    <w:rsid w:val="00CD66D1"/>
    <w:rsid w:val="00CD6E04"/>
    <w:rsid w:val="00CD71CD"/>
    <w:rsid w:val="00CD72B3"/>
    <w:rsid w:val="00CD7C16"/>
    <w:rsid w:val="00CE0799"/>
    <w:rsid w:val="00CE0BB3"/>
    <w:rsid w:val="00CE16B4"/>
    <w:rsid w:val="00CE198F"/>
    <w:rsid w:val="00CE22BB"/>
    <w:rsid w:val="00CE3811"/>
    <w:rsid w:val="00CE3ABF"/>
    <w:rsid w:val="00CE4264"/>
    <w:rsid w:val="00CE4813"/>
    <w:rsid w:val="00CE4CE9"/>
    <w:rsid w:val="00CE4DBD"/>
    <w:rsid w:val="00CE534C"/>
    <w:rsid w:val="00CE5DEC"/>
    <w:rsid w:val="00CE5DF5"/>
    <w:rsid w:val="00CE5E25"/>
    <w:rsid w:val="00CE5E93"/>
    <w:rsid w:val="00CE6A95"/>
    <w:rsid w:val="00CE6F78"/>
    <w:rsid w:val="00CE75B3"/>
    <w:rsid w:val="00CE7659"/>
    <w:rsid w:val="00CF0551"/>
    <w:rsid w:val="00CF0784"/>
    <w:rsid w:val="00CF141C"/>
    <w:rsid w:val="00CF15AB"/>
    <w:rsid w:val="00CF16CD"/>
    <w:rsid w:val="00CF1A5F"/>
    <w:rsid w:val="00CF1CF9"/>
    <w:rsid w:val="00CF306F"/>
    <w:rsid w:val="00CF3886"/>
    <w:rsid w:val="00CF39FB"/>
    <w:rsid w:val="00CF3B3B"/>
    <w:rsid w:val="00CF3C24"/>
    <w:rsid w:val="00CF3D3D"/>
    <w:rsid w:val="00CF45FC"/>
    <w:rsid w:val="00CF49FB"/>
    <w:rsid w:val="00CF4C54"/>
    <w:rsid w:val="00CF5571"/>
    <w:rsid w:val="00CF5FA8"/>
    <w:rsid w:val="00CF63A0"/>
    <w:rsid w:val="00CF6D0C"/>
    <w:rsid w:val="00CF7FA4"/>
    <w:rsid w:val="00D00DD9"/>
    <w:rsid w:val="00D01178"/>
    <w:rsid w:val="00D01403"/>
    <w:rsid w:val="00D01D13"/>
    <w:rsid w:val="00D01D5A"/>
    <w:rsid w:val="00D01E49"/>
    <w:rsid w:val="00D021D1"/>
    <w:rsid w:val="00D025DF"/>
    <w:rsid w:val="00D0328B"/>
    <w:rsid w:val="00D03310"/>
    <w:rsid w:val="00D03623"/>
    <w:rsid w:val="00D03FE5"/>
    <w:rsid w:val="00D047CD"/>
    <w:rsid w:val="00D0535F"/>
    <w:rsid w:val="00D060FA"/>
    <w:rsid w:val="00D06114"/>
    <w:rsid w:val="00D0628C"/>
    <w:rsid w:val="00D065C0"/>
    <w:rsid w:val="00D069E2"/>
    <w:rsid w:val="00D06A7E"/>
    <w:rsid w:val="00D06CF7"/>
    <w:rsid w:val="00D07542"/>
    <w:rsid w:val="00D078A7"/>
    <w:rsid w:val="00D07C59"/>
    <w:rsid w:val="00D107A2"/>
    <w:rsid w:val="00D10B60"/>
    <w:rsid w:val="00D110FA"/>
    <w:rsid w:val="00D11429"/>
    <w:rsid w:val="00D11786"/>
    <w:rsid w:val="00D12021"/>
    <w:rsid w:val="00D124D7"/>
    <w:rsid w:val="00D12F0F"/>
    <w:rsid w:val="00D133A4"/>
    <w:rsid w:val="00D13592"/>
    <w:rsid w:val="00D13891"/>
    <w:rsid w:val="00D14E8D"/>
    <w:rsid w:val="00D14F4C"/>
    <w:rsid w:val="00D15192"/>
    <w:rsid w:val="00D154B2"/>
    <w:rsid w:val="00D15788"/>
    <w:rsid w:val="00D1578F"/>
    <w:rsid w:val="00D15AD6"/>
    <w:rsid w:val="00D17CF4"/>
    <w:rsid w:val="00D20407"/>
    <w:rsid w:val="00D20A7C"/>
    <w:rsid w:val="00D20CBB"/>
    <w:rsid w:val="00D20D15"/>
    <w:rsid w:val="00D214D0"/>
    <w:rsid w:val="00D222CB"/>
    <w:rsid w:val="00D22FB6"/>
    <w:rsid w:val="00D232BF"/>
    <w:rsid w:val="00D236E1"/>
    <w:rsid w:val="00D23F7D"/>
    <w:rsid w:val="00D240BF"/>
    <w:rsid w:val="00D24500"/>
    <w:rsid w:val="00D24621"/>
    <w:rsid w:val="00D25B5C"/>
    <w:rsid w:val="00D25FA9"/>
    <w:rsid w:val="00D2710A"/>
    <w:rsid w:val="00D27C86"/>
    <w:rsid w:val="00D27D61"/>
    <w:rsid w:val="00D301DC"/>
    <w:rsid w:val="00D302AA"/>
    <w:rsid w:val="00D302DE"/>
    <w:rsid w:val="00D304D2"/>
    <w:rsid w:val="00D309B3"/>
    <w:rsid w:val="00D322A5"/>
    <w:rsid w:val="00D3290F"/>
    <w:rsid w:val="00D32E5D"/>
    <w:rsid w:val="00D33688"/>
    <w:rsid w:val="00D33A2A"/>
    <w:rsid w:val="00D33C56"/>
    <w:rsid w:val="00D34324"/>
    <w:rsid w:val="00D3456A"/>
    <w:rsid w:val="00D349AC"/>
    <w:rsid w:val="00D34D9B"/>
    <w:rsid w:val="00D351EB"/>
    <w:rsid w:val="00D3566A"/>
    <w:rsid w:val="00D35BEA"/>
    <w:rsid w:val="00D361D0"/>
    <w:rsid w:val="00D36D8F"/>
    <w:rsid w:val="00D375D9"/>
    <w:rsid w:val="00D40196"/>
    <w:rsid w:val="00D40BD8"/>
    <w:rsid w:val="00D4182C"/>
    <w:rsid w:val="00D43C2E"/>
    <w:rsid w:val="00D44115"/>
    <w:rsid w:val="00D45256"/>
    <w:rsid w:val="00D4579E"/>
    <w:rsid w:val="00D46709"/>
    <w:rsid w:val="00D4787A"/>
    <w:rsid w:val="00D47D6F"/>
    <w:rsid w:val="00D501F5"/>
    <w:rsid w:val="00D50542"/>
    <w:rsid w:val="00D5098C"/>
    <w:rsid w:val="00D50B9E"/>
    <w:rsid w:val="00D50C6A"/>
    <w:rsid w:val="00D50D65"/>
    <w:rsid w:val="00D51BD1"/>
    <w:rsid w:val="00D51CCE"/>
    <w:rsid w:val="00D51D3B"/>
    <w:rsid w:val="00D52AEE"/>
    <w:rsid w:val="00D53000"/>
    <w:rsid w:val="00D539BC"/>
    <w:rsid w:val="00D5419C"/>
    <w:rsid w:val="00D54457"/>
    <w:rsid w:val="00D547A5"/>
    <w:rsid w:val="00D54BD4"/>
    <w:rsid w:val="00D55B17"/>
    <w:rsid w:val="00D55D20"/>
    <w:rsid w:val="00D55E7A"/>
    <w:rsid w:val="00D5668B"/>
    <w:rsid w:val="00D56D0C"/>
    <w:rsid w:val="00D56D47"/>
    <w:rsid w:val="00D570C3"/>
    <w:rsid w:val="00D57841"/>
    <w:rsid w:val="00D5793F"/>
    <w:rsid w:val="00D57DC6"/>
    <w:rsid w:val="00D57F07"/>
    <w:rsid w:val="00D600F5"/>
    <w:rsid w:val="00D6051A"/>
    <w:rsid w:val="00D6069B"/>
    <w:rsid w:val="00D609F2"/>
    <w:rsid w:val="00D60F28"/>
    <w:rsid w:val="00D61715"/>
    <w:rsid w:val="00D61B46"/>
    <w:rsid w:val="00D61EA7"/>
    <w:rsid w:val="00D621A9"/>
    <w:rsid w:val="00D621FE"/>
    <w:rsid w:val="00D626AE"/>
    <w:rsid w:val="00D62734"/>
    <w:rsid w:val="00D62929"/>
    <w:rsid w:val="00D62EEA"/>
    <w:rsid w:val="00D63271"/>
    <w:rsid w:val="00D63AF4"/>
    <w:rsid w:val="00D64713"/>
    <w:rsid w:val="00D64978"/>
    <w:rsid w:val="00D64B14"/>
    <w:rsid w:val="00D64C0A"/>
    <w:rsid w:val="00D64DE2"/>
    <w:rsid w:val="00D64F3B"/>
    <w:rsid w:val="00D65487"/>
    <w:rsid w:val="00D65D93"/>
    <w:rsid w:val="00D6662A"/>
    <w:rsid w:val="00D66AFA"/>
    <w:rsid w:val="00D66E49"/>
    <w:rsid w:val="00D706F0"/>
    <w:rsid w:val="00D708E8"/>
    <w:rsid w:val="00D71070"/>
    <w:rsid w:val="00D7108A"/>
    <w:rsid w:val="00D710E5"/>
    <w:rsid w:val="00D711B9"/>
    <w:rsid w:val="00D71C86"/>
    <w:rsid w:val="00D71F36"/>
    <w:rsid w:val="00D73D49"/>
    <w:rsid w:val="00D74631"/>
    <w:rsid w:val="00D74640"/>
    <w:rsid w:val="00D74A8C"/>
    <w:rsid w:val="00D74C28"/>
    <w:rsid w:val="00D74D76"/>
    <w:rsid w:val="00D75775"/>
    <w:rsid w:val="00D759BF"/>
    <w:rsid w:val="00D75B3D"/>
    <w:rsid w:val="00D75B8C"/>
    <w:rsid w:val="00D77974"/>
    <w:rsid w:val="00D77ACD"/>
    <w:rsid w:val="00D77CEA"/>
    <w:rsid w:val="00D80721"/>
    <w:rsid w:val="00D80AFD"/>
    <w:rsid w:val="00D80E2E"/>
    <w:rsid w:val="00D81448"/>
    <w:rsid w:val="00D81988"/>
    <w:rsid w:val="00D81C42"/>
    <w:rsid w:val="00D81DAF"/>
    <w:rsid w:val="00D81F8F"/>
    <w:rsid w:val="00D8231B"/>
    <w:rsid w:val="00D8264C"/>
    <w:rsid w:val="00D82789"/>
    <w:rsid w:val="00D82C59"/>
    <w:rsid w:val="00D82DD9"/>
    <w:rsid w:val="00D836AC"/>
    <w:rsid w:val="00D83E28"/>
    <w:rsid w:val="00D841CE"/>
    <w:rsid w:val="00D84DBD"/>
    <w:rsid w:val="00D8523E"/>
    <w:rsid w:val="00D8544A"/>
    <w:rsid w:val="00D859AD"/>
    <w:rsid w:val="00D86A7E"/>
    <w:rsid w:val="00D86BBF"/>
    <w:rsid w:val="00D86D71"/>
    <w:rsid w:val="00D87773"/>
    <w:rsid w:val="00D87A89"/>
    <w:rsid w:val="00D903EE"/>
    <w:rsid w:val="00D9048B"/>
    <w:rsid w:val="00D91275"/>
    <w:rsid w:val="00D9139C"/>
    <w:rsid w:val="00D91868"/>
    <w:rsid w:val="00D91F43"/>
    <w:rsid w:val="00D920BD"/>
    <w:rsid w:val="00D93839"/>
    <w:rsid w:val="00D93987"/>
    <w:rsid w:val="00D94065"/>
    <w:rsid w:val="00D94A9B"/>
    <w:rsid w:val="00D94F1D"/>
    <w:rsid w:val="00D95177"/>
    <w:rsid w:val="00D951A3"/>
    <w:rsid w:val="00D95AE1"/>
    <w:rsid w:val="00D95DE9"/>
    <w:rsid w:val="00D95EFF"/>
    <w:rsid w:val="00D963F0"/>
    <w:rsid w:val="00D96449"/>
    <w:rsid w:val="00D964A9"/>
    <w:rsid w:val="00D96614"/>
    <w:rsid w:val="00D972E1"/>
    <w:rsid w:val="00D975B6"/>
    <w:rsid w:val="00DA00BA"/>
    <w:rsid w:val="00DA0200"/>
    <w:rsid w:val="00DA02AF"/>
    <w:rsid w:val="00DA073D"/>
    <w:rsid w:val="00DA143E"/>
    <w:rsid w:val="00DA206B"/>
    <w:rsid w:val="00DA21CB"/>
    <w:rsid w:val="00DA2463"/>
    <w:rsid w:val="00DA27A0"/>
    <w:rsid w:val="00DA2F16"/>
    <w:rsid w:val="00DA2F44"/>
    <w:rsid w:val="00DA30C7"/>
    <w:rsid w:val="00DA49A2"/>
    <w:rsid w:val="00DA5201"/>
    <w:rsid w:val="00DA5349"/>
    <w:rsid w:val="00DA548D"/>
    <w:rsid w:val="00DA6ADC"/>
    <w:rsid w:val="00DB02D1"/>
    <w:rsid w:val="00DB06F4"/>
    <w:rsid w:val="00DB07D3"/>
    <w:rsid w:val="00DB0DFC"/>
    <w:rsid w:val="00DB140D"/>
    <w:rsid w:val="00DB23D0"/>
    <w:rsid w:val="00DB28CD"/>
    <w:rsid w:val="00DB29E1"/>
    <w:rsid w:val="00DB3A99"/>
    <w:rsid w:val="00DB4C85"/>
    <w:rsid w:val="00DB51BA"/>
    <w:rsid w:val="00DB52F9"/>
    <w:rsid w:val="00DB5CED"/>
    <w:rsid w:val="00DB6217"/>
    <w:rsid w:val="00DB6D8C"/>
    <w:rsid w:val="00DB76A2"/>
    <w:rsid w:val="00DB78D6"/>
    <w:rsid w:val="00DC0D1A"/>
    <w:rsid w:val="00DC1457"/>
    <w:rsid w:val="00DC2059"/>
    <w:rsid w:val="00DC2B2A"/>
    <w:rsid w:val="00DC2CA3"/>
    <w:rsid w:val="00DC2D03"/>
    <w:rsid w:val="00DC3CBF"/>
    <w:rsid w:val="00DC4131"/>
    <w:rsid w:val="00DC41FD"/>
    <w:rsid w:val="00DC424D"/>
    <w:rsid w:val="00DC4FE7"/>
    <w:rsid w:val="00DC58D3"/>
    <w:rsid w:val="00DC58EA"/>
    <w:rsid w:val="00DC6100"/>
    <w:rsid w:val="00DC721A"/>
    <w:rsid w:val="00DC7494"/>
    <w:rsid w:val="00DC7732"/>
    <w:rsid w:val="00DC7CA6"/>
    <w:rsid w:val="00DD0649"/>
    <w:rsid w:val="00DD0718"/>
    <w:rsid w:val="00DD09AE"/>
    <w:rsid w:val="00DD0B17"/>
    <w:rsid w:val="00DD13EB"/>
    <w:rsid w:val="00DD15BF"/>
    <w:rsid w:val="00DD225F"/>
    <w:rsid w:val="00DD22CD"/>
    <w:rsid w:val="00DD23BA"/>
    <w:rsid w:val="00DD297B"/>
    <w:rsid w:val="00DD2B14"/>
    <w:rsid w:val="00DD2FA1"/>
    <w:rsid w:val="00DD312E"/>
    <w:rsid w:val="00DD32C7"/>
    <w:rsid w:val="00DD3DA9"/>
    <w:rsid w:val="00DD433F"/>
    <w:rsid w:val="00DD4538"/>
    <w:rsid w:val="00DD48E5"/>
    <w:rsid w:val="00DD52A4"/>
    <w:rsid w:val="00DD5925"/>
    <w:rsid w:val="00DD5AB7"/>
    <w:rsid w:val="00DD637D"/>
    <w:rsid w:val="00DD648F"/>
    <w:rsid w:val="00DD6A8A"/>
    <w:rsid w:val="00DD76CC"/>
    <w:rsid w:val="00DE09B4"/>
    <w:rsid w:val="00DE10EF"/>
    <w:rsid w:val="00DE14B9"/>
    <w:rsid w:val="00DE1510"/>
    <w:rsid w:val="00DE1DF8"/>
    <w:rsid w:val="00DE1F0E"/>
    <w:rsid w:val="00DE2542"/>
    <w:rsid w:val="00DE27D4"/>
    <w:rsid w:val="00DE2D0E"/>
    <w:rsid w:val="00DE320B"/>
    <w:rsid w:val="00DE336E"/>
    <w:rsid w:val="00DE3705"/>
    <w:rsid w:val="00DE37FD"/>
    <w:rsid w:val="00DE390C"/>
    <w:rsid w:val="00DE3A6D"/>
    <w:rsid w:val="00DE3D16"/>
    <w:rsid w:val="00DE4C62"/>
    <w:rsid w:val="00DE53ED"/>
    <w:rsid w:val="00DE5459"/>
    <w:rsid w:val="00DE5823"/>
    <w:rsid w:val="00DE59DF"/>
    <w:rsid w:val="00DE5E7B"/>
    <w:rsid w:val="00DE6738"/>
    <w:rsid w:val="00DE67C4"/>
    <w:rsid w:val="00DE6C0D"/>
    <w:rsid w:val="00DE6C31"/>
    <w:rsid w:val="00DF002F"/>
    <w:rsid w:val="00DF097B"/>
    <w:rsid w:val="00DF0A20"/>
    <w:rsid w:val="00DF2809"/>
    <w:rsid w:val="00DF2B80"/>
    <w:rsid w:val="00DF3C10"/>
    <w:rsid w:val="00DF3C8C"/>
    <w:rsid w:val="00DF3CE6"/>
    <w:rsid w:val="00DF4311"/>
    <w:rsid w:val="00DF5172"/>
    <w:rsid w:val="00DF5428"/>
    <w:rsid w:val="00DF5B63"/>
    <w:rsid w:val="00DF632F"/>
    <w:rsid w:val="00DF67F5"/>
    <w:rsid w:val="00DF6C21"/>
    <w:rsid w:val="00DF71EA"/>
    <w:rsid w:val="00DF79CA"/>
    <w:rsid w:val="00DF7AF6"/>
    <w:rsid w:val="00E00049"/>
    <w:rsid w:val="00E00118"/>
    <w:rsid w:val="00E002DE"/>
    <w:rsid w:val="00E00371"/>
    <w:rsid w:val="00E00BBD"/>
    <w:rsid w:val="00E00E2A"/>
    <w:rsid w:val="00E00EAB"/>
    <w:rsid w:val="00E01046"/>
    <w:rsid w:val="00E01A2F"/>
    <w:rsid w:val="00E01F89"/>
    <w:rsid w:val="00E02B3C"/>
    <w:rsid w:val="00E030D4"/>
    <w:rsid w:val="00E0340B"/>
    <w:rsid w:val="00E035AC"/>
    <w:rsid w:val="00E03C72"/>
    <w:rsid w:val="00E03E29"/>
    <w:rsid w:val="00E03F53"/>
    <w:rsid w:val="00E04321"/>
    <w:rsid w:val="00E04A6A"/>
    <w:rsid w:val="00E04C27"/>
    <w:rsid w:val="00E04FAB"/>
    <w:rsid w:val="00E0654E"/>
    <w:rsid w:val="00E07516"/>
    <w:rsid w:val="00E0778D"/>
    <w:rsid w:val="00E07D7F"/>
    <w:rsid w:val="00E10173"/>
    <w:rsid w:val="00E1067B"/>
    <w:rsid w:val="00E114E7"/>
    <w:rsid w:val="00E11625"/>
    <w:rsid w:val="00E12D44"/>
    <w:rsid w:val="00E130E1"/>
    <w:rsid w:val="00E13F8A"/>
    <w:rsid w:val="00E1578B"/>
    <w:rsid w:val="00E164F7"/>
    <w:rsid w:val="00E16A02"/>
    <w:rsid w:val="00E16C6D"/>
    <w:rsid w:val="00E16D52"/>
    <w:rsid w:val="00E1713F"/>
    <w:rsid w:val="00E171E3"/>
    <w:rsid w:val="00E1793E"/>
    <w:rsid w:val="00E17D98"/>
    <w:rsid w:val="00E2086B"/>
    <w:rsid w:val="00E20B4B"/>
    <w:rsid w:val="00E20D18"/>
    <w:rsid w:val="00E21DED"/>
    <w:rsid w:val="00E22075"/>
    <w:rsid w:val="00E2257D"/>
    <w:rsid w:val="00E228B1"/>
    <w:rsid w:val="00E22A7C"/>
    <w:rsid w:val="00E23307"/>
    <w:rsid w:val="00E242E4"/>
    <w:rsid w:val="00E2576C"/>
    <w:rsid w:val="00E25E9F"/>
    <w:rsid w:val="00E25F20"/>
    <w:rsid w:val="00E25F8E"/>
    <w:rsid w:val="00E26CBB"/>
    <w:rsid w:val="00E271C5"/>
    <w:rsid w:val="00E30440"/>
    <w:rsid w:val="00E304A3"/>
    <w:rsid w:val="00E30C2B"/>
    <w:rsid w:val="00E315B8"/>
    <w:rsid w:val="00E31B47"/>
    <w:rsid w:val="00E31EE8"/>
    <w:rsid w:val="00E326B9"/>
    <w:rsid w:val="00E3313E"/>
    <w:rsid w:val="00E33253"/>
    <w:rsid w:val="00E33702"/>
    <w:rsid w:val="00E3378B"/>
    <w:rsid w:val="00E33AF7"/>
    <w:rsid w:val="00E34505"/>
    <w:rsid w:val="00E34DD2"/>
    <w:rsid w:val="00E34F14"/>
    <w:rsid w:val="00E3526B"/>
    <w:rsid w:val="00E35325"/>
    <w:rsid w:val="00E357B0"/>
    <w:rsid w:val="00E35B70"/>
    <w:rsid w:val="00E35CC6"/>
    <w:rsid w:val="00E35DB5"/>
    <w:rsid w:val="00E36F81"/>
    <w:rsid w:val="00E371F8"/>
    <w:rsid w:val="00E376C9"/>
    <w:rsid w:val="00E37D78"/>
    <w:rsid w:val="00E37F11"/>
    <w:rsid w:val="00E411AC"/>
    <w:rsid w:val="00E4145D"/>
    <w:rsid w:val="00E4150D"/>
    <w:rsid w:val="00E41636"/>
    <w:rsid w:val="00E41B64"/>
    <w:rsid w:val="00E4248F"/>
    <w:rsid w:val="00E42CCC"/>
    <w:rsid w:val="00E42D0F"/>
    <w:rsid w:val="00E42E3A"/>
    <w:rsid w:val="00E4329B"/>
    <w:rsid w:val="00E44382"/>
    <w:rsid w:val="00E4483C"/>
    <w:rsid w:val="00E4500D"/>
    <w:rsid w:val="00E45538"/>
    <w:rsid w:val="00E459E9"/>
    <w:rsid w:val="00E45DFF"/>
    <w:rsid w:val="00E45E2D"/>
    <w:rsid w:val="00E479A3"/>
    <w:rsid w:val="00E47D7B"/>
    <w:rsid w:val="00E503B3"/>
    <w:rsid w:val="00E50540"/>
    <w:rsid w:val="00E50C59"/>
    <w:rsid w:val="00E513F5"/>
    <w:rsid w:val="00E51481"/>
    <w:rsid w:val="00E51996"/>
    <w:rsid w:val="00E51F22"/>
    <w:rsid w:val="00E527C5"/>
    <w:rsid w:val="00E52A85"/>
    <w:rsid w:val="00E535BD"/>
    <w:rsid w:val="00E54DDA"/>
    <w:rsid w:val="00E55699"/>
    <w:rsid w:val="00E56121"/>
    <w:rsid w:val="00E566A8"/>
    <w:rsid w:val="00E579C5"/>
    <w:rsid w:val="00E57E39"/>
    <w:rsid w:val="00E606E3"/>
    <w:rsid w:val="00E608D8"/>
    <w:rsid w:val="00E60C2E"/>
    <w:rsid w:val="00E60CFA"/>
    <w:rsid w:val="00E6254E"/>
    <w:rsid w:val="00E62EEE"/>
    <w:rsid w:val="00E62F0F"/>
    <w:rsid w:val="00E637F3"/>
    <w:rsid w:val="00E63F4A"/>
    <w:rsid w:val="00E646D1"/>
    <w:rsid w:val="00E64A84"/>
    <w:rsid w:val="00E65720"/>
    <w:rsid w:val="00E65761"/>
    <w:rsid w:val="00E6584D"/>
    <w:rsid w:val="00E666E1"/>
    <w:rsid w:val="00E66EBB"/>
    <w:rsid w:val="00E67628"/>
    <w:rsid w:val="00E70346"/>
    <w:rsid w:val="00E705C0"/>
    <w:rsid w:val="00E707C0"/>
    <w:rsid w:val="00E71359"/>
    <w:rsid w:val="00E7205C"/>
    <w:rsid w:val="00E723C8"/>
    <w:rsid w:val="00E723E8"/>
    <w:rsid w:val="00E73F28"/>
    <w:rsid w:val="00E73FD1"/>
    <w:rsid w:val="00E751C2"/>
    <w:rsid w:val="00E75475"/>
    <w:rsid w:val="00E7627E"/>
    <w:rsid w:val="00E763A5"/>
    <w:rsid w:val="00E77C45"/>
    <w:rsid w:val="00E80A8E"/>
    <w:rsid w:val="00E8186F"/>
    <w:rsid w:val="00E81A45"/>
    <w:rsid w:val="00E82BB4"/>
    <w:rsid w:val="00E82C01"/>
    <w:rsid w:val="00E83B62"/>
    <w:rsid w:val="00E8407A"/>
    <w:rsid w:val="00E84617"/>
    <w:rsid w:val="00E84F79"/>
    <w:rsid w:val="00E852C1"/>
    <w:rsid w:val="00E8611B"/>
    <w:rsid w:val="00E8717F"/>
    <w:rsid w:val="00E87377"/>
    <w:rsid w:val="00E878AE"/>
    <w:rsid w:val="00E904DB"/>
    <w:rsid w:val="00E90712"/>
    <w:rsid w:val="00E91A7A"/>
    <w:rsid w:val="00E91AD6"/>
    <w:rsid w:val="00E92390"/>
    <w:rsid w:val="00E93541"/>
    <w:rsid w:val="00E93B63"/>
    <w:rsid w:val="00E94580"/>
    <w:rsid w:val="00E94DF1"/>
    <w:rsid w:val="00E94F0D"/>
    <w:rsid w:val="00E94FF4"/>
    <w:rsid w:val="00E951E2"/>
    <w:rsid w:val="00E96C8D"/>
    <w:rsid w:val="00E97AD8"/>
    <w:rsid w:val="00E97C6A"/>
    <w:rsid w:val="00EA069D"/>
    <w:rsid w:val="00EA06BF"/>
    <w:rsid w:val="00EA1BB3"/>
    <w:rsid w:val="00EA28A2"/>
    <w:rsid w:val="00EA3277"/>
    <w:rsid w:val="00EA35F9"/>
    <w:rsid w:val="00EA39DC"/>
    <w:rsid w:val="00EA3CAC"/>
    <w:rsid w:val="00EA3EB8"/>
    <w:rsid w:val="00EA4938"/>
    <w:rsid w:val="00EA4AAC"/>
    <w:rsid w:val="00EA520F"/>
    <w:rsid w:val="00EA528F"/>
    <w:rsid w:val="00EA62A2"/>
    <w:rsid w:val="00EA6789"/>
    <w:rsid w:val="00EA698C"/>
    <w:rsid w:val="00EA7191"/>
    <w:rsid w:val="00EA72F2"/>
    <w:rsid w:val="00EA77AA"/>
    <w:rsid w:val="00EB09B3"/>
    <w:rsid w:val="00EB0D10"/>
    <w:rsid w:val="00EB14B0"/>
    <w:rsid w:val="00EB1DCD"/>
    <w:rsid w:val="00EB27DC"/>
    <w:rsid w:val="00EB2CF3"/>
    <w:rsid w:val="00EB2E42"/>
    <w:rsid w:val="00EB3870"/>
    <w:rsid w:val="00EB456A"/>
    <w:rsid w:val="00EB4C54"/>
    <w:rsid w:val="00EB5017"/>
    <w:rsid w:val="00EB57FD"/>
    <w:rsid w:val="00EB587C"/>
    <w:rsid w:val="00EB6EB4"/>
    <w:rsid w:val="00EB7404"/>
    <w:rsid w:val="00EB7574"/>
    <w:rsid w:val="00EB7E2B"/>
    <w:rsid w:val="00EC054B"/>
    <w:rsid w:val="00EC05B9"/>
    <w:rsid w:val="00EC1CBE"/>
    <w:rsid w:val="00EC2CAB"/>
    <w:rsid w:val="00EC2E80"/>
    <w:rsid w:val="00EC3431"/>
    <w:rsid w:val="00EC39BE"/>
    <w:rsid w:val="00EC48BF"/>
    <w:rsid w:val="00EC5669"/>
    <w:rsid w:val="00EC58CB"/>
    <w:rsid w:val="00EC5F59"/>
    <w:rsid w:val="00EC6212"/>
    <w:rsid w:val="00EC62EA"/>
    <w:rsid w:val="00EC638E"/>
    <w:rsid w:val="00EC736D"/>
    <w:rsid w:val="00ED0050"/>
    <w:rsid w:val="00ED01C2"/>
    <w:rsid w:val="00ED0D94"/>
    <w:rsid w:val="00ED0E27"/>
    <w:rsid w:val="00ED1BD5"/>
    <w:rsid w:val="00ED2561"/>
    <w:rsid w:val="00ED2BAF"/>
    <w:rsid w:val="00ED2E1B"/>
    <w:rsid w:val="00ED30FB"/>
    <w:rsid w:val="00ED3174"/>
    <w:rsid w:val="00ED3F1A"/>
    <w:rsid w:val="00ED440A"/>
    <w:rsid w:val="00ED44F8"/>
    <w:rsid w:val="00ED5023"/>
    <w:rsid w:val="00ED51E1"/>
    <w:rsid w:val="00ED53B4"/>
    <w:rsid w:val="00ED64CF"/>
    <w:rsid w:val="00ED6558"/>
    <w:rsid w:val="00ED6A04"/>
    <w:rsid w:val="00ED6EE7"/>
    <w:rsid w:val="00ED702F"/>
    <w:rsid w:val="00EE0CCF"/>
    <w:rsid w:val="00EE18B3"/>
    <w:rsid w:val="00EE1D51"/>
    <w:rsid w:val="00EE1FFF"/>
    <w:rsid w:val="00EE2147"/>
    <w:rsid w:val="00EE309F"/>
    <w:rsid w:val="00EE3126"/>
    <w:rsid w:val="00EE431A"/>
    <w:rsid w:val="00EE44B1"/>
    <w:rsid w:val="00EE499A"/>
    <w:rsid w:val="00EE4C03"/>
    <w:rsid w:val="00EE4EFD"/>
    <w:rsid w:val="00EE584F"/>
    <w:rsid w:val="00EE6066"/>
    <w:rsid w:val="00EE6C9B"/>
    <w:rsid w:val="00EE75AB"/>
    <w:rsid w:val="00EE7FF1"/>
    <w:rsid w:val="00EF086D"/>
    <w:rsid w:val="00EF0967"/>
    <w:rsid w:val="00EF0A23"/>
    <w:rsid w:val="00EF1322"/>
    <w:rsid w:val="00EF1380"/>
    <w:rsid w:val="00EF19F5"/>
    <w:rsid w:val="00EF1DA7"/>
    <w:rsid w:val="00EF1DB8"/>
    <w:rsid w:val="00EF1DCC"/>
    <w:rsid w:val="00EF1EA0"/>
    <w:rsid w:val="00EF1F66"/>
    <w:rsid w:val="00EF24FE"/>
    <w:rsid w:val="00EF280B"/>
    <w:rsid w:val="00EF30DE"/>
    <w:rsid w:val="00EF3819"/>
    <w:rsid w:val="00EF3B6C"/>
    <w:rsid w:val="00EF3DD9"/>
    <w:rsid w:val="00EF3DFF"/>
    <w:rsid w:val="00EF41E4"/>
    <w:rsid w:val="00EF4883"/>
    <w:rsid w:val="00EF489F"/>
    <w:rsid w:val="00EF4F4C"/>
    <w:rsid w:val="00EF5379"/>
    <w:rsid w:val="00EF53FE"/>
    <w:rsid w:val="00EF5701"/>
    <w:rsid w:val="00EF5FA4"/>
    <w:rsid w:val="00EF6011"/>
    <w:rsid w:val="00EF7140"/>
    <w:rsid w:val="00EF7424"/>
    <w:rsid w:val="00EF7A14"/>
    <w:rsid w:val="00F00369"/>
    <w:rsid w:val="00F005B7"/>
    <w:rsid w:val="00F00821"/>
    <w:rsid w:val="00F00E9D"/>
    <w:rsid w:val="00F0142D"/>
    <w:rsid w:val="00F014DE"/>
    <w:rsid w:val="00F0187A"/>
    <w:rsid w:val="00F01A8A"/>
    <w:rsid w:val="00F01BCA"/>
    <w:rsid w:val="00F02ED1"/>
    <w:rsid w:val="00F042CC"/>
    <w:rsid w:val="00F046E6"/>
    <w:rsid w:val="00F046ED"/>
    <w:rsid w:val="00F04B74"/>
    <w:rsid w:val="00F04F83"/>
    <w:rsid w:val="00F05411"/>
    <w:rsid w:val="00F0544C"/>
    <w:rsid w:val="00F0591E"/>
    <w:rsid w:val="00F06C6B"/>
    <w:rsid w:val="00F06EDD"/>
    <w:rsid w:val="00F07035"/>
    <w:rsid w:val="00F0726B"/>
    <w:rsid w:val="00F07346"/>
    <w:rsid w:val="00F0761F"/>
    <w:rsid w:val="00F07B66"/>
    <w:rsid w:val="00F10675"/>
    <w:rsid w:val="00F1166F"/>
    <w:rsid w:val="00F116E3"/>
    <w:rsid w:val="00F11F92"/>
    <w:rsid w:val="00F13630"/>
    <w:rsid w:val="00F13BB1"/>
    <w:rsid w:val="00F13EAD"/>
    <w:rsid w:val="00F14603"/>
    <w:rsid w:val="00F14690"/>
    <w:rsid w:val="00F152F0"/>
    <w:rsid w:val="00F152FE"/>
    <w:rsid w:val="00F15B2C"/>
    <w:rsid w:val="00F16C47"/>
    <w:rsid w:val="00F16CC8"/>
    <w:rsid w:val="00F16F8A"/>
    <w:rsid w:val="00F17B1C"/>
    <w:rsid w:val="00F20042"/>
    <w:rsid w:val="00F20814"/>
    <w:rsid w:val="00F20ED0"/>
    <w:rsid w:val="00F20F90"/>
    <w:rsid w:val="00F21201"/>
    <w:rsid w:val="00F21E33"/>
    <w:rsid w:val="00F21EE4"/>
    <w:rsid w:val="00F22AA7"/>
    <w:rsid w:val="00F23AF8"/>
    <w:rsid w:val="00F24946"/>
    <w:rsid w:val="00F24C3D"/>
    <w:rsid w:val="00F2507E"/>
    <w:rsid w:val="00F256CB"/>
    <w:rsid w:val="00F2575F"/>
    <w:rsid w:val="00F25D25"/>
    <w:rsid w:val="00F25E88"/>
    <w:rsid w:val="00F25EB8"/>
    <w:rsid w:val="00F26516"/>
    <w:rsid w:val="00F26E11"/>
    <w:rsid w:val="00F30F3F"/>
    <w:rsid w:val="00F3151B"/>
    <w:rsid w:val="00F32E27"/>
    <w:rsid w:val="00F33BE2"/>
    <w:rsid w:val="00F33D9F"/>
    <w:rsid w:val="00F340D6"/>
    <w:rsid w:val="00F34253"/>
    <w:rsid w:val="00F350CF"/>
    <w:rsid w:val="00F350F8"/>
    <w:rsid w:val="00F351AB"/>
    <w:rsid w:val="00F35811"/>
    <w:rsid w:val="00F35C23"/>
    <w:rsid w:val="00F35C62"/>
    <w:rsid w:val="00F36301"/>
    <w:rsid w:val="00F3766B"/>
    <w:rsid w:val="00F377CE"/>
    <w:rsid w:val="00F37B15"/>
    <w:rsid w:val="00F37C6C"/>
    <w:rsid w:val="00F400AC"/>
    <w:rsid w:val="00F408B2"/>
    <w:rsid w:val="00F40A39"/>
    <w:rsid w:val="00F422B5"/>
    <w:rsid w:val="00F42427"/>
    <w:rsid w:val="00F43045"/>
    <w:rsid w:val="00F4394C"/>
    <w:rsid w:val="00F46322"/>
    <w:rsid w:val="00F47FBC"/>
    <w:rsid w:val="00F47FCA"/>
    <w:rsid w:val="00F50C0D"/>
    <w:rsid w:val="00F51356"/>
    <w:rsid w:val="00F5148A"/>
    <w:rsid w:val="00F51993"/>
    <w:rsid w:val="00F5214E"/>
    <w:rsid w:val="00F521BE"/>
    <w:rsid w:val="00F522A2"/>
    <w:rsid w:val="00F52812"/>
    <w:rsid w:val="00F52A27"/>
    <w:rsid w:val="00F533C4"/>
    <w:rsid w:val="00F538FD"/>
    <w:rsid w:val="00F5392F"/>
    <w:rsid w:val="00F53A6C"/>
    <w:rsid w:val="00F544C0"/>
    <w:rsid w:val="00F550F0"/>
    <w:rsid w:val="00F55B6B"/>
    <w:rsid w:val="00F55E86"/>
    <w:rsid w:val="00F560E2"/>
    <w:rsid w:val="00F567C6"/>
    <w:rsid w:val="00F56A8B"/>
    <w:rsid w:val="00F56B9A"/>
    <w:rsid w:val="00F571EC"/>
    <w:rsid w:val="00F57275"/>
    <w:rsid w:val="00F601CC"/>
    <w:rsid w:val="00F602A2"/>
    <w:rsid w:val="00F603C2"/>
    <w:rsid w:val="00F604EC"/>
    <w:rsid w:val="00F60584"/>
    <w:rsid w:val="00F6087C"/>
    <w:rsid w:val="00F61C9F"/>
    <w:rsid w:val="00F62111"/>
    <w:rsid w:val="00F62BDD"/>
    <w:rsid w:val="00F62DC0"/>
    <w:rsid w:val="00F63862"/>
    <w:rsid w:val="00F63906"/>
    <w:rsid w:val="00F63DC5"/>
    <w:rsid w:val="00F64E65"/>
    <w:rsid w:val="00F65E3A"/>
    <w:rsid w:val="00F66894"/>
    <w:rsid w:val="00F66DDF"/>
    <w:rsid w:val="00F67A72"/>
    <w:rsid w:val="00F67E20"/>
    <w:rsid w:val="00F67F43"/>
    <w:rsid w:val="00F7036F"/>
    <w:rsid w:val="00F70974"/>
    <w:rsid w:val="00F72105"/>
    <w:rsid w:val="00F72716"/>
    <w:rsid w:val="00F728C5"/>
    <w:rsid w:val="00F72EA5"/>
    <w:rsid w:val="00F73209"/>
    <w:rsid w:val="00F73317"/>
    <w:rsid w:val="00F73A24"/>
    <w:rsid w:val="00F74162"/>
    <w:rsid w:val="00F7437D"/>
    <w:rsid w:val="00F75242"/>
    <w:rsid w:val="00F755CE"/>
    <w:rsid w:val="00F75BA3"/>
    <w:rsid w:val="00F761AB"/>
    <w:rsid w:val="00F76D72"/>
    <w:rsid w:val="00F772A3"/>
    <w:rsid w:val="00F772FD"/>
    <w:rsid w:val="00F77556"/>
    <w:rsid w:val="00F778B6"/>
    <w:rsid w:val="00F77C7E"/>
    <w:rsid w:val="00F805FA"/>
    <w:rsid w:val="00F8126D"/>
    <w:rsid w:val="00F815BB"/>
    <w:rsid w:val="00F8255F"/>
    <w:rsid w:val="00F83B10"/>
    <w:rsid w:val="00F83D5B"/>
    <w:rsid w:val="00F83E7C"/>
    <w:rsid w:val="00F84EA1"/>
    <w:rsid w:val="00F863F8"/>
    <w:rsid w:val="00F865DE"/>
    <w:rsid w:val="00F86950"/>
    <w:rsid w:val="00F87467"/>
    <w:rsid w:val="00F87D6C"/>
    <w:rsid w:val="00F87E61"/>
    <w:rsid w:val="00F91D38"/>
    <w:rsid w:val="00F91DFD"/>
    <w:rsid w:val="00F920F8"/>
    <w:rsid w:val="00F923A4"/>
    <w:rsid w:val="00F92CD2"/>
    <w:rsid w:val="00F93EC6"/>
    <w:rsid w:val="00F943F9"/>
    <w:rsid w:val="00F9453D"/>
    <w:rsid w:val="00F94E98"/>
    <w:rsid w:val="00F95215"/>
    <w:rsid w:val="00F95938"/>
    <w:rsid w:val="00F95A9A"/>
    <w:rsid w:val="00F961F0"/>
    <w:rsid w:val="00F96837"/>
    <w:rsid w:val="00F96CD6"/>
    <w:rsid w:val="00F96DD5"/>
    <w:rsid w:val="00F96E7B"/>
    <w:rsid w:val="00F971D2"/>
    <w:rsid w:val="00F972F5"/>
    <w:rsid w:val="00F97609"/>
    <w:rsid w:val="00F97B79"/>
    <w:rsid w:val="00F97FF8"/>
    <w:rsid w:val="00FA0810"/>
    <w:rsid w:val="00FA0908"/>
    <w:rsid w:val="00FA1C95"/>
    <w:rsid w:val="00FA1D0C"/>
    <w:rsid w:val="00FA2BB0"/>
    <w:rsid w:val="00FA2FD3"/>
    <w:rsid w:val="00FA3273"/>
    <w:rsid w:val="00FA3411"/>
    <w:rsid w:val="00FA373C"/>
    <w:rsid w:val="00FA3AC2"/>
    <w:rsid w:val="00FA4338"/>
    <w:rsid w:val="00FA44AF"/>
    <w:rsid w:val="00FA4AB5"/>
    <w:rsid w:val="00FA4B0C"/>
    <w:rsid w:val="00FA4F15"/>
    <w:rsid w:val="00FA4F46"/>
    <w:rsid w:val="00FA52D5"/>
    <w:rsid w:val="00FA5B7B"/>
    <w:rsid w:val="00FA6057"/>
    <w:rsid w:val="00FA6C7B"/>
    <w:rsid w:val="00FA7835"/>
    <w:rsid w:val="00FA7A0B"/>
    <w:rsid w:val="00FA7F80"/>
    <w:rsid w:val="00FB0926"/>
    <w:rsid w:val="00FB0E38"/>
    <w:rsid w:val="00FB0EB0"/>
    <w:rsid w:val="00FB14A5"/>
    <w:rsid w:val="00FB1864"/>
    <w:rsid w:val="00FB19FF"/>
    <w:rsid w:val="00FB1E02"/>
    <w:rsid w:val="00FB31C0"/>
    <w:rsid w:val="00FB4CDE"/>
    <w:rsid w:val="00FB51D1"/>
    <w:rsid w:val="00FB5CE1"/>
    <w:rsid w:val="00FB60C9"/>
    <w:rsid w:val="00FB650E"/>
    <w:rsid w:val="00FB719B"/>
    <w:rsid w:val="00FB779B"/>
    <w:rsid w:val="00FB7E85"/>
    <w:rsid w:val="00FC0153"/>
    <w:rsid w:val="00FC0562"/>
    <w:rsid w:val="00FC128D"/>
    <w:rsid w:val="00FC1706"/>
    <w:rsid w:val="00FC18EA"/>
    <w:rsid w:val="00FC19B9"/>
    <w:rsid w:val="00FC216F"/>
    <w:rsid w:val="00FC2AE4"/>
    <w:rsid w:val="00FC2F6B"/>
    <w:rsid w:val="00FC3091"/>
    <w:rsid w:val="00FC3A58"/>
    <w:rsid w:val="00FC3B73"/>
    <w:rsid w:val="00FC3E7F"/>
    <w:rsid w:val="00FC45BF"/>
    <w:rsid w:val="00FC491F"/>
    <w:rsid w:val="00FC5C23"/>
    <w:rsid w:val="00FC5D54"/>
    <w:rsid w:val="00FC5F08"/>
    <w:rsid w:val="00FC645B"/>
    <w:rsid w:val="00FC766A"/>
    <w:rsid w:val="00FD00AB"/>
    <w:rsid w:val="00FD0291"/>
    <w:rsid w:val="00FD095B"/>
    <w:rsid w:val="00FD0E68"/>
    <w:rsid w:val="00FD0EE7"/>
    <w:rsid w:val="00FD1E9D"/>
    <w:rsid w:val="00FD2844"/>
    <w:rsid w:val="00FD36F7"/>
    <w:rsid w:val="00FD3C0A"/>
    <w:rsid w:val="00FD3FC4"/>
    <w:rsid w:val="00FD429D"/>
    <w:rsid w:val="00FD4F43"/>
    <w:rsid w:val="00FD577A"/>
    <w:rsid w:val="00FD61DE"/>
    <w:rsid w:val="00FD6952"/>
    <w:rsid w:val="00FD78CB"/>
    <w:rsid w:val="00FE0717"/>
    <w:rsid w:val="00FE0C3D"/>
    <w:rsid w:val="00FE1004"/>
    <w:rsid w:val="00FE104B"/>
    <w:rsid w:val="00FE1287"/>
    <w:rsid w:val="00FE14C3"/>
    <w:rsid w:val="00FE219C"/>
    <w:rsid w:val="00FE23CB"/>
    <w:rsid w:val="00FE2500"/>
    <w:rsid w:val="00FE2D4A"/>
    <w:rsid w:val="00FE4630"/>
    <w:rsid w:val="00FE4CE9"/>
    <w:rsid w:val="00FE54F5"/>
    <w:rsid w:val="00FE58A2"/>
    <w:rsid w:val="00FE5AA2"/>
    <w:rsid w:val="00FE61CF"/>
    <w:rsid w:val="00FE6AD3"/>
    <w:rsid w:val="00FE72DC"/>
    <w:rsid w:val="00FF07D8"/>
    <w:rsid w:val="00FF0C59"/>
    <w:rsid w:val="00FF10D9"/>
    <w:rsid w:val="00FF31EE"/>
    <w:rsid w:val="00FF3350"/>
    <w:rsid w:val="00FF3544"/>
    <w:rsid w:val="00FF387A"/>
    <w:rsid w:val="00FF3BBF"/>
    <w:rsid w:val="00FF4027"/>
    <w:rsid w:val="00FF6D35"/>
    <w:rsid w:val="00FF7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6DCB"/>
  <w15:docId w15:val="{0BC95F87-FD98-4544-8605-DCA9D3A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FFB"/>
  </w:style>
  <w:style w:type="paragraph" w:styleId="10">
    <w:name w:val="heading 1"/>
    <w:basedOn w:val="a"/>
    <w:next w:val="a"/>
    <w:link w:val="11"/>
    <w:autoRedefine/>
    <w:uiPriority w:val="9"/>
    <w:qFormat/>
    <w:rsid w:val="003B559A"/>
    <w:pPr>
      <w:keepNext/>
      <w:keepLines/>
      <w:spacing w:after="0" w:line="360" w:lineRule="auto"/>
      <w:ind w:left="720"/>
      <w:jc w:val="both"/>
      <w:outlineLvl w:val="0"/>
    </w:pPr>
    <w:rPr>
      <w:rFonts w:ascii="Times New Roman" w:eastAsiaTheme="majorEastAsia" w:hAnsi="Times New Roman" w:cs="Times New Roman"/>
      <w:b/>
      <w:bCs/>
      <w:sz w:val="24"/>
      <w:szCs w:val="24"/>
    </w:rPr>
  </w:style>
  <w:style w:type="paragraph" w:styleId="20">
    <w:name w:val="heading 2"/>
    <w:basedOn w:val="a"/>
    <w:next w:val="a"/>
    <w:link w:val="21"/>
    <w:uiPriority w:val="9"/>
    <w:unhideWhenUsed/>
    <w:qFormat/>
    <w:rsid w:val="00064F30"/>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0">
    <w:name w:val="heading 3"/>
    <w:basedOn w:val="a"/>
    <w:next w:val="a"/>
    <w:link w:val="31"/>
    <w:uiPriority w:val="9"/>
    <w:semiHidden/>
    <w:unhideWhenUsed/>
    <w:qFormat/>
    <w:rsid w:val="00C1144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link w:val="40"/>
    <w:uiPriority w:val="9"/>
    <w:qFormat/>
    <w:rsid w:val="00C114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B559A"/>
    <w:rPr>
      <w:rFonts w:ascii="Times New Roman" w:eastAsiaTheme="majorEastAsia" w:hAnsi="Times New Roman" w:cs="Times New Roman"/>
      <w:b/>
      <w:bCs/>
      <w:sz w:val="24"/>
      <w:szCs w:val="24"/>
    </w:rPr>
  </w:style>
  <w:style w:type="character" w:customStyle="1" w:styleId="21">
    <w:name w:val="Заголовок 2 Знак"/>
    <w:basedOn w:val="a0"/>
    <w:link w:val="20"/>
    <w:uiPriority w:val="9"/>
    <w:rsid w:val="00064F30"/>
    <w:rPr>
      <w:rFonts w:asciiTheme="majorHAnsi" w:eastAsiaTheme="majorEastAsia" w:hAnsiTheme="majorHAnsi" w:cstheme="majorBidi"/>
      <w:b/>
      <w:bCs/>
      <w:color w:val="4F81BD" w:themeColor="accent1"/>
      <w:sz w:val="26"/>
      <w:szCs w:val="26"/>
      <w:lang w:eastAsia="en-US"/>
    </w:rPr>
  </w:style>
  <w:style w:type="paragraph" w:styleId="a3">
    <w:name w:val="header"/>
    <w:basedOn w:val="a"/>
    <w:link w:val="a4"/>
    <w:uiPriority w:val="99"/>
    <w:unhideWhenUsed/>
    <w:rsid w:val="00B9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76E"/>
  </w:style>
  <w:style w:type="paragraph" w:styleId="a5">
    <w:name w:val="footer"/>
    <w:basedOn w:val="a"/>
    <w:link w:val="a6"/>
    <w:uiPriority w:val="99"/>
    <w:unhideWhenUsed/>
    <w:rsid w:val="00B907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76E"/>
  </w:style>
  <w:style w:type="table" w:styleId="a7">
    <w:name w:val="Table Grid"/>
    <w:basedOn w:val="a1"/>
    <w:uiPriority w:val="39"/>
    <w:rsid w:val="00886F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link w:val="a9"/>
    <w:uiPriority w:val="99"/>
    <w:unhideWhenUsed/>
    <w:rsid w:val="00886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Интернет) Знак"/>
    <w:basedOn w:val="a0"/>
    <w:link w:val="a8"/>
    <w:locked/>
    <w:rsid w:val="00886F09"/>
    <w:rPr>
      <w:rFonts w:ascii="Times New Roman" w:eastAsia="Times New Roman" w:hAnsi="Times New Roman" w:cs="Times New Roman"/>
      <w:sz w:val="24"/>
      <w:szCs w:val="24"/>
    </w:rPr>
  </w:style>
  <w:style w:type="paragraph" w:styleId="aa">
    <w:name w:val="Body Text"/>
    <w:basedOn w:val="a"/>
    <w:link w:val="ab"/>
    <w:unhideWhenUsed/>
    <w:rsid w:val="00886F09"/>
    <w:pPr>
      <w:spacing w:after="120"/>
    </w:pPr>
  </w:style>
  <w:style w:type="character" w:customStyle="1" w:styleId="ab">
    <w:name w:val="Основной текст Знак"/>
    <w:basedOn w:val="a0"/>
    <w:link w:val="aa"/>
    <w:rsid w:val="00886F09"/>
  </w:style>
  <w:style w:type="paragraph" w:styleId="ac">
    <w:name w:val="Body Text First Indent"/>
    <w:basedOn w:val="aa"/>
    <w:link w:val="ad"/>
    <w:uiPriority w:val="99"/>
    <w:unhideWhenUsed/>
    <w:rsid w:val="00886F09"/>
    <w:pPr>
      <w:spacing w:after="200"/>
      <w:ind w:firstLine="360"/>
    </w:pPr>
  </w:style>
  <w:style w:type="character" w:customStyle="1" w:styleId="ad">
    <w:name w:val="Красная строка Знак"/>
    <w:basedOn w:val="ab"/>
    <w:link w:val="ac"/>
    <w:uiPriority w:val="99"/>
    <w:rsid w:val="00886F09"/>
  </w:style>
  <w:style w:type="paragraph" w:customStyle="1" w:styleId="ae">
    <w:name w:val="Исполнитель"/>
    <w:basedOn w:val="aa"/>
    <w:rsid w:val="00886F09"/>
    <w:pPr>
      <w:suppressAutoHyphens/>
      <w:spacing w:line="240" w:lineRule="exact"/>
    </w:pPr>
    <w:rPr>
      <w:rFonts w:ascii="Times New Roman" w:eastAsia="Times New Roman" w:hAnsi="Times New Roman" w:cs="Times New Roman"/>
      <w:sz w:val="24"/>
      <w:szCs w:val="20"/>
    </w:rPr>
  </w:style>
  <w:style w:type="paragraph" w:customStyle="1" w:styleId="ConsPlusCell">
    <w:name w:val="ConsPlusCell"/>
    <w:rsid w:val="00886F09"/>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No Spacing"/>
    <w:link w:val="af0"/>
    <w:uiPriority w:val="1"/>
    <w:qFormat/>
    <w:rsid w:val="00886F09"/>
    <w:pPr>
      <w:spacing w:after="0" w:line="240" w:lineRule="auto"/>
    </w:pPr>
  </w:style>
  <w:style w:type="character" w:customStyle="1" w:styleId="af0">
    <w:name w:val="Без интервала Знак"/>
    <w:basedOn w:val="a0"/>
    <w:link w:val="af"/>
    <w:uiPriority w:val="1"/>
    <w:locked/>
    <w:rsid w:val="00886F09"/>
  </w:style>
  <w:style w:type="paragraph" w:styleId="af1">
    <w:name w:val="List Paragraph"/>
    <w:aliases w:val="Заголовок_3,Варианты ответов,Таблицы нейминг,List Paragraph,Bullet 1,Use Case List Paragraph,Абзац списка1"/>
    <w:basedOn w:val="a"/>
    <w:link w:val="af2"/>
    <w:uiPriority w:val="34"/>
    <w:qFormat/>
    <w:rsid w:val="00886F09"/>
    <w:pPr>
      <w:ind w:left="720"/>
      <w:contextualSpacing/>
    </w:pPr>
  </w:style>
  <w:style w:type="character" w:customStyle="1" w:styleId="af2">
    <w:name w:val="Абзац списка Знак"/>
    <w:aliases w:val="Заголовок_3 Знак,Варианты ответов Знак,Таблицы нейминг Знак,List Paragraph Знак,Bullet 1 Знак,Use Case List Paragraph Знак,Абзац списка1 Знак"/>
    <w:link w:val="af1"/>
    <w:uiPriority w:val="34"/>
    <w:locked/>
    <w:rsid w:val="00064F30"/>
  </w:style>
  <w:style w:type="paragraph" w:styleId="af3">
    <w:name w:val="Balloon Text"/>
    <w:basedOn w:val="a"/>
    <w:link w:val="af4"/>
    <w:uiPriority w:val="99"/>
    <w:semiHidden/>
    <w:unhideWhenUsed/>
    <w:rsid w:val="00886F0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86F09"/>
    <w:rPr>
      <w:rFonts w:ascii="Tahoma" w:hAnsi="Tahoma" w:cs="Tahoma"/>
      <w:sz w:val="16"/>
      <w:szCs w:val="16"/>
    </w:rPr>
  </w:style>
  <w:style w:type="paragraph" w:styleId="32">
    <w:name w:val="Body Text 3"/>
    <w:basedOn w:val="a"/>
    <w:link w:val="33"/>
    <w:uiPriority w:val="99"/>
    <w:rsid w:val="00886F09"/>
    <w:pPr>
      <w:spacing w:after="0" w:line="240" w:lineRule="auto"/>
      <w:jc w:val="center"/>
    </w:pPr>
    <w:rPr>
      <w:rFonts w:ascii="Times New Roman" w:eastAsia="Times New Roman" w:hAnsi="Times New Roman" w:cs="Times New Roman"/>
      <w:b/>
      <w:sz w:val="28"/>
      <w:szCs w:val="20"/>
    </w:rPr>
  </w:style>
  <w:style w:type="character" w:customStyle="1" w:styleId="33">
    <w:name w:val="Основной текст 3 Знак"/>
    <w:basedOn w:val="a0"/>
    <w:link w:val="32"/>
    <w:uiPriority w:val="99"/>
    <w:rsid w:val="00886F09"/>
    <w:rPr>
      <w:rFonts w:ascii="Times New Roman" w:eastAsia="Times New Roman" w:hAnsi="Times New Roman" w:cs="Times New Roman"/>
      <w:b/>
      <w:sz w:val="28"/>
      <w:szCs w:val="20"/>
    </w:rPr>
  </w:style>
  <w:style w:type="paragraph" w:customStyle="1" w:styleId="ConsPlusNormal">
    <w:name w:val="ConsPlusNormal"/>
    <w:rsid w:val="00886F0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5">
    <w:name w:val="программа"/>
    <w:basedOn w:val="a"/>
    <w:link w:val="af6"/>
    <w:rsid w:val="00886F09"/>
    <w:pPr>
      <w:tabs>
        <w:tab w:val="left" w:pos="567"/>
      </w:tabs>
      <w:spacing w:before="60" w:after="0" w:line="240" w:lineRule="auto"/>
      <w:ind w:firstLine="709"/>
      <w:jc w:val="both"/>
    </w:pPr>
    <w:rPr>
      <w:rFonts w:ascii="Times New Roman" w:eastAsia="Times New Roman" w:hAnsi="Times New Roman" w:cs="Times New Roman"/>
      <w:sz w:val="28"/>
      <w:szCs w:val="28"/>
    </w:rPr>
  </w:style>
  <w:style w:type="character" w:customStyle="1" w:styleId="af6">
    <w:name w:val="программа Знак"/>
    <w:basedOn w:val="a0"/>
    <w:link w:val="af5"/>
    <w:locked/>
    <w:rsid w:val="00886F09"/>
    <w:rPr>
      <w:rFonts w:ascii="Times New Roman" w:eastAsia="Times New Roman" w:hAnsi="Times New Roman" w:cs="Times New Roman"/>
      <w:sz w:val="28"/>
      <w:szCs w:val="28"/>
    </w:rPr>
  </w:style>
  <w:style w:type="character" w:styleId="af7">
    <w:name w:val="Hyperlink"/>
    <w:basedOn w:val="a0"/>
    <w:uiPriority w:val="99"/>
    <w:rsid w:val="00886F09"/>
    <w:rPr>
      <w:rFonts w:cs="Times New Roman"/>
      <w:color w:val="0000FF"/>
      <w:u w:val="single"/>
    </w:rPr>
  </w:style>
  <w:style w:type="paragraph" w:customStyle="1" w:styleId="af8">
    <w:name w:val="Знак"/>
    <w:basedOn w:val="a"/>
    <w:rsid w:val="00886F09"/>
    <w:pPr>
      <w:widowControl w:val="0"/>
      <w:adjustRightInd w:val="0"/>
      <w:spacing w:after="0" w:line="360" w:lineRule="atLeast"/>
      <w:jc w:val="both"/>
    </w:pPr>
    <w:rPr>
      <w:rFonts w:ascii="Verdana" w:eastAsia="Times New Roman" w:hAnsi="Verdana" w:cs="Verdana"/>
      <w:sz w:val="20"/>
      <w:szCs w:val="20"/>
      <w:lang w:val="en-US" w:eastAsia="en-US"/>
    </w:rPr>
  </w:style>
  <w:style w:type="character" w:customStyle="1" w:styleId="22">
    <w:name w:val="Основной текст (2)"/>
    <w:basedOn w:val="a0"/>
    <w:link w:val="210"/>
    <w:locked/>
    <w:rsid w:val="00886F09"/>
    <w:rPr>
      <w:rFonts w:ascii="Times New Roman" w:hAnsi="Times New Roman" w:cs="Times New Roman"/>
      <w:sz w:val="15"/>
      <w:szCs w:val="15"/>
      <w:shd w:val="clear" w:color="auto" w:fill="FFFFFF"/>
    </w:rPr>
  </w:style>
  <w:style w:type="paragraph" w:customStyle="1" w:styleId="210">
    <w:name w:val="Основной текст (2)1"/>
    <w:basedOn w:val="a"/>
    <w:link w:val="22"/>
    <w:uiPriority w:val="99"/>
    <w:rsid w:val="00886F09"/>
    <w:pPr>
      <w:shd w:val="clear" w:color="auto" w:fill="FFFFFF"/>
      <w:spacing w:after="0" w:line="240" w:lineRule="atLeast"/>
    </w:pPr>
    <w:rPr>
      <w:rFonts w:ascii="Times New Roman" w:hAnsi="Times New Roman" w:cs="Times New Roman"/>
      <w:sz w:val="15"/>
      <w:szCs w:val="15"/>
    </w:rPr>
  </w:style>
  <w:style w:type="paragraph" w:customStyle="1" w:styleId="211">
    <w:name w:val="Основной текст 21"/>
    <w:basedOn w:val="a"/>
    <w:rsid w:val="00886F09"/>
    <w:pPr>
      <w:spacing w:after="0" w:line="240" w:lineRule="auto"/>
    </w:pPr>
    <w:rPr>
      <w:rFonts w:ascii="Times New Roman" w:eastAsia="Times New Roman" w:hAnsi="Times New Roman" w:cs="Times New Roman"/>
      <w:sz w:val="28"/>
      <w:szCs w:val="20"/>
    </w:rPr>
  </w:style>
  <w:style w:type="paragraph" w:customStyle="1" w:styleId="ConsNormal">
    <w:name w:val="ConsNormal"/>
    <w:rsid w:val="00886F09"/>
    <w:pPr>
      <w:widowControl w:val="0"/>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uiPriority w:val="99"/>
    <w:rsid w:val="00886F09"/>
    <w:pPr>
      <w:autoSpaceDE w:val="0"/>
      <w:autoSpaceDN w:val="0"/>
      <w:adjustRightInd w:val="0"/>
      <w:spacing w:after="0" w:line="240" w:lineRule="auto"/>
    </w:pPr>
    <w:rPr>
      <w:rFonts w:ascii="Courier New" w:eastAsia="Times New Roman" w:hAnsi="Courier New" w:cs="Courier New"/>
      <w:sz w:val="20"/>
      <w:szCs w:val="20"/>
    </w:rPr>
  </w:style>
  <w:style w:type="paragraph" w:styleId="af9">
    <w:name w:val="Title"/>
    <w:aliases w:val="Заголовок1"/>
    <w:basedOn w:val="a"/>
    <w:link w:val="afa"/>
    <w:qFormat/>
    <w:rsid w:val="00886F09"/>
    <w:pPr>
      <w:spacing w:after="0" w:line="240" w:lineRule="auto"/>
      <w:jc w:val="center"/>
    </w:pPr>
    <w:rPr>
      <w:rFonts w:ascii="Times New Roman" w:eastAsia="Times New Roman" w:hAnsi="Times New Roman" w:cs="Times New Roman"/>
      <w:sz w:val="28"/>
      <w:szCs w:val="24"/>
    </w:rPr>
  </w:style>
  <w:style w:type="character" w:customStyle="1" w:styleId="afa">
    <w:name w:val="Заголовок Знак"/>
    <w:aliases w:val="Заголовок1 Знак"/>
    <w:basedOn w:val="a0"/>
    <w:link w:val="af9"/>
    <w:rsid w:val="00886F09"/>
    <w:rPr>
      <w:rFonts w:ascii="Times New Roman" w:eastAsia="Times New Roman" w:hAnsi="Times New Roman" w:cs="Times New Roman"/>
      <w:sz w:val="28"/>
      <w:szCs w:val="24"/>
    </w:rPr>
  </w:style>
  <w:style w:type="character" w:customStyle="1" w:styleId="afb">
    <w:name w:val="Гипертекстовая ссылка"/>
    <w:basedOn w:val="a0"/>
    <w:uiPriority w:val="99"/>
    <w:rsid w:val="00886F09"/>
    <w:rPr>
      <w:rFonts w:cs="Times New Roman"/>
      <w:color w:val="106BBE"/>
    </w:rPr>
  </w:style>
  <w:style w:type="paragraph" w:customStyle="1" w:styleId="Iauiue">
    <w:name w:val="Iau?iue"/>
    <w:rsid w:val="00886F09"/>
    <w:pPr>
      <w:overflowPunct w:val="0"/>
      <w:autoSpaceDE w:val="0"/>
      <w:autoSpaceDN w:val="0"/>
      <w:adjustRightInd w:val="0"/>
      <w:spacing w:after="0" w:line="240" w:lineRule="auto"/>
    </w:pPr>
    <w:rPr>
      <w:rFonts w:ascii="Times New Roman" w:eastAsia="Times New Roman" w:hAnsi="Times New Roman" w:cs="Times New Roman"/>
      <w:color w:val="000000"/>
      <w:spacing w:val="-4"/>
      <w:sz w:val="28"/>
      <w:szCs w:val="20"/>
    </w:rPr>
  </w:style>
  <w:style w:type="paragraph" w:styleId="afc">
    <w:name w:val="Plain Text"/>
    <w:basedOn w:val="a"/>
    <w:link w:val="afd"/>
    <w:rsid w:val="00886F09"/>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886F09"/>
    <w:rPr>
      <w:rFonts w:ascii="Courier New" w:eastAsia="Times New Roman" w:hAnsi="Courier New" w:cs="Times New Roman"/>
      <w:sz w:val="20"/>
      <w:szCs w:val="20"/>
    </w:rPr>
  </w:style>
  <w:style w:type="character" w:customStyle="1" w:styleId="apple-converted-space">
    <w:name w:val="apple-converted-space"/>
    <w:basedOn w:val="a0"/>
    <w:rsid w:val="00D13891"/>
  </w:style>
  <w:style w:type="paragraph" w:styleId="afe">
    <w:name w:val="TOC Heading"/>
    <w:basedOn w:val="10"/>
    <w:next w:val="a"/>
    <w:uiPriority w:val="39"/>
    <w:unhideWhenUsed/>
    <w:qFormat/>
    <w:rsid w:val="00064F30"/>
    <w:pPr>
      <w:spacing w:after="200"/>
      <w:outlineLvl w:val="9"/>
    </w:pPr>
  </w:style>
  <w:style w:type="paragraph" w:styleId="12">
    <w:name w:val="toc 1"/>
    <w:basedOn w:val="a"/>
    <w:next w:val="a"/>
    <w:autoRedefine/>
    <w:uiPriority w:val="39"/>
    <w:unhideWhenUsed/>
    <w:qFormat/>
    <w:rsid w:val="00932991"/>
    <w:pPr>
      <w:tabs>
        <w:tab w:val="left" w:pos="8789"/>
      </w:tabs>
      <w:spacing w:after="0" w:line="360" w:lineRule="auto"/>
      <w:ind w:right="1134"/>
      <w:jc w:val="both"/>
    </w:pPr>
    <w:rPr>
      <w:rFonts w:ascii="Times New Roman" w:hAnsi="Times New Roman"/>
      <w:bCs/>
      <w:iCs/>
      <w:sz w:val="24"/>
    </w:rPr>
  </w:style>
  <w:style w:type="paragraph" w:customStyle="1" w:styleId="aff">
    <w:name w:val="Таблицы (моноширинный)"/>
    <w:basedOn w:val="a"/>
    <w:next w:val="a"/>
    <w:uiPriority w:val="99"/>
    <w:rsid w:val="00064F3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23">
    <w:name w:val="toc 2"/>
    <w:basedOn w:val="a"/>
    <w:next w:val="a"/>
    <w:autoRedefine/>
    <w:uiPriority w:val="39"/>
    <w:unhideWhenUsed/>
    <w:rsid w:val="00064F30"/>
    <w:pPr>
      <w:spacing w:after="100" w:line="360" w:lineRule="auto"/>
      <w:ind w:left="220"/>
      <w:jc w:val="both"/>
    </w:pPr>
    <w:rPr>
      <w:rFonts w:ascii="Times New Roman" w:hAnsi="Times New Roman"/>
      <w:sz w:val="24"/>
    </w:rPr>
  </w:style>
  <w:style w:type="paragraph" w:customStyle="1" w:styleId="p">
    <w:name w:val="p"/>
    <w:basedOn w:val="a"/>
    <w:uiPriority w:val="99"/>
    <w:rsid w:val="00064F30"/>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0">
    <w:name w:val="footnote text"/>
    <w:basedOn w:val="a"/>
    <w:link w:val="aff1"/>
    <w:uiPriority w:val="99"/>
    <w:semiHidden/>
    <w:unhideWhenUsed/>
    <w:rsid w:val="00064F30"/>
    <w:pPr>
      <w:spacing w:after="0" w:line="240" w:lineRule="auto"/>
    </w:pPr>
    <w:rPr>
      <w:rFonts w:eastAsiaTheme="minorHAnsi"/>
      <w:sz w:val="20"/>
      <w:szCs w:val="20"/>
      <w:lang w:eastAsia="en-US"/>
    </w:rPr>
  </w:style>
  <w:style w:type="character" w:customStyle="1" w:styleId="aff1">
    <w:name w:val="Текст сноски Знак"/>
    <w:basedOn w:val="a0"/>
    <w:link w:val="aff0"/>
    <w:uiPriority w:val="99"/>
    <w:semiHidden/>
    <w:rsid w:val="00064F30"/>
    <w:rPr>
      <w:rFonts w:eastAsiaTheme="minorHAnsi"/>
      <w:sz w:val="20"/>
      <w:szCs w:val="20"/>
      <w:lang w:eastAsia="en-US"/>
    </w:rPr>
  </w:style>
  <w:style w:type="character" w:styleId="aff2">
    <w:name w:val="footnote reference"/>
    <w:basedOn w:val="a0"/>
    <w:uiPriority w:val="99"/>
    <w:semiHidden/>
    <w:unhideWhenUsed/>
    <w:rsid w:val="00064F30"/>
    <w:rPr>
      <w:vertAlign w:val="superscript"/>
    </w:rPr>
  </w:style>
  <w:style w:type="paragraph" w:customStyle="1" w:styleId="headertext">
    <w:name w:val="headertext"/>
    <w:basedOn w:val="a"/>
    <w:rsid w:val="00064F30"/>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25"/>
    <w:rsid w:val="00064F3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0"/>
    <w:link w:val="24"/>
    <w:rsid w:val="00064F30"/>
    <w:rPr>
      <w:rFonts w:ascii="Times New Roman" w:eastAsia="Times New Roman" w:hAnsi="Times New Roman" w:cs="Times New Roman"/>
      <w:sz w:val="24"/>
      <w:szCs w:val="24"/>
    </w:rPr>
  </w:style>
  <w:style w:type="character" w:customStyle="1" w:styleId="26">
    <w:name w:val="Основной текст (2) + Полужирный"/>
    <w:basedOn w:val="a0"/>
    <w:rsid w:val="00064F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a0"/>
    <w:rsid w:val="00064F3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4">
    <w:name w:val="Основной текст (3)"/>
    <w:basedOn w:val="a0"/>
    <w:link w:val="310"/>
    <w:rsid w:val="00064F30"/>
    <w:rPr>
      <w:rFonts w:ascii="Times New Roman" w:eastAsia="Times New Roman" w:hAnsi="Times New Roman" w:cs="Times New Roman"/>
      <w:b/>
      <w:bCs/>
      <w:color w:val="000000"/>
      <w:sz w:val="24"/>
      <w:szCs w:val="24"/>
      <w:shd w:val="clear" w:color="auto" w:fill="FFFFFF"/>
      <w:lang w:bidi="ru-RU"/>
    </w:rPr>
  </w:style>
  <w:style w:type="paragraph" w:customStyle="1" w:styleId="310">
    <w:name w:val="Основной текст (3)1"/>
    <w:basedOn w:val="a"/>
    <w:link w:val="34"/>
    <w:rsid w:val="00064F30"/>
    <w:pPr>
      <w:shd w:val="clear" w:color="auto" w:fill="FFFFFF"/>
      <w:spacing w:before="360" w:after="1260" w:line="365" w:lineRule="exact"/>
      <w:ind w:hanging="660"/>
    </w:pPr>
    <w:rPr>
      <w:rFonts w:ascii="Times New Roman" w:eastAsia="Times New Roman" w:hAnsi="Times New Roman" w:cs="Times New Roman"/>
      <w:b/>
      <w:bCs/>
      <w:color w:val="000000"/>
      <w:sz w:val="24"/>
      <w:szCs w:val="24"/>
      <w:lang w:bidi="ru-RU"/>
    </w:rPr>
  </w:style>
  <w:style w:type="character" w:customStyle="1" w:styleId="212pt">
    <w:name w:val="Основной текст (2) + 12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
    <w:basedOn w:val="a0"/>
    <w:link w:val="91"/>
    <w:uiPriority w:val="99"/>
    <w:locked/>
    <w:rsid w:val="00064F30"/>
    <w:rPr>
      <w:sz w:val="28"/>
      <w:szCs w:val="28"/>
      <w:shd w:val="clear" w:color="auto" w:fill="FFFFFF"/>
    </w:rPr>
  </w:style>
  <w:style w:type="paragraph" w:customStyle="1" w:styleId="91">
    <w:name w:val="Основной текст (9)1"/>
    <w:basedOn w:val="a"/>
    <w:link w:val="9"/>
    <w:uiPriority w:val="99"/>
    <w:rsid w:val="00064F30"/>
    <w:pPr>
      <w:shd w:val="clear" w:color="auto" w:fill="FFFFFF"/>
      <w:spacing w:after="0" w:line="240" w:lineRule="atLeast"/>
    </w:pPr>
    <w:rPr>
      <w:sz w:val="28"/>
      <w:szCs w:val="28"/>
    </w:rPr>
  </w:style>
  <w:style w:type="character" w:customStyle="1" w:styleId="110">
    <w:name w:val="Основной текст (11)"/>
    <w:basedOn w:val="a0"/>
    <w:link w:val="111"/>
    <w:locked/>
    <w:rsid w:val="00064F30"/>
    <w:rPr>
      <w:sz w:val="28"/>
      <w:szCs w:val="28"/>
      <w:shd w:val="clear" w:color="auto" w:fill="FFFFFF"/>
    </w:rPr>
  </w:style>
  <w:style w:type="paragraph" w:customStyle="1" w:styleId="111">
    <w:name w:val="Основной текст (11)1"/>
    <w:basedOn w:val="a"/>
    <w:link w:val="110"/>
    <w:rsid w:val="00064F30"/>
    <w:pPr>
      <w:shd w:val="clear" w:color="auto" w:fill="FFFFFF"/>
      <w:spacing w:after="0" w:line="312" w:lineRule="exact"/>
      <w:jc w:val="both"/>
    </w:pPr>
    <w:rPr>
      <w:sz w:val="28"/>
      <w:szCs w:val="28"/>
    </w:rPr>
  </w:style>
  <w:style w:type="character" w:customStyle="1" w:styleId="2105pt">
    <w:name w:val="Основной текст (2) + 10;5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3">
    <w:name w:val="Основной текст с отступом Знак"/>
    <w:basedOn w:val="a0"/>
    <w:link w:val="aff4"/>
    <w:uiPriority w:val="99"/>
    <w:rsid w:val="00064F30"/>
    <w:rPr>
      <w:rFonts w:ascii="Times New Roman" w:hAnsi="Times New Roman"/>
      <w:sz w:val="24"/>
    </w:rPr>
  </w:style>
  <w:style w:type="paragraph" w:styleId="aff4">
    <w:name w:val="Body Text Indent"/>
    <w:basedOn w:val="a"/>
    <w:link w:val="aff3"/>
    <w:uiPriority w:val="99"/>
    <w:unhideWhenUsed/>
    <w:rsid w:val="00064F30"/>
    <w:pPr>
      <w:spacing w:after="120" w:line="360" w:lineRule="auto"/>
      <w:ind w:left="283"/>
      <w:jc w:val="both"/>
    </w:pPr>
    <w:rPr>
      <w:rFonts w:ascii="Times New Roman" w:hAnsi="Times New Roman"/>
      <w:sz w:val="24"/>
    </w:rPr>
  </w:style>
  <w:style w:type="paragraph" w:customStyle="1" w:styleId="13">
    <w:name w:val="1"/>
    <w:basedOn w:val="a"/>
    <w:next w:val="af9"/>
    <w:qFormat/>
    <w:rsid w:val="005E327B"/>
    <w:pPr>
      <w:spacing w:before="120" w:after="60" w:line="240" w:lineRule="auto"/>
      <w:ind w:firstLine="567"/>
      <w:jc w:val="center"/>
    </w:pPr>
    <w:rPr>
      <w:rFonts w:ascii="Times New Roman" w:eastAsia="Times New Roman" w:hAnsi="Times New Roman" w:cs="Times New Roman"/>
      <w:b/>
      <w:sz w:val="24"/>
      <w:szCs w:val="24"/>
    </w:rPr>
  </w:style>
  <w:style w:type="paragraph" w:customStyle="1" w:styleId="Normal">
    <w:name w:val="Normal Знак"/>
    <w:semiHidden/>
    <w:rsid w:val="00153E07"/>
    <w:pPr>
      <w:spacing w:after="0" w:line="240" w:lineRule="auto"/>
    </w:pPr>
    <w:rPr>
      <w:rFonts w:ascii="Times New Roman" w:eastAsia="Times New Roman" w:hAnsi="Times New Roman" w:cs="Times New Roman"/>
      <w:szCs w:val="24"/>
    </w:rPr>
  </w:style>
  <w:style w:type="paragraph" w:customStyle="1" w:styleId="font5">
    <w:name w:val="font5"/>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153E07"/>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7">
    <w:name w:val="font7"/>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8">
    <w:name w:val="font8"/>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9">
    <w:name w:val="font9"/>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0">
    <w:name w:val="font10"/>
    <w:basedOn w:val="a"/>
    <w:rsid w:val="00153E07"/>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11">
    <w:name w:val="font11"/>
    <w:basedOn w:val="a"/>
    <w:rsid w:val="00153E07"/>
    <w:pPr>
      <w:spacing w:before="100" w:beforeAutospacing="1" w:after="100" w:afterAutospacing="1" w:line="240" w:lineRule="auto"/>
    </w:pPr>
    <w:rPr>
      <w:rFonts w:ascii="Times New Roman" w:eastAsia="Times New Roman" w:hAnsi="Times New Roman" w:cs="Times New Roman"/>
      <w:color w:val="002060"/>
      <w:sz w:val="24"/>
      <w:szCs w:val="24"/>
    </w:rPr>
  </w:style>
  <w:style w:type="paragraph" w:customStyle="1" w:styleId="xl63">
    <w:name w:val="xl63"/>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153E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153E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153E0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
    <w:rsid w:val="00153E0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153E0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
    <w:rsid w:val="00153E0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a"/>
    <w:rsid w:val="00153E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onsPlusTitle">
    <w:name w:val="ConsPlusTitle"/>
    <w:uiPriority w:val="99"/>
    <w:rsid w:val="00153E07"/>
    <w:pPr>
      <w:widowControl w:val="0"/>
      <w:autoSpaceDE w:val="0"/>
      <w:autoSpaceDN w:val="0"/>
      <w:adjustRightInd w:val="0"/>
      <w:spacing w:after="0" w:line="240" w:lineRule="auto"/>
    </w:pPr>
    <w:rPr>
      <w:rFonts w:ascii="Arial" w:hAnsi="Arial" w:cs="Arial"/>
      <w:b/>
      <w:bCs/>
      <w:sz w:val="16"/>
      <w:szCs w:val="16"/>
    </w:rPr>
  </w:style>
  <w:style w:type="paragraph" w:customStyle="1" w:styleId="Web">
    <w:name w:val="Обычный (Web) Знак"/>
    <w:aliases w:val="Обычный (Web),Обычный (Web)1"/>
    <w:basedOn w:val="a"/>
    <w:next w:val="a8"/>
    <w:link w:val="aff5"/>
    <w:uiPriority w:val="99"/>
    <w:qFormat/>
    <w:rsid w:val="00B76798"/>
    <w:pPr>
      <w:spacing w:before="100" w:beforeAutospacing="1" w:after="100" w:afterAutospacing="1" w:line="240" w:lineRule="auto"/>
    </w:pPr>
    <w:rPr>
      <w:sz w:val="24"/>
      <w:szCs w:val="24"/>
    </w:rPr>
  </w:style>
  <w:style w:type="character" w:customStyle="1" w:styleId="aff5">
    <w:name w:val="Обычный (веб) Знак"/>
    <w:aliases w:val="Обычный (Web) Знак Знак,Обычный (Web) Знак1,Обычный (Web)1 Знак"/>
    <w:link w:val="Web"/>
    <w:uiPriority w:val="99"/>
    <w:rsid w:val="00B76798"/>
    <w:rPr>
      <w:sz w:val="24"/>
      <w:szCs w:val="24"/>
    </w:rPr>
  </w:style>
  <w:style w:type="character" w:styleId="aff6">
    <w:name w:val="Emphasis"/>
    <w:basedOn w:val="a0"/>
    <w:uiPriority w:val="20"/>
    <w:qFormat/>
    <w:rsid w:val="00E8186F"/>
    <w:rPr>
      <w:i/>
      <w:iCs/>
    </w:rPr>
  </w:style>
  <w:style w:type="character" w:styleId="aff7">
    <w:name w:val="Strong"/>
    <w:basedOn w:val="a0"/>
    <w:uiPriority w:val="22"/>
    <w:qFormat/>
    <w:rsid w:val="00951798"/>
    <w:rPr>
      <w:b/>
      <w:bCs/>
    </w:rPr>
  </w:style>
  <w:style w:type="character" w:customStyle="1" w:styleId="nowrap">
    <w:name w:val="nowrap"/>
    <w:basedOn w:val="a0"/>
    <w:rsid w:val="00951798"/>
  </w:style>
  <w:style w:type="paragraph" w:customStyle="1" w:styleId="aff8">
    <w:name w:val="Абзац"/>
    <w:link w:val="aff9"/>
    <w:qFormat/>
    <w:rsid w:val="0031274A"/>
    <w:pPr>
      <w:spacing w:after="0" w:line="240" w:lineRule="auto"/>
      <w:ind w:firstLine="567"/>
      <w:jc w:val="both"/>
    </w:pPr>
    <w:rPr>
      <w:rFonts w:ascii="Times New Roman" w:eastAsia="Times New Roman" w:hAnsi="Times New Roman" w:cs="Times New Roman"/>
      <w:sz w:val="24"/>
      <w:szCs w:val="24"/>
    </w:rPr>
  </w:style>
  <w:style w:type="character" w:customStyle="1" w:styleId="aff9">
    <w:name w:val="Абзац Знак"/>
    <w:basedOn w:val="a0"/>
    <w:link w:val="aff8"/>
    <w:qFormat/>
    <w:locked/>
    <w:rsid w:val="0031274A"/>
    <w:rPr>
      <w:rFonts w:ascii="Times New Roman" w:eastAsia="Times New Roman" w:hAnsi="Times New Roman" w:cs="Times New Roman"/>
      <w:sz w:val="24"/>
      <w:szCs w:val="24"/>
    </w:rPr>
  </w:style>
  <w:style w:type="character" w:customStyle="1" w:styleId="fs18lh1-5">
    <w:name w:val="fs18lh1-5"/>
    <w:basedOn w:val="a0"/>
    <w:rsid w:val="0099088B"/>
  </w:style>
  <w:style w:type="paragraph" w:customStyle="1" w:styleId="28">
    <w:name w:val="2"/>
    <w:basedOn w:val="a"/>
    <w:next w:val="a8"/>
    <w:uiPriority w:val="99"/>
    <w:qFormat/>
    <w:rsid w:val="00127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
    <w:name w:val="Табличный_таблица_11"/>
    <w:link w:val="113"/>
    <w:qFormat/>
    <w:rsid w:val="004A008D"/>
    <w:pPr>
      <w:spacing w:after="0" w:line="240" w:lineRule="auto"/>
      <w:jc w:val="center"/>
    </w:pPr>
    <w:rPr>
      <w:rFonts w:ascii="Times New Roman" w:eastAsia="Times New Roman" w:hAnsi="Times New Roman" w:cs="Times New Roman"/>
    </w:rPr>
  </w:style>
  <w:style w:type="character" w:customStyle="1" w:styleId="113">
    <w:name w:val="Табличный_таблица_11 Знак"/>
    <w:basedOn w:val="a0"/>
    <w:link w:val="112"/>
    <w:locked/>
    <w:rsid w:val="004A008D"/>
    <w:rPr>
      <w:rFonts w:ascii="Times New Roman" w:eastAsia="Times New Roman" w:hAnsi="Times New Roman" w:cs="Times New Roman"/>
    </w:rPr>
  </w:style>
  <w:style w:type="paragraph" w:customStyle="1" w:styleId="1">
    <w:name w:val="Список_маркерный_1_уровень"/>
    <w:link w:val="14"/>
    <w:qFormat/>
    <w:rsid w:val="00EE6C9B"/>
    <w:pPr>
      <w:numPr>
        <w:numId w:val="4"/>
      </w:numPr>
      <w:spacing w:before="60" w:after="100" w:line="240" w:lineRule="auto"/>
      <w:jc w:val="both"/>
    </w:pPr>
    <w:rPr>
      <w:rFonts w:ascii="Times New Roman" w:eastAsia="Times New Roman" w:hAnsi="Times New Roman" w:cs="Times New Roman"/>
      <w:sz w:val="24"/>
      <w:szCs w:val="24"/>
    </w:rPr>
  </w:style>
  <w:style w:type="character" w:customStyle="1" w:styleId="14">
    <w:name w:val="Список_маркерный_1_уровень Знак"/>
    <w:basedOn w:val="a0"/>
    <w:link w:val="1"/>
    <w:locked/>
    <w:rsid w:val="00EE6C9B"/>
    <w:rPr>
      <w:rFonts w:ascii="Times New Roman" w:eastAsia="Times New Roman" w:hAnsi="Times New Roman" w:cs="Times New Roman"/>
      <w:sz w:val="24"/>
      <w:szCs w:val="24"/>
    </w:rPr>
  </w:style>
  <w:style w:type="paragraph" w:customStyle="1" w:styleId="15">
    <w:name w:val="Заголовок_подзаголовок_1"/>
    <w:next w:val="aff8"/>
    <w:link w:val="16"/>
    <w:uiPriority w:val="99"/>
    <w:qFormat/>
    <w:rsid w:val="00875F89"/>
    <w:pPr>
      <w:keepNext/>
      <w:spacing w:before="120" w:after="60" w:line="240" w:lineRule="auto"/>
      <w:ind w:left="567"/>
      <w:jc w:val="both"/>
    </w:pPr>
    <w:rPr>
      <w:rFonts w:ascii="Times New Roman" w:eastAsia="Times New Roman" w:hAnsi="Times New Roman" w:cs="Times New Roman"/>
      <w:b/>
      <w:bCs/>
      <w:sz w:val="24"/>
      <w:szCs w:val="24"/>
      <w:u w:val="single"/>
    </w:rPr>
  </w:style>
  <w:style w:type="character" w:customStyle="1" w:styleId="16">
    <w:name w:val="Заголовок_подзаголовок_1 Знак"/>
    <w:basedOn w:val="a0"/>
    <w:link w:val="15"/>
    <w:uiPriority w:val="99"/>
    <w:locked/>
    <w:rsid w:val="00875F89"/>
    <w:rPr>
      <w:rFonts w:ascii="Times New Roman" w:eastAsia="Times New Roman" w:hAnsi="Times New Roman" w:cs="Times New Roman"/>
      <w:b/>
      <w:bCs/>
      <w:sz w:val="24"/>
      <w:szCs w:val="24"/>
      <w:u w:val="single"/>
    </w:rPr>
  </w:style>
  <w:style w:type="paragraph" w:customStyle="1" w:styleId="17">
    <w:name w:val="Список_нумерованный_1_уровень"/>
    <w:link w:val="18"/>
    <w:qFormat/>
    <w:rsid w:val="00875F89"/>
    <w:pPr>
      <w:spacing w:before="60" w:after="100" w:line="240" w:lineRule="auto"/>
      <w:ind w:left="567"/>
      <w:jc w:val="both"/>
    </w:pPr>
    <w:rPr>
      <w:rFonts w:ascii="Times New Roman" w:eastAsia="Times New Roman" w:hAnsi="Times New Roman" w:cs="Times New Roman"/>
      <w:sz w:val="24"/>
      <w:szCs w:val="24"/>
    </w:rPr>
  </w:style>
  <w:style w:type="character" w:customStyle="1" w:styleId="18">
    <w:name w:val="Список_нумерованный_1_уровень Знак"/>
    <w:basedOn w:val="a0"/>
    <w:link w:val="17"/>
    <w:locked/>
    <w:rsid w:val="00875F89"/>
    <w:rPr>
      <w:rFonts w:ascii="Times New Roman" w:eastAsia="Times New Roman" w:hAnsi="Times New Roman" w:cs="Times New Roman"/>
      <w:sz w:val="24"/>
      <w:szCs w:val="24"/>
    </w:rPr>
  </w:style>
  <w:style w:type="character" w:customStyle="1" w:styleId="affa">
    <w:name w:val="Текст_Обычный"/>
    <w:basedOn w:val="a0"/>
    <w:qFormat/>
    <w:rsid w:val="000A66FF"/>
  </w:style>
  <w:style w:type="character" w:styleId="affb">
    <w:name w:val="annotation reference"/>
    <w:basedOn w:val="a0"/>
    <w:uiPriority w:val="99"/>
    <w:semiHidden/>
    <w:unhideWhenUsed/>
    <w:rsid w:val="004E38DF"/>
    <w:rPr>
      <w:sz w:val="16"/>
      <w:szCs w:val="16"/>
    </w:rPr>
  </w:style>
  <w:style w:type="paragraph" w:styleId="affc">
    <w:name w:val="annotation text"/>
    <w:basedOn w:val="a"/>
    <w:link w:val="affd"/>
    <w:uiPriority w:val="99"/>
    <w:unhideWhenUsed/>
    <w:rsid w:val="004E38DF"/>
    <w:pPr>
      <w:spacing w:line="240" w:lineRule="auto"/>
    </w:pPr>
    <w:rPr>
      <w:sz w:val="20"/>
      <w:szCs w:val="20"/>
    </w:rPr>
  </w:style>
  <w:style w:type="character" w:customStyle="1" w:styleId="affd">
    <w:name w:val="Текст примечания Знак"/>
    <w:basedOn w:val="a0"/>
    <w:link w:val="affc"/>
    <w:uiPriority w:val="99"/>
    <w:rsid w:val="004E38DF"/>
    <w:rPr>
      <w:sz w:val="20"/>
      <w:szCs w:val="20"/>
    </w:rPr>
  </w:style>
  <w:style w:type="paragraph" w:customStyle="1" w:styleId="TableParagraph">
    <w:name w:val="Table Paragraph"/>
    <w:basedOn w:val="a"/>
    <w:uiPriority w:val="1"/>
    <w:qFormat/>
    <w:rsid w:val="002010C4"/>
    <w:pPr>
      <w:widowControl w:val="0"/>
      <w:autoSpaceDE w:val="0"/>
      <w:autoSpaceDN w:val="0"/>
      <w:spacing w:after="0" w:line="240" w:lineRule="auto"/>
    </w:pPr>
    <w:rPr>
      <w:rFonts w:ascii="Times New Roman" w:eastAsia="Times New Roman" w:hAnsi="Times New Roman" w:cs="Times New Roman"/>
      <w:lang w:eastAsia="en-US"/>
    </w:rPr>
  </w:style>
  <w:style w:type="paragraph" w:styleId="affe">
    <w:name w:val="annotation subject"/>
    <w:basedOn w:val="affc"/>
    <w:next w:val="affc"/>
    <w:link w:val="afff"/>
    <w:uiPriority w:val="99"/>
    <w:semiHidden/>
    <w:unhideWhenUsed/>
    <w:rsid w:val="003A66D1"/>
    <w:rPr>
      <w:b/>
      <w:bCs/>
    </w:rPr>
  </w:style>
  <w:style w:type="character" w:customStyle="1" w:styleId="afff">
    <w:name w:val="Тема примечания Знак"/>
    <w:basedOn w:val="affd"/>
    <w:link w:val="affe"/>
    <w:uiPriority w:val="99"/>
    <w:semiHidden/>
    <w:rsid w:val="003A66D1"/>
    <w:rPr>
      <w:b/>
      <w:bCs/>
      <w:sz w:val="20"/>
      <w:szCs w:val="20"/>
    </w:rPr>
  </w:style>
  <w:style w:type="character" w:styleId="afff0">
    <w:name w:val="FollowedHyperlink"/>
    <w:basedOn w:val="a0"/>
    <w:uiPriority w:val="99"/>
    <w:semiHidden/>
    <w:unhideWhenUsed/>
    <w:rsid w:val="0007635C"/>
    <w:rPr>
      <w:color w:val="800080" w:themeColor="followedHyperlink"/>
      <w:u w:val="single"/>
    </w:rPr>
  </w:style>
  <w:style w:type="character" w:customStyle="1" w:styleId="31">
    <w:name w:val="Заголовок 3 Знак"/>
    <w:basedOn w:val="a0"/>
    <w:link w:val="30"/>
    <w:uiPriority w:val="9"/>
    <w:semiHidden/>
    <w:rsid w:val="00C1144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C1144C"/>
    <w:rPr>
      <w:rFonts w:ascii="Times New Roman" w:eastAsia="Times New Roman" w:hAnsi="Times New Roman" w:cs="Times New Roman"/>
      <w:b/>
      <w:bCs/>
      <w:sz w:val="24"/>
      <w:szCs w:val="24"/>
    </w:rPr>
  </w:style>
  <w:style w:type="character" w:customStyle="1" w:styleId="afff1">
    <w:name w:val="Основной текст_"/>
    <w:basedOn w:val="a0"/>
    <w:link w:val="19"/>
    <w:rsid w:val="00C1144C"/>
    <w:rPr>
      <w:rFonts w:ascii="Arial" w:eastAsia="Arial" w:hAnsi="Arial" w:cs="Arial"/>
    </w:rPr>
  </w:style>
  <w:style w:type="paragraph" w:customStyle="1" w:styleId="19">
    <w:name w:val="Основной текст1"/>
    <w:basedOn w:val="a"/>
    <w:link w:val="afff1"/>
    <w:rsid w:val="00C1144C"/>
    <w:pPr>
      <w:spacing w:after="0" w:line="360" w:lineRule="auto"/>
      <w:ind w:firstLine="400"/>
    </w:pPr>
    <w:rPr>
      <w:rFonts w:ascii="Arial" w:eastAsia="Arial" w:hAnsi="Arial" w:cs="Arial"/>
    </w:rPr>
  </w:style>
  <w:style w:type="character" w:customStyle="1" w:styleId="1a">
    <w:name w:val="Неразрешенное упоминание1"/>
    <w:basedOn w:val="a0"/>
    <w:uiPriority w:val="99"/>
    <w:semiHidden/>
    <w:unhideWhenUsed/>
    <w:rsid w:val="00C1144C"/>
    <w:rPr>
      <w:color w:val="605E5C"/>
      <w:shd w:val="clear" w:color="auto" w:fill="E1DFDD"/>
    </w:rPr>
  </w:style>
  <w:style w:type="character" w:customStyle="1" w:styleId="mw-headline">
    <w:name w:val="mw-headline"/>
    <w:basedOn w:val="a0"/>
    <w:rsid w:val="00C1144C"/>
  </w:style>
  <w:style w:type="paragraph" w:styleId="afff2">
    <w:name w:val="List"/>
    <w:basedOn w:val="a"/>
    <w:uiPriority w:val="99"/>
    <w:unhideWhenUsed/>
    <w:rsid w:val="00960BFE"/>
    <w:pPr>
      <w:ind w:left="283" w:hanging="283"/>
      <w:contextualSpacing/>
    </w:pPr>
  </w:style>
  <w:style w:type="paragraph" w:styleId="29">
    <w:name w:val="List 2"/>
    <w:basedOn w:val="a"/>
    <w:uiPriority w:val="99"/>
    <w:unhideWhenUsed/>
    <w:rsid w:val="00960BFE"/>
    <w:pPr>
      <w:ind w:left="566" w:hanging="283"/>
      <w:contextualSpacing/>
    </w:pPr>
  </w:style>
  <w:style w:type="paragraph" w:styleId="35">
    <w:name w:val="List 3"/>
    <w:basedOn w:val="a"/>
    <w:uiPriority w:val="99"/>
    <w:unhideWhenUsed/>
    <w:rsid w:val="00960BFE"/>
    <w:pPr>
      <w:ind w:left="849" w:hanging="283"/>
      <w:contextualSpacing/>
    </w:pPr>
  </w:style>
  <w:style w:type="paragraph" w:styleId="2">
    <w:name w:val="List Bullet 2"/>
    <w:basedOn w:val="a"/>
    <w:uiPriority w:val="99"/>
    <w:unhideWhenUsed/>
    <w:rsid w:val="00960BFE"/>
    <w:pPr>
      <w:numPr>
        <w:numId w:val="108"/>
      </w:numPr>
      <w:contextualSpacing/>
    </w:pPr>
  </w:style>
  <w:style w:type="paragraph" w:styleId="3">
    <w:name w:val="List Bullet 3"/>
    <w:basedOn w:val="a"/>
    <w:uiPriority w:val="99"/>
    <w:unhideWhenUsed/>
    <w:rsid w:val="00960BFE"/>
    <w:pPr>
      <w:numPr>
        <w:numId w:val="109"/>
      </w:numPr>
      <w:contextualSpacing/>
    </w:pPr>
  </w:style>
  <w:style w:type="paragraph" w:customStyle="1" w:styleId="afff3">
    <w:name w:val="Внутренний адрес"/>
    <w:basedOn w:val="a"/>
    <w:rsid w:val="00960BFE"/>
  </w:style>
  <w:style w:type="paragraph" w:styleId="2a">
    <w:name w:val="Body Text First Indent 2"/>
    <w:basedOn w:val="aff4"/>
    <w:link w:val="2b"/>
    <w:uiPriority w:val="99"/>
    <w:unhideWhenUsed/>
    <w:rsid w:val="00960BFE"/>
    <w:pPr>
      <w:spacing w:after="200" w:line="276" w:lineRule="auto"/>
      <w:ind w:left="360" w:firstLine="360"/>
      <w:jc w:val="left"/>
    </w:pPr>
    <w:rPr>
      <w:rFonts w:asciiTheme="minorHAnsi" w:hAnsiTheme="minorHAnsi"/>
      <w:sz w:val="22"/>
    </w:rPr>
  </w:style>
  <w:style w:type="character" w:customStyle="1" w:styleId="2b">
    <w:name w:val="Красная строка 2 Знак"/>
    <w:basedOn w:val="aff3"/>
    <w:link w:val="2a"/>
    <w:uiPriority w:val="99"/>
    <w:rsid w:val="00960BF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5366">
      <w:bodyDiv w:val="1"/>
      <w:marLeft w:val="0"/>
      <w:marRight w:val="0"/>
      <w:marTop w:val="0"/>
      <w:marBottom w:val="0"/>
      <w:divBdr>
        <w:top w:val="none" w:sz="0" w:space="0" w:color="auto"/>
        <w:left w:val="none" w:sz="0" w:space="0" w:color="auto"/>
        <w:bottom w:val="none" w:sz="0" w:space="0" w:color="auto"/>
        <w:right w:val="none" w:sz="0" w:space="0" w:color="auto"/>
      </w:divBdr>
    </w:div>
    <w:div w:id="529800029">
      <w:bodyDiv w:val="1"/>
      <w:marLeft w:val="0"/>
      <w:marRight w:val="0"/>
      <w:marTop w:val="0"/>
      <w:marBottom w:val="0"/>
      <w:divBdr>
        <w:top w:val="none" w:sz="0" w:space="0" w:color="auto"/>
        <w:left w:val="none" w:sz="0" w:space="0" w:color="auto"/>
        <w:bottom w:val="none" w:sz="0" w:space="0" w:color="auto"/>
        <w:right w:val="none" w:sz="0" w:space="0" w:color="auto"/>
      </w:divBdr>
    </w:div>
    <w:div w:id="619150945">
      <w:bodyDiv w:val="1"/>
      <w:marLeft w:val="0"/>
      <w:marRight w:val="0"/>
      <w:marTop w:val="0"/>
      <w:marBottom w:val="0"/>
      <w:divBdr>
        <w:top w:val="none" w:sz="0" w:space="0" w:color="auto"/>
        <w:left w:val="none" w:sz="0" w:space="0" w:color="auto"/>
        <w:bottom w:val="none" w:sz="0" w:space="0" w:color="auto"/>
        <w:right w:val="none" w:sz="0" w:space="0" w:color="auto"/>
      </w:divBdr>
    </w:div>
    <w:div w:id="633995784">
      <w:bodyDiv w:val="1"/>
      <w:marLeft w:val="0"/>
      <w:marRight w:val="0"/>
      <w:marTop w:val="0"/>
      <w:marBottom w:val="0"/>
      <w:divBdr>
        <w:top w:val="none" w:sz="0" w:space="0" w:color="auto"/>
        <w:left w:val="none" w:sz="0" w:space="0" w:color="auto"/>
        <w:bottom w:val="none" w:sz="0" w:space="0" w:color="auto"/>
        <w:right w:val="none" w:sz="0" w:space="0" w:color="auto"/>
      </w:divBdr>
    </w:div>
    <w:div w:id="728653681">
      <w:bodyDiv w:val="1"/>
      <w:marLeft w:val="0"/>
      <w:marRight w:val="0"/>
      <w:marTop w:val="0"/>
      <w:marBottom w:val="0"/>
      <w:divBdr>
        <w:top w:val="none" w:sz="0" w:space="0" w:color="auto"/>
        <w:left w:val="none" w:sz="0" w:space="0" w:color="auto"/>
        <w:bottom w:val="none" w:sz="0" w:space="0" w:color="auto"/>
        <w:right w:val="none" w:sz="0" w:space="0" w:color="auto"/>
      </w:divBdr>
      <w:divsChild>
        <w:div w:id="1375034849">
          <w:marLeft w:val="0"/>
          <w:marRight w:val="0"/>
          <w:marTop w:val="0"/>
          <w:marBottom w:val="0"/>
          <w:divBdr>
            <w:top w:val="none" w:sz="0" w:space="0" w:color="auto"/>
            <w:left w:val="none" w:sz="0" w:space="0" w:color="auto"/>
            <w:bottom w:val="none" w:sz="0" w:space="0" w:color="auto"/>
            <w:right w:val="none" w:sz="0" w:space="0" w:color="auto"/>
          </w:divBdr>
        </w:div>
      </w:divsChild>
    </w:div>
    <w:div w:id="785273741">
      <w:bodyDiv w:val="1"/>
      <w:marLeft w:val="0"/>
      <w:marRight w:val="0"/>
      <w:marTop w:val="0"/>
      <w:marBottom w:val="0"/>
      <w:divBdr>
        <w:top w:val="none" w:sz="0" w:space="0" w:color="auto"/>
        <w:left w:val="none" w:sz="0" w:space="0" w:color="auto"/>
        <w:bottom w:val="none" w:sz="0" w:space="0" w:color="auto"/>
        <w:right w:val="none" w:sz="0" w:space="0" w:color="auto"/>
      </w:divBdr>
    </w:div>
    <w:div w:id="862786596">
      <w:bodyDiv w:val="1"/>
      <w:marLeft w:val="0"/>
      <w:marRight w:val="0"/>
      <w:marTop w:val="0"/>
      <w:marBottom w:val="0"/>
      <w:divBdr>
        <w:top w:val="none" w:sz="0" w:space="0" w:color="auto"/>
        <w:left w:val="none" w:sz="0" w:space="0" w:color="auto"/>
        <w:bottom w:val="none" w:sz="0" w:space="0" w:color="auto"/>
        <w:right w:val="none" w:sz="0" w:space="0" w:color="auto"/>
      </w:divBdr>
    </w:div>
    <w:div w:id="1041591750">
      <w:bodyDiv w:val="1"/>
      <w:marLeft w:val="0"/>
      <w:marRight w:val="0"/>
      <w:marTop w:val="0"/>
      <w:marBottom w:val="0"/>
      <w:divBdr>
        <w:top w:val="none" w:sz="0" w:space="0" w:color="auto"/>
        <w:left w:val="none" w:sz="0" w:space="0" w:color="auto"/>
        <w:bottom w:val="none" w:sz="0" w:space="0" w:color="auto"/>
        <w:right w:val="none" w:sz="0" w:space="0" w:color="auto"/>
      </w:divBdr>
    </w:div>
    <w:div w:id="1079641097">
      <w:bodyDiv w:val="1"/>
      <w:marLeft w:val="0"/>
      <w:marRight w:val="0"/>
      <w:marTop w:val="0"/>
      <w:marBottom w:val="0"/>
      <w:divBdr>
        <w:top w:val="none" w:sz="0" w:space="0" w:color="auto"/>
        <w:left w:val="none" w:sz="0" w:space="0" w:color="auto"/>
        <w:bottom w:val="none" w:sz="0" w:space="0" w:color="auto"/>
        <w:right w:val="none" w:sz="0" w:space="0" w:color="auto"/>
      </w:divBdr>
    </w:div>
    <w:div w:id="1115365191">
      <w:bodyDiv w:val="1"/>
      <w:marLeft w:val="0"/>
      <w:marRight w:val="0"/>
      <w:marTop w:val="0"/>
      <w:marBottom w:val="0"/>
      <w:divBdr>
        <w:top w:val="none" w:sz="0" w:space="0" w:color="auto"/>
        <w:left w:val="none" w:sz="0" w:space="0" w:color="auto"/>
        <w:bottom w:val="none" w:sz="0" w:space="0" w:color="auto"/>
        <w:right w:val="none" w:sz="0" w:space="0" w:color="auto"/>
      </w:divBdr>
    </w:div>
    <w:div w:id="1206454815">
      <w:bodyDiv w:val="1"/>
      <w:marLeft w:val="0"/>
      <w:marRight w:val="0"/>
      <w:marTop w:val="0"/>
      <w:marBottom w:val="0"/>
      <w:divBdr>
        <w:top w:val="none" w:sz="0" w:space="0" w:color="auto"/>
        <w:left w:val="none" w:sz="0" w:space="0" w:color="auto"/>
        <w:bottom w:val="none" w:sz="0" w:space="0" w:color="auto"/>
        <w:right w:val="none" w:sz="0" w:space="0" w:color="auto"/>
      </w:divBdr>
    </w:div>
    <w:div w:id="1296761877">
      <w:bodyDiv w:val="1"/>
      <w:marLeft w:val="0"/>
      <w:marRight w:val="0"/>
      <w:marTop w:val="0"/>
      <w:marBottom w:val="0"/>
      <w:divBdr>
        <w:top w:val="none" w:sz="0" w:space="0" w:color="auto"/>
        <w:left w:val="none" w:sz="0" w:space="0" w:color="auto"/>
        <w:bottom w:val="none" w:sz="0" w:space="0" w:color="auto"/>
        <w:right w:val="none" w:sz="0" w:space="0" w:color="auto"/>
      </w:divBdr>
    </w:div>
    <w:div w:id="1345326197">
      <w:bodyDiv w:val="1"/>
      <w:marLeft w:val="0"/>
      <w:marRight w:val="0"/>
      <w:marTop w:val="0"/>
      <w:marBottom w:val="0"/>
      <w:divBdr>
        <w:top w:val="none" w:sz="0" w:space="0" w:color="auto"/>
        <w:left w:val="none" w:sz="0" w:space="0" w:color="auto"/>
        <w:bottom w:val="none" w:sz="0" w:space="0" w:color="auto"/>
        <w:right w:val="none" w:sz="0" w:space="0" w:color="auto"/>
      </w:divBdr>
    </w:div>
    <w:div w:id="1401638943">
      <w:bodyDiv w:val="1"/>
      <w:marLeft w:val="0"/>
      <w:marRight w:val="0"/>
      <w:marTop w:val="0"/>
      <w:marBottom w:val="0"/>
      <w:divBdr>
        <w:top w:val="none" w:sz="0" w:space="0" w:color="auto"/>
        <w:left w:val="none" w:sz="0" w:space="0" w:color="auto"/>
        <w:bottom w:val="none" w:sz="0" w:space="0" w:color="auto"/>
        <w:right w:val="none" w:sz="0" w:space="0" w:color="auto"/>
      </w:divBdr>
    </w:div>
    <w:div w:id="1419015254">
      <w:bodyDiv w:val="1"/>
      <w:marLeft w:val="0"/>
      <w:marRight w:val="0"/>
      <w:marTop w:val="0"/>
      <w:marBottom w:val="0"/>
      <w:divBdr>
        <w:top w:val="none" w:sz="0" w:space="0" w:color="auto"/>
        <w:left w:val="none" w:sz="0" w:space="0" w:color="auto"/>
        <w:bottom w:val="none" w:sz="0" w:space="0" w:color="auto"/>
        <w:right w:val="none" w:sz="0" w:space="0" w:color="auto"/>
      </w:divBdr>
    </w:div>
    <w:div w:id="1446539129">
      <w:bodyDiv w:val="1"/>
      <w:marLeft w:val="0"/>
      <w:marRight w:val="0"/>
      <w:marTop w:val="0"/>
      <w:marBottom w:val="0"/>
      <w:divBdr>
        <w:top w:val="none" w:sz="0" w:space="0" w:color="auto"/>
        <w:left w:val="none" w:sz="0" w:space="0" w:color="auto"/>
        <w:bottom w:val="none" w:sz="0" w:space="0" w:color="auto"/>
        <w:right w:val="none" w:sz="0" w:space="0" w:color="auto"/>
      </w:divBdr>
    </w:div>
    <w:div w:id="1571768285">
      <w:bodyDiv w:val="1"/>
      <w:marLeft w:val="0"/>
      <w:marRight w:val="0"/>
      <w:marTop w:val="0"/>
      <w:marBottom w:val="0"/>
      <w:divBdr>
        <w:top w:val="none" w:sz="0" w:space="0" w:color="auto"/>
        <w:left w:val="none" w:sz="0" w:space="0" w:color="auto"/>
        <w:bottom w:val="none" w:sz="0" w:space="0" w:color="auto"/>
        <w:right w:val="none" w:sz="0" w:space="0" w:color="auto"/>
      </w:divBdr>
    </w:div>
    <w:div w:id="1592008564">
      <w:bodyDiv w:val="1"/>
      <w:marLeft w:val="0"/>
      <w:marRight w:val="0"/>
      <w:marTop w:val="0"/>
      <w:marBottom w:val="0"/>
      <w:divBdr>
        <w:top w:val="none" w:sz="0" w:space="0" w:color="auto"/>
        <w:left w:val="none" w:sz="0" w:space="0" w:color="auto"/>
        <w:bottom w:val="none" w:sz="0" w:space="0" w:color="auto"/>
        <w:right w:val="none" w:sz="0" w:space="0" w:color="auto"/>
      </w:divBdr>
    </w:div>
    <w:div w:id="1672098652">
      <w:bodyDiv w:val="1"/>
      <w:marLeft w:val="0"/>
      <w:marRight w:val="0"/>
      <w:marTop w:val="0"/>
      <w:marBottom w:val="0"/>
      <w:divBdr>
        <w:top w:val="none" w:sz="0" w:space="0" w:color="auto"/>
        <w:left w:val="none" w:sz="0" w:space="0" w:color="auto"/>
        <w:bottom w:val="none" w:sz="0" w:space="0" w:color="auto"/>
        <w:right w:val="none" w:sz="0" w:space="0" w:color="auto"/>
      </w:divBdr>
    </w:div>
    <w:div w:id="1692536449">
      <w:bodyDiv w:val="1"/>
      <w:marLeft w:val="0"/>
      <w:marRight w:val="0"/>
      <w:marTop w:val="0"/>
      <w:marBottom w:val="0"/>
      <w:divBdr>
        <w:top w:val="none" w:sz="0" w:space="0" w:color="auto"/>
        <w:left w:val="none" w:sz="0" w:space="0" w:color="auto"/>
        <w:bottom w:val="none" w:sz="0" w:space="0" w:color="auto"/>
        <w:right w:val="none" w:sz="0" w:space="0" w:color="auto"/>
      </w:divBdr>
    </w:div>
    <w:div w:id="1695763994">
      <w:bodyDiv w:val="1"/>
      <w:marLeft w:val="0"/>
      <w:marRight w:val="0"/>
      <w:marTop w:val="0"/>
      <w:marBottom w:val="0"/>
      <w:divBdr>
        <w:top w:val="none" w:sz="0" w:space="0" w:color="auto"/>
        <w:left w:val="none" w:sz="0" w:space="0" w:color="auto"/>
        <w:bottom w:val="none" w:sz="0" w:space="0" w:color="auto"/>
        <w:right w:val="none" w:sz="0" w:space="0" w:color="auto"/>
      </w:divBdr>
    </w:div>
    <w:div w:id="1769278425">
      <w:bodyDiv w:val="1"/>
      <w:marLeft w:val="0"/>
      <w:marRight w:val="0"/>
      <w:marTop w:val="0"/>
      <w:marBottom w:val="0"/>
      <w:divBdr>
        <w:top w:val="none" w:sz="0" w:space="0" w:color="auto"/>
        <w:left w:val="none" w:sz="0" w:space="0" w:color="auto"/>
        <w:bottom w:val="none" w:sz="0" w:space="0" w:color="auto"/>
        <w:right w:val="none" w:sz="0" w:space="0" w:color="auto"/>
      </w:divBdr>
    </w:div>
    <w:div w:id="1784180250">
      <w:bodyDiv w:val="1"/>
      <w:marLeft w:val="0"/>
      <w:marRight w:val="0"/>
      <w:marTop w:val="0"/>
      <w:marBottom w:val="0"/>
      <w:divBdr>
        <w:top w:val="none" w:sz="0" w:space="0" w:color="auto"/>
        <w:left w:val="none" w:sz="0" w:space="0" w:color="auto"/>
        <w:bottom w:val="none" w:sz="0" w:space="0" w:color="auto"/>
        <w:right w:val="none" w:sz="0" w:space="0" w:color="auto"/>
      </w:divBdr>
    </w:div>
    <w:div w:id="1813673074">
      <w:bodyDiv w:val="1"/>
      <w:marLeft w:val="0"/>
      <w:marRight w:val="0"/>
      <w:marTop w:val="0"/>
      <w:marBottom w:val="0"/>
      <w:divBdr>
        <w:top w:val="none" w:sz="0" w:space="0" w:color="auto"/>
        <w:left w:val="none" w:sz="0" w:space="0" w:color="auto"/>
        <w:bottom w:val="none" w:sz="0" w:space="0" w:color="auto"/>
        <w:right w:val="none" w:sz="0" w:space="0" w:color="auto"/>
      </w:divBdr>
    </w:div>
    <w:div w:id="1830056732">
      <w:bodyDiv w:val="1"/>
      <w:marLeft w:val="0"/>
      <w:marRight w:val="0"/>
      <w:marTop w:val="0"/>
      <w:marBottom w:val="0"/>
      <w:divBdr>
        <w:top w:val="none" w:sz="0" w:space="0" w:color="auto"/>
        <w:left w:val="none" w:sz="0" w:space="0" w:color="auto"/>
        <w:bottom w:val="none" w:sz="0" w:space="0" w:color="auto"/>
        <w:right w:val="none" w:sz="0" w:space="0" w:color="auto"/>
      </w:divBdr>
    </w:div>
    <w:div w:id="1878463384">
      <w:bodyDiv w:val="1"/>
      <w:marLeft w:val="0"/>
      <w:marRight w:val="0"/>
      <w:marTop w:val="0"/>
      <w:marBottom w:val="0"/>
      <w:divBdr>
        <w:top w:val="none" w:sz="0" w:space="0" w:color="auto"/>
        <w:left w:val="none" w:sz="0" w:space="0" w:color="auto"/>
        <w:bottom w:val="none" w:sz="0" w:space="0" w:color="auto"/>
        <w:right w:val="none" w:sz="0" w:space="0" w:color="auto"/>
      </w:divBdr>
    </w:div>
    <w:div w:id="1885219052">
      <w:bodyDiv w:val="1"/>
      <w:marLeft w:val="0"/>
      <w:marRight w:val="0"/>
      <w:marTop w:val="0"/>
      <w:marBottom w:val="0"/>
      <w:divBdr>
        <w:top w:val="none" w:sz="0" w:space="0" w:color="auto"/>
        <w:left w:val="none" w:sz="0" w:space="0" w:color="auto"/>
        <w:bottom w:val="none" w:sz="0" w:space="0" w:color="auto"/>
        <w:right w:val="none" w:sz="0" w:space="0" w:color="auto"/>
      </w:divBdr>
    </w:div>
    <w:div w:id="1908417439">
      <w:bodyDiv w:val="1"/>
      <w:marLeft w:val="0"/>
      <w:marRight w:val="0"/>
      <w:marTop w:val="0"/>
      <w:marBottom w:val="0"/>
      <w:divBdr>
        <w:top w:val="none" w:sz="0" w:space="0" w:color="auto"/>
        <w:left w:val="none" w:sz="0" w:space="0" w:color="auto"/>
        <w:bottom w:val="none" w:sz="0" w:space="0" w:color="auto"/>
        <w:right w:val="none" w:sz="0" w:space="0" w:color="auto"/>
      </w:divBdr>
    </w:div>
    <w:div w:id="1926498060">
      <w:bodyDiv w:val="1"/>
      <w:marLeft w:val="0"/>
      <w:marRight w:val="0"/>
      <w:marTop w:val="0"/>
      <w:marBottom w:val="0"/>
      <w:divBdr>
        <w:top w:val="none" w:sz="0" w:space="0" w:color="auto"/>
        <w:left w:val="none" w:sz="0" w:space="0" w:color="auto"/>
        <w:bottom w:val="none" w:sz="0" w:space="0" w:color="auto"/>
        <w:right w:val="none" w:sz="0" w:space="0" w:color="auto"/>
      </w:divBdr>
    </w:div>
    <w:div w:id="2071339641">
      <w:bodyDiv w:val="1"/>
      <w:marLeft w:val="0"/>
      <w:marRight w:val="0"/>
      <w:marTop w:val="0"/>
      <w:marBottom w:val="0"/>
      <w:divBdr>
        <w:top w:val="none" w:sz="0" w:space="0" w:color="auto"/>
        <w:left w:val="none" w:sz="0" w:space="0" w:color="auto"/>
        <w:bottom w:val="none" w:sz="0" w:space="0" w:color="auto"/>
        <w:right w:val="none" w:sz="0" w:space="0" w:color="auto"/>
      </w:divBdr>
    </w:div>
    <w:div w:id="2084057677">
      <w:bodyDiv w:val="1"/>
      <w:marLeft w:val="0"/>
      <w:marRight w:val="0"/>
      <w:marTop w:val="0"/>
      <w:marBottom w:val="0"/>
      <w:divBdr>
        <w:top w:val="none" w:sz="0" w:space="0" w:color="auto"/>
        <w:left w:val="none" w:sz="0" w:space="0" w:color="auto"/>
        <w:bottom w:val="none" w:sz="0" w:space="0" w:color="auto"/>
        <w:right w:val="none" w:sz="0" w:space="0" w:color="auto"/>
      </w:divBdr>
    </w:div>
    <w:div w:id="2106266214">
      <w:bodyDiv w:val="1"/>
      <w:marLeft w:val="0"/>
      <w:marRight w:val="0"/>
      <w:marTop w:val="0"/>
      <w:marBottom w:val="0"/>
      <w:divBdr>
        <w:top w:val="none" w:sz="0" w:space="0" w:color="auto"/>
        <w:left w:val="none" w:sz="0" w:space="0" w:color="auto"/>
        <w:bottom w:val="none" w:sz="0" w:space="0" w:color="auto"/>
        <w:right w:val="none" w:sz="0" w:space="0" w:color="auto"/>
      </w:divBdr>
    </w:div>
    <w:div w:id="2119526133">
      <w:bodyDiv w:val="1"/>
      <w:marLeft w:val="0"/>
      <w:marRight w:val="0"/>
      <w:marTop w:val="0"/>
      <w:marBottom w:val="0"/>
      <w:divBdr>
        <w:top w:val="none" w:sz="0" w:space="0" w:color="auto"/>
        <w:left w:val="none" w:sz="0" w:space="0" w:color="auto"/>
        <w:bottom w:val="none" w:sz="0" w:space="0" w:color="auto"/>
        <w:right w:val="none" w:sz="0" w:space="0" w:color="auto"/>
      </w:divBdr>
    </w:div>
    <w:div w:id="21220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bhomes.ru/iq_gatchi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iq-gatchina.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B3AE1-1249-45B1-8966-53DF12DC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2157</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Ильнур</dc:creator>
  <cp:lastModifiedBy>Линчевский Владимир Евгеньевич</cp:lastModifiedBy>
  <cp:revision>28</cp:revision>
  <cp:lastPrinted>2023-06-26T09:22:00Z</cp:lastPrinted>
  <dcterms:created xsi:type="dcterms:W3CDTF">2023-06-20T13:37:00Z</dcterms:created>
  <dcterms:modified xsi:type="dcterms:W3CDTF">2025-02-18T11:03:00Z</dcterms:modified>
</cp:coreProperties>
</file>