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78" w:type="pct"/>
        <w:jc w:val="center"/>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94"/>
        <w:gridCol w:w="54"/>
        <w:gridCol w:w="6154"/>
        <w:gridCol w:w="38"/>
        <w:gridCol w:w="2128"/>
        <w:gridCol w:w="22"/>
        <w:gridCol w:w="6886"/>
      </w:tblGrid>
      <w:tr w:rsidR="00140E6B" w:rsidTr="00140E6B">
        <w:trPr>
          <w:trHeight w:val="443"/>
          <w:tblCellSpacing w:w="0" w:type="dxa"/>
          <w:jc w:val="center"/>
        </w:trPr>
        <w:tc>
          <w:tcPr>
            <w:tcW w:w="5000" w:type="pct"/>
            <w:gridSpan w:val="7"/>
            <w:tcBorders>
              <w:top w:val="nil"/>
              <w:left w:val="nil"/>
              <w:bottom w:val="outset" w:sz="6" w:space="0" w:color="auto"/>
              <w:right w:val="nil"/>
            </w:tcBorders>
          </w:tcPr>
          <w:p w:rsidR="00140E6B" w:rsidRDefault="00140E6B">
            <w:pPr>
              <w:ind w:firstLine="9907"/>
            </w:pPr>
            <w:r>
              <w:t>Приложение</w:t>
            </w:r>
          </w:p>
          <w:p w:rsidR="00140E6B" w:rsidRDefault="00140E6B">
            <w:pPr>
              <w:ind w:firstLine="9907"/>
            </w:pPr>
            <w:r>
              <w:t xml:space="preserve">к постановлению администрации </w:t>
            </w:r>
            <w:proofErr w:type="gramStart"/>
            <w:r>
              <w:t>Гатчинского</w:t>
            </w:r>
            <w:proofErr w:type="gramEnd"/>
          </w:p>
          <w:p w:rsidR="00140E6B" w:rsidRDefault="00140E6B">
            <w:pPr>
              <w:ind w:firstLine="9907"/>
            </w:pPr>
            <w:r>
              <w:t>муниципального района «О внесении изменений в план</w:t>
            </w:r>
          </w:p>
          <w:p w:rsidR="00140E6B" w:rsidRDefault="00140E6B">
            <w:pPr>
              <w:ind w:firstLine="9907"/>
            </w:pPr>
            <w:r>
              <w:t xml:space="preserve">мероприятий по противодействию коррупции </w:t>
            </w:r>
            <w:proofErr w:type="gramStart"/>
            <w:r>
              <w:t>в</w:t>
            </w:r>
            <w:proofErr w:type="gramEnd"/>
          </w:p>
          <w:p w:rsidR="00140E6B" w:rsidRDefault="00140E6B">
            <w:pPr>
              <w:ind w:firstLine="9907"/>
            </w:pPr>
            <w:r>
              <w:t>администрации Гатчинского муниципального района</w:t>
            </w:r>
          </w:p>
          <w:p w:rsidR="00140E6B" w:rsidRDefault="00140E6B">
            <w:pPr>
              <w:ind w:firstLine="9907"/>
            </w:pPr>
            <w:r>
              <w:t>Ленинградской области на 2018 год»</w:t>
            </w:r>
          </w:p>
          <w:p w:rsidR="00140E6B" w:rsidRDefault="00140E6B"/>
          <w:p w:rsidR="00140E6B" w:rsidRDefault="00140E6B">
            <w:pPr>
              <w:ind w:firstLine="8820"/>
              <w:jc w:val="center"/>
              <w:rPr>
                <w:b/>
              </w:rPr>
            </w:pPr>
            <w:r>
              <w:rPr>
                <w:b/>
              </w:rPr>
              <w:t xml:space="preserve">От </w:t>
            </w:r>
            <w:r w:rsidR="0022671E">
              <w:rPr>
                <w:b/>
              </w:rPr>
              <w:t xml:space="preserve"> 21.08.2018 № 368</w:t>
            </w:r>
            <w:r w:rsidR="008862B0">
              <w:rPr>
                <w:b/>
              </w:rPr>
              <w:t>6</w:t>
            </w:r>
          </w:p>
          <w:p w:rsidR="00140E6B" w:rsidRDefault="00140E6B">
            <w:pPr>
              <w:rPr>
                <w:sz w:val="20"/>
                <w:szCs w:val="20"/>
              </w:rPr>
            </w:pPr>
          </w:p>
          <w:p w:rsidR="00140E6B" w:rsidRDefault="00140E6B">
            <w:pPr>
              <w:jc w:val="center"/>
              <w:rPr>
                <w:sz w:val="28"/>
                <w:szCs w:val="28"/>
              </w:rPr>
            </w:pPr>
            <w:r>
              <w:rPr>
                <w:sz w:val="28"/>
                <w:szCs w:val="28"/>
              </w:rPr>
              <w:t>ПЛАН</w:t>
            </w:r>
          </w:p>
          <w:p w:rsidR="00140E6B" w:rsidRDefault="00140E6B">
            <w:pPr>
              <w:jc w:val="center"/>
              <w:rPr>
                <w:sz w:val="28"/>
                <w:szCs w:val="28"/>
              </w:rPr>
            </w:pPr>
            <w:r>
              <w:rPr>
                <w:sz w:val="28"/>
                <w:szCs w:val="28"/>
              </w:rPr>
              <w:t xml:space="preserve">мероприятий по противодействию коррупции </w:t>
            </w:r>
          </w:p>
          <w:p w:rsidR="00140E6B" w:rsidRDefault="00140E6B">
            <w:pPr>
              <w:jc w:val="center"/>
              <w:rPr>
                <w:sz w:val="28"/>
                <w:szCs w:val="28"/>
              </w:rPr>
            </w:pPr>
            <w:r>
              <w:rPr>
                <w:sz w:val="28"/>
                <w:szCs w:val="28"/>
              </w:rPr>
              <w:t>в администрации Гатчинского муниципального района Ленинградской области на 2018 год</w:t>
            </w:r>
          </w:p>
          <w:p w:rsidR="00140E6B" w:rsidRDefault="00140E6B">
            <w:pPr>
              <w:jc w:val="center"/>
              <w:rPr>
                <w:sz w:val="28"/>
                <w:szCs w:val="28"/>
              </w:rPr>
            </w:pPr>
          </w:p>
          <w:p w:rsidR="00140E6B" w:rsidRDefault="00140E6B">
            <w:pPr>
              <w:jc w:val="center"/>
              <w:rPr>
                <w:sz w:val="28"/>
                <w:szCs w:val="28"/>
              </w:rPr>
            </w:pPr>
          </w:p>
          <w:p w:rsidR="00140E6B" w:rsidRDefault="00140E6B">
            <w:pPr>
              <w:jc w:val="center"/>
              <w:rPr>
                <w:sz w:val="28"/>
                <w:szCs w:val="28"/>
              </w:rPr>
            </w:pPr>
          </w:p>
        </w:tc>
      </w:tr>
      <w:tr w:rsidR="00140E6B" w:rsidTr="00140E6B">
        <w:trPr>
          <w:trHeight w:val="443"/>
          <w:tblCellSpacing w:w="0" w:type="dxa"/>
          <w:jc w:val="center"/>
        </w:trPr>
        <w:tc>
          <w:tcPr>
            <w:tcW w:w="217" w:type="pct"/>
            <w:tcBorders>
              <w:top w:val="outset" w:sz="6" w:space="0" w:color="auto"/>
              <w:left w:val="outset" w:sz="6" w:space="0" w:color="auto"/>
              <w:bottom w:val="outset" w:sz="6" w:space="0" w:color="auto"/>
              <w:right w:val="outset" w:sz="6" w:space="0" w:color="auto"/>
            </w:tcBorders>
            <w:hideMark/>
          </w:tcPr>
          <w:p w:rsidR="00140E6B" w:rsidRDefault="00140E6B">
            <w:pPr>
              <w:jc w:val="center"/>
              <w:rPr>
                <w:b/>
                <w:bCs/>
                <w:sz w:val="26"/>
                <w:szCs w:val="26"/>
              </w:rPr>
            </w:pPr>
            <w:r>
              <w:rPr>
                <w:b/>
                <w:bCs/>
                <w:sz w:val="26"/>
                <w:szCs w:val="26"/>
              </w:rPr>
              <w:t>№№</w:t>
            </w:r>
          </w:p>
          <w:p w:rsidR="00140E6B" w:rsidRDefault="00140E6B">
            <w:pPr>
              <w:jc w:val="center"/>
              <w:rPr>
                <w:b/>
                <w:bCs/>
                <w:sz w:val="26"/>
                <w:szCs w:val="26"/>
              </w:rPr>
            </w:pPr>
            <w:proofErr w:type="spellStart"/>
            <w:proofErr w:type="gramStart"/>
            <w:r>
              <w:rPr>
                <w:b/>
                <w:bCs/>
                <w:sz w:val="26"/>
                <w:szCs w:val="26"/>
              </w:rPr>
              <w:t>п</w:t>
            </w:r>
            <w:proofErr w:type="spellEnd"/>
            <w:proofErr w:type="gramEnd"/>
            <w:r>
              <w:rPr>
                <w:b/>
                <w:bCs/>
                <w:sz w:val="26"/>
                <w:szCs w:val="26"/>
              </w:rPr>
              <w:t>/</w:t>
            </w:r>
            <w:proofErr w:type="spellStart"/>
            <w:r>
              <w:rPr>
                <w:b/>
                <w:bCs/>
                <w:sz w:val="26"/>
                <w:szCs w:val="26"/>
              </w:rPr>
              <w:t>п</w:t>
            </w:r>
            <w:proofErr w:type="spellEnd"/>
          </w:p>
        </w:tc>
        <w:tc>
          <w:tcPr>
            <w:tcW w:w="1943" w:type="pct"/>
            <w:gridSpan w:val="2"/>
            <w:tcBorders>
              <w:top w:val="outset" w:sz="6" w:space="0" w:color="auto"/>
              <w:left w:val="outset" w:sz="6" w:space="0" w:color="auto"/>
              <w:bottom w:val="outset" w:sz="6" w:space="0" w:color="auto"/>
              <w:right w:val="outset" w:sz="6" w:space="0" w:color="auto"/>
            </w:tcBorders>
            <w:hideMark/>
          </w:tcPr>
          <w:p w:rsidR="00140E6B" w:rsidRDefault="00140E6B">
            <w:pPr>
              <w:ind w:left="118" w:firstLine="298"/>
              <w:jc w:val="center"/>
              <w:rPr>
                <w:b/>
                <w:bCs/>
                <w:sz w:val="26"/>
                <w:szCs w:val="26"/>
              </w:rPr>
            </w:pPr>
            <w:r>
              <w:rPr>
                <w:b/>
                <w:bCs/>
                <w:sz w:val="26"/>
                <w:szCs w:val="26"/>
              </w:rPr>
              <w:t>Мероприятие</w:t>
            </w:r>
          </w:p>
        </w:tc>
        <w:tc>
          <w:tcPr>
            <w:tcW w:w="685" w:type="pct"/>
            <w:gridSpan w:val="3"/>
            <w:tcBorders>
              <w:top w:val="outset" w:sz="6" w:space="0" w:color="auto"/>
              <w:left w:val="outset" w:sz="6" w:space="0" w:color="auto"/>
              <w:bottom w:val="outset" w:sz="6" w:space="0" w:color="auto"/>
              <w:right w:val="outset" w:sz="6" w:space="0" w:color="auto"/>
            </w:tcBorders>
            <w:hideMark/>
          </w:tcPr>
          <w:p w:rsidR="00140E6B" w:rsidRDefault="00140E6B">
            <w:pPr>
              <w:jc w:val="center"/>
              <w:rPr>
                <w:b/>
                <w:bCs/>
                <w:sz w:val="26"/>
                <w:szCs w:val="26"/>
              </w:rPr>
            </w:pPr>
            <w:r>
              <w:rPr>
                <w:b/>
                <w:bCs/>
                <w:sz w:val="26"/>
                <w:szCs w:val="26"/>
              </w:rPr>
              <w:t xml:space="preserve">Срок </w:t>
            </w:r>
          </w:p>
          <w:p w:rsidR="00140E6B" w:rsidRDefault="00140E6B">
            <w:pPr>
              <w:jc w:val="center"/>
              <w:rPr>
                <w:b/>
                <w:bCs/>
                <w:sz w:val="26"/>
                <w:szCs w:val="26"/>
              </w:rPr>
            </w:pPr>
            <w:r>
              <w:rPr>
                <w:b/>
                <w:bCs/>
                <w:sz w:val="26"/>
                <w:szCs w:val="26"/>
              </w:rPr>
              <w:t>исполнения</w:t>
            </w:r>
          </w:p>
        </w:tc>
        <w:tc>
          <w:tcPr>
            <w:tcW w:w="2155" w:type="pct"/>
            <w:tcBorders>
              <w:top w:val="outset" w:sz="6" w:space="0" w:color="auto"/>
              <w:left w:val="outset" w:sz="6" w:space="0" w:color="auto"/>
              <w:bottom w:val="outset" w:sz="6" w:space="0" w:color="auto"/>
              <w:right w:val="outset" w:sz="6" w:space="0" w:color="auto"/>
            </w:tcBorders>
            <w:hideMark/>
          </w:tcPr>
          <w:p w:rsidR="00140E6B" w:rsidRDefault="00140E6B">
            <w:pPr>
              <w:ind w:left="238" w:firstLine="238"/>
              <w:jc w:val="center"/>
              <w:rPr>
                <w:b/>
                <w:bCs/>
                <w:sz w:val="26"/>
                <w:szCs w:val="26"/>
              </w:rPr>
            </w:pPr>
            <w:r>
              <w:rPr>
                <w:b/>
                <w:bCs/>
                <w:sz w:val="26"/>
                <w:szCs w:val="26"/>
              </w:rPr>
              <w:t>Исполнители</w:t>
            </w:r>
          </w:p>
        </w:tc>
      </w:tr>
      <w:tr w:rsidR="00140E6B" w:rsidTr="00140E6B">
        <w:trPr>
          <w:trHeight w:val="616"/>
          <w:tblCellSpacing w:w="0" w:type="dxa"/>
          <w:jc w:val="center"/>
        </w:trPr>
        <w:tc>
          <w:tcPr>
            <w:tcW w:w="5000" w:type="pct"/>
            <w:gridSpan w:val="7"/>
            <w:tcBorders>
              <w:top w:val="outset" w:sz="6" w:space="0" w:color="auto"/>
              <w:left w:val="outset" w:sz="6" w:space="0" w:color="auto"/>
              <w:bottom w:val="outset" w:sz="6" w:space="0" w:color="auto"/>
              <w:right w:val="outset" w:sz="6" w:space="0" w:color="auto"/>
            </w:tcBorders>
          </w:tcPr>
          <w:p w:rsidR="00140E6B" w:rsidRDefault="00140E6B">
            <w:pPr>
              <w:ind w:left="238" w:firstLine="238"/>
              <w:jc w:val="center"/>
              <w:rPr>
                <w:b/>
                <w:bCs/>
                <w:sz w:val="26"/>
                <w:szCs w:val="26"/>
              </w:rPr>
            </w:pPr>
          </w:p>
          <w:p w:rsidR="00140E6B" w:rsidRDefault="00140E6B" w:rsidP="00140E6B">
            <w:pPr>
              <w:pStyle w:val="a5"/>
              <w:numPr>
                <w:ilvl w:val="0"/>
                <w:numId w:val="1"/>
              </w:numPr>
              <w:jc w:val="center"/>
              <w:rPr>
                <w:b/>
                <w:bCs/>
                <w:sz w:val="26"/>
                <w:szCs w:val="26"/>
              </w:rPr>
            </w:pPr>
            <w:r>
              <w:rPr>
                <w:b/>
                <w:bCs/>
                <w:sz w:val="26"/>
                <w:szCs w:val="26"/>
              </w:rPr>
              <w:t xml:space="preserve">ПРАВОВОЕ ОБЕСПЕЧЕНИЕ ПРОТИВОДЕЙСТВИЯ КОРРУПЦИИ </w:t>
            </w:r>
          </w:p>
        </w:tc>
      </w:tr>
      <w:tr w:rsidR="00140E6B" w:rsidTr="00140E6B">
        <w:trPr>
          <w:trHeight w:val="553"/>
          <w:tblCellSpacing w:w="0" w:type="dxa"/>
          <w:jc w:val="center"/>
        </w:trPr>
        <w:tc>
          <w:tcPr>
            <w:tcW w:w="217" w:type="pct"/>
            <w:tcBorders>
              <w:top w:val="outset" w:sz="6" w:space="0" w:color="auto"/>
              <w:left w:val="outset" w:sz="6" w:space="0" w:color="auto"/>
              <w:bottom w:val="outset" w:sz="6" w:space="0" w:color="auto"/>
              <w:right w:val="outset" w:sz="6" w:space="0" w:color="auto"/>
            </w:tcBorders>
            <w:hideMark/>
          </w:tcPr>
          <w:p w:rsidR="00140E6B" w:rsidRDefault="00140E6B">
            <w:pPr>
              <w:jc w:val="center"/>
              <w:rPr>
                <w:sz w:val="26"/>
                <w:szCs w:val="26"/>
              </w:rPr>
            </w:pPr>
            <w:r>
              <w:rPr>
                <w:sz w:val="26"/>
                <w:szCs w:val="26"/>
              </w:rPr>
              <w:t>1.1</w:t>
            </w:r>
          </w:p>
        </w:tc>
        <w:tc>
          <w:tcPr>
            <w:tcW w:w="1943" w:type="pct"/>
            <w:gridSpan w:val="2"/>
            <w:tcBorders>
              <w:top w:val="outset" w:sz="6" w:space="0" w:color="auto"/>
              <w:left w:val="outset" w:sz="6" w:space="0" w:color="auto"/>
              <w:bottom w:val="outset" w:sz="6" w:space="0" w:color="auto"/>
              <w:right w:val="outset" w:sz="6" w:space="0" w:color="auto"/>
            </w:tcBorders>
            <w:hideMark/>
          </w:tcPr>
          <w:p w:rsidR="00140E6B" w:rsidRDefault="00140E6B">
            <w:pPr>
              <w:ind w:left="118" w:right="115"/>
              <w:jc w:val="both"/>
            </w:pPr>
            <w:r>
              <w:t>Мониторинг изменений законодательства Российской Федерации на предмет необходимости внесения изменений в правовые акты органов местного самоуправления Гатчинского муниципального района Ленинградской области.</w:t>
            </w:r>
          </w:p>
        </w:tc>
        <w:tc>
          <w:tcPr>
            <w:tcW w:w="685" w:type="pct"/>
            <w:gridSpan w:val="3"/>
            <w:tcBorders>
              <w:top w:val="outset" w:sz="6" w:space="0" w:color="auto"/>
              <w:left w:val="outset" w:sz="6" w:space="0" w:color="auto"/>
              <w:bottom w:val="outset" w:sz="6" w:space="0" w:color="auto"/>
              <w:right w:val="outset" w:sz="6" w:space="0" w:color="auto"/>
            </w:tcBorders>
            <w:hideMark/>
          </w:tcPr>
          <w:p w:rsidR="00140E6B" w:rsidRDefault="00140E6B">
            <w:pPr>
              <w:jc w:val="center"/>
            </w:pPr>
            <w:r>
              <w:t>на полугодовой основе</w:t>
            </w:r>
          </w:p>
        </w:tc>
        <w:tc>
          <w:tcPr>
            <w:tcW w:w="2155" w:type="pct"/>
            <w:tcBorders>
              <w:top w:val="outset" w:sz="6" w:space="0" w:color="auto"/>
              <w:left w:val="outset" w:sz="6" w:space="0" w:color="auto"/>
              <w:bottom w:val="outset" w:sz="6" w:space="0" w:color="auto"/>
              <w:right w:val="outset" w:sz="6" w:space="0" w:color="auto"/>
            </w:tcBorders>
          </w:tcPr>
          <w:p w:rsidR="00140E6B" w:rsidRDefault="00140E6B">
            <w:pPr>
              <w:ind w:left="105"/>
              <w:jc w:val="both"/>
            </w:pPr>
            <w:proofErr w:type="gramStart"/>
            <w:r>
              <w:t>Отдел закупок администрации Гатчинского муниципального района (далее – отдел закупок), общий отдел администрации Гатчинского муниципального района (далее - общий отдел), отдел по агропромышленному комплексу администрации Гатчинского муниципального района (далее - отдел по агропромышленному комплексу), отдел по внутренней политике администрации Гатчинского муниципального района (далее - отдел по внутренней политике), отдел кадров и наград администрации Гатчинского муниципального района (далее – отдел кадров и наград), отдел экономики и</w:t>
            </w:r>
            <w:proofErr w:type="gramEnd"/>
            <w:r>
              <w:t xml:space="preserve"> </w:t>
            </w:r>
            <w:proofErr w:type="gramStart"/>
            <w:r>
              <w:t xml:space="preserve">инвестиций администрации Гатчинского муниципального района (далее - комитет экономики и инвестиций), отдел информационного обеспечения администрации Гатчинского муниципального </w:t>
            </w:r>
            <w:r>
              <w:lastRenderedPageBreak/>
              <w:t>района (далее отдел информационного обеспечения), комитет финансов  Гатчинского муниципального района (далее – комитет финансов), комитет по архитектуре Гатчинского муниципального района (далее – комитет по архитектуре), комитет по строительству Гатчинского муниципального района (далее – комитет по строительству), отдел муниципального контроля администрации Гатчинского муниципального района (далее – отдел муниципального контроля</w:t>
            </w:r>
            <w:proofErr w:type="gramEnd"/>
            <w:r>
              <w:t xml:space="preserve">), </w:t>
            </w:r>
            <w:proofErr w:type="gramStart"/>
            <w:r>
              <w:t>комитет городского хозяйства и жилищной политики администрации Гатчинского муниципального района (далее – комитет городского хозяйства и жилищной политики), отдел по развитию малого и среднего бизнеса и потребительского рынка администрации Гатчинского муниципального района (далее – отдел по развитию малого и среднего бизнеса и потребительского рынка), комитет по управлению имуществом Гатчинского муниципального района (далее - комитет по управлению имуществом), комитет по  культуре и туризму  Гатчинского</w:t>
            </w:r>
            <w:proofErr w:type="gramEnd"/>
            <w:r>
              <w:t xml:space="preserve"> </w:t>
            </w:r>
            <w:proofErr w:type="gramStart"/>
            <w:r>
              <w:t>муниципального района (далее - комитет по  культуре и туризму), комитет по физической культуре, спорту, туризму и молодежной политике администрации Гатчинского муниципального района (далее - комитет по физической культуре, спорту, туризму и молодежной политике), комитет образования Гатчинского муниципального района (далее – комитет образования), комитет по опеке и попечительству Гатчинского муниципального района (далее – комитет по опеке и попечительству), комитет юридического обеспечения Гатчинского муниципального района (далее</w:t>
            </w:r>
            <w:proofErr w:type="gramEnd"/>
            <w:r>
              <w:t xml:space="preserve"> – комитет юридического обеспечения).</w:t>
            </w:r>
          </w:p>
          <w:p w:rsidR="00140E6B" w:rsidRDefault="00140E6B">
            <w:pPr>
              <w:ind w:left="105"/>
              <w:jc w:val="both"/>
            </w:pPr>
          </w:p>
        </w:tc>
      </w:tr>
      <w:tr w:rsidR="00140E6B" w:rsidTr="00140E6B">
        <w:trPr>
          <w:trHeight w:val="553"/>
          <w:tblCellSpacing w:w="0" w:type="dxa"/>
          <w:jc w:val="center"/>
        </w:trPr>
        <w:tc>
          <w:tcPr>
            <w:tcW w:w="217" w:type="pct"/>
            <w:tcBorders>
              <w:top w:val="outset" w:sz="6" w:space="0" w:color="auto"/>
              <w:left w:val="outset" w:sz="6" w:space="0" w:color="auto"/>
              <w:bottom w:val="outset" w:sz="6" w:space="0" w:color="auto"/>
              <w:right w:val="outset" w:sz="6" w:space="0" w:color="auto"/>
            </w:tcBorders>
            <w:hideMark/>
          </w:tcPr>
          <w:p w:rsidR="00140E6B" w:rsidRDefault="00140E6B">
            <w:pPr>
              <w:jc w:val="center"/>
            </w:pPr>
            <w:r>
              <w:lastRenderedPageBreak/>
              <w:t>1.2</w:t>
            </w:r>
          </w:p>
        </w:tc>
        <w:tc>
          <w:tcPr>
            <w:tcW w:w="1943" w:type="pct"/>
            <w:gridSpan w:val="2"/>
            <w:tcBorders>
              <w:top w:val="outset" w:sz="6" w:space="0" w:color="auto"/>
              <w:left w:val="outset" w:sz="6" w:space="0" w:color="auto"/>
              <w:bottom w:val="outset" w:sz="6" w:space="0" w:color="auto"/>
              <w:right w:val="outset" w:sz="6" w:space="0" w:color="auto"/>
            </w:tcBorders>
            <w:hideMark/>
          </w:tcPr>
          <w:p w:rsidR="00140E6B" w:rsidRDefault="00140E6B">
            <w:pPr>
              <w:ind w:left="118" w:right="115"/>
              <w:jc w:val="both"/>
              <w:rPr>
                <w:color w:val="000000"/>
                <w:lang w:bidi="ru-RU"/>
              </w:rPr>
            </w:pPr>
            <w:r>
              <w:t xml:space="preserve">Проведение антикоррупционной экспертизы нормативных правовых актов органом местного самоуправления Гатчинского муниципального района при мониторинге их применения и проектов нормативных правовых актов органов местного </w:t>
            </w:r>
            <w:r>
              <w:lastRenderedPageBreak/>
              <w:t>самоуправления при проведении их правовой (юридической) экспертизы</w:t>
            </w:r>
          </w:p>
        </w:tc>
        <w:tc>
          <w:tcPr>
            <w:tcW w:w="685" w:type="pct"/>
            <w:gridSpan w:val="3"/>
            <w:tcBorders>
              <w:top w:val="outset" w:sz="6" w:space="0" w:color="auto"/>
              <w:left w:val="outset" w:sz="6" w:space="0" w:color="auto"/>
              <w:bottom w:val="outset" w:sz="6" w:space="0" w:color="auto"/>
              <w:right w:val="outset" w:sz="6" w:space="0" w:color="auto"/>
            </w:tcBorders>
            <w:hideMark/>
          </w:tcPr>
          <w:p w:rsidR="00140E6B" w:rsidRDefault="00140E6B">
            <w:pPr>
              <w:jc w:val="center"/>
            </w:pPr>
            <w:r>
              <w:lastRenderedPageBreak/>
              <w:t>по мере необходимости</w:t>
            </w:r>
          </w:p>
        </w:tc>
        <w:tc>
          <w:tcPr>
            <w:tcW w:w="2155" w:type="pct"/>
            <w:tcBorders>
              <w:top w:val="outset" w:sz="6" w:space="0" w:color="auto"/>
              <w:left w:val="outset" w:sz="6" w:space="0" w:color="auto"/>
              <w:bottom w:val="outset" w:sz="6" w:space="0" w:color="auto"/>
              <w:right w:val="outset" w:sz="6" w:space="0" w:color="auto"/>
            </w:tcBorders>
            <w:hideMark/>
          </w:tcPr>
          <w:p w:rsidR="00140E6B" w:rsidRDefault="00140E6B">
            <w:pPr>
              <w:ind w:left="227" w:right="170"/>
              <w:jc w:val="both"/>
            </w:pPr>
            <w:r>
              <w:t>Комитет юридического обеспечения</w:t>
            </w:r>
          </w:p>
        </w:tc>
      </w:tr>
      <w:tr w:rsidR="00140E6B" w:rsidTr="00140E6B">
        <w:trPr>
          <w:trHeight w:val="553"/>
          <w:tblCellSpacing w:w="0" w:type="dxa"/>
          <w:jc w:val="center"/>
        </w:trPr>
        <w:tc>
          <w:tcPr>
            <w:tcW w:w="217" w:type="pct"/>
            <w:tcBorders>
              <w:top w:val="outset" w:sz="6" w:space="0" w:color="auto"/>
              <w:left w:val="outset" w:sz="6" w:space="0" w:color="auto"/>
              <w:bottom w:val="outset" w:sz="6" w:space="0" w:color="auto"/>
              <w:right w:val="outset" w:sz="6" w:space="0" w:color="auto"/>
            </w:tcBorders>
            <w:hideMark/>
          </w:tcPr>
          <w:p w:rsidR="00140E6B" w:rsidRDefault="00140E6B">
            <w:pPr>
              <w:jc w:val="center"/>
            </w:pPr>
            <w:r>
              <w:lastRenderedPageBreak/>
              <w:t>1.3</w:t>
            </w:r>
          </w:p>
        </w:tc>
        <w:tc>
          <w:tcPr>
            <w:tcW w:w="1943" w:type="pct"/>
            <w:gridSpan w:val="2"/>
            <w:tcBorders>
              <w:top w:val="outset" w:sz="6" w:space="0" w:color="auto"/>
              <w:left w:val="outset" w:sz="6" w:space="0" w:color="auto"/>
              <w:bottom w:val="outset" w:sz="6" w:space="0" w:color="auto"/>
              <w:right w:val="outset" w:sz="6" w:space="0" w:color="auto"/>
            </w:tcBorders>
            <w:hideMark/>
          </w:tcPr>
          <w:p w:rsidR="00140E6B" w:rsidRDefault="00140E6B">
            <w:pPr>
              <w:ind w:left="118" w:right="115"/>
              <w:jc w:val="both"/>
              <w:rPr>
                <w:color w:val="000000"/>
                <w:lang w:bidi="ru-RU"/>
              </w:rPr>
            </w:pPr>
            <w:r>
              <w:t>Размещение проектов нормативных правовых актов администрации Гатчинского муниципального района на официальном сайте Гатчинского муниципального района в информационно-телекоммуникационной сети «Интернет» для организации проведения их независимой антикоррупционной экспертизы</w:t>
            </w:r>
          </w:p>
        </w:tc>
        <w:tc>
          <w:tcPr>
            <w:tcW w:w="685" w:type="pct"/>
            <w:gridSpan w:val="3"/>
            <w:tcBorders>
              <w:top w:val="outset" w:sz="6" w:space="0" w:color="auto"/>
              <w:left w:val="outset" w:sz="6" w:space="0" w:color="auto"/>
              <w:bottom w:val="outset" w:sz="6" w:space="0" w:color="auto"/>
              <w:right w:val="outset" w:sz="6" w:space="0" w:color="auto"/>
            </w:tcBorders>
            <w:hideMark/>
          </w:tcPr>
          <w:p w:rsidR="00140E6B" w:rsidRDefault="00140E6B">
            <w:pPr>
              <w:jc w:val="center"/>
            </w:pPr>
            <w:r>
              <w:t>по мере необходимости</w:t>
            </w:r>
          </w:p>
        </w:tc>
        <w:tc>
          <w:tcPr>
            <w:tcW w:w="2155" w:type="pct"/>
            <w:tcBorders>
              <w:top w:val="outset" w:sz="6" w:space="0" w:color="auto"/>
              <w:left w:val="outset" w:sz="6" w:space="0" w:color="auto"/>
              <w:bottom w:val="outset" w:sz="6" w:space="0" w:color="auto"/>
              <w:right w:val="outset" w:sz="6" w:space="0" w:color="auto"/>
            </w:tcBorders>
            <w:hideMark/>
          </w:tcPr>
          <w:p w:rsidR="00140E6B" w:rsidRDefault="00140E6B" w:rsidP="00140E6B">
            <w:pPr>
              <w:ind w:left="105"/>
              <w:jc w:val="both"/>
            </w:pPr>
            <w:r>
              <w:t xml:space="preserve"> </w:t>
            </w:r>
            <w:proofErr w:type="gramStart"/>
            <w:r>
              <w:t>Отдел закупок, отдел по агропромышленному комплексу, отдел по внутренней политике, отдел кадров и наград, комитет экономики и инвестиций, отдел информационного обеспечения, комитет финансов, комитет по строительству, комитет по архитектуре, отдел муниципального контроля, отдел по развитию малого и среднего бизнеса и потребительского рынка, комитет городского хозяйства и жилищной политики,  комитет по управлению имуществом, комитет по  культуре и туризму, комитет по физической</w:t>
            </w:r>
            <w:proofErr w:type="gramEnd"/>
            <w:r>
              <w:t xml:space="preserve"> культуре, спорту, туризму и молодежной политике, комитет образования, комитет по опеке и попечительству, комитет юридического обеспечения</w:t>
            </w:r>
          </w:p>
        </w:tc>
      </w:tr>
      <w:tr w:rsidR="00140E6B" w:rsidTr="00140E6B">
        <w:trPr>
          <w:trHeight w:val="553"/>
          <w:tblCellSpacing w:w="0" w:type="dxa"/>
          <w:jc w:val="center"/>
        </w:trPr>
        <w:tc>
          <w:tcPr>
            <w:tcW w:w="217" w:type="pct"/>
            <w:tcBorders>
              <w:top w:val="outset" w:sz="6" w:space="0" w:color="auto"/>
              <w:left w:val="outset" w:sz="6" w:space="0" w:color="auto"/>
              <w:bottom w:val="outset" w:sz="6" w:space="0" w:color="auto"/>
              <w:right w:val="outset" w:sz="6" w:space="0" w:color="auto"/>
            </w:tcBorders>
            <w:hideMark/>
          </w:tcPr>
          <w:p w:rsidR="00140E6B" w:rsidRDefault="00140E6B">
            <w:pPr>
              <w:jc w:val="center"/>
            </w:pPr>
            <w:r>
              <w:t>1.4</w:t>
            </w:r>
          </w:p>
        </w:tc>
        <w:tc>
          <w:tcPr>
            <w:tcW w:w="1943" w:type="pct"/>
            <w:gridSpan w:val="2"/>
            <w:tcBorders>
              <w:top w:val="outset" w:sz="6" w:space="0" w:color="auto"/>
              <w:left w:val="outset" w:sz="6" w:space="0" w:color="auto"/>
              <w:bottom w:val="outset" w:sz="6" w:space="0" w:color="auto"/>
              <w:right w:val="outset" w:sz="6" w:space="0" w:color="auto"/>
            </w:tcBorders>
            <w:hideMark/>
          </w:tcPr>
          <w:p w:rsidR="00140E6B" w:rsidRDefault="00140E6B">
            <w:pPr>
              <w:ind w:left="118" w:right="115"/>
              <w:jc w:val="both"/>
              <w:rPr>
                <w:color w:val="000000"/>
                <w:lang w:bidi="ru-RU"/>
              </w:rPr>
            </w:pPr>
            <w:r>
              <w:t>Создание и поддержание в актуальном состоянии реестра действующих нормативных правовых актов администрации Гатчинского муниципального района, размещение указанного реестра на официальном сайте Гатчинского муниципального района Ленинградской области в информационно-телекоммуникационной сети «Интернет»</w:t>
            </w:r>
          </w:p>
        </w:tc>
        <w:tc>
          <w:tcPr>
            <w:tcW w:w="685" w:type="pct"/>
            <w:gridSpan w:val="3"/>
            <w:tcBorders>
              <w:top w:val="outset" w:sz="6" w:space="0" w:color="auto"/>
              <w:left w:val="outset" w:sz="6" w:space="0" w:color="auto"/>
              <w:bottom w:val="outset" w:sz="6" w:space="0" w:color="auto"/>
              <w:right w:val="outset" w:sz="6" w:space="0" w:color="auto"/>
            </w:tcBorders>
            <w:hideMark/>
          </w:tcPr>
          <w:p w:rsidR="00140E6B" w:rsidRDefault="00140E6B">
            <w:pPr>
              <w:jc w:val="center"/>
            </w:pPr>
            <w:r>
              <w:t xml:space="preserve">IV квартал </w:t>
            </w:r>
          </w:p>
          <w:p w:rsidR="00140E6B" w:rsidRDefault="00140E6B">
            <w:pPr>
              <w:jc w:val="center"/>
            </w:pPr>
            <w:r>
              <w:t>2018  г</w:t>
            </w:r>
          </w:p>
          <w:p w:rsidR="00140E6B" w:rsidRDefault="00140E6B">
            <w:pPr>
              <w:jc w:val="center"/>
            </w:pPr>
            <w:r>
              <w:t>(на постоянной основе)</w:t>
            </w:r>
          </w:p>
        </w:tc>
        <w:tc>
          <w:tcPr>
            <w:tcW w:w="2155" w:type="pct"/>
            <w:tcBorders>
              <w:top w:val="outset" w:sz="6" w:space="0" w:color="auto"/>
              <w:left w:val="outset" w:sz="6" w:space="0" w:color="auto"/>
              <w:bottom w:val="outset" w:sz="6" w:space="0" w:color="auto"/>
              <w:right w:val="outset" w:sz="6" w:space="0" w:color="auto"/>
            </w:tcBorders>
            <w:hideMark/>
          </w:tcPr>
          <w:p w:rsidR="00140E6B" w:rsidRDefault="00140E6B">
            <w:pPr>
              <w:ind w:left="195"/>
            </w:pPr>
            <w:r>
              <w:t xml:space="preserve"> Общий отдел, отдел информационного обеспечения</w:t>
            </w:r>
          </w:p>
        </w:tc>
      </w:tr>
      <w:tr w:rsidR="00140E6B" w:rsidTr="00140E6B">
        <w:trPr>
          <w:trHeight w:val="553"/>
          <w:tblCellSpacing w:w="0" w:type="dxa"/>
          <w:jc w:val="center"/>
        </w:trPr>
        <w:tc>
          <w:tcPr>
            <w:tcW w:w="217" w:type="pct"/>
            <w:tcBorders>
              <w:top w:val="outset" w:sz="6" w:space="0" w:color="auto"/>
              <w:left w:val="outset" w:sz="6" w:space="0" w:color="auto"/>
              <w:bottom w:val="outset" w:sz="6" w:space="0" w:color="auto"/>
              <w:right w:val="outset" w:sz="6" w:space="0" w:color="auto"/>
            </w:tcBorders>
            <w:hideMark/>
          </w:tcPr>
          <w:p w:rsidR="00140E6B" w:rsidRDefault="00140E6B">
            <w:pPr>
              <w:jc w:val="center"/>
            </w:pPr>
            <w:r>
              <w:t>1.5</w:t>
            </w:r>
          </w:p>
        </w:tc>
        <w:tc>
          <w:tcPr>
            <w:tcW w:w="1943" w:type="pct"/>
            <w:gridSpan w:val="2"/>
            <w:tcBorders>
              <w:top w:val="outset" w:sz="6" w:space="0" w:color="auto"/>
              <w:left w:val="outset" w:sz="6" w:space="0" w:color="auto"/>
              <w:bottom w:val="outset" w:sz="6" w:space="0" w:color="auto"/>
              <w:right w:val="outset" w:sz="6" w:space="0" w:color="auto"/>
            </w:tcBorders>
            <w:hideMark/>
          </w:tcPr>
          <w:p w:rsidR="00140E6B" w:rsidRDefault="00140E6B">
            <w:pPr>
              <w:ind w:left="118" w:right="115"/>
              <w:jc w:val="both"/>
              <w:rPr>
                <w:color w:val="000000"/>
                <w:lang w:bidi="ru-RU"/>
              </w:rPr>
            </w:pPr>
            <w:r>
              <w:rPr>
                <w:color w:val="000000"/>
                <w:lang w:bidi="ru-RU"/>
              </w:rPr>
              <w:t xml:space="preserve">Подготовка сводной статистической информации о проведении администрацией Гатчинского муниципального района антикоррупционной экспертизы муниципальных нормативных правовых актов и их проектов, в том числе о наиболее часто выявляемых при проведении антикоррупционной экспертизы </w:t>
            </w:r>
            <w:proofErr w:type="spellStart"/>
            <w:r>
              <w:rPr>
                <w:color w:val="000000"/>
                <w:lang w:bidi="ru-RU"/>
              </w:rPr>
              <w:t>коррупциогенных</w:t>
            </w:r>
            <w:proofErr w:type="spellEnd"/>
            <w:r>
              <w:rPr>
                <w:color w:val="000000"/>
                <w:lang w:bidi="ru-RU"/>
              </w:rPr>
              <w:t xml:space="preserve"> факторах.</w:t>
            </w:r>
          </w:p>
          <w:p w:rsidR="00140E6B" w:rsidRDefault="00140E6B">
            <w:pPr>
              <w:ind w:left="118" w:right="115"/>
              <w:jc w:val="both"/>
            </w:pPr>
            <w:r>
              <w:rPr>
                <w:color w:val="000000"/>
                <w:lang w:bidi="ru-RU"/>
              </w:rPr>
              <w:t xml:space="preserve">Представление указанной информации в комиссию  по координации работы  противодействию коррупции в Гатчинском муниципальном </w:t>
            </w:r>
            <w:r>
              <w:rPr>
                <w:lang w:bidi="ru-RU"/>
              </w:rPr>
              <w:t>районе</w:t>
            </w:r>
            <w:r>
              <w:rPr>
                <w:color w:val="000000"/>
                <w:lang w:bidi="ru-RU"/>
              </w:rPr>
              <w:t>, рассмотрение которой с участием представителей прокуратуры</w:t>
            </w:r>
          </w:p>
        </w:tc>
        <w:tc>
          <w:tcPr>
            <w:tcW w:w="685" w:type="pct"/>
            <w:gridSpan w:val="3"/>
            <w:tcBorders>
              <w:top w:val="outset" w:sz="6" w:space="0" w:color="auto"/>
              <w:left w:val="outset" w:sz="6" w:space="0" w:color="auto"/>
              <w:bottom w:val="outset" w:sz="6" w:space="0" w:color="auto"/>
              <w:right w:val="outset" w:sz="6" w:space="0" w:color="auto"/>
            </w:tcBorders>
          </w:tcPr>
          <w:p w:rsidR="00140E6B" w:rsidRDefault="00140E6B">
            <w:pPr>
              <w:jc w:val="center"/>
            </w:pPr>
            <w:r>
              <w:t>на полугодовой основе</w:t>
            </w:r>
          </w:p>
          <w:p w:rsidR="00140E6B" w:rsidRDefault="00140E6B">
            <w:pPr>
              <w:jc w:val="center"/>
            </w:pPr>
          </w:p>
        </w:tc>
        <w:tc>
          <w:tcPr>
            <w:tcW w:w="2155" w:type="pct"/>
            <w:tcBorders>
              <w:top w:val="outset" w:sz="6" w:space="0" w:color="auto"/>
              <w:left w:val="outset" w:sz="6" w:space="0" w:color="auto"/>
              <w:bottom w:val="outset" w:sz="6" w:space="0" w:color="auto"/>
              <w:right w:val="outset" w:sz="6" w:space="0" w:color="auto"/>
            </w:tcBorders>
            <w:hideMark/>
          </w:tcPr>
          <w:p w:rsidR="00140E6B" w:rsidRDefault="00140E6B">
            <w:pPr>
              <w:ind w:left="227" w:right="170"/>
              <w:jc w:val="both"/>
            </w:pPr>
            <w:r>
              <w:t>Комитет юридического обеспечения</w:t>
            </w:r>
          </w:p>
        </w:tc>
      </w:tr>
      <w:tr w:rsidR="00140E6B" w:rsidTr="00140E6B">
        <w:trPr>
          <w:trHeight w:val="345"/>
          <w:tblCellSpacing w:w="0" w:type="dxa"/>
          <w:jc w:val="center"/>
        </w:trPr>
        <w:tc>
          <w:tcPr>
            <w:tcW w:w="5000" w:type="pct"/>
            <w:gridSpan w:val="7"/>
            <w:tcBorders>
              <w:top w:val="outset" w:sz="6" w:space="0" w:color="auto"/>
              <w:left w:val="outset" w:sz="6" w:space="0" w:color="auto"/>
              <w:bottom w:val="outset" w:sz="6" w:space="0" w:color="auto"/>
              <w:right w:val="outset" w:sz="6" w:space="0" w:color="auto"/>
            </w:tcBorders>
            <w:hideMark/>
          </w:tcPr>
          <w:p w:rsidR="00140E6B" w:rsidRDefault="00140E6B" w:rsidP="00140E6B">
            <w:pPr>
              <w:pStyle w:val="a5"/>
              <w:numPr>
                <w:ilvl w:val="0"/>
                <w:numId w:val="1"/>
              </w:numPr>
              <w:jc w:val="center"/>
              <w:rPr>
                <w:b/>
                <w:bCs/>
              </w:rPr>
            </w:pPr>
            <w:r>
              <w:rPr>
                <w:b/>
                <w:bCs/>
              </w:rPr>
              <w:t>ВОПРОСЫ КАДРОВОЙ ПОЛИТИКИ</w:t>
            </w:r>
          </w:p>
        </w:tc>
      </w:tr>
      <w:tr w:rsidR="00140E6B" w:rsidTr="00140E6B">
        <w:trPr>
          <w:trHeight w:val="551"/>
          <w:tblCellSpacing w:w="0" w:type="dxa"/>
          <w:jc w:val="center"/>
        </w:trPr>
        <w:tc>
          <w:tcPr>
            <w:tcW w:w="5000" w:type="pct"/>
            <w:gridSpan w:val="7"/>
            <w:tcBorders>
              <w:top w:val="outset" w:sz="6" w:space="0" w:color="auto"/>
              <w:left w:val="outset" w:sz="6" w:space="0" w:color="auto"/>
              <w:bottom w:val="outset" w:sz="6" w:space="0" w:color="auto"/>
              <w:right w:val="outset" w:sz="6" w:space="0" w:color="auto"/>
            </w:tcBorders>
            <w:hideMark/>
          </w:tcPr>
          <w:p w:rsidR="00140E6B" w:rsidRDefault="00140E6B">
            <w:pPr>
              <w:pStyle w:val="a5"/>
              <w:ind w:left="360"/>
              <w:jc w:val="center"/>
              <w:rPr>
                <w:b/>
                <w:bCs/>
              </w:rPr>
            </w:pPr>
            <w:r>
              <w:rPr>
                <w:b/>
                <w:bCs/>
              </w:rPr>
              <w:lastRenderedPageBreak/>
              <w:t>2.1. Профилактика коррупционных и иных правонарушений</w:t>
            </w:r>
          </w:p>
        </w:tc>
      </w:tr>
      <w:tr w:rsidR="00140E6B" w:rsidTr="00140E6B">
        <w:trPr>
          <w:trHeight w:val="958"/>
          <w:tblCellSpacing w:w="0" w:type="dxa"/>
          <w:jc w:val="center"/>
        </w:trPr>
        <w:tc>
          <w:tcPr>
            <w:tcW w:w="217" w:type="pct"/>
            <w:tcBorders>
              <w:top w:val="outset" w:sz="6" w:space="0" w:color="auto"/>
              <w:left w:val="outset" w:sz="6" w:space="0" w:color="auto"/>
              <w:bottom w:val="outset" w:sz="6" w:space="0" w:color="auto"/>
              <w:right w:val="outset" w:sz="6" w:space="0" w:color="auto"/>
            </w:tcBorders>
            <w:hideMark/>
          </w:tcPr>
          <w:p w:rsidR="00140E6B" w:rsidRDefault="00140E6B">
            <w:pPr>
              <w:jc w:val="center"/>
            </w:pPr>
            <w:r>
              <w:t>2.1.1</w:t>
            </w:r>
          </w:p>
        </w:tc>
        <w:tc>
          <w:tcPr>
            <w:tcW w:w="1943" w:type="pct"/>
            <w:gridSpan w:val="2"/>
            <w:tcBorders>
              <w:top w:val="outset" w:sz="6" w:space="0" w:color="auto"/>
              <w:left w:val="outset" w:sz="6" w:space="0" w:color="auto"/>
              <w:bottom w:val="outset" w:sz="6" w:space="0" w:color="auto"/>
              <w:right w:val="outset" w:sz="6" w:space="0" w:color="auto"/>
            </w:tcBorders>
            <w:hideMark/>
          </w:tcPr>
          <w:p w:rsidR="00140E6B" w:rsidRDefault="00140E6B">
            <w:pPr>
              <w:ind w:left="118" w:right="115"/>
              <w:jc w:val="both"/>
            </w:pPr>
            <w:r>
              <w:t xml:space="preserve">Организация </w:t>
            </w:r>
            <w:proofErr w:type="gramStart"/>
            <w:r>
              <w:t>контроля за</w:t>
            </w:r>
            <w:proofErr w:type="gramEnd"/>
            <w:r>
              <w:t xml:space="preserve"> представлением лицами, замещающими должности муниципальной службы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в порядке, установленном законодательством</w:t>
            </w:r>
          </w:p>
        </w:tc>
        <w:tc>
          <w:tcPr>
            <w:tcW w:w="685" w:type="pct"/>
            <w:gridSpan w:val="3"/>
            <w:tcBorders>
              <w:top w:val="outset" w:sz="6" w:space="0" w:color="auto"/>
              <w:left w:val="outset" w:sz="6" w:space="0" w:color="auto"/>
              <w:bottom w:val="outset" w:sz="6" w:space="0" w:color="auto"/>
              <w:right w:val="outset" w:sz="6" w:space="0" w:color="auto"/>
            </w:tcBorders>
            <w:hideMark/>
          </w:tcPr>
          <w:p w:rsidR="00140E6B" w:rsidRDefault="00140E6B">
            <w:pPr>
              <w:jc w:val="center"/>
            </w:pPr>
            <w:r>
              <w:t>январь – апрель 2018 г</w:t>
            </w:r>
          </w:p>
        </w:tc>
        <w:tc>
          <w:tcPr>
            <w:tcW w:w="2155" w:type="pct"/>
            <w:tcBorders>
              <w:top w:val="outset" w:sz="6" w:space="0" w:color="auto"/>
              <w:left w:val="outset" w:sz="6" w:space="0" w:color="auto"/>
              <w:bottom w:val="outset" w:sz="6" w:space="0" w:color="auto"/>
              <w:right w:val="outset" w:sz="6" w:space="0" w:color="auto"/>
            </w:tcBorders>
            <w:hideMark/>
          </w:tcPr>
          <w:p w:rsidR="00140E6B" w:rsidRDefault="00140E6B">
            <w:pPr>
              <w:ind w:left="171" w:right="171"/>
              <w:jc w:val="both"/>
            </w:pPr>
            <w:r>
              <w:t>Отдел кадров и наград, кадровые службы структурных подразделений администрации Гатчинского муниципального района, обладающих правами юридического лица (далее – кадровые службы)</w:t>
            </w:r>
          </w:p>
        </w:tc>
      </w:tr>
      <w:tr w:rsidR="00140E6B" w:rsidTr="00140E6B">
        <w:trPr>
          <w:trHeight w:val="958"/>
          <w:tblCellSpacing w:w="0" w:type="dxa"/>
          <w:jc w:val="center"/>
        </w:trPr>
        <w:tc>
          <w:tcPr>
            <w:tcW w:w="217" w:type="pct"/>
            <w:tcBorders>
              <w:top w:val="outset" w:sz="6" w:space="0" w:color="auto"/>
              <w:left w:val="outset" w:sz="6" w:space="0" w:color="auto"/>
              <w:bottom w:val="outset" w:sz="6" w:space="0" w:color="auto"/>
              <w:right w:val="outset" w:sz="6" w:space="0" w:color="auto"/>
            </w:tcBorders>
            <w:hideMark/>
          </w:tcPr>
          <w:p w:rsidR="00140E6B" w:rsidRDefault="00140E6B">
            <w:pPr>
              <w:jc w:val="center"/>
            </w:pPr>
            <w:r>
              <w:t>2.1.2</w:t>
            </w:r>
          </w:p>
        </w:tc>
        <w:tc>
          <w:tcPr>
            <w:tcW w:w="1943" w:type="pct"/>
            <w:gridSpan w:val="2"/>
            <w:tcBorders>
              <w:top w:val="outset" w:sz="6" w:space="0" w:color="auto"/>
              <w:left w:val="outset" w:sz="6" w:space="0" w:color="auto"/>
              <w:bottom w:val="outset" w:sz="6" w:space="0" w:color="auto"/>
              <w:right w:val="outset" w:sz="6" w:space="0" w:color="auto"/>
            </w:tcBorders>
            <w:hideMark/>
          </w:tcPr>
          <w:p w:rsidR="00140E6B" w:rsidRDefault="00140E6B">
            <w:pPr>
              <w:ind w:left="118" w:right="115"/>
              <w:jc w:val="both"/>
            </w:pPr>
            <w:r>
              <w:t>Организация размещения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представленных лицами, замещающими должности муниципальной службы, в информационно-телекоммуникационной сети «Интернет» на официальном сайте Гатчинского муниципального района   в порядке, установленном законодательством</w:t>
            </w:r>
          </w:p>
        </w:tc>
        <w:tc>
          <w:tcPr>
            <w:tcW w:w="685" w:type="pct"/>
            <w:gridSpan w:val="3"/>
            <w:tcBorders>
              <w:top w:val="outset" w:sz="6" w:space="0" w:color="auto"/>
              <w:left w:val="outset" w:sz="6" w:space="0" w:color="auto"/>
              <w:bottom w:val="outset" w:sz="6" w:space="0" w:color="auto"/>
              <w:right w:val="outset" w:sz="6" w:space="0" w:color="auto"/>
            </w:tcBorders>
            <w:hideMark/>
          </w:tcPr>
          <w:p w:rsidR="00140E6B" w:rsidRDefault="00140E6B">
            <w:pPr>
              <w:jc w:val="center"/>
            </w:pPr>
            <w:r>
              <w:t>в течение 14 рабочих дней со дня истечения срока, установленного для представления сведений</w:t>
            </w:r>
          </w:p>
        </w:tc>
        <w:tc>
          <w:tcPr>
            <w:tcW w:w="2155" w:type="pct"/>
            <w:tcBorders>
              <w:top w:val="outset" w:sz="6" w:space="0" w:color="auto"/>
              <w:left w:val="outset" w:sz="6" w:space="0" w:color="auto"/>
              <w:bottom w:val="outset" w:sz="6" w:space="0" w:color="auto"/>
              <w:right w:val="outset" w:sz="6" w:space="0" w:color="auto"/>
            </w:tcBorders>
            <w:hideMark/>
          </w:tcPr>
          <w:p w:rsidR="00140E6B" w:rsidRDefault="00140E6B">
            <w:pPr>
              <w:ind w:left="171" w:right="171"/>
              <w:jc w:val="both"/>
            </w:pPr>
            <w:r>
              <w:t xml:space="preserve">Отдел кадров и наград, кадровые службы, отдел информационного обеспечения </w:t>
            </w:r>
          </w:p>
        </w:tc>
      </w:tr>
      <w:tr w:rsidR="00140E6B" w:rsidTr="00140E6B">
        <w:trPr>
          <w:trHeight w:val="958"/>
          <w:tblCellSpacing w:w="0" w:type="dxa"/>
          <w:jc w:val="center"/>
        </w:trPr>
        <w:tc>
          <w:tcPr>
            <w:tcW w:w="217" w:type="pct"/>
            <w:tcBorders>
              <w:top w:val="outset" w:sz="6" w:space="0" w:color="auto"/>
              <w:left w:val="outset" w:sz="6" w:space="0" w:color="auto"/>
              <w:bottom w:val="outset" w:sz="6" w:space="0" w:color="auto"/>
              <w:right w:val="outset" w:sz="6" w:space="0" w:color="auto"/>
            </w:tcBorders>
            <w:hideMark/>
          </w:tcPr>
          <w:p w:rsidR="00140E6B" w:rsidRDefault="00140E6B">
            <w:pPr>
              <w:jc w:val="center"/>
            </w:pPr>
            <w:r>
              <w:t>2.1.3</w:t>
            </w:r>
          </w:p>
        </w:tc>
        <w:tc>
          <w:tcPr>
            <w:tcW w:w="1943" w:type="pct"/>
            <w:gridSpan w:val="2"/>
            <w:tcBorders>
              <w:top w:val="outset" w:sz="6" w:space="0" w:color="auto"/>
              <w:left w:val="outset" w:sz="6" w:space="0" w:color="auto"/>
              <w:bottom w:val="outset" w:sz="6" w:space="0" w:color="auto"/>
              <w:right w:val="outset" w:sz="6" w:space="0" w:color="auto"/>
            </w:tcBorders>
            <w:hideMark/>
          </w:tcPr>
          <w:p w:rsidR="00140E6B" w:rsidRDefault="00140E6B">
            <w:pPr>
              <w:ind w:left="118" w:right="115"/>
              <w:jc w:val="both"/>
            </w:pPr>
            <w:r>
              <w:t xml:space="preserve">Проведение анализа сведений о доходах, расходах, об имуществе и обязательствах имущественного характера представленных  муниципальными служащими (путем сопоставления представленных сведений со сведениями указанными в справках за предыдущий период и с </w:t>
            </w:r>
            <w:proofErr w:type="gramStart"/>
            <w:r>
              <w:t>информацией</w:t>
            </w:r>
            <w:proofErr w:type="gramEnd"/>
            <w:r>
              <w:t xml:space="preserve"> имеющейся  в личном деле)</w:t>
            </w:r>
          </w:p>
        </w:tc>
        <w:tc>
          <w:tcPr>
            <w:tcW w:w="685" w:type="pct"/>
            <w:gridSpan w:val="3"/>
            <w:tcBorders>
              <w:top w:val="outset" w:sz="6" w:space="0" w:color="auto"/>
              <w:left w:val="outset" w:sz="6" w:space="0" w:color="auto"/>
              <w:bottom w:val="outset" w:sz="6" w:space="0" w:color="auto"/>
              <w:right w:val="outset" w:sz="6" w:space="0" w:color="auto"/>
            </w:tcBorders>
            <w:hideMark/>
          </w:tcPr>
          <w:p w:rsidR="00140E6B" w:rsidRDefault="00140E6B">
            <w:pPr>
              <w:jc w:val="center"/>
            </w:pPr>
            <w:r>
              <w:t>январь – апрель 2018 г</w:t>
            </w:r>
          </w:p>
        </w:tc>
        <w:tc>
          <w:tcPr>
            <w:tcW w:w="2155" w:type="pct"/>
            <w:tcBorders>
              <w:top w:val="outset" w:sz="6" w:space="0" w:color="auto"/>
              <w:left w:val="outset" w:sz="6" w:space="0" w:color="auto"/>
              <w:bottom w:val="outset" w:sz="6" w:space="0" w:color="auto"/>
              <w:right w:val="outset" w:sz="6" w:space="0" w:color="auto"/>
            </w:tcBorders>
            <w:hideMark/>
          </w:tcPr>
          <w:p w:rsidR="00140E6B" w:rsidRDefault="00140E6B">
            <w:pPr>
              <w:ind w:left="171" w:right="171"/>
              <w:jc w:val="both"/>
            </w:pPr>
            <w:r>
              <w:t xml:space="preserve">Отдел кадров и наград, кадровые службы </w:t>
            </w:r>
          </w:p>
        </w:tc>
      </w:tr>
      <w:tr w:rsidR="00140E6B" w:rsidTr="00140E6B">
        <w:trPr>
          <w:trHeight w:val="958"/>
          <w:tblCellSpacing w:w="0" w:type="dxa"/>
          <w:jc w:val="center"/>
        </w:trPr>
        <w:tc>
          <w:tcPr>
            <w:tcW w:w="217" w:type="pct"/>
            <w:tcBorders>
              <w:top w:val="outset" w:sz="6" w:space="0" w:color="auto"/>
              <w:left w:val="outset" w:sz="6" w:space="0" w:color="auto"/>
              <w:bottom w:val="outset" w:sz="6" w:space="0" w:color="auto"/>
              <w:right w:val="outset" w:sz="6" w:space="0" w:color="auto"/>
            </w:tcBorders>
            <w:hideMark/>
          </w:tcPr>
          <w:p w:rsidR="00140E6B" w:rsidRDefault="00140E6B">
            <w:pPr>
              <w:jc w:val="center"/>
            </w:pPr>
            <w:r>
              <w:t>2.1.4</w:t>
            </w:r>
          </w:p>
        </w:tc>
        <w:tc>
          <w:tcPr>
            <w:tcW w:w="1943" w:type="pct"/>
            <w:gridSpan w:val="2"/>
            <w:tcBorders>
              <w:top w:val="outset" w:sz="6" w:space="0" w:color="auto"/>
              <w:left w:val="outset" w:sz="6" w:space="0" w:color="auto"/>
              <w:bottom w:val="outset" w:sz="6" w:space="0" w:color="auto"/>
              <w:right w:val="outset" w:sz="6" w:space="0" w:color="auto"/>
            </w:tcBorders>
            <w:hideMark/>
          </w:tcPr>
          <w:p w:rsidR="00140E6B" w:rsidRDefault="00140E6B">
            <w:pPr>
              <w:ind w:left="118" w:right="115"/>
              <w:jc w:val="both"/>
            </w:pPr>
            <w:r>
              <w:t xml:space="preserve">Представление представителю нанимателя (работодателю) доклада о результатах анализа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представленных </w:t>
            </w:r>
            <w:r>
              <w:lastRenderedPageBreak/>
              <w:t>муниципальными служащими</w:t>
            </w:r>
          </w:p>
        </w:tc>
        <w:tc>
          <w:tcPr>
            <w:tcW w:w="685" w:type="pct"/>
            <w:gridSpan w:val="3"/>
            <w:tcBorders>
              <w:top w:val="outset" w:sz="6" w:space="0" w:color="auto"/>
              <w:left w:val="outset" w:sz="6" w:space="0" w:color="auto"/>
              <w:bottom w:val="outset" w:sz="6" w:space="0" w:color="auto"/>
              <w:right w:val="outset" w:sz="6" w:space="0" w:color="auto"/>
            </w:tcBorders>
            <w:hideMark/>
          </w:tcPr>
          <w:p w:rsidR="00140E6B" w:rsidRDefault="00140E6B">
            <w:pPr>
              <w:jc w:val="center"/>
            </w:pPr>
            <w:r>
              <w:lastRenderedPageBreak/>
              <w:t>в течение 15 рабочих дней со дня истечения срока, установленного для представления сведений</w:t>
            </w:r>
          </w:p>
        </w:tc>
        <w:tc>
          <w:tcPr>
            <w:tcW w:w="2155" w:type="pct"/>
            <w:tcBorders>
              <w:top w:val="outset" w:sz="6" w:space="0" w:color="auto"/>
              <w:left w:val="outset" w:sz="6" w:space="0" w:color="auto"/>
              <w:bottom w:val="outset" w:sz="6" w:space="0" w:color="auto"/>
              <w:right w:val="outset" w:sz="6" w:space="0" w:color="auto"/>
            </w:tcBorders>
            <w:hideMark/>
          </w:tcPr>
          <w:p w:rsidR="00140E6B" w:rsidRDefault="00140E6B">
            <w:pPr>
              <w:ind w:left="171" w:right="171"/>
              <w:jc w:val="both"/>
            </w:pPr>
            <w:r>
              <w:t xml:space="preserve">Отдел кадров и наград, кадровые службы </w:t>
            </w:r>
          </w:p>
        </w:tc>
      </w:tr>
      <w:tr w:rsidR="00140E6B" w:rsidTr="00140E6B">
        <w:trPr>
          <w:trHeight w:val="958"/>
          <w:tblCellSpacing w:w="0" w:type="dxa"/>
          <w:jc w:val="center"/>
        </w:trPr>
        <w:tc>
          <w:tcPr>
            <w:tcW w:w="217" w:type="pct"/>
            <w:tcBorders>
              <w:top w:val="outset" w:sz="6" w:space="0" w:color="auto"/>
              <w:left w:val="outset" w:sz="6" w:space="0" w:color="auto"/>
              <w:bottom w:val="outset" w:sz="6" w:space="0" w:color="auto"/>
              <w:right w:val="outset" w:sz="6" w:space="0" w:color="auto"/>
            </w:tcBorders>
            <w:hideMark/>
          </w:tcPr>
          <w:p w:rsidR="00140E6B" w:rsidRDefault="00140E6B">
            <w:pPr>
              <w:jc w:val="center"/>
            </w:pPr>
            <w:r>
              <w:lastRenderedPageBreak/>
              <w:t>2.1.5</w:t>
            </w:r>
          </w:p>
        </w:tc>
        <w:tc>
          <w:tcPr>
            <w:tcW w:w="1943" w:type="pct"/>
            <w:gridSpan w:val="2"/>
            <w:tcBorders>
              <w:top w:val="outset" w:sz="6" w:space="0" w:color="auto"/>
              <w:left w:val="outset" w:sz="6" w:space="0" w:color="auto"/>
              <w:bottom w:val="outset" w:sz="6" w:space="0" w:color="auto"/>
              <w:right w:val="outset" w:sz="6" w:space="0" w:color="auto"/>
            </w:tcBorders>
            <w:hideMark/>
          </w:tcPr>
          <w:p w:rsidR="00140E6B" w:rsidRDefault="00140E6B">
            <w:pPr>
              <w:ind w:left="118" w:right="115"/>
              <w:jc w:val="both"/>
            </w:pPr>
            <w:r>
              <w:t>Проведение в установленном законом порядке  проверок:</w:t>
            </w:r>
          </w:p>
          <w:p w:rsidR="00140E6B" w:rsidRDefault="00140E6B">
            <w:pPr>
              <w:ind w:left="118" w:right="115"/>
              <w:jc w:val="both"/>
            </w:pPr>
            <w:r>
              <w:t>- достоверности и полноты сведений о доходах,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представляемых гражданами, претендующими на замещение должностей муниципальной службы, муниципальными служащими;</w:t>
            </w:r>
          </w:p>
          <w:p w:rsidR="00140E6B" w:rsidRDefault="00140E6B">
            <w:pPr>
              <w:ind w:left="118" w:right="115"/>
              <w:jc w:val="both"/>
            </w:pPr>
            <w:r>
              <w:t>- соблюдения муниципальными служащими ограничений и запретов, требований о предотвращении и урегулировании конфликта интересов, исполнения ими обязанностей установленных Федеральным законом от 25.12.2008 № 273-ФЗ «О противодействии коррупции» и  другими федеральными законами</w:t>
            </w:r>
          </w:p>
        </w:tc>
        <w:tc>
          <w:tcPr>
            <w:tcW w:w="685" w:type="pct"/>
            <w:gridSpan w:val="3"/>
            <w:tcBorders>
              <w:top w:val="outset" w:sz="6" w:space="0" w:color="auto"/>
              <w:left w:val="outset" w:sz="6" w:space="0" w:color="auto"/>
              <w:bottom w:val="outset" w:sz="6" w:space="0" w:color="auto"/>
              <w:right w:val="outset" w:sz="6" w:space="0" w:color="auto"/>
            </w:tcBorders>
            <w:hideMark/>
          </w:tcPr>
          <w:p w:rsidR="00140E6B" w:rsidRDefault="00140E6B">
            <w:pPr>
              <w:jc w:val="center"/>
            </w:pPr>
            <w:r>
              <w:t>на основании поступившей информации</w:t>
            </w:r>
          </w:p>
        </w:tc>
        <w:tc>
          <w:tcPr>
            <w:tcW w:w="2155" w:type="pct"/>
            <w:tcBorders>
              <w:top w:val="outset" w:sz="6" w:space="0" w:color="auto"/>
              <w:left w:val="outset" w:sz="6" w:space="0" w:color="auto"/>
              <w:bottom w:val="outset" w:sz="6" w:space="0" w:color="auto"/>
              <w:right w:val="outset" w:sz="6" w:space="0" w:color="auto"/>
            </w:tcBorders>
            <w:hideMark/>
          </w:tcPr>
          <w:p w:rsidR="00140E6B" w:rsidRDefault="00140E6B">
            <w:pPr>
              <w:ind w:left="171" w:right="171"/>
              <w:jc w:val="both"/>
            </w:pPr>
            <w:r>
              <w:t xml:space="preserve">Отдел кадров и наград, кадровые службы </w:t>
            </w:r>
          </w:p>
        </w:tc>
      </w:tr>
      <w:tr w:rsidR="00140E6B" w:rsidTr="00140E6B">
        <w:trPr>
          <w:trHeight w:val="958"/>
          <w:tblCellSpacing w:w="0" w:type="dxa"/>
          <w:jc w:val="center"/>
        </w:trPr>
        <w:tc>
          <w:tcPr>
            <w:tcW w:w="217" w:type="pct"/>
            <w:tcBorders>
              <w:top w:val="outset" w:sz="6" w:space="0" w:color="auto"/>
              <w:left w:val="outset" w:sz="6" w:space="0" w:color="auto"/>
              <w:bottom w:val="outset" w:sz="6" w:space="0" w:color="auto"/>
              <w:right w:val="outset" w:sz="6" w:space="0" w:color="auto"/>
            </w:tcBorders>
            <w:hideMark/>
          </w:tcPr>
          <w:p w:rsidR="00140E6B" w:rsidRDefault="00140E6B">
            <w:pPr>
              <w:jc w:val="center"/>
            </w:pPr>
            <w:r>
              <w:t>2.1.6</w:t>
            </w:r>
          </w:p>
        </w:tc>
        <w:tc>
          <w:tcPr>
            <w:tcW w:w="1943" w:type="pct"/>
            <w:gridSpan w:val="2"/>
            <w:tcBorders>
              <w:top w:val="outset" w:sz="6" w:space="0" w:color="auto"/>
              <w:left w:val="outset" w:sz="6" w:space="0" w:color="auto"/>
              <w:bottom w:val="outset" w:sz="6" w:space="0" w:color="auto"/>
              <w:right w:val="outset" w:sz="6" w:space="0" w:color="auto"/>
            </w:tcBorders>
            <w:hideMark/>
          </w:tcPr>
          <w:p w:rsidR="00140E6B" w:rsidRDefault="00140E6B">
            <w:pPr>
              <w:ind w:left="118" w:right="115"/>
              <w:jc w:val="both"/>
            </w:pPr>
            <w:proofErr w:type="gramStart"/>
            <w:r>
              <w:t>Организация ознакомления граждан, поступающих на должности муниципальной службы, с законодательством в сфере противодействия коррупции, в том числе  информирование об ответственности за совершение правонарушений, о недопустимости возникновения конфликта интересов и о его урегулировании, о недопущении получения и дачи взятки, о соблюдении ограничений, запретов, требований к служебному поведению, исполнение обязанностей, установленных в целях противодействия коррупции</w:t>
            </w:r>
            <w:proofErr w:type="gramEnd"/>
          </w:p>
        </w:tc>
        <w:tc>
          <w:tcPr>
            <w:tcW w:w="685" w:type="pct"/>
            <w:gridSpan w:val="3"/>
            <w:tcBorders>
              <w:top w:val="outset" w:sz="6" w:space="0" w:color="auto"/>
              <w:left w:val="outset" w:sz="6" w:space="0" w:color="auto"/>
              <w:bottom w:val="outset" w:sz="6" w:space="0" w:color="auto"/>
              <w:right w:val="outset" w:sz="6" w:space="0" w:color="auto"/>
            </w:tcBorders>
            <w:hideMark/>
          </w:tcPr>
          <w:p w:rsidR="00140E6B" w:rsidRDefault="00140E6B">
            <w:pPr>
              <w:jc w:val="center"/>
            </w:pPr>
            <w:r>
              <w:t xml:space="preserve">При поступлении на муниципальную службу </w:t>
            </w:r>
          </w:p>
        </w:tc>
        <w:tc>
          <w:tcPr>
            <w:tcW w:w="2155" w:type="pct"/>
            <w:tcBorders>
              <w:top w:val="outset" w:sz="6" w:space="0" w:color="auto"/>
              <w:left w:val="outset" w:sz="6" w:space="0" w:color="auto"/>
              <w:bottom w:val="outset" w:sz="6" w:space="0" w:color="auto"/>
              <w:right w:val="outset" w:sz="6" w:space="0" w:color="auto"/>
            </w:tcBorders>
            <w:hideMark/>
          </w:tcPr>
          <w:p w:rsidR="00140E6B" w:rsidRDefault="00140E6B">
            <w:pPr>
              <w:ind w:left="171" w:right="171"/>
              <w:jc w:val="both"/>
            </w:pPr>
            <w:r>
              <w:t xml:space="preserve">Отдел кадров и наград, кадровые службы </w:t>
            </w:r>
          </w:p>
        </w:tc>
      </w:tr>
      <w:tr w:rsidR="00140E6B" w:rsidTr="00140E6B">
        <w:trPr>
          <w:trHeight w:val="411"/>
          <w:tblCellSpacing w:w="0" w:type="dxa"/>
          <w:jc w:val="center"/>
        </w:trPr>
        <w:tc>
          <w:tcPr>
            <w:tcW w:w="217" w:type="pct"/>
            <w:tcBorders>
              <w:top w:val="outset" w:sz="6" w:space="0" w:color="auto"/>
              <w:left w:val="outset" w:sz="6" w:space="0" w:color="auto"/>
              <w:bottom w:val="outset" w:sz="6" w:space="0" w:color="auto"/>
              <w:right w:val="outset" w:sz="6" w:space="0" w:color="auto"/>
            </w:tcBorders>
            <w:hideMark/>
          </w:tcPr>
          <w:p w:rsidR="00140E6B" w:rsidRDefault="00140E6B">
            <w:pPr>
              <w:jc w:val="center"/>
            </w:pPr>
            <w:r>
              <w:t>2.1.7</w:t>
            </w:r>
          </w:p>
        </w:tc>
        <w:tc>
          <w:tcPr>
            <w:tcW w:w="1943" w:type="pct"/>
            <w:gridSpan w:val="2"/>
            <w:tcBorders>
              <w:top w:val="outset" w:sz="6" w:space="0" w:color="auto"/>
              <w:left w:val="outset" w:sz="6" w:space="0" w:color="auto"/>
              <w:bottom w:val="outset" w:sz="6" w:space="0" w:color="auto"/>
              <w:right w:val="outset" w:sz="6" w:space="0" w:color="auto"/>
            </w:tcBorders>
            <w:hideMark/>
          </w:tcPr>
          <w:p w:rsidR="00140E6B" w:rsidRDefault="00140E6B">
            <w:pPr>
              <w:ind w:left="118" w:right="115"/>
              <w:jc w:val="both"/>
            </w:pPr>
            <w:r>
              <w:t xml:space="preserve">Ведение личных дел лиц, замещающих муниципальные должности и должности муниципальной службы. </w:t>
            </w:r>
            <w:proofErr w:type="gramStart"/>
            <w:r>
              <w:t>Контроль за</w:t>
            </w:r>
            <w:proofErr w:type="gramEnd"/>
            <w:r>
              <w:t xml:space="preserve"> актуализацией сведений, содержащихся в анкетах, представляемых при назначении на указанные </w:t>
            </w:r>
            <w:r>
              <w:lastRenderedPageBreak/>
              <w:t>должности и поступлении на такую службу, об их родственниках и свойственниках в целях выявления возможного конфликта интересов.</w:t>
            </w:r>
          </w:p>
        </w:tc>
        <w:tc>
          <w:tcPr>
            <w:tcW w:w="685" w:type="pct"/>
            <w:gridSpan w:val="3"/>
            <w:tcBorders>
              <w:top w:val="outset" w:sz="6" w:space="0" w:color="auto"/>
              <w:left w:val="outset" w:sz="6" w:space="0" w:color="auto"/>
              <w:bottom w:val="outset" w:sz="6" w:space="0" w:color="auto"/>
              <w:right w:val="outset" w:sz="6" w:space="0" w:color="auto"/>
            </w:tcBorders>
            <w:hideMark/>
          </w:tcPr>
          <w:p w:rsidR="00140E6B" w:rsidRDefault="00140E6B">
            <w:pPr>
              <w:jc w:val="center"/>
            </w:pPr>
            <w:r>
              <w:lastRenderedPageBreak/>
              <w:t>По мере необходимости</w:t>
            </w:r>
          </w:p>
        </w:tc>
        <w:tc>
          <w:tcPr>
            <w:tcW w:w="2155" w:type="pct"/>
            <w:tcBorders>
              <w:top w:val="outset" w:sz="6" w:space="0" w:color="auto"/>
              <w:left w:val="outset" w:sz="6" w:space="0" w:color="auto"/>
              <w:bottom w:val="outset" w:sz="6" w:space="0" w:color="auto"/>
              <w:right w:val="outset" w:sz="6" w:space="0" w:color="auto"/>
            </w:tcBorders>
            <w:hideMark/>
          </w:tcPr>
          <w:p w:rsidR="00140E6B" w:rsidRDefault="00140E6B">
            <w:pPr>
              <w:ind w:left="171" w:right="171"/>
              <w:jc w:val="both"/>
            </w:pPr>
            <w:r>
              <w:t>Отдел кадров и наград, кадровые службы</w:t>
            </w:r>
          </w:p>
        </w:tc>
      </w:tr>
      <w:tr w:rsidR="00140E6B" w:rsidTr="00140E6B">
        <w:trPr>
          <w:trHeight w:val="958"/>
          <w:tblCellSpacing w:w="0" w:type="dxa"/>
          <w:jc w:val="center"/>
        </w:trPr>
        <w:tc>
          <w:tcPr>
            <w:tcW w:w="217" w:type="pct"/>
            <w:tcBorders>
              <w:top w:val="outset" w:sz="6" w:space="0" w:color="auto"/>
              <w:left w:val="outset" w:sz="6" w:space="0" w:color="auto"/>
              <w:bottom w:val="outset" w:sz="6" w:space="0" w:color="auto"/>
              <w:right w:val="outset" w:sz="6" w:space="0" w:color="auto"/>
            </w:tcBorders>
            <w:hideMark/>
          </w:tcPr>
          <w:p w:rsidR="00140E6B" w:rsidRDefault="00140E6B">
            <w:pPr>
              <w:jc w:val="center"/>
            </w:pPr>
            <w:r>
              <w:lastRenderedPageBreak/>
              <w:t>2.1.8</w:t>
            </w:r>
          </w:p>
        </w:tc>
        <w:tc>
          <w:tcPr>
            <w:tcW w:w="1943" w:type="pct"/>
            <w:gridSpan w:val="2"/>
            <w:tcBorders>
              <w:top w:val="outset" w:sz="6" w:space="0" w:color="auto"/>
              <w:left w:val="outset" w:sz="6" w:space="0" w:color="auto"/>
              <w:bottom w:val="outset" w:sz="6" w:space="0" w:color="auto"/>
              <w:right w:val="outset" w:sz="6" w:space="0" w:color="auto"/>
            </w:tcBorders>
            <w:hideMark/>
          </w:tcPr>
          <w:p w:rsidR="00140E6B" w:rsidRDefault="00140E6B">
            <w:pPr>
              <w:ind w:left="118" w:right="115"/>
              <w:jc w:val="both"/>
            </w:pPr>
            <w:proofErr w:type="gramStart"/>
            <w:r>
              <w:t>Осуществление комплекса организационных, разъяснительных и иных мер по соблюдению муниципальными служащими ограничений, запретов, требований к служебному поведению, исполнение обязанностей, установленных в целях противодействия коррупции, а также по недопущению муниципальными служащими поведения, которое может восприниматься  как обещание или предложение дачи взятки,  либо как согласие принять взятку или как просьба о даче взятки</w:t>
            </w:r>
            <w:proofErr w:type="gramEnd"/>
          </w:p>
        </w:tc>
        <w:tc>
          <w:tcPr>
            <w:tcW w:w="685" w:type="pct"/>
            <w:gridSpan w:val="3"/>
            <w:tcBorders>
              <w:top w:val="outset" w:sz="6" w:space="0" w:color="auto"/>
              <w:left w:val="outset" w:sz="6" w:space="0" w:color="auto"/>
              <w:bottom w:val="outset" w:sz="6" w:space="0" w:color="auto"/>
              <w:right w:val="outset" w:sz="6" w:space="0" w:color="auto"/>
            </w:tcBorders>
            <w:hideMark/>
          </w:tcPr>
          <w:p w:rsidR="00140E6B" w:rsidRDefault="00140E6B">
            <w:pPr>
              <w:jc w:val="center"/>
            </w:pPr>
            <w:r>
              <w:t xml:space="preserve">в течение </w:t>
            </w:r>
          </w:p>
          <w:p w:rsidR="00140E6B" w:rsidRDefault="00140E6B">
            <w:pPr>
              <w:jc w:val="center"/>
            </w:pPr>
            <w:r>
              <w:t xml:space="preserve"> 2018 г</w:t>
            </w:r>
          </w:p>
        </w:tc>
        <w:tc>
          <w:tcPr>
            <w:tcW w:w="2155" w:type="pct"/>
            <w:tcBorders>
              <w:top w:val="outset" w:sz="6" w:space="0" w:color="auto"/>
              <w:left w:val="outset" w:sz="6" w:space="0" w:color="auto"/>
              <w:bottom w:val="outset" w:sz="6" w:space="0" w:color="auto"/>
              <w:right w:val="outset" w:sz="6" w:space="0" w:color="auto"/>
            </w:tcBorders>
            <w:hideMark/>
          </w:tcPr>
          <w:p w:rsidR="00140E6B" w:rsidRDefault="00140E6B">
            <w:pPr>
              <w:ind w:left="171" w:right="171"/>
              <w:jc w:val="both"/>
            </w:pPr>
            <w:r>
              <w:t xml:space="preserve">Отдел кадров и наград, кадровые службы </w:t>
            </w:r>
          </w:p>
        </w:tc>
      </w:tr>
      <w:tr w:rsidR="00140E6B" w:rsidTr="00140E6B">
        <w:trPr>
          <w:trHeight w:val="958"/>
          <w:tblCellSpacing w:w="0" w:type="dxa"/>
          <w:jc w:val="center"/>
        </w:trPr>
        <w:tc>
          <w:tcPr>
            <w:tcW w:w="5000" w:type="pct"/>
            <w:gridSpan w:val="7"/>
            <w:tcBorders>
              <w:top w:val="outset" w:sz="6" w:space="0" w:color="auto"/>
              <w:left w:val="outset" w:sz="6" w:space="0" w:color="auto"/>
              <w:bottom w:val="outset" w:sz="6" w:space="0" w:color="auto"/>
              <w:right w:val="outset" w:sz="6" w:space="0" w:color="A0A0A0"/>
            </w:tcBorders>
            <w:hideMark/>
          </w:tcPr>
          <w:p w:rsidR="00140E6B" w:rsidRDefault="00140E6B">
            <w:pPr>
              <w:jc w:val="center"/>
              <w:rPr>
                <w:b/>
              </w:rPr>
            </w:pPr>
            <w:r>
              <w:rPr>
                <w:b/>
              </w:rPr>
              <w:t xml:space="preserve">2.2. Обеспечение соблюдения муниципальными служащими ограничений, </w:t>
            </w:r>
          </w:p>
          <w:p w:rsidR="00140E6B" w:rsidRDefault="00140E6B">
            <w:pPr>
              <w:jc w:val="center"/>
              <w:rPr>
                <w:b/>
              </w:rPr>
            </w:pPr>
            <w:r>
              <w:rPr>
                <w:b/>
              </w:rPr>
              <w:t xml:space="preserve">запретов, а также исполнения обязанностей, установленных в целях противодействия коррупции, </w:t>
            </w:r>
          </w:p>
          <w:p w:rsidR="00140E6B" w:rsidRDefault="00140E6B">
            <w:pPr>
              <w:jc w:val="center"/>
              <w:rPr>
                <w:b/>
              </w:rPr>
            </w:pPr>
            <w:r>
              <w:rPr>
                <w:b/>
              </w:rPr>
              <w:t>повышение эффективности урегулирования конфликта интересов</w:t>
            </w:r>
          </w:p>
        </w:tc>
      </w:tr>
      <w:tr w:rsidR="00140E6B" w:rsidTr="00140E6B">
        <w:trPr>
          <w:trHeight w:val="958"/>
          <w:tblCellSpacing w:w="0" w:type="dxa"/>
          <w:jc w:val="center"/>
        </w:trPr>
        <w:tc>
          <w:tcPr>
            <w:tcW w:w="217" w:type="pct"/>
            <w:tcBorders>
              <w:top w:val="outset" w:sz="6" w:space="0" w:color="auto"/>
              <w:left w:val="outset" w:sz="6" w:space="0" w:color="auto"/>
              <w:bottom w:val="outset" w:sz="6" w:space="0" w:color="auto"/>
              <w:right w:val="outset" w:sz="6" w:space="0" w:color="auto"/>
            </w:tcBorders>
            <w:hideMark/>
          </w:tcPr>
          <w:p w:rsidR="00140E6B" w:rsidRDefault="00140E6B">
            <w:pPr>
              <w:jc w:val="center"/>
            </w:pPr>
            <w:r>
              <w:t>2.2.1</w:t>
            </w:r>
          </w:p>
        </w:tc>
        <w:tc>
          <w:tcPr>
            <w:tcW w:w="1943" w:type="pct"/>
            <w:gridSpan w:val="2"/>
            <w:tcBorders>
              <w:top w:val="outset" w:sz="6" w:space="0" w:color="auto"/>
              <w:left w:val="outset" w:sz="6" w:space="0" w:color="auto"/>
              <w:bottom w:val="outset" w:sz="6" w:space="0" w:color="auto"/>
              <w:right w:val="outset" w:sz="6" w:space="0" w:color="auto"/>
            </w:tcBorders>
            <w:hideMark/>
          </w:tcPr>
          <w:p w:rsidR="00140E6B" w:rsidRDefault="00140E6B">
            <w:pPr>
              <w:ind w:left="118" w:right="115"/>
              <w:jc w:val="both"/>
            </w:pPr>
            <w:r>
              <w:t>Организация работы по информированию муниципальных служащих об обязанности по предварительному уведомлению представителя нанимателя (работодателя) о намерении выполнять иную оплачиваемую работу, определение возможности возникновения конфликта интересов при выполнении данной работы</w:t>
            </w:r>
          </w:p>
        </w:tc>
        <w:tc>
          <w:tcPr>
            <w:tcW w:w="685" w:type="pct"/>
            <w:gridSpan w:val="3"/>
            <w:tcBorders>
              <w:top w:val="outset" w:sz="6" w:space="0" w:color="auto"/>
              <w:left w:val="outset" w:sz="6" w:space="0" w:color="auto"/>
              <w:bottom w:val="outset" w:sz="6" w:space="0" w:color="auto"/>
              <w:right w:val="outset" w:sz="6" w:space="0" w:color="auto"/>
            </w:tcBorders>
            <w:hideMark/>
          </w:tcPr>
          <w:p w:rsidR="00140E6B" w:rsidRDefault="00140E6B">
            <w:pPr>
              <w:jc w:val="center"/>
            </w:pPr>
            <w:r>
              <w:t xml:space="preserve">в течение </w:t>
            </w:r>
          </w:p>
          <w:p w:rsidR="00140E6B" w:rsidRDefault="00140E6B">
            <w:pPr>
              <w:jc w:val="center"/>
            </w:pPr>
            <w:r>
              <w:t xml:space="preserve"> 2018 г</w:t>
            </w:r>
          </w:p>
        </w:tc>
        <w:tc>
          <w:tcPr>
            <w:tcW w:w="2155" w:type="pct"/>
            <w:tcBorders>
              <w:top w:val="outset" w:sz="6" w:space="0" w:color="auto"/>
              <w:left w:val="outset" w:sz="6" w:space="0" w:color="auto"/>
              <w:bottom w:val="outset" w:sz="6" w:space="0" w:color="auto"/>
              <w:right w:val="outset" w:sz="6" w:space="0" w:color="auto"/>
            </w:tcBorders>
            <w:hideMark/>
          </w:tcPr>
          <w:p w:rsidR="00140E6B" w:rsidRDefault="00140E6B">
            <w:pPr>
              <w:ind w:left="171" w:right="171"/>
              <w:jc w:val="both"/>
            </w:pPr>
            <w:r>
              <w:t xml:space="preserve">Отдел кадров и наград, кадровые службы </w:t>
            </w:r>
          </w:p>
        </w:tc>
      </w:tr>
      <w:tr w:rsidR="00140E6B" w:rsidTr="00140E6B">
        <w:trPr>
          <w:trHeight w:val="958"/>
          <w:tblCellSpacing w:w="0" w:type="dxa"/>
          <w:jc w:val="center"/>
        </w:trPr>
        <w:tc>
          <w:tcPr>
            <w:tcW w:w="217" w:type="pct"/>
            <w:tcBorders>
              <w:top w:val="outset" w:sz="6" w:space="0" w:color="auto"/>
              <w:left w:val="outset" w:sz="6" w:space="0" w:color="auto"/>
              <w:bottom w:val="outset" w:sz="6" w:space="0" w:color="auto"/>
              <w:right w:val="outset" w:sz="6" w:space="0" w:color="auto"/>
            </w:tcBorders>
            <w:hideMark/>
          </w:tcPr>
          <w:p w:rsidR="00140E6B" w:rsidRDefault="00140E6B">
            <w:pPr>
              <w:jc w:val="center"/>
            </w:pPr>
            <w:r>
              <w:t>2.2.2</w:t>
            </w:r>
          </w:p>
        </w:tc>
        <w:tc>
          <w:tcPr>
            <w:tcW w:w="1943" w:type="pct"/>
            <w:gridSpan w:val="2"/>
            <w:tcBorders>
              <w:top w:val="outset" w:sz="6" w:space="0" w:color="auto"/>
              <w:left w:val="outset" w:sz="6" w:space="0" w:color="auto"/>
              <w:bottom w:val="outset" w:sz="6" w:space="0" w:color="auto"/>
              <w:right w:val="outset" w:sz="6" w:space="0" w:color="auto"/>
            </w:tcBorders>
            <w:hideMark/>
          </w:tcPr>
          <w:p w:rsidR="00140E6B" w:rsidRDefault="00140E6B">
            <w:pPr>
              <w:ind w:left="118" w:right="115"/>
              <w:jc w:val="both"/>
            </w:pPr>
            <w:r>
              <w:t>Организация работы по информированию муниципальных служащих о необходимости  соблюдения Правил передачи  подарков, полученных муниципальным служащим, в связи с протокольными мероприятиями, служебными командировками и другими официальными мероприятиями</w:t>
            </w:r>
          </w:p>
        </w:tc>
        <w:tc>
          <w:tcPr>
            <w:tcW w:w="685" w:type="pct"/>
            <w:gridSpan w:val="3"/>
            <w:tcBorders>
              <w:top w:val="outset" w:sz="6" w:space="0" w:color="auto"/>
              <w:left w:val="outset" w:sz="6" w:space="0" w:color="auto"/>
              <w:bottom w:val="outset" w:sz="6" w:space="0" w:color="auto"/>
              <w:right w:val="outset" w:sz="6" w:space="0" w:color="auto"/>
            </w:tcBorders>
          </w:tcPr>
          <w:p w:rsidR="00140E6B" w:rsidRDefault="00140E6B">
            <w:pPr>
              <w:jc w:val="center"/>
            </w:pPr>
            <w:r>
              <w:t xml:space="preserve">ежеквартально </w:t>
            </w:r>
          </w:p>
          <w:p w:rsidR="00140E6B" w:rsidRDefault="00140E6B">
            <w:pPr>
              <w:jc w:val="center"/>
            </w:pPr>
          </w:p>
        </w:tc>
        <w:tc>
          <w:tcPr>
            <w:tcW w:w="2155" w:type="pct"/>
            <w:tcBorders>
              <w:top w:val="outset" w:sz="6" w:space="0" w:color="auto"/>
              <w:left w:val="outset" w:sz="6" w:space="0" w:color="auto"/>
              <w:bottom w:val="outset" w:sz="6" w:space="0" w:color="auto"/>
              <w:right w:val="outset" w:sz="6" w:space="0" w:color="auto"/>
            </w:tcBorders>
            <w:hideMark/>
          </w:tcPr>
          <w:p w:rsidR="00140E6B" w:rsidRDefault="00140E6B">
            <w:pPr>
              <w:ind w:left="171" w:right="171"/>
              <w:jc w:val="both"/>
            </w:pPr>
            <w:r>
              <w:t xml:space="preserve">Отдел кадров и наград, кадровые службы </w:t>
            </w:r>
          </w:p>
        </w:tc>
      </w:tr>
      <w:tr w:rsidR="00140E6B" w:rsidTr="00140E6B">
        <w:trPr>
          <w:trHeight w:val="958"/>
          <w:tblCellSpacing w:w="0" w:type="dxa"/>
          <w:jc w:val="center"/>
        </w:trPr>
        <w:tc>
          <w:tcPr>
            <w:tcW w:w="217" w:type="pct"/>
            <w:tcBorders>
              <w:top w:val="outset" w:sz="6" w:space="0" w:color="auto"/>
              <w:left w:val="outset" w:sz="6" w:space="0" w:color="auto"/>
              <w:bottom w:val="outset" w:sz="6" w:space="0" w:color="auto"/>
              <w:right w:val="outset" w:sz="6" w:space="0" w:color="auto"/>
            </w:tcBorders>
            <w:hideMark/>
          </w:tcPr>
          <w:p w:rsidR="00140E6B" w:rsidRDefault="00140E6B">
            <w:pPr>
              <w:jc w:val="center"/>
            </w:pPr>
            <w:r>
              <w:t>2.2.3</w:t>
            </w:r>
          </w:p>
        </w:tc>
        <w:tc>
          <w:tcPr>
            <w:tcW w:w="1943" w:type="pct"/>
            <w:gridSpan w:val="2"/>
            <w:tcBorders>
              <w:top w:val="outset" w:sz="6" w:space="0" w:color="auto"/>
              <w:left w:val="outset" w:sz="6" w:space="0" w:color="auto"/>
              <w:bottom w:val="outset" w:sz="6" w:space="0" w:color="auto"/>
              <w:right w:val="outset" w:sz="6" w:space="0" w:color="auto"/>
            </w:tcBorders>
            <w:hideMark/>
          </w:tcPr>
          <w:p w:rsidR="00140E6B" w:rsidRDefault="00140E6B">
            <w:pPr>
              <w:ind w:left="118" w:right="115"/>
              <w:jc w:val="both"/>
            </w:pPr>
            <w:r>
              <w:t xml:space="preserve">Организация работы по информированию  муниципальных служащих об обязанности уведомлять в письменной форме представителя нанимателя (работодателя) о личной заинтересованности при </w:t>
            </w:r>
            <w:r>
              <w:lastRenderedPageBreak/>
              <w:t>исполнении должностных обязанностей, которая может привести к конфликту интересов, и принимать меры по предотвращению подобного конфликта</w:t>
            </w:r>
          </w:p>
        </w:tc>
        <w:tc>
          <w:tcPr>
            <w:tcW w:w="685" w:type="pct"/>
            <w:gridSpan w:val="3"/>
            <w:tcBorders>
              <w:top w:val="outset" w:sz="6" w:space="0" w:color="auto"/>
              <w:left w:val="outset" w:sz="6" w:space="0" w:color="auto"/>
              <w:bottom w:val="outset" w:sz="6" w:space="0" w:color="auto"/>
              <w:right w:val="outset" w:sz="6" w:space="0" w:color="auto"/>
            </w:tcBorders>
            <w:hideMark/>
          </w:tcPr>
          <w:p w:rsidR="00140E6B" w:rsidRDefault="00140E6B">
            <w:pPr>
              <w:jc w:val="center"/>
            </w:pPr>
            <w:r>
              <w:lastRenderedPageBreak/>
              <w:t>ежеквартально</w:t>
            </w:r>
          </w:p>
        </w:tc>
        <w:tc>
          <w:tcPr>
            <w:tcW w:w="2155" w:type="pct"/>
            <w:tcBorders>
              <w:top w:val="outset" w:sz="6" w:space="0" w:color="auto"/>
              <w:left w:val="outset" w:sz="6" w:space="0" w:color="auto"/>
              <w:bottom w:val="outset" w:sz="6" w:space="0" w:color="auto"/>
              <w:right w:val="outset" w:sz="6" w:space="0" w:color="auto"/>
            </w:tcBorders>
            <w:hideMark/>
          </w:tcPr>
          <w:p w:rsidR="00140E6B" w:rsidRDefault="00140E6B">
            <w:pPr>
              <w:ind w:left="171" w:right="171"/>
              <w:jc w:val="both"/>
            </w:pPr>
            <w:r>
              <w:t xml:space="preserve">Отдел кадров и наград, кадровые службы </w:t>
            </w:r>
          </w:p>
        </w:tc>
      </w:tr>
      <w:tr w:rsidR="00140E6B" w:rsidTr="00140E6B">
        <w:trPr>
          <w:trHeight w:val="958"/>
          <w:tblCellSpacing w:w="0" w:type="dxa"/>
          <w:jc w:val="center"/>
        </w:trPr>
        <w:tc>
          <w:tcPr>
            <w:tcW w:w="217" w:type="pct"/>
            <w:tcBorders>
              <w:top w:val="outset" w:sz="6" w:space="0" w:color="auto"/>
              <w:left w:val="outset" w:sz="6" w:space="0" w:color="auto"/>
              <w:bottom w:val="outset" w:sz="6" w:space="0" w:color="auto"/>
              <w:right w:val="outset" w:sz="6" w:space="0" w:color="auto"/>
            </w:tcBorders>
            <w:hideMark/>
          </w:tcPr>
          <w:p w:rsidR="00140E6B" w:rsidRDefault="00140E6B">
            <w:pPr>
              <w:jc w:val="center"/>
            </w:pPr>
            <w:r>
              <w:lastRenderedPageBreak/>
              <w:t>2.2.4</w:t>
            </w:r>
          </w:p>
        </w:tc>
        <w:tc>
          <w:tcPr>
            <w:tcW w:w="1943" w:type="pct"/>
            <w:gridSpan w:val="2"/>
            <w:tcBorders>
              <w:top w:val="outset" w:sz="6" w:space="0" w:color="auto"/>
              <w:left w:val="outset" w:sz="6" w:space="0" w:color="auto"/>
              <w:bottom w:val="outset" w:sz="6" w:space="0" w:color="auto"/>
              <w:right w:val="outset" w:sz="6" w:space="0" w:color="auto"/>
            </w:tcBorders>
            <w:hideMark/>
          </w:tcPr>
          <w:p w:rsidR="00140E6B" w:rsidRDefault="00140E6B">
            <w:pPr>
              <w:ind w:left="118" w:right="115"/>
              <w:jc w:val="both"/>
            </w:pPr>
            <w:r>
              <w:t>Информирование  муниципальных служащих об обязанности уведомлять представителя нанимателя (работодателя) о фактах обращения в целях склонения к совершению коррупционных правонарушений</w:t>
            </w:r>
          </w:p>
        </w:tc>
        <w:tc>
          <w:tcPr>
            <w:tcW w:w="685" w:type="pct"/>
            <w:gridSpan w:val="3"/>
            <w:tcBorders>
              <w:top w:val="outset" w:sz="6" w:space="0" w:color="auto"/>
              <w:left w:val="outset" w:sz="6" w:space="0" w:color="auto"/>
              <w:bottom w:val="outset" w:sz="6" w:space="0" w:color="auto"/>
              <w:right w:val="outset" w:sz="6" w:space="0" w:color="auto"/>
            </w:tcBorders>
            <w:hideMark/>
          </w:tcPr>
          <w:p w:rsidR="00140E6B" w:rsidRDefault="00140E6B">
            <w:pPr>
              <w:jc w:val="center"/>
            </w:pPr>
            <w:r>
              <w:t>ежеквартально</w:t>
            </w:r>
          </w:p>
        </w:tc>
        <w:tc>
          <w:tcPr>
            <w:tcW w:w="2155" w:type="pct"/>
            <w:tcBorders>
              <w:top w:val="outset" w:sz="6" w:space="0" w:color="auto"/>
              <w:left w:val="outset" w:sz="6" w:space="0" w:color="auto"/>
              <w:bottom w:val="outset" w:sz="6" w:space="0" w:color="auto"/>
              <w:right w:val="outset" w:sz="6" w:space="0" w:color="auto"/>
            </w:tcBorders>
            <w:hideMark/>
          </w:tcPr>
          <w:p w:rsidR="00140E6B" w:rsidRDefault="00140E6B">
            <w:pPr>
              <w:ind w:left="171" w:right="171"/>
              <w:jc w:val="both"/>
            </w:pPr>
            <w:r>
              <w:t xml:space="preserve">Отдел кадров и наград, кадровые службы </w:t>
            </w:r>
          </w:p>
        </w:tc>
      </w:tr>
      <w:tr w:rsidR="00140E6B" w:rsidTr="00140E6B">
        <w:trPr>
          <w:trHeight w:val="423"/>
          <w:tblCellSpacing w:w="0" w:type="dxa"/>
          <w:jc w:val="center"/>
        </w:trPr>
        <w:tc>
          <w:tcPr>
            <w:tcW w:w="217" w:type="pct"/>
            <w:tcBorders>
              <w:top w:val="outset" w:sz="6" w:space="0" w:color="auto"/>
              <w:left w:val="outset" w:sz="6" w:space="0" w:color="auto"/>
              <w:bottom w:val="outset" w:sz="6" w:space="0" w:color="auto"/>
              <w:right w:val="outset" w:sz="6" w:space="0" w:color="auto"/>
            </w:tcBorders>
            <w:hideMark/>
          </w:tcPr>
          <w:p w:rsidR="00140E6B" w:rsidRDefault="00140E6B">
            <w:pPr>
              <w:jc w:val="center"/>
            </w:pPr>
            <w:r>
              <w:t>2.2.5</w:t>
            </w:r>
          </w:p>
        </w:tc>
        <w:tc>
          <w:tcPr>
            <w:tcW w:w="1943" w:type="pct"/>
            <w:gridSpan w:val="2"/>
            <w:tcBorders>
              <w:top w:val="outset" w:sz="6" w:space="0" w:color="auto"/>
              <w:left w:val="outset" w:sz="6" w:space="0" w:color="auto"/>
              <w:bottom w:val="outset" w:sz="6" w:space="0" w:color="auto"/>
              <w:right w:val="outset" w:sz="6" w:space="0" w:color="auto"/>
            </w:tcBorders>
            <w:hideMark/>
          </w:tcPr>
          <w:p w:rsidR="00140E6B" w:rsidRDefault="00140E6B">
            <w:pPr>
              <w:ind w:left="118" w:right="115"/>
              <w:jc w:val="both"/>
            </w:pPr>
            <w:r>
              <w:t>Организация работы по выявлению случаев возникновения конфликта интересов, одной из сторон которого является муниципальный служащий, принятие мер, предусмотренных законодательством по предотвращению и урегулированию конфликта интересов, а также выявление причин и условий, способствующих возникновению конфликта интересов</w:t>
            </w:r>
          </w:p>
        </w:tc>
        <w:tc>
          <w:tcPr>
            <w:tcW w:w="685" w:type="pct"/>
            <w:gridSpan w:val="3"/>
            <w:tcBorders>
              <w:top w:val="outset" w:sz="6" w:space="0" w:color="auto"/>
              <w:left w:val="outset" w:sz="6" w:space="0" w:color="auto"/>
              <w:bottom w:val="outset" w:sz="6" w:space="0" w:color="auto"/>
              <w:right w:val="outset" w:sz="6" w:space="0" w:color="auto"/>
            </w:tcBorders>
          </w:tcPr>
          <w:p w:rsidR="00140E6B" w:rsidRDefault="00140E6B">
            <w:pPr>
              <w:jc w:val="center"/>
            </w:pPr>
          </w:p>
          <w:p w:rsidR="00140E6B" w:rsidRDefault="00140E6B">
            <w:pPr>
              <w:jc w:val="center"/>
            </w:pPr>
            <w:r>
              <w:t xml:space="preserve">в течение </w:t>
            </w:r>
          </w:p>
          <w:p w:rsidR="00140E6B" w:rsidRDefault="00140E6B">
            <w:pPr>
              <w:jc w:val="center"/>
            </w:pPr>
            <w:r>
              <w:t>2018 г</w:t>
            </w:r>
          </w:p>
        </w:tc>
        <w:tc>
          <w:tcPr>
            <w:tcW w:w="2155" w:type="pct"/>
            <w:tcBorders>
              <w:top w:val="outset" w:sz="6" w:space="0" w:color="auto"/>
              <w:left w:val="outset" w:sz="6" w:space="0" w:color="auto"/>
              <w:bottom w:val="outset" w:sz="6" w:space="0" w:color="auto"/>
              <w:right w:val="outset" w:sz="6" w:space="0" w:color="auto"/>
            </w:tcBorders>
            <w:hideMark/>
          </w:tcPr>
          <w:p w:rsidR="00140E6B" w:rsidRDefault="00140E6B">
            <w:pPr>
              <w:ind w:left="171" w:right="171"/>
              <w:jc w:val="both"/>
            </w:pPr>
            <w:r>
              <w:t xml:space="preserve">Отдел кадров и наград, кадровые службы </w:t>
            </w:r>
          </w:p>
        </w:tc>
      </w:tr>
      <w:tr w:rsidR="00140E6B" w:rsidTr="00140E6B">
        <w:trPr>
          <w:trHeight w:val="958"/>
          <w:tblCellSpacing w:w="0" w:type="dxa"/>
          <w:jc w:val="center"/>
        </w:trPr>
        <w:tc>
          <w:tcPr>
            <w:tcW w:w="217" w:type="pct"/>
            <w:tcBorders>
              <w:top w:val="outset" w:sz="6" w:space="0" w:color="auto"/>
              <w:left w:val="outset" w:sz="6" w:space="0" w:color="auto"/>
              <w:bottom w:val="outset" w:sz="6" w:space="0" w:color="auto"/>
              <w:right w:val="outset" w:sz="6" w:space="0" w:color="auto"/>
            </w:tcBorders>
            <w:hideMark/>
          </w:tcPr>
          <w:p w:rsidR="00140E6B" w:rsidRDefault="00140E6B">
            <w:pPr>
              <w:jc w:val="center"/>
            </w:pPr>
            <w:r>
              <w:t>2.2.6</w:t>
            </w:r>
          </w:p>
        </w:tc>
        <w:tc>
          <w:tcPr>
            <w:tcW w:w="1943" w:type="pct"/>
            <w:gridSpan w:val="2"/>
            <w:tcBorders>
              <w:top w:val="outset" w:sz="6" w:space="0" w:color="auto"/>
              <w:left w:val="outset" w:sz="6" w:space="0" w:color="auto"/>
              <w:bottom w:val="outset" w:sz="6" w:space="0" w:color="auto"/>
              <w:right w:val="outset" w:sz="6" w:space="0" w:color="auto"/>
            </w:tcBorders>
            <w:hideMark/>
          </w:tcPr>
          <w:p w:rsidR="00140E6B" w:rsidRDefault="00140E6B">
            <w:pPr>
              <w:ind w:left="118" w:right="115"/>
              <w:jc w:val="both"/>
            </w:pPr>
            <w:proofErr w:type="gramStart"/>
            <w:r>
              <w:t>Мониторинг (установление) наличия у муниципальных служащих близкого родства или свойства с главой администрации Гатчинского муниципального района, возглавляющим  администрацию Гатчинского муниципального района,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связано с непосредственной подчиненностью или подконтрольностью одного из них другому</w:t>
            </w:r>
            <w:proofErr w:type="gramEnd"/>
          </w:p>
        </w:tc>
        <w:tc>
          <w:tcPr>
            <w:tcW w:w="685" w:type="pct"/>
            <w:gridSpan w:val="3"/>
            <w:tcBorders>
              <w:top w:val="outset" w:sz="6" w:space="0" w:color="auto"/>
              <w:left w:val="outset" w:sz="6" w:space="0" w:color="auto"/>
              <w:bottom w:val="outset" w:sz="6" w:space="0" w:color="auto"/>
              <w:right w:val="outset" w:sz="6" w:space="0" w:color="auto"/>
            </w:tcBorders>
            <w:hideMark/>
          </w:tcPr>
          <w:p w:rsidR="00140E6B" w:rsidRDefault="00140E6B">
            <w:pPr>
              <w:jc w:val="center"/>
            </w:pPr>
            <w:r>
              <w:t xml:space="preserve">в течение </w:t>
            </w:r>
          </w:p>
          <w:p w:rsidR="00140E6B" w:rsidRDefault="00140E6B">
            <w:pPr>
              <w:jc w:val="center"/>
            </w:pPr>
            <w:r>
              <w:t>2018 г</w:t>
            </w:r>
          </w:p>
        </w:tc>
        <w:tc>
          <w:tcPr>
            <w:tcW w:w="2155" w:type="pct"/>
            <w:tcBorders>
              <w:top w:val="outset" w:sz="6" w:space="0" w:color="auto"/>
              <w:left w:val="outset" w:sz="6" w:space="0" w:color="auto"/>
              <w:bottom w:val="outset" w:sz="6" w:space="0" w:color="auto"/>
              <w:right w:val="outset" w:sz="6" w:space="0" w:color="auto"/>
            </w:tcBorders>
            <w:hideMark/>
          </w:tcPr>
          <w:p w:rsidR="00140E6B" w:rsidRDefault="00140E6B">
            <w:pPr>
              <w:ind w:left="105" w:hanging="105"/>
              <w:jc w:val="both"/>
            </w:pPr>
            <w:r>
              <w:t xml:space="preserve">   Отдел кадров и наград, кадровые службы </w:t>
            </w:r>
          </w:p>
        </w:tc>
      </w:tr>
      <w:tr w:rsidR="00140E6B" w:rsidTr="00140E6B">
        <w:trPr>
          <w:trHeight w:val="423"/>
          <w:tblCellSpacing w:w="0" w:type="dxa"/>
          <w:jc w:val="center"/>
        </w:trPr>
        <w:tc>
          <w:tcPr>
            <w:tcW w:w="217" w:type="pct"/>
            <w:tcBorders>
              <w:top w:val="outset" w:sz="6" w:space="0" w:color="auto"/>
              <w:left w:val="outset" w:sz="6" w:space="0" w:color="auto"/>
              <w:bottom w:val="outset" w:sz="6" w:space="0" w:color="auto"/>
              <w:right w:val="outset" w:sz="6" w:space="0" w:color="auto"/>
            </w:tcBorders>
            <w:hideMark/>
          </w:tcPr>
          <w:p w:rsidR="00140E6B" w:rsidRDefault="00140E6B">
            <w:pPr>
              <w:jc w:val="center"/>
            </w:pPr>
            <w:r>
              <w:t>2.2.7</w:t>
            </w:r>
          </w:p>
        </w:tc>
        <w:tc>
          <w:tcPr>
            <w:tcW w:w="1943" w:type="pct"/>
            <w:gridSpan w:val="2"/>
            <w:tcBorders>
              <w:top w:val="outset" w:sz="6" w:space="0" w:color="auto"/>
              <w:left w:val="outset" w:sz="6" w:space="0" w:color="auto"/>
              <w:bottom w:val="outset" w:sz="6" w:space="0" w:color="auto"/>
              <w:right w:val="outset" w:sz="6" w:space="0" w:color="auto"/>
            </w:tcBorders>
            <w:hideMark/>
          </w:tcPr>
          <w:p w:rsidR="00140E6B" w:rsidRDefault="00140E6B">
            <w:pPr>
              <w:ind w:left="118" w:right="115"/>
              <w:jc w:val="both"/>
            </w:pPr>
            <w:r>
              <w:t>Организационное и документационное обеспечение деятельности комиссий по соблюдению требований к служебному поведению муниципальных служащих и урегулированию конфликта интересов</w:t>
            </w:r>
          </w:p>
        </w:tc>
        <w:tc>
          <w:tcPr>
            <w:tcW w:w="685" w:type="pct"/>
            <w:gridSpan w:val="3"/>
            <w:tcBorders>
              <w:top w:val="outset" w:sz="6" w:space="0" w:color="auto"/>
              <w:left w:val="outset" w:sz="6" w:space="0" w:color="auto"/>
              <w:bottom w:val="outset" w:sz="6" w:space="0" w:color="auto"/>
              <w:right w:val="outset" w:sz="6" w:space="0" w:color="auto"/>
            </w:tcBorders>
            <w:hideMark/>
          </w:tcPr>
          <w:p w:rsidR="00140E6B" w:rsidRDefault="00140E6B">
            <w:pPr>
              <w:jc w:val="center"/>
            </w:pPr>
            <w:r>
              <w:t xml:space="preserve">в течение </w:t>
            </w:r>
          </w:p>
          <w:p w:rsidR="00140E6B" w:rsidRDefault="00140E6B">
            <w:pPr>
              <w:jc w:val="center"/>
            </w:pPr>
            <w:r>
              <w:t>2018 г</w:t>
            </w:r>
          </w:p>
        </w:tc>
        <w:tc>
          <w:tcPr>
            <w:tcW w:w="2155" w:type="pct"/>
            <w:tcBorders>
              <w:top w:val="outset" w:sz="6" w:space="0" w:color="auto"/>
              <w:left w:val="outset" w:sz="6" w:space="0" w:color="auto"/>
              <w:bottom w:val="outset" w:sz="6" w:space="0" w:color="auto"/>
              <w:right w:val="outset" w:sz="6" w:space="0" w:color="auto"/>
            </w:tcBorders>
            <w:hideMark/>
          </w:tcPr>
          <w:p w:rsidR="00140E6B" w:rsidRDefault="00140E6B">
            <w:pPr>
              <w:ind w:left="171" w:right="171"/>
              <w:jc w:val="both"/>
            </w:pPr>
            <w:r>
              <w:t>Отдел кадров и наград</w:t>
            </w:r>
          </w:p>
        </w:tc>
      </w:tr>
      <w:tr w:rsidR="00140E6B" w:rsidTr="00140E6B">
        <w:trPr>
          <w:trHeight w:val="564"/>
          <w:tblCellSpacing w:w="0" w:type="dxa"/>
          <w:jc w:val="center"/>
        </w:trPr>
        <w:tc>
          <w:tcPr>
            <w:tcW w:w="217" w:type="pct"/>
            <w:tcBorders>
              <w:top w:val="outset" w:sz="6" w:space="0" w:color="auto"/>
              <w:left w:val="outset" w:sz="6" w:space="0" w:color="auto"/>
              <w:bottom w:val="outset" w:sz="6" w:space="0" w:color="auto"/>
              <w:right w:val="outset" w:sz="6" w:space="0" w:color="auto"/>
            </w:tcBorders>
            <w:hideMark/>
          </w:tcPr>
          <w:p w:rsidR="00140E6B" w:rsidRDefault="00140E6B">
            <w:pPr>
              <w:jc w:val="center"/>
            </w:pPr>
            <w:r>
              <w:t>2.2.8</w:t>
            </w:r>
          </w:p>
        </w:tc>
        <w:tc>
          <w:tcPr>
            <w:tcW w:w="1943" w:type="pct"/>
            <w:gridSpan w:val="2"/>
            <w:tcBorders>
              <w:top w:val="outset" w:sz="6" w:space="0" w:color="auto"/>
              <w:left w:val="outset" w:sz="6" w:space="0" w:color="auto"/>
              <w:bottom w:val="outset" w:sz="6" w:space="0" w:color="auto"/>
              <w:right w:val="outset" w:sz="6" w:space="0" w:color="auto"/>
            </w:tcBorders>
            <w:hideMark/>
          </w:tcPr>
          <w:p w:rsidR="00140E6B" w:rsidRDefault="00140E6B">
            <w:pPr>
              <w:ind w:left="118" w:right="115"/>
              <w:jc w:val="both"/>
            </w:pPr>
            <w:proofErr w:type="gramStart"/>
            <w:r>
              <w:t xml:space="preserve">Организация работы по соблюдению гражданами, замещавшими должности муниципальной службы, включенные в перечни должностей, установленные </w:t>
            </w:r>
            <w:r>
              <w:lastRenderedPageBreak/>
              <w:t>нормативными правовыми актами Российской Федерации, в течение двух лет после увольнения с муниципальной службы,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(или) выполнения в данной организации</w:t>
            </w:r>
            <w:proofErr w:type="gramEnd"/>
            <w:r>
              <w:t xml:space="preserve"> работы на условиях гражданско-правового договора, если отдельные функции муниципального (административного) управления данной организацией входили в их должностные (служебные) обязанности</w:t>
            </w:r>
          </w:p>
        </w:tc>
        <w:tc>
          <w:tcPr>
            <w:tcW w:w="685" w:type="pct"/>
            <w:gridSpan w:val="3"/>
            <w:tcBorders>
              <w:top w:val="outset" w:sz="6" w:space="0" w:color="auto"/>
              <w:left w:val="outset" w:sz="6" w:space="0" w:color="auto"/>
              <w:bottom w:val="outset" w:sz="6" w:space="0" w:color="auto"/>
              <w:right w:val="outset" w:sz="6" w:space="0" w:color="auto"/>
            </w:tcBorders>
            <w:hideMark/>
          </w:tcPr>
          <w:p w:rsidR="00140E6B" w:rsidRDefault="00140E6B">
            <w:pPr>
              <w:jc w:val="center"/>
            </w:pPr>
            <w:r>
              <w:lastRenderedPageBreak/>
              <w:t xml:space="preserve">в течение </w:t>
            </w:r>
          </w:p>
          <w:p w:rsidR="00140E6B" w:rsidRDefault="00140E6B">
            <w:pPr>
              <w:jc w:val="center"/>
            </w:pPr>
            <w:r>
              <w:t>2018 г</w:t>
            </w:r>
          </w:p>
        </w:tc>
        <w:tc>
          <w:tcPr>
            <w:tcW w:w="2155" w:type="pct"/>
            <w:tcBorders>
              <w:top w:val="outset" w:sz="6" w:space="0" w:color="auto"/>
              <w:left w:val="outset" w:sz="6" w:space="0" w:color="auto"/>
              <w:bottom w:val="outset" w:sz="6" w:space="0" w:color="auto"/>
              <w:right w:val="outset" w:sz="6" w:space="0" w:color="auto"/>
            </w:tcBorders>
            <w:hideMark/>
          </w:tcPr>
          <w:p w:rsidR="00140E6B" w:rsidRDefault="00140E6B">
            <w:pPr>
              <w:ind w:left="171" w:right="171"/>
              <w:jc w:val="both"/>
            </w:pPr>
            <w:r>
              <w:t xml:space="preserve">Отдел кадров и наград, кадровые службы </w:t>
            </w:r>
          </w:p>
        </w:tc>
      </w:tr>
      <w:tr w:rsidR="00140E6B" w:rsidTr="00140E6B">
        <w:trPr>
          <w:trHeight w:val="1971"/>
          <w:tblCellSpacing w:w="0" w:type="dxa"/>
          <w:jc w:val="center"/>
        </w:trPr>
        <w:tc>
          <w:tcPr>
            <w:tcW w:w="217" w:type="pct"/>
            <w:tcBorders>
              <w:top w:val="outset" w:sz="6" w:space="0" w:color="auto"/>
              <w:left w:val="outset" w:sz="6" w:space="0" w:color="auto"/>
              <w:bottom w:val="outset" w:sz="6" w:space="0" w:color="auto"/>
              <w:right w:val="outset" w:sz="6" w:space="0" w:color="auto"/>
            </w:tcBorders>
            <w:hideMark/>
          </w:tcPr>
          <w:p w:rsidR="00140E6B" w:rsidRDefault="00140E6B">
            <w:pPr>
              <w:jc w:val="center"/>
            </w:pPr>
            <w:r>
              <w:lastRenderedPageBreak/>
              <w:t>2.2.9</w:t>
            </w:r>
          </w:p>
        </w:tc>
        <w:tc>
          <w:tcPr>
            <w:tcW w:w="1943" w:type="pct"/>
            <w:gridSpan w:val="2"/>
            <w:tcBorders>
              <w:top w:val="outset" w:sz="6" w:space="0" w:color="auto"/>
              <w:left w:val="outset" w:sz="6" w:space="0" w:color="auto"/>
              <w:bottom w:val="outset" w:sz="6" w:space="0" w:color="auto"/>
              <w:right w:val="outset" w:sz="6" w:space="0" w:color="auto"/>
            </w:tcBorders>
          </w:tcPr>
          <w:p w:rsidR="00140E6B" w:rsidRDefault="00140E6B">
            <w:pPr>
              <w:ind w:left="118" w:right="115"/>
              <w:jc w:val="both"/>
            </w:pPr>
            <w:r>
              <w:t>Подготовка и направление руководителям структурных подразделений администрации Гатчинского муниципального района Ленинградской области информационных писем о результатах деятельности комиссии по соблюдению требований к служебному поведению муниципальных служащих  Гатчинского муниципального района и урегулированию конфликта интересов, комиссии по координации работы по противодействию коррупции в Гатчинском муниципальном районе</w:t>
            </w:r>
          </w:p>
          <w:p w:rsidR="00140E6B" w:rsidRDefault="00140E6B">
            <w:pPr>
              <w:ind w:left="118" w:right="115"/>
              <w:jc w:val="both"/>
            </w:pPr>
            <w:proofErr w:type="gramStart"/>
            <w:r>
              <w:t xml:space="preserve">Обеспечение размещения и систематического обновления на информационных стендах в зданиях администраций Гатчинского муниципального района, в информационно-телекоммуникационной сети «Интернет» на официальном сайте Гатчинского муниципального района  информации о деятельности комиссии по соблюдению требований к служебному поведению муниципальных служащих Гатчинского муниципального района и урегулированию конфликта интересов, комиссии по координации работы по противодействию коррупции в Гатчинском </w:t>
            </w:r>
            <w:r>
              <w:lastRenderedPageBreak/>
              <w:t>муниципальном районе</w:t>
            </w:r>
            <w:proofErr w:type="gramEnd"/>
          </w:p>
          <w:p w:rsidR="00140E6B" w:rsidRDefault="00140E6B">
            <w:pPr>
              <w:ind w:left="118" w:right="115"/>
              <w:jc w:val="both"/>
            </w:pPr>
          </w:p>
        </w:tc>
        <w:tc>
          <w:tcPr>
            <w:tcW w:w="685" w:type="pct"/>
            <w:gridSpan w:val="3"/>
            <w:tcBorders>
              <w:top w:val="outset" w:sz="6" w:space="0" w:color="auto"/>
              <w:left w:val="outset" w:sz="6" w:space="0" w:color="auto"/>
              <w:bottom w:val="outset" w:sz="6" w:space="0" w:color="auto"/>
              <w:right w:val="outset" w:sz="6" w:space="0" w:color="auto"/>
            </w:tcBorders>
            <w:hideMark/>
          </w:tcPr>
          <w:p w:rsidR="00140E6B" w:rsidRDefault="00140E6B">
            <w:pPr>
              <w:jc w:val="center"/>
            </w:pPr>
            <w:r>
              <w:lastRenderedPageBreak/>
              <w:t>ежеквартально</w:t>
            </w:r>
          </w:p>
        </w:tc>
        <w:tc>
          <w:tcPr>
            <w:tcW w:w="2155" w:type="pct"/>
            <w:tcBorders>
              <w:top w:val="outset" w:sz="6" w:space="0" w:color="auto"/>
              <w:left w:val="outset" w:sz="6" w:space="0" w:color="auto"/>
              <w:bottom w:val="outset" w:sz="6" w:space="0" w:color="auto"/>
              <w:right w:val="outset" w:sz="6" w:space="0" w:color="auto"/>
            </w:tcBorders>
            <w:hideMark/>
          </w:tcPr>
          <w:p w:rsidR="00140E6B" w:rsidRDefault="00140E6B">
            <w:pPr>
              <w:ind w:left="171" w:right="171"/>
              <w:jc w:val="both"/>
            </w:pPr>
            <w:r>
              <w:t>Отдел кадров и наград, отдел информационного обеспечения, секретарь комиссии по соблюдению требований к служебному поведению муниципальных служащих Гатчинского муниципального района и урегулированию конфликта интересов</w:t>
            </w:r>
          </w:p>
        </w:tc>
      </w:tr>
      <w:tr w:rsidR="00140E6B" w:rsidTr="00140E6B">
        <w:trPr>
          <w:trHeight w:val="958"/>
          <w:tblCellSpacing w:w="0" w:type="dxa"/>
          <w:jc w:val="center"/>
        </w:trPr>
        <w:tc>
          <w:tcPr>
            <w:tcW w:w="217" w:type="pct"/>
            <w:tcBorders>
              <w:top w:val="outset" w:sz="6" w:space="0" w:color="auto"/>
              <w:left w:val="outset" w:sz="6" w:space="0" w:color="auto"/>
              <w:bottom w:val="outset" w:sz="6" w:space="0" w:color="auto"/>
              <w:right w:val="outset" w:sz="6" w:space="0" w:color="auto"/>
            </w:tcBorders>
            <w:hideMark/>
          </w:tcPr>
          <w:p w:rsidR="00140E6B" w:rsidRDefault="00140E6B">
            <w:pPr>
              <w:jc w:val="center"/>
            </w:pPr>
            <w:r>
              <w:lastRenderedPageBreak/>
              <w:t>2.2.10</w:t>
            </w:r>
          </w:p>
        </w:tc>
        <w:tc>
          <w:tcPr>
            <w:tcW w:w="1943" w:type="pct"/>
            <w:gridSpan w:val="2"/>
            <w:tcBorders>
              <w:top w:val="outset" w:sz="6" w:space="0" w:color="auto"/>
              <w:left w:val="outset" w:sz="6" w:space="0" w:color="auto"/>
              <w:bottom w:val="outset" w:sz="6" w:space="0" w:color="auto"/>
              <w:right w:val="outset" w:sz="6" w:space="0" w:color="auto"/>
            </w:tcBorders>
          </w:tcPr>
          <w:p w:rsidR="00140E6B" w:rsidRDefault="00140E6B">
            <w:pPr>
              <w:ind w:left="118" w:right="115"/>
              <w:jc w:val="both"/>
            </w:pPr>
            <w:r>
              <w:t xml:space="preserve">Обеспечение </w:t>
            </w:r>
            <w:proofErr w:type="gramStart"/>
            <w:r>
              <w:t>контроля за</w:t>
            </w:r>
            <w:proofErr w:type="gramEnd"/>
            <w:r>
              <w:t xml:space="preserve"> применением предусмотренных законодательством дисциплинарных взысканий в каждом случае несоблюдения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40E6B" w:rsidRDefault="00140E6B">
            <w:pPr>
              <w:ind w:left="118" w:right="115"/>
              <w:jc w:val="both"/>
            </w:pPr>
          </w:p>
        </w:tc>
        <w:tc>
          <w:tcPr>
            <w:tcW w:w="685" w:type="pct"/>
            <w:gridSpan w:val="3"/>
            <w:tcBorders>
              <w:top w:val="outset" w:sz="6" w:space="0" w:color="auto"/>
              <w:left w:val="outset" w:sz="6" w:space="0" w:color="auto"/>
              <w:bottom w:val="outset" w:sz="6" w:space="0" w:color="auto"/>
              <w:right w:val="outset" w:sz="6" w:space="0" w:color="auto"/>
            </w:tcBorders>
            <w:hideMark/>
          </w:tcPr>
          <w:p w:rsidR="00140E6B" w:rsidRDefault="00140E6B">
            <w:pPr>
              <w:jc w:val="center"/>
            </w:pPr>
            <w:r>
              <w:t xml:space="preserve"> в течение </w:t>
            </w:r>
          </w:p>
          <w:p w:rsidR="00140E6B" w:rsidRDefault="00140E6B">
            <w:pPr>
              <w:jc w:val="center"/>
            </w:pPr>
            <w:r>
              <w:t>2018 г</w:t>
            </w:r>
          </w:p>
        </w:tc>
        <w:tc>
          <w:tcPr>
            <w:tcW w:w="2155" w:type="pct"/>
            <w:tcBorders>
              <w:top w:val="outset" w:sz="6" w:space="0" w:color="auto"/>
              <w:left w:val="outset" w:sz="6" w:space="0" w:color="auto"/>
              <w:bottom w:val="outset" w:sz="6" w:space="0" w:color="auto"/>
              <w:right w:val="outset" w:sz="6" w:space="0" w:color="auto"/>
            </w:tcBorders>
            <w:hideMark/>
          </w:tcPr>
          <w:p w:rsidR="00140E6B" w:rsidRDefault="00140E6B">
            <w:pPr>
              <w:ind w:left="171" w:right="171"/>
              <w:jc w:val="both"/>
            </w:pPr>
            <w:r>
              <w:t>Отдел кадров и наград</w:t>
            </w:r>
          </w:p>
        </w:tc>
      </w:tr>
      <w:tr w:rsidR="00140E6B" w:rsidTr="00140E6B">
        <w:trPr>
          <w:trHeight w:val="341"/>
          <w:tblCellSpacing w:w="0" w:type="dxa"/>
          <w:jc w:val="center"/>
        </w:trPr>
        <w:tc>
          <w:tcPr>
            <w:tcW w:w="5000" w:type="pct"/>
            <w:gridSpan w:val="7"/>
            <w:tcBorders>
              <w:top w:val="outset" w:sz="6" w:space="0" w:color="auto"/>
              <w:left w:val="outset" w:sz="6" w:space="0" w:color="auto"/>
              <w:bottom w:val="outset" w:sz="6" w:space="0" w:color="auto"/>
              <w:right w:val="outset" w:sz="6" w:space="0" w:color="A0A0A0"/>
            </w:tcBorders>
            <w:hideMark/>
          </w:tcPr>
          <w:p w:rsidR="00140E6B" w:rsidRDefault="00140E6B" w:rsidP="00140E6B">
            <w:pPr>
              <w:pStyle w:val="a5"/>
              <w:numPr>
                <w:ilvl w:val="0"/>
                <w:numId w:val="1"/>
              </w:numPr>
              <w:ind w:right="115"/>
              <w:jc w:val="center"/>
              <w:rPr>
                <w:b/>
              </w:rPr>
            </w:pPr>
            <w:r>
              <w:rPr>
                <w:b/>
              </w:rPr>
              <w:t>АНТИКОРРУПЦИОННОЕ ОБРАЗОВАНИЕ</w:t>
            </w:r>
          </w:p>
        </w:tc>
      </w:tr>
      <w:tr w:rsidR="00140E6B" w:rsidTr="00140E6B">
        <w:trPr>
          <w:trHeight w:val="706"/>
          <w:tblCellSpacing w:w="0" w:type="dxa"/>
          <w:jc w:val="center"/>
        </w:trPr>
        <w:tc>
          <w:tcPr>
            <w:tcW w:w="217" w:type="pct"/>
            <w:tcBorders>
              <w:top w:val="outset" w:sz="6" w:space="0" w:color="auto"/>
              <w:left w:val="outset" w:sz="6" w:space="0" w:color="auto"/>
              <w:bottom w:val="outset" w:sz="6" w:space="0" w:color="auto"/>
              <w:right w:val="outset" w:sz="6" w:space="0" w:color="auto"/>
            </w:tcBorders>
            <w:hideMark/>
          </w:tcPr>
          <w:p w:rsidR="00140E6B" w:rsidRDefault="00140E6B">
            <w:pPr>
              <w:jc w:val="center"/>
            </w:pPr>
            <w:r>
              <w:t>3.1</w:t>
            </w:r>
          </w:p>
        </w:tc>
        <w:tc>
          <w:tcPr>
            <w:tcW w:w="1943" w:type="pct"/>
            <w:gridSpan w:val="2"/>
            <w:tcBorders>
              <w:top w:val="outset" w:sz="6" w:space="0" w:color="auto"/>
              <w:left w:val="outset" w:sz="6" w:space="0" w:color="auto"/>
              <w:bottom w:val="outset" w:sz="6" w:space="0" w:color="auto"/>
              <w:right w:val="outset" w:sz="6" w:space="0" w:color="auto"/>
            </w:tcBorders>
          </w:tcPr>
          <w:p w:rsidR="00140E6B" w:rsidRDefault="00140E6B">
            <w:pPr>
              <w:ind w:left="118" w:right="115"/>
              <w:jc w:val="both"/>
            </w:pPr>
            <w:r>
              <w:rPr>
                <w:bCs/>
              </w:rPr>
              <w:t xml:space="preserve">Ежегодное повышение квалификации </w:t>
            </w:r>
            <w:r>
              <w:t xml:space="preserve">муниципальных служащих, в должностные обязанности которых входит участие в противодействии коррупции в администрации муниципального образования </w:t>
            </w:r>
          </w:p>
          <w:p w:rsidR="00140E6B" w:rsidRDefault="00140E6B">
            <w:pPr>
              <w:ind w:left="118" w:right="115"/>
              <w:jc w:val="both"/>
            </w:pPr>
          </w:p>
        </w:tc>
        <w:tc>
          <w:tcPr>
            <w:tcW w:w="685" w:type="pct"/>
            <w:gridSpan w:val="3"/>
            <w:tcBorders>
              <w:top w:val="outset" w:sz="6" w:space="0" w:color="auto"/>
              <w:left w:val="outset" w:sz="6" w:space="0" w:color="auto"/>
              <w:bottom w:val="outset" w:sz="6" w:space="0" w:color="auto"/>
              <w:right w:val="outset" w:sz="6" w:space="0" w:color="auto"/>
            </w:tcBorders>
            <w:hideMark/>
          </w:tcPr>
          <w:p w:rsidR="00140E6B" w:rsidRDefault="00140E6B">
            <w:pPr>
              <w:jc w:val="center"/>
            </w:pPr>
            <w:r>
              <w:t>до 31.12.2018 г</w:t>
            </w:r>
          </w:p>
        </w:tc>
        <w:tc>
          <w:tcPr>
            <w:tcW w:w="2155" w:type="pct"/>
            <w:tcBorders>
              <w:top w:val="outset" w:sz="6" w:space="0" w:color="auto"/>
              <w:left w:val="outset" w:sz="6" w:space="0" w:color="auto"/>
              <w:bottom w:val="outset" w:sz="6" w:space="0" w:color="auto"/>
              <w:right w:val="outset" w:sz="6" w:space="0" w:color="auto"/>
            </w:tcBorders>
            <w:hideMark/>
          </w:tcPr>
          <w:p w:rsidR="00140E6B" w:rsidRDefault="00140E6B">
            <w:pPr>
              <w:ind w:left="171" w:right="171"/>
              <w:jc w:val="both"/>
            </w:pPr>
            <w:r>
              <w:t>Отдел кадров и наград</w:t>
            </w:r>
          </w:p>
        </w:tc>
      </w:tr>
      <w:tr w:rsidR="00140E6B" w:rsidTr="00140E6B">
        <w:trPr>
          <w:trHeight w:val="958"/>
          <w:tblCellSpacing w:w="0" w:type="dxa"/>
          <w:jc w:val="center"/>
        </w:trPr>
        <w:tc>
          <w:tcPr>
            <w:tcW w:w="217" w:type="pct"/>
            <w:tcBorders>
              <w:top w:val="outset" w:sz="6" w:space="0" w:color="auto"/>
              <w:left w:val="outset" w:sz="6" w:space="0" w:color="auto"/>
              <w:bottom w:val="outset" w:sz="6" w:space="0" w:color="auto"/>
              <w:right w:val="outset" w:sz="6" w:space="0" w:color="auto"/>
            </w:tcBorders>
            <w:hideMark/>
          </w:tcPr>
          <w:p w:rsidR="00140E6B" w:rsidRDefault="00140E6B">
            <w:pPr>
              <w:jc w:val="center"/>
            </w:pPr>
            <w:r>
              <w:t>3.2</w:t>
            </w:r>
          </w:p>
        </w:tc>
        <w:tc>
          <w:tcPr>
            <w:tcW w:w="1943" w:type="pct"/>
            <w:gridSpan w:val="2"/>
            <w:tcBorders>
              <w:top w:val="outset" w:sz="6" w:space="0" w:color="auto"/>
              <w:left w:val="outset" w:sz="6" w:space="0" w:color="auto"/>
              <w:bottom w:val="outset" w:sz="6" w:space="0" w:color="auto"/>
              <w:right w:val="outset" w:sz="6" w:space="0" w:color="auto"/>
            </w:tcBorders>
            <w:hideMark/>
          </w:tcPr>
          <w:p w:rsidR="00140E6B" w:rsidRDefault="00140E6B">
            <w:pPr>
              <w:ind w:left="118" w:right="115"/>
              <w:jc w:val="both"/>
            </w:pPr>
            <w:r>
              <w:t xml:space="preserve">Организация и проведение практических семинаров, совещаний, «круглых столов» по антикоррупционной тематике для муниципальных служащих, в том числе: </w:t>
            </w:r>
          </w:p>
          <w:p w:rsidR="00140E6B" w:rsidRDefault="00140E6B">
            <w:pPr>
              <w:ind w:left="118" w:right="115"/>
              <w:jc w:val="both"/>
            </w:pPr>
            <w:r>
              <w:t>- по соблюдению ограничений, запретов и по исполнению обязанностей установленных законодательством РФ в целях противодействия коррупции;</w:t>
            </w:r>
          </w:p>
          <w:p w:rsidR="00140E6B" w:rsidRDefault="00140E6B">
            <w:pPr>
              <w:ind w:left="118" w:right="115"/>
              <w:jc w:val="both"/>
            </w:pPr>
            <w:r>
              <w:t>- по формированию негативного отношения к получению подарков;</w:t>
            </w:r>
          </w:p>
          <w:p w:rsidR="00140E6B" w:rsidRDefault="00140E6B">
            <w:pPr>
              <w:ind w:left="118" w:right="115"/>
              <w:jc w:val="both"/>
            </w:pPr>
            <w:r>
              <w:t xml:space="preserve">- об установлении наказания за коммерческий подкуп, получение и дачу взятки, посредничество во </w:t>
            </w:r>
            <w:r>
              <w:lastRenderedPageBreak/>
              <w:t>взяточничестве в виде штрафов, кратных сумме коммерческого подкупа или взятки;</w:t>
            </w:r>
          </w:p>
          <w:p w:rsidR="00140E6B" w:rsidRDefault="00140E6B">
            <w:pPr>
              <w:ind w:left="118" w:right="115"/>
              <w:jc w:val="both"/>
              <w:rPr>
                <w:color w:val="000000"/>
              </w:rPr>
            </w:pPr>
            <w:r>
              <w:t xml:space="preserve">- </w:t>
            </w:r>
            <w:r>
              <w:rPr>
                <w:color w:val="000000"/>
              </w:rPr>
              <w:t>об увольнении в связи с утратой доверия.</w:t>
            </w:r>
          </w:p>
        </w:tc>
        <w:tc>
          <w:tcPr>
            <w:tcW w:w="685" w:type="pct"/>
            <w:gridSpan w:val="3"/>
            <w:tcBorders>
              <w:top w:val="outset" w:sz="6" w:space="0" w:color="auto"/>
              <w:left w:val="outset" w:sz="6" w:space="0" w:color="auto"/>
              <w:bottom w:val="outset" w:sz="6" w:space="0" w:color="auto"/>
              <w:right w:val="outset" w:sz="6" w:space="0" w:color="auto"/>
            </w:tcBorders>
            <w:hideMark/>
          </w:tcPr>
          <w:p w:rsidR="00140E6B" w:rsidRDefault="00140E6B">
            <w:pPr>
              <w:jc w:val="center"/>
            </w:pPr>
            <w:r>
              <w:lastRenderedPageBreak/>
              <w:t>в течении</w:t>
            </w:r>
          </w:p>
          <w:p w:rsidR="00140E6B" w:rsidRDefault="00140E6B">
            <w:pPr>
              <w:jc w:val="center"/>
            </w:pPr>
            <w:r>
              <w:t>2018 года</w:t>
            </w:r>
          </w:p>
        </w:tc>
        <w:tc>
          <w:tcPr>
            <w:tcW w:w="2155" w:type="pct"/>
            <w:tcBorders>
              <w:top w:val="outset" w:sz="6" w:space="0" w:color="auto"/>
              <w:left w:val="outset" w:sz="6" w:space="0" w:color="auto"/>
              <w:bottom w:val="outset" w:sz="6" w:space="0" w:color="auto"/>
              <w:right w:val="outset" w:sz="6" w:space="0" w:color="auto"/>
            </w:tcBorders>
            <w:hideMark/>
          </w:tcPr>
          <w:p w:rsidR="00140E6B" w:rsidRDefault="00140E6B">
            <w:pPr>
              <w:ind w:left="171" w:right="171"/>
              <w:jc w:val="both"/>
            </w:pPr>
            <w:r>
              <w:t>Отдел кадров и наград, секретарь комиссии по  координации работы по противодействию коррупции в Гатчинском муниципальном районе (далее – секретарь комиссии)</w:t>
            </w:r>
          </w:p>
        </w:tc>
      </w:tr>
      <w:tr w:rsidR="00140E6B" w:rsidTr="00140E6B">
        <w:trPr>
          <w:trHeight w:val="958"/>
          <w:tblCellSpacing w:w="0" w:type="dxa"/>
          <w:jc w:val="center"/>
        </w:trPr>
        <w:tc>
          <w:tcPr>
            <w:tcW w:w="217" w:type="pct"/>
            <w:tcBorders>
              <w:top w:val="outset" w:sz="6" w:space="0" w:color="auto"/>
              <w:left w:val="outset" w:sz="6" w:space="0" w:color="auto"/>
              <w:bottom w:val="outset" w:sz="6" w:space="0" w:color="auto"/>
              <w:right w:val="outset" w:sz="6" w:space="0" w:color="auto"/>
            </w:tcBorders>
            <w:hideMark/>
          </w:tcPr>
          <w:p w:rsidR="00140E6B" w:rsidRDefault="00140E6B">
            <w:pPr>
              <w:jc w:val="center"/>
            </w:pPr>
            <w:r>
              <w:lastRenderedPageBreak/>
              <w:t>3.3</w:t>
            </w:r>
          </w:p>
        </w:tc>
        <w:tc>
          <w:tcPr>
            <w:tcW w:w="1943" w:type="pct"/>
            <w:gridSpan w:val="2"/>
            <w:tcBorders>
              <w:top w:val="outset" w:sz="6" w:space="0" w:color="auto"/>
              <w:left w:val="outset" w:sz="6" w:space="0" w:color="auto"/>
              <w:bottom w:val="outset" w:sz="6" w:space="0" w:color="auto"/>
              <w:right w:val="outset" w:sz="6" w:space="0" w:color="auto"/>
            </w:tcBorders>
            <w:hideMark/>
          </w:tcPr>
          <w:p w:rsidR="00140E6B" w:rsidRDefault="00140E6B">
            <w:pPr>
              <w:ind w:left="118" w:right="115"/>
              <w:jc w:val="both"/>
              <w:rPr>
                <w:i/>
              </w:rPr>
            </w:pPr>
            <w:r>
              <w:t>Обучение муниципальных служащих, впервые поступивших на муниципальную службу для замещения должностей, включенных в соответствующие перечни должностей, по образовательным программам в области противодействия коррупции. Ознакомление муниципальных служащих с изменениями в законодательстве, разъяснение ограничений, налагаемых на граждан после увольнения с муниципальной службы</w:t>
            </w:r>
          </w:p>
        </w:tc>
        <w:tc>
          <w:tcPr>
            <w:tcW w:w="685" w:type="pct"/>
            <w:gridSpan w:val="3"/>
            <w:tcBorders>
              <w:top w:val="outset" w:sz="6" w:space="0" w:color="auto"/>
              <w:left w:val="outset" w:sz="6" w:space="0" w:color="auto"/>
              <w:bottom w:val="outset" w:sz="6" w:space="0" w:color="auto"/>
              <w:right w:val="outset" w:sz="6" w:space="0" w:color="auto"/>
            </w:tcBorders>
            <w:hideMark/>
          </w:tcPr>
          <w:p w:rsidR="00140E6B" w:rsidRDefault="00140E6B">
            <w:pPr>
              <w:jc w:val="center"/>
            </w:pPr>
            <w:r>
              <w:t>на полугодовой основе</w:t>
            </w:r>
          </w:p>
        </w:tc>
        <w:tc>
          <w:tcPr>
            <w:tcW w:w="2155" w:type="pct"/>
            <w:tcBorders>
              <w:top w:val="outset" w:sz="6" w:space="0" w:color="auto"/>
              <w:left w:val="outset" w:sz="6" w:space="0" w:color="auto"/>
              <w:bottom w:val="outset" w:sz="6" w:space="0" w:color="auto"/>
              <w:right w:val="outset" w:sz="6" w:space="0" w:color="auto"/>
            </w:tcBorders>
            <w:hideMark/>
          </w:tcPr>
          <w:p w:rsidR="00140E6B" w:rsidRDefault="00140E6B">
            <w:pPr>
              <w:ind w:left="171" w:right="171"/>
              <w:jc w:val="both"/>
            </w:pPr>
            <w:r>
              <w:t>Отдел кадров и наград</w:t>
            </w:r>
          </w:p>
        </w:tc>
      </w:tr>
      <w:tr w:rsidR="00140E6B" w:rsidTr="00140E6B">
        <w:trPr>
          <w:trHeight w:val="848"/>
          <w:tblCellSpacing w:w="0" w:type="dxa"/>
          <w:jc w:val="center"/>
        </w:trPr>
        <w:tc>
          <w:tcPr>
            <w:tcW w:w="5000" w:type="pct"/>
            <w:gridSpan w:val="7"/>
            <w:tcBorders>
              <w:top w:val="outset" w:sz="6" w:space="0" w:color="auto"/>
              <w:left w:val="outset" w:sz="6" w:space="0" w:color="auto"/>
              <w:bottom w:val="outset" w:sz="6" w:space="0" w:color="auto"/>
              <w:right w:val="outset" w:sz="6" w:space="0" w:color="A0A0A0"/>
            </w:tcBorders>
            <w:hideMark/>
          </w:tcPr>
          <w:p w:rsidR="00140E6B" w:rsidRDefault="00140E6B" w:rsidP="00140E6B">
            <w:pPr>
              <w:pStyle w:val="a5"/>
              <w:numPr>
                <w:ilvl w:val="0"/>
                <w:numId w:val="1"/>
              </w:numPr>
              <w:jc w:val="center"/>
              <w:rPr>
                <w:b/>
              </w:rPr>
            </w:pPr>
            <w:r>
              <w:rPr>
                <w:b/>
              </w:rPr>
              <w:t xml:space="preserve">ОРГАНИЗАЦИЯ РАБОТЫ ПО ПРОТИВОДЕЙСТВИЮ КОРРУПЦИИ </w:t>
            </w:r>
          </w:p>
          <w:p w:rsidR="00140E6B" w:rsidRDefault="00140E6B">
            <w:pPr>
              <w:jc w:val="center"/>
              <w:rPr>
                <w:b/>
              </w:rPr>
            </w:pPr>
            <w:r>
              <w:rPr>
                <w:b/>
              </w:rPr>
              <w:t xml:space="preserve">В МУНИЦИПАЛЬНЫХ УЧРЕЖДЕНИЯХ И МУНИЦИПАЛЬНЫХ УНИТРАНЫХ ПРЕДПРИЯТИЯХ, ПОДВЕДОМСТВЕННЫХ ОРГАНАМ МЕСТНОГО САМОУПРАВЛЕНИЯ ЛЕНИНГРАДСКОЙ ОБЛАСТИ </w:t>
            </w:r>
          </w:p>
        </w:tc>
      </w:tr>
      <w:tr w:rsidR="00140E6B" w:rsidTr="00140E6B">
        <w:trPr>
          <w:trHeight w:val="958"/>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hideMark/>
          </w:tcPr>
          <w:p w:rsidR="00140E6B" w:rsidRDefault="00140E6B">
            <w:pPr>
              <w:jc w:val="center"/>
            </w:pPr>
            <w:r>
              <w:t>4.1</w:t>
            </w:r>
          </w:p>
        </w:tc>
        <w:tc>
          <w:tcPr>
            <w:tcW w:w="1938" w:type="pct"/>
            <w:gridSpan w:val="2"/>
            <w:tcBorders>
              <w:top w:val="outset" w:sz="6" w:space="0" w:color="auto"/>
              <w:left w:val="outset" w:sz="6" w:space="0" w:color="auto"/>
              <w:bottom w:val="outset" w:sz="6" w:space="0" w:color="auto"/>
              <w:right w:val="outset" w:sz="6" w:space="0" w:color="auto"/>
            </w:tcBorders>
            <w:hideMark/>
          </w:tcPr>
          <w:p w:rsidR="00140E6B" w:rsidRDefault="00140E6B">
            <w:pPr>
              <w:ind w:left="164" w:right="90"/>
              <w:jc w:val="both"/>
            </w:pPr>
            <w:r>
              <w:t xml:space="preserve"> Подготовка муниципального правового акта о внесении изменений в план по противодействию коррупции и типовые  нормативные акты организаций подведомственных структурных подразделений администрации Гатчинского муниципального района  в сфере противодействия коррупции и направление их для применения в подведомственные организации</w:t>
            </w:r>
          </w:p>
        </w:tc>
        <w:tc>
          <w:tcPr>
            <w:tcW w:w="673" w:type="pct"/>
            <w:gridSpan w:val="2"/>
            <w:tcBorders>
              <w:top w:val="outset" w:sz="6" w:space="0" w:color="auto"/>
              <w:left w:val="outset" w:sz="6" w:space="0" w:color="auto"/>
              <w:bottom w:val="outset" w:sz="6" w:space="0" w:color="auto"/>
              <w:right w:val="outset" w:sz="6" w:space="0" w:color="auto"/>
            </w:tcBorders>
            <w:hideMark/>
          </w:tcPr>
          <w:p w:rsidR="00140E6B" w:rsidRDefault="00140E6B">
            <w:pPr>
              <w:jc w:val="center"/>
              <w:rPr>
                <w:b/>
              </w:rPr>
            </w:pPr>
            <w:r>
              <w:t xml:space="preserve"> по мере необходимости</w:t>
            </w:r>
          </w:p>
        </w:tc>
        <w:tc>
          <w:tcPr>
            <w:tcW w:w="2155" w:type="pct"/>
            <w:tcBorders>
              <w:top w:val="outset" w:sz="6" w:space="0" w:color="auto"/>
              <w:left w:val="outset" w:sz="6" w:space="0" w:color="auto"/>
              <w:bottom w:val="outset" w:sz="6" w:space="0" w:color="auto"/>
              <w:right w:val="outset" w:sz="6" w:space="0" w:color="auto"/>
            </w:tcBorders>
            <w:hideMark/>
          </w:tcPr>
          <w:p w:rsidR="00140E6B" w:rsidRDefault="00140E6B">
            <w:pPr>
              <w:ind w:left="195" w:right="90"/>
              <w:jc w:val="both"/>
              <w:rPr>
                <w:b/>
              </w:rPr>
            </w:pPr>
            <w:r>
              <w:t xml:space="preserve">Секретарь комиссии, заместитель главы администрации Гатчинского муниципального района по вопросам безопасности </w:t>
            </w:r>
          </w:p>
        </w:tc>
      </w:tr>
      <w:tr w:rsidR="00140E6B" w:rsidTr="00140E6B">
        <w:trPr>
          <w:trHeight w:val="958"/>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hideMark/>
          </w:tcPr>
          <w:p w:rsidR="00140E6B" w:rsidRDefault="00140E6B">
            <w:pPr>
              <w:jc w:val="center"/>
            </w:pPr>
            <w:r>
              <w:t>4.2</w:t>
            </w:r>
          </w:p>
        </w:tc>
        <w:tc>
          <w:tcPr>
            <w:tcW w:w="1938" w:type="pct"/>
            <w:gridSpan w:val="2"/>
            <w:tcBorders>
              <w:top w:val="outset" w:sz="6" w:space="0" w:color="auto"/>
              <w:left w:val="outset" w:sz="6" w:space="0" w:color="auto"/>
              <w:bottom w:val="outset" w:sz="6" w:space="0" w:color="auto"/>
              <w:right w:val="outset" w:sz="6" w:space="0" w:color="auto"/>
            </w:tcBorders>
            <w:hideMark/>
          </w:tcPr>
          <w:p w:rsidR="00140E6B" w:rsidRDefault="00140E6B">
            <w:pPr>
              <w:ind w:left="139" w:right="61"/>
              <w:jc w:val="both"/>
            </w:pPr>
            <w:r>
              <w:t>Организация и проведение работы по своевременному представлению лицами, замещающими должности руководителей муниципальных учреждений, полных и достоверных сведений о доходах, об имуществе и обязательствах имущественного характера</w:t>
            </w:r>
          </w:p>
        </w:tc>
        <w:tc>
          <w:tcPr>
            <w:tcW w:w="673" w:type="pct"/>
            <w:gridSpan w:val="2"/>
            <w:tcBorders>
              <w:top w:val="outset" w:sz="6" w:space="0" w:color="auto"/>
              <w:left w:val="outset" w:sz="6" w:space="0" w:color="auto"/>
              <w:bottom w:val="outset" w:sz="6" w:space="0" w:color="auto"/>
              <w:right w:val="outset" w:sz="6" w:space="0" w:color="auto"/>
            </w:tcBorders>
            <w:hideMark/>
          </w:tcPr>
          <w:p w:rsidR="00140E6B" w:rsidRDefault="00140E6B">
            <w:pPr>
              <w:jc w:val="center"/>
              <w:rPr>
                <w:b/>
              </w:rPr>
            </w:pPr>
            <w:r>
              <w:t>январь – апрель в 2018 г</w:t>
            </w:r>
          </w:p>
        </w:tc>
        <w:tc>
          <w:tcPr>
            <w:tcW w:w="2155" w:type="pct"/>
            <w:tcBorders>
              <w:top w:val="outset" w:sz="6" w:space="0" w:color="auto"/>
              <w:left w:val="outset" w:sz="6" w:space="0" w:color="auto"/>
              <w:bottom w:val="outset" w:sz="6" w:space="0" w:color="auto"/>
              <w:right w:val="outset" w:sz="6" w:space="0" w:color="auto"/>
            </w:tcBorders>
            <w:hideMark/>
          </w:tcPr>
          <w:p w:rsidR="00140E6B" w:rsidRDefault="00140E6B">
            <w:pPr>
              <w:ind w:left="195"/>
            </w:pPr>
            <w:r>
              <w:t>Отдел кадров и наград</w:t>
            </w:r>
          </w:p>
        </w:tc>
      </w:tr>
      <w:tr w:rsidR="00140E6B" w:rsidTr="00140E6B">
        <w:trPr>
          <w:trHeight w:val="958"/>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hideMark/>
          </w:tcPr>
          <w:p w:rsidR="00140E6B" w:rsidRDefault="00140E6B">
            <w:pPr>
              <w:jc w:val="center"/>
            </w:pPr>
            <w:r>
              <w:t>4.3</w:t>
            </w:r>
          </w:p>
        </w:tc>
        <w:tc>
          <w:tcPr>
            <w:tcW w:w="1938" w:type="pct"/>
            <w:gridSpan w:val="2"/>
            <w:tcBorders>
              <w:top w:val="outset" w:sz="6" w:space="0" w:color="auto"/>
              <w:left w:val="outset" w:sz="6" w:space="0" w:color="auto"/>
              <w:bottom w:val="outset" w:sz="6" w:space="0" w:color="auto"/>
              <w:right w:val="outset" w:sz="6" w:space="0" w:color="auto"/>
            </w:tcBorders>
            <w:hideMark/>
          </w:tcPr>
          <w:p w:rsidR="00140E6B" w:rsidRDefault="00140E6B">
            <w:pPr>
              <w:ind w:left="139" w:right="61"/>
              <w:jc w:val="both"/>
            </w:pPr>
            <w:r>
              <w:t>Организация и проведение работы по своевременному представлению гражданами, претендующими на замещение должностей руководителей муниципальных учреждений, полных и достоверных сведений о доходах, об имуществе и обязательствах имущественного характера</w:t>
            </w:r>
          </w:p>
        </w:tc>
        <w:tc>
          <w:tcPr>
            <w:tcW w:w="673" w:type="pct"/>
            <w:gridSpan w:val="2"/>
            <w:tcBorders>
              <w:top w:val="outset" w:sz="6" w:space="0" w:color="auto"/>
              <w:left w:val="outset" w:sz="6" w:space="0" w:color="auto"/>
              <w:bottom w:val="outset" w:sz="6" w:space="0" w:color="auto"/>
              <w:right w:val="outset" w:sz="6" w:space="0" w:color="auto"/>
            </w:tcBorders>
            <w:hideMark/>
          </w:tcPr>
          <w:p w:rsidR="00140E6B" w:rsidRDefault="00140E6B">
            <w:pPr>
              <w:jc w:val="center"/>
            </w:pPr>
            <w:r>
              <w:t xml:space="preserve">в течение </w:t>
            </w:r>
          </w:p>
          <w:p w:rsidR="00140E6B" w:rsidRDefault="00140E6B">
            <w:pPr>
              <w:jc w:val="center"/>
            </w:pPr>
            <w:r>
              <w:t>2018г</w:t>
            </w:r>
          </w:p>
        </w:tc>
        <w:tc>
          <w:tcPr>
            <w:tcW w:w="2155" w:type="pct"/>
            <w:tcBorders>
              <w:top w:val="outset" w:sz="6" w:space="0" w:color="auto"/>
              <w:left w:val="outset" w:sz="6" w:space="0" w:color="auto"/>
              <w:bottom w:val="outset" w:sz="6" w:space="0" w:color="auto"/>
              <w:right w:val="outset" w:sz="6" w:space="0" w:color="auto"/>
            </w:tcBorders>
            <w:hideMark/>
          </w:tcPr>
          <w:p w:rsidR="00140E6B" w:rsidRDefault="00140E6B">
            <w:pPr>
              <w:ind w:left="206"/>
              <w:rPr>
                <w:b/>
              </w:rPr>
            </w:pPr>
            <w:r>
              <w:rPr>
                <w:b/>
              </w:rPr>
              <w:t xml:space="preserve"> </w:t>
            </w:r>
            <w:r>
              <w:t>Отдел кадров и наград</w:t>
            </w:r>
          </w:p>
        </w:tc>
      </w:tr>
      <w:tr w:rsidR="00140E6B" w:rsidTr="00140E6B">
        <w:trPr>
          <w:trHeight w:val="958"/>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hideMark/>
          </w:tcPr>
          <w:p w:rsidR="00140E6B" w:rsidRDefault="00140E6B">
            <w:pPr>
              <w:jc w:val="center"/>
            </w:pPr>
            <w:r>
              <w:lastRenderedPageBreak/>
              <w:t>4.4</w:t>
            </w:r>
          </w:p>
        </w:tc>
        <w:tc>
          <w:tcPr>
            <w:tcW w:w="1938" w:type="pct"/>
            <w:gridSpan w:val="2"/>
            <w:tcBorders>
              <w:top w:val="outset" w:sz="6" w:space="0" w:color="auto"/>
              <w:left w:val="outset" w:sz="6" w:space="0" w:color="auto"/>
              <w:bottom w:val="outset" w:sz="6" w:space="0" w:color="auto"/>
              <w:right w:val="outset" w:sz="6" w:space="0" w:color="auto"/>
            </w:tcBorders>
            <w:hideMark/>
          </w:tcPr>
          <w:p w:rsidR="00140E6B" w:rsidRDefault="00140E6B">
            <w:pPr>
              <w:ind w:left="139" w:right="61"/>
              <w:jc w:val="both"/>
            </w:pPr>
            <w:r>
              <w:t>Организация работы по опубликованию сведений о доходах, об имуществе и обязательствах имущественного характера руководителей муниципальных учреждений, а также членов их семей на официальном сайте Гатчинского муниципального района Ленинградской области в информационно-телекоммуникационной сети «Интернет»</w:t>
            </w:r>
          </w:p>
        </w:tc>
        <w:tc>
          <w:tcPr>
            <w:tcW w:w="673" w:type="pct"/>
            <w:gridSpan w:val="2"/>
            <w:tcBorders>
              <w:top w:val="outset" w:sz="6" w:space="0" w:color="auto"/>
              <w:left w:val="outset" w:sz="6" w:space="0" w:color="auto"/>
              <w:bottom w:val="outset" w:sz="6" w:space="0" w:color="auto"/>
              <w:right w:val="outset" w:sz="6" w:space="0" w:color="auto"/>
            </w:tcBorders>
            <w:hideMark/>
          </w:tcPr>
          <w:p w:rsidR="00140E6B" w:rsidRDefault="00140E6B">
            <w:pPr>
              <w:jc w:val="center"/>
            </w:pPr>
            <w:r>
              <w:t>в течение 14 рабочих дней со дня истечения срока, установленного для представления сведений</w:t>
            </w:r>
          </w:p>
        </w:tc>
        <w:tc>
          <w:tcPr>
            <w:tcW w:w="2155" w:type="pct"/>
            <w:tcBorders>
              <w:top w:val="outset" w:sz="6" w:space="0" w:color="auto"/>
              <w:left w:val="outset" w:sz="6" w:space="0" w:color="auto"/>
              <w:bottom w:val="outset" w:sz="6" w:space="0" w:color="auto"/>
              <w:right w:val="outset" w:sz="6" w:space="0" w:color="auto"/>
            </w:tcBorders>
            <w:hideMark/>
          </w:tcPr>
          <w:p w:rsidR="00140E6B" w:rsidRDefault="00140E6B">
            <w:pPr>
              <w:ind w:left="206" w:hanging="206"/>
              <w:rPr>
                <w:b/>
              </w:rPr>
            </w:pPr>
            <w:r>
              <w:t xml:space="preserve">    Отдел кадров и наград </w:t>
            </w:r>
          </w:p>
        </w:tc>
      </w:tr>
      <w:tr w:rsidR="00140E6B" w:rsidTr="00140E6B">
        <w:trPr>
          <w:trHeight w:val="958"/>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hideMark/>
          </w:tcPr>
          <w:p w:rsidR="00140E6B" w:rsidRDefault="00140E6B">
            <w:pPr>
              <w:jc w:val="center"/>
            </w:pPr>
            <w:r>
              <w:t>4.5</w:t>
            </w:r>
          </w:p>
        </w:tc>
        <w:tc>
          <w:tcPr>
            <w:tcW w:w="1938" w:type="pct"/>
            <w:gridSpan w:val="2"/>
            <w:tcBorders>
              <w:top w:val="outset" w:sz="6" w:space="0" w:color="auto"/>
              <w:left w:val="outset" w:sz="6" w:space="0" w:color="auto"/>
              <w:bottom w:val="outset" w:sz="6" w:space="0" w:color="auto"/>
              <w:right w:val="outset" w:sz="6" w:space="0" w:color="auto"/>
            </w:tcBorders>
            <w:hideMark/>
          </w:tcPr>
          <w:p w:rsidR="00140E6B" w:rsidRDefault="00140E6B">
            <w:pPr>
              <w:ind w:left="112" w:right="90"/>
              <w:jc w:val="both"/>
            </w:pPr>
            <w:r>
              <w:t>Проведение анализа сведений о доходах, об имуществе и обязательствах имущественного характера граждан, претендующих на замещение должностей руководителей муниципальных учреждений, лиц, замещающих данные должности, а также членов их семей</w:t>
            </w:r>
          </w:p>
        </w:tc>
        <w:tc>
          <w:tcPr>
            <w:tcW w:w="673" w:type="pct"/>
            <w:gridSpan w:val="2"/>
            <w:tcBorders>
              <w:top w:val="outset" w:sz="6" w:space="0" w:color="auto"/>
              <w:left w:val="outset" w:sz="6" w:space="0" w:color="auto"/>
              <w:bottom w:val="outset" w:sz="6" w:space="0" w:color="auto"/>
              <w:right w:val="outset" w:sz="6" w:space="0" w:color="auto"/>
            </w:tcBorders>
            <w:hideMark/>
          </w:tcPr>
          <w:p w:rsidR="00140E6B" w:rsidRDefault="00140E6B">
            <w:pPr>
              <w:jc w:val="center"/>
            </w:pPr>
            <w:r>
              <w:t>в течение                   2018 г</w:t>
            </w:r>
          </w:p>
        </w:tc>
        <w:tc>
          <w:tcPr>
            <w:tcW w:w="2155" w:type="pct"/>
            <w:tcBorders>
              <w:top w:val="outset" w:sz="6" w:space="0" w:color="auto"/>
              <w:left w:val="outset" w:sz="6" w:space="0" w:color="auto"/>
              <w:bottom w:val="outset" w:sz="6" w:space="0" w:color="auto"/>
              <w:right w:val="outset" w:sz="6" w:space="0" w:color="auto"/>
            </w:tcBorders>
            <w:hideMark/>
          </w:tcPr>
          <w:p w:rsidR="00140E6B" w:rsidRDefault="00140E6B">
            <w:pPr>
              <w:ind w:left="205"/>
              <w:rPr>
                <w:b/>
              </w:rPr>
            </w:pPr>
            <w:r>
              <w:t xml:space="preserve"> Отдел кадров и наград</w:t>
            </w:r>
          </w:p>
        </w:tc>
      </w:tr>
      <w:tr w:rsidR="00140E6B" w:rsidTr="00140E6B">
        <w:trPr>
          <w:trHeight w:val="958"/>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hideMark/>
          </w:tcPr>
          <w:p w:rsidR="00140E6B" w:rsidRDefault="00140E6B">
            <w:pPr>
              <w:jc w:val="center"/>
            </w:pPr>
            <w:r>
              <w:t>4.6</w:t>
            </w:r>
          </w:p>
        </w:tc>
        <w:tc>
          <w:tcPr>
            <w:tcW w:w="1938" w:type="pct"/>
            <w:gridSpan w:val="2"/>
            <w:tcBorders>
              <w:top w:val="outset" w:sz="6" w:space="0" w:color="auto"/>
              <w:left w:val="outset" w:sz="6" w:space="0" w:color="auto"/>
              <w:bottom w:val="outset" w:sz="6" w:space="0" w:color="auto"/>
              <w:right w:val="outset" w:sz="6" w:space="0" w:color="auto"/>
            </w:tcBorders>
          </w:tcPr>
          <w:p w:rsidR="00140E6B" w:rsidRDefault="00140E6B">
            <w:pPr>
              <w:ind w:left="112" w:right="90"/>
              <w:jc w:val="both"/>
            </w:pPr>
            <w:r>
              <w:t>Организация проверки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данные должности</w:t>
            </w:r>
          </w:p>
          <w:p w:rsidR="00140E6B" w:rsidRDefault="00140E6B">
            <w:pPr>
              <w:ind w:left="112" w:right="90"/>
              <w:jc w:val="both"/>
            </w:pPr>
          </w:p>
        </w:tc>
        <w:tc>
          <w:tcPr>
            <w:tcW w:w="673" w:type="pct"/>
            <w:gridSpan w:val="2"/>
            <w:tcBorders>
              <w:top w:val="outset" w:sz="6" w:space="0" w:color="auto"/>
              <w:left w:val="outset" w:sz="6" w:space="0" w:color="auto"/>
              <w:bottom w:val="outset" w:sz="6" w:space="0" w:color="auto"/>
              <w:right w:val="outset" w:sz="6" w:space="0" w:color="auto"/>
            </w:tcBorders>
            <w:hideMark/>
          </w:tcPr>
          <w:p w:rsidR="00140E6B" w:rsidRDefault="00140E6B">
            <w:pPr>
              <w:jc w:val="center"/>
            </w:pPr>
            <w:r>
              <w:t>при наличии оснований / при поступлении соответствующей информации</w:t>
            </w:r>
          </w:p>
        </w:tc>
        <w:tc>
          <w:tcPr>
            <w:tcW w:w="2155" w:type="pct"/>
            <w:tcBorders>
              <w:top w:val="outset" w:sz="6" w:space="0" w:color="auto"/>
              <w:left w:val="outset" w:sz="6" w:space="0" w:color="auto"/>
              <w:bottom w:val="outset" w:sz="6" w:space="0" w:color="auto"/>
              <w:right w:val="outset" w:sz="6" w:space="0" w:color="auto"/>
            </w:tcBorders>
            <w:hideMark/>
          </w:tcPr>
          <w:p w:rsidR="00140E6B" w:rsidRDefault="00140E6B">
            <w:pPr>
              <w:ind w:left="206" w:hanging="206"/>
              <w:rPr>
                <w:b/>
              </w:rPr>
            </w:pPr>
            <w:r>
              <w:t xml:space="preserve">    Отдел кадров и наград</w:t>
            </w:r>
          </w:p>
        </w:tc>
      </w:tr>
      <w:tr w:rsidR="00140E6B" w:rsidTr="00140E6B">
        <w:trPr>
          <w:trHeight w:val="706"/>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hideMark/>
          </w:tcPr>
          <w:p w:rsidR="00140E6B" w:rsidRDefault="00140E6B">
            <w:pPr>
              <w:jc w:val="center"/>
            </w:pPr>
            <w:r>
              <w:t>4.7</w:t>
            </w:r>
          </w:p>
        </w:tc>
        <w:tc>
          <w:tcPr>
            <w:tcW w:w="1938" w:type="pct"/>
            <w:gridSpan w:val="2"/>
            <w:tcBorders>
              <w:top w:val="outset" w:sz="6" w:space="0" w:color="auto"/>
              <w:left w:val="outset" w:sz="6" w:space="0" w:color="auto"/>
              <w:bottom w:val="outset" w:sz="6" w:space="0" w:color="auto"/>
              <w:right w:val="outset" w:sz="6" w:space="0" w:color="auto"/>
            </w:tcBorders>
            <w:hideMark/>
          </w:tcPr>
          <w:p w:rsidR="00140E6B" w:rsidRDefault="00140E6B">
            <w:pPr>
              <w:ind w:left="112" w:right="90"/>
              <w:jc w:val="both"/>
            </w:pPr>
            <w:r>
              <w:t xml:space="preserve">Оказание, методической и консультационной помощи подведомственным муниципальным учреждениям и предприятиям, в том числе по реализации статьи 13.3 Федерального закона от 25.12.2008 № 273-ФЗ «О противодействии коррупции» </w:t>
            </w:r>
          </w:p>
        </w:tc>
        <w:tc>
          <w:tcPr>
            <w:tcW w:w="673" w:type="pct"/>
            <w:gridSpan w:val="2"/>
            <w:tcBorders>
              <w:top w:val="outset" w:sz="6" w:space="0" w:color="auto"/>
              <w:left w:val="outset" w:sz="6" w:space="0" w:color="auto"/>
              <w:bottom w:val="outset" w:sz="6" w:space="0" w:color="auto"/>
              <w:right w:val="outset" w:sz="6" w:space="0" w:color="auto"/>
            </w:tcBorders>
            <w:hideMark/>
          </w:tcPr>
          <w:p w:rsidR="00140E6B" w:rsidRDefault="00140E6B">
            <w:pPr>
              <w:jc w:val="center"/>
            </w:pPr>
            <w:r>
              <w:t>в течение                   2018 г</w:t>
            </w:r>
          </w:p>
        </w:tc>
        <w:tc>
          <w:tcPr>
            <w:tcW w:w="2155" w:type="pct"/>
            <w:tcBorders>
              <w:top w:val="outset" w:sz="6" w:space="0" w:color="auto"/>
              <w:left w:val="outset" w:sz="6" w:space="0" w:color="auto"/>
              <w:bottom w:val="outset" w:sz="6" w:space="0" w:color="auto"/>
              <w:right w:val="outset" w:sz="6" w:space="0" w:color="auto"/>
            </w:tcBorders>
            <w:hideMark/>
          </w:tcPr>
          <w:p w:rsidR="00140E6B" w:rsidRDefault="00140E6B">
            <w:pPr>
              <w:ind w:left="205"/>
              <w:jc w:val="both"/>
              <w:rPr>
                <w:b/>
              </w:rPr>
            </w:pPr>
            <w:r>
              <w:t>Отдел кадров и наград, секретарь комиссии</w:t>
            </w:r>
          </w:p>
        </w:tc>
      </w:tr>
      <w:tr w:rsidR="00140E6B" w:rsidTr="00140E6B">
        <w:trPr>
          <w:trHeight w:val="958"/>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hideMark/>
          </w:tcPr>
          <w:p w:rsidR="00140E6B" w:rsidRDefault="00140E6B">
            <w:pPr>
              <w:jc w:val="center"/>
            </w:pPr>
            <w:r>
              <w:t>4.8</w:t>
            </w:r>
          </w:p>
        </w:tc>
        <w:tc>
          <w:tcPr>
            <w:tcW w:w="1938" w:type="pct"/>
            <w:gridSpan w:val="2"/>
            <w:tcBorders>
              <w:top w:val="outset" w:sz="6" w:space="0" w:color="auto"/>
              <w:left w:val="outset" w:sz="6" w:space="0" w:color="auto"/>
              <w:bottom w:val="outset" w:sz="6" w:space="0" w:color="auto"/>
              <w:right w:val="outset" w:sz="6" w:space="0" w:color="auto"/>
            </w:tcBorders>
          </w:tcPr>
          <w:p w:rsidR="00140E6B" w:rsidRDefault="00140E6B">
            <w:pPr>
              <w:widowControl w:val="0"/>
              <w:autoSpaceDE w:val="0"/>
              <w:autoSpaceDN w:val="0"/>
              <w:adjustRightInd w:val="0"/>
              <w:ind w:left="112" w:right="90"/>
              <w:jc w:val="both"/>
            </w:pPr>
            <w:r>
              <w:t>Организация и проведение обучающих, разъяснительных и иных мероприятий с руководителями (заместителями руководителей) подведомственных учреждений и предприятий по вопросам организации работы по предупреждению и противодействию коррупции в учреждении</w:t>
            </w:r>
          </w:p>
          <w:p w:rsidR="00140E6B" w:rsidRDefault="00140E6B">
            <w:pPr>
              <w:widowControl w:val="0"/>
              <w:autoSpaceDE w:val="0"/>
              <w:autoSpaceDN w:val="0"/>
              <w:adjustRightInd w:val="0"/>
              <w:ind w:left="112" w:right="90"/>
              <w:jc w:val="both"/>
            </w:pPr>
          </w:p>
        </w:tc>
        <w:tc>
          <w:tcPr>
            <w:tcW w:w="673" w:type="pct"/>
            <w:gridSpan w:val="2"/>
            <w:tcBorders>
              <w:top w:val="outset" w:sz="6" w:space="0" w:color="auto"/>
              <w:left w:val="outset" w:sz="6" w:space="0" w:color="auto"/>
              <w:bottom w:val="outset" w:sz="6" w:space="0" w:color="auto"/>
              <w:right w:val="outset" w:sz="6" w:space="0" w:color="auto"/>
            </w:tcBorders>
            <w:hideMark/>
          </w:tcPr>
          <w:p w:rsidR="00140E6B" w:rsidRDefault="00140E6B">
            <w:pPr>
              <w:jc w:val="center"/>
            </w:pPr>
            <w:r>
              <w:t>в течение                   2018 г</w:t>
            </w:r>
          </w:p>
        </w:tc>
        <w:tc>
          <w:tcPr>
            <w:tcW w:w="2155" w:type="pct"/>
            <w:tcBorders>
              <w:top w:val="outset" w:sz="6" w:space="0" w:color="auto"/>
              <w:left w:val="outset" w:sz="6" w:space="0" w:color="auto"/>
              <w:bottom w:val="outset" w:sz="6" w:space="0" w:color="auto"/>
              <w:right w:val="outset" w:sz="6" w:space="0" w:color="auto"/>
            </w:tcBorders>
            <w:hideMark/>
          </w:tcPr>
          <w:p w:rsidR="00140E6B" w:rsidRDefault="00140E6B">
            <w:pPr>
              <w:ind w:left="247"/>
              <w:jc w:val="both"/>
              <w:rPr>
                <w:b/>
              </w:rPr>
            </w:pPr>
            <w:r>
              <w:t>Отдел кадров и наград, секретарь комиссии</w:t>
            </w:r>
          </w:p>
        </w:tc>
      </w:tr>
      <w:tr w:rsidR="00140E6B" w:rsidTr="00140E6B">
        <w:trPr>
          <w:trHeight w:val="597"/>
          <w:tblCellSpacing w:w="0" w:type="dxa"/>
          <w:jc w:val="center"/>
        </w:trPr>
        <w:tc>
          <w:tcPr>
            <w:tcW w:w="5000" w:type="pct"/>
            <w:gridSpan w:val="7"/>
            <w:tcBorders>
              <w:top w:val="outset" w:sz="6" w:space="0" w:color="auto"/>
              <w:left w:val="outset" w:sz="6" w:space="0" w:color="auto"/>
              <w:bottom w:val="outset" w:sz="6" w:space="0" w:color="auto"/>
              <w:right w:val="outset" w:sz="6" w:space="0" w:color="A0A0A0"/>
            </w:tcBorders>
            <w:hideMark/>
          </w:tcPr>
          <w:p w:rsidR="00140E6B" w:rsidRDefault="00140E6B" w:rsidP="00140E6B">
            <w:pPr>
              <w:pStyle w:val="a5"/>
              <w:numPr>
                <w:ilvl w:val="0"/>
                <w:numId w:val="1"/>
              </w:numPr>
              <w:jc w:val="center"/>
              <w:rPr>
                <w:b/>
              </w:rPr>
            </w:pPr>
            <w:r>
              <w:rPr>
                <w:b/>
              </w:rPr>
              <w:t xml:space="preserve">ОБЕСПЕЧЕНИЕ ПРОЗРАЧНОСТИ ДЕЯТЕЛЬНОСТИ ОРГАНОВ МЕСТНОГО САМОУПРАВЛЕНИЯ </w:t>
            </w:r>
          </w:p>
          <w:p w:rsidR="00140E6B" w:rsidRDefault="00140E6B">
            <w:pPr>
              <w:pStyle w:val="a5"/>
              <w:ind w:left="836"/>
              <w:jc w:val="center"/>
              <w:rPr>
                <w:b/>
              </w:rPr>
            </w:pPr>
            <w:r>
              <w:rPr>
                <w:b/>
              </w:rPr>
              <w:t>ГАТЧИНСКОГО МУНИЦИПАЛЬНОГО РАЙОНА ЛЕНИНГРАДСКОЙ ОБЛАСТИ</w:t>
            </w:r>
          </w:p>
        </w:tc>
      </w:tr>
      <w:tr w:rsidR="00140E6B" w:rsidTr="00140E6B">
        <w:trPr>
          <w:trHeight w:val="706"/>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hideMark/>
          </w:tcPr>
          <w:p w:rsidR="00140E6B" w:rsidRDefault="00140E6B">
            <w:pPr>
              <w:jc w:val="center"/>
            </w:pPr>
            <w:r>
              <w:lastRenderedPageBreak/>
              <w:t>5.1</w:t>
            </w:r>
          </w:p>
        </w:tc>
        <w:tc>
          <w:tcPr>
            <w:tcW w:w="1938" w:type="pct"/>
            <w:gridSpan w:val="2"/>
            <w:tcBorders>
              <w:top w:val="outset" w:sz="6" w:space="0" w:color="auto"/>
              <w:left w:val="outset" w:sz="6" w:space="0" w:color="auto"/>
              <w:bottom w:val="outset" w:sz="6" w:space="0" w:color="auto"/>
              <w:right w:val="outset" w:sz="6" w:space="0" w:color="auto"/>
            </w:tcBorders>
            <w:hideMark/>
          </w:tcPr>
          <w:p w:rsidR="00140E6B" w:rsidRDefault="00140E6B">
            <w:pPr>
              <w:widowControl w:val="0"/>
              <w:autoSpaceDE w:val="0"/>
              <w:autoSpaceDN w:val="0"/>
              <w:adjustRightInd w:val="0"/>
              <w:ind w:left="112" w:right="90"/>
              <w:jc w:val="both"/>
            </w:pPr>
            <w:r>
              <w:t xml:space="preserve">Обеспечение соответствия раздела </w:t>
            </w:r>
            <w:r>
              <w:rPr>
                <w:spacing w:val="-10"/>
              </w:rPr>
              <w:t xml:space="preserve">«Противодействие </w:t>
            </w:r>
            <w:r>
              <w:rPr>
                <w:spacing w:val="-6"/>
              </w:rPr>
              <w:t xml:space="preserve">коррупции» </w:t>
            </w:r>
            <w:r>
              <w:t>официального сайта Гатчинского муниципального района в информационно-телекоммуникационной сети «Интернет</w:t>
            </w:r>
            <w:proofErr w:type="gramStart"/>
            <w:r>
              <w:t>»т</w:t>
            </w:r>
            <w:proofErr w:type="gramEnd"/>
            <w:r>
              <w:t>ребованиям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требованиям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утвержденным приказом Министерства труда и социальной защиты Российской Федерации от 07.10.2013 № 530н</w:t>
            </w:r>
          </w:p>
        </w:tc>
        <w:tc>
          <w:tcPr>
            <w:tcW w:w="673" w:type="pct"/>
            <w:gridSpan w:val="2"/>
            <w:tcBorders>
              <w:top w:val="outset" w:sz="6" w:space="0" w:color="auto"/>
              <w:left w:val="outset" w:sz="6" w:space="0" w:color="auto"/>
              <w:bottom w:val="outset" w:sz="6" w:space="0" w:color="auto"/>
              <w:right w:val="outset" w:sz="6" w:space="0" w:color="auto"/>
            </w:tcBorders>
            <w:hideMark/>
          </w:tcPr>
          <w:p w:rsidR="00140E6B" w:rsidRDefault="00140E6B">
            <w:pPr>
              <w:jc w:val="center"/>
            </w:pPr>
            <w:r>
              <w:t xml:space="preserve">в течение </w:t>
            </w:r>
          </w:p>
          <w:p w:rsidR="00140E6B" w:rsidRDefault="00140E6B">
            <w:pPr>
              <w:jc w:val="center"/>
            </w:pPr>
            <w:r>
              <w:t>2018 г</w:t>
            </w:r>
          </w:p>
        </w:tc>
        <w:tc>
          <w:tcPr>
            <w:tcW w:w="2155" w:type="pct"/>
            <w:tcBorders>
              <w:top w:val="outset" w:sz="6" w:space="0" w:color="auto"/>
              <w:left w:val="outset" w:sz="6" w:space="0" w:color="auto"/>
              <w:bottom w:val="outset" w:sz="6" w:space="0" w:color="auto"/>
              <w:right w:val="outset" w:sz="6" w:space="0" w:color="auto"/>
            </w:tcBorders>
            <w:hideMark/>
          </w:tcPr>
          <w:p w:rsidR="00140E6B" w:rsidRDefault="00140E6B">
            <w:pPr>
              <w:ind w:left="206" w:hanging="206"/>
              <w:rPr>
                <w:b/>
              </w:rPr>
            </w:pPr>
            <w:r>
              <w:t xml:space="preserve">    Отдел кадров и наград, отдел информационного обеспечения, секретарь комиссии.</w:t>
            </w:r>
          </w:p>
        </w:tc>
      </w:tr>
      <w:tr w:rsidR="00140E6B" w:rsidTr="00140E6B">
        <w:trPr>
          <w:trHeight w:val="958"/>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hideMark/>
          </w:tcPr>
          <w:p w:rsidR="00140E6B" w:rsidRDefault="00140E6B">
            <w:pPr>
              <w:jc w:val="center"/>
            </w:pPr>
            <w:r>
              <w:t>5.2</w:t>
            </w:r>
          </w:p>
        </w:tc>
        <w:tc>
          <w:tcPr>
            <w:tcW w:w="1938" w:type="pct"/>
            <w:gridSpan w:val="2"/>
            <w:tcBorders>
              <w:top w:val="outset" w:sz="6" w:space="0" w:color="auto"/>
              <w:left w:val="outset" w:sz="6" w:space="0" w:color="auto"/>
              <w:bottom w:val="outset" w:sz="6" w:space="0" w:color="auto"/>
              <w:right w:val="outset" w:sz="6" w:space="0" w:color="auto"/>
            </w:tcBorders>
          </w:tcPr>
          <w:p w:rsidR="00140E6B" w:rsidRDefault="00140E6B">
            <w:pPr>
              <w:ind w:left="118" w:right="115" w:firstLine="22"/>
              <w:jc w:val="both"/>
            </w:pPr>
            <w:r>
              <w:t>Размещение на официальном сайте органом местного самоуправления Гатчинского муниципального района в информационно-телекоммуникационной сети «Интернет» информации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140E6B" w:rsidRDefault="00140E6B">
            <w:pPr>
              <w:ind w:left="118" w:right="115" w:firstLine="22"/>
              <w:jc w:val="both"/>
            </w:pPr>
          </w:p>
        </w:tc>
        <w:tc>
          <w:tcPr>
            <w:tcW w:w="673" w:type="pct"/>
            <w:gridSpan w:val="2"/>
            <w:tcBorders>
              <w:top w:val="outset" w:sz="6" w:space="0" w:color="auto"/>
              <w:left w:val="outset" w:sz="6" w:space="0" w:color="auto"/>
              <w:bottom w:val="outset" w:sz="6" w:space="0" w:color="auto"/>
              <w:right w:val="outset" w:sz="6" w:space="0" w:color="auto"/>
            </w:tcBorders>
            <w:hideMark/>
          </w:tcPr>
          <w:p w:rsidR="00140E6B" w:rsidRDefault="00140E6B">
            <w:pPr>
              <w:jc w:val="center"/>
            </w:pPr>
            <w:r>
              <w:t xml:space="preserve">в течение </w:t>
            </w:r>
          </w:p>
          <w:p w:rsidR="00140E6B" w:rsidRDefault="00140E6B">
            <w:pPr>
              <w:jc w:val="center"/>
            </w:pPr>
            <w:r>
              <w:t>2018 г</w:t>
            </w:r>
          </w:p>
        </w:tc>
        <w:tc>
          <w:tcPr>
            <w:tcW w:w="2155" w:type="pct"/>
            <w:tcBorders>
              <w:top w:val="outset" w:sz="6" w:space="0" w:color="auto"/>
              <w:left w:val="outset" w:sz="6" w:space="0" w:color="auto"/>
              <w:bottom w:val="outset" w:sz="6" w:space="0" w:color="auto"/>
              <w:right w:val="outset" w:sz="6" w:space="0" w:color="auto"/>
            </w:tcBorders>
            <w:hideMark/>
          </w:tcPr>
          <w:p w:rsidR="00140E6B" w:rsidRDefault="00140E6B">
            <w:pPr>
              <w:ind w:left="205" w:hanging="205"/>
            </w:pPr>
            <w:r>
              <w:t xml:space="preserve">   Отдел информационного обеспечения</w:t>
            </w:r>
          </w:p>
        </w:tc>
      </w:tr>
      <w:tr w:rsidR="00140E6B" w:rsidTr="00140E6B">
        <w:trPr>
          <w:trHeight w:val="423"/>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hideMark/>
          </w:tcPr>
          <w:p w:rsidR="00140E6B" w:rsidRDefault="00140E6B">
            <w:pPr>
              <w:jc w:val="center"/>
            </w:pPr>
            <w:r>
              <w:t>5.3</w:t>
            </w:r>
          </w:p>
        </w:tc>
        <w:tc>
          <w:tcPr>
            <w:tcW w:w="1938" w:type="pct"/>
            <w:gridSpan w:val="2"/>
            <w:tcBorders>
              <w:top w:val="outset" w:sz="6" w:space="0" w:color="auto"/>
              <w:left w:val="outset" w:sz="6" w:space="0" w:color="auto"/>
              <w:bottom w:val="outset" w:sz="6" w:space="0" w:color="auto"/>
              <w:right w:val="outset" w:sz="6" w:space="0" w:color="auto"/>
            </w:tcBorders>
          </w:tcPr>
          <w:p w:rsidR="00140E6B" w:rsidRDefault="00140E6B">
            <w:pPr>
              <w:ind w:left="139" w:right="61"/>
              <w:jc w:val="both"/>
            </w:pPr>
            <w:r>
              <w:t xml:space="preserve">Совершенствование </w:t>
            </w:r>
            <w:proofErr w:type="gramStart"/>
            <w:r>
              <w:t>содержания официальных сайтов органов местного самоуправления муниципальных образований</w:t>
            </w:r>
            <w:proofErr w:type="gramEnd"/>
            <w:r>
              <w:t xml:space="preserve"> в информационно-телекоммуникационной сети «Интернет» в части, касающейся информации в сфере противодействия коррупции:</w:t>
            </w:r>
          </w:p>
          <w:p w:rsidR="00140E6B" w:rsidRDefault="00140E6B">
            <w:pPr>
              <w:ind w:left="139" w:right="61"/>
              <w:jc w:val="both"/>
            </w:pPr>
            <w:r>
              <w:t xml:space="preserve">- размещение ссылки на раздел «Противодействие </w:t>
            </w:r>
            <w:r>
              <w:lastRenderedPageBreak/>
              <w:t>коррупции» на главной странице сайта в доступном для быстрого восприятия месте;</w:t>
            </w:r>
          </w:p>
          <w:p w:rsidR="00140E6B" w:rsidRDefault="00140E6B">
            <w:pPr>
              <w:ind w:left="139" w:right="61"/>
              <w:jc w:val="both"/>
            </w:pPr>
            <w:r>
              <w:t>- обеспечение возможности наглядного и быстрого доступа к плану противодействия коррупции в муниципальном образовании (размещение ссылки на указанный план не только в разделе «Принятые правовые акты», но и в разделе «Противодействие коррупции» или на главной странице сайта);</w:t>
            </w:r>
          </w:p>
          <w:p w:rsidR="00140E6B" w:rsidRDefault="00140E6B">
            <w:pPr>
              <w:ind w:left="139" w:right="61"/>
              <w:jc w:val="both"/>
            </w:pPr>
            <w:r>
              <w:t>- применение иных средств и способов повышения прозрачности сайта (баннеры, выпадающее меню, облако тэгов и др.)</w:t>
            </w:r>
          </w:p>
          <w:p w:rsidR="00140E6B" w:rsidRDefault="00140E6B">
            <w:pPr>
              <w:ind w:left="139" w:right="61"/>
              <w:jc w:val="both"/>
            </w:pPr>
          </w:p>
        </w:tc>
        <w:tc>
          <w:tcPr>
            <w:tcW w:w="673" w:type="pct"/>
            <w:gridSpan w:val="2"/>
            <w:tcBorders>
              <w:top w:val="outset" w:sz="6" w:space="0" w:color="auto"/>
              <w:left w:val="outset" w:sz="6" w:space="0" w:color="auto"/>
              <w:bottom w:val="outset" w:sz="6" w:space="0" w:color="auto"/>
              <w:right w:val="outset" w:sz="6" w:space="0" w:color="auto"/>
            </w:tcBorders>
            <w:hideMark/>
          </w:tcPr>
          <w:p w:rsidR="00140E6B" w:rsidRDefault="00140E6B">
            <w:pPr>
              <w:jc w:val="center"/>
            </w:pPr>
            <w:r>
              <w:lastRenderedPageBreak/>
              <w:t xml:space="preserve"> в срок до 31.12.2018 г</w:t>
            </w:r>
          </w:p>
        </w:tc>
        <w:tc>
          <w:tcPr>
            <w:tcW w:w="2155" w:type="pct"/>
            <w:tcBorders>
              <w:top w:val="outset" w:sz="6" w:space="0" w:color="auto"/>
              <w:left w:val="outset" w:sz="6" w:space="0" w:color="auto"/>
              <w:bottom w:val="outset" w:sz="6" w:space="0" w:color="auto"/>
              <w:right w:val="outset" w:sz="6" w:space="0" w:color="auto"/>
            </w:tcBorders>
            <w:hideMark/>
          </w:tcPr>
          <w:p w:rsidR="00140E6B" w:rsidRDefault="00140E6B">
            <w:pPr>
              <w:ind w:left="205"/>
              <w:jc w:val="both"/>
            </w:pPr>
            <w:r>
              <w:t>Секретарь комиссии, отдел информационного обеспечения</w:t>
            </w:r>
          </w:p>
        </w:tc>
      </w:tr>
      <w:tr w:rsidR="00140E6B" w:rsidTr="00140E6B">
        <w:trPr>
          <w:trHeight w:val="423"/>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hideMark/>
          </w:tcPr>
          <w:p w:rsidR="00140E6B" w:rsidRDefault="00140E6B">
            <w:pPr>
              <w:jc w:val="center"/>
            </w:pPr>
            <w:r>
              <w:lastRenderedPageBreak/>
              <w:t>5.4</w:t>
            </w:r>
          </w:p>
        </w:tc>
        <w:tc>
          <w:tcPr>
            <w:tcW w:w="1938" w:type="pct"/>
            <w:gridSpan w:val="2"/>
            <w:tcBorders>
              <w:top w:val="outset" w:sz="6" w:space="0" w:color="auto"/>
              <w:left w:val="outset" w:sz="6" w:space="0" w:color="auto"/>
              <w:bottom w:val="outset" w:sz="6" w:space="0" w:color="auto"/>
              <w:right w:val="outset" w:sz="6" w:space="0" w:color="auto"/>
            </w:tcBorders>
            <w:hideMark/>
          </w:tcPr>
          <w:p w:rsidR="00140E6B" w:rsidRDefault="00140E6B">
            <w:pPr>
              <w:ind w:left="139" w:right="61"/>
              <w:jc w:val="both"/>
            </w:pPr>
            <w:r>
              <w:t>Размещение на официальном сайте органа местного самоуправления Гатчинского муниципального района в информационно-телекоммуникационной сети «Интернет» информации о вступивших в законную силу решениях судов, арбитражных судов о признании недействительными нормативных правовых актов, незаконными решений и действий (бездействия) указанных органов и их должностных лиц</w:t>
            </w:r>
          </w:p>
        </w:tc>
        <w:tc>
          <w:tcPr>
            <w:tcW w:w="673" w:type="pct"/>
            <w:gridSpan w:val="2"/>
            <w:tcBorders>
              <w:top w:val="outset" w:sz="6" w:space="0" w:color="auto"/>
              <w:left w:val="outset" w:sz="6" w:space="0" w:color="auto"/>
              <w:bottom w:val="outset" w:sz="6" w:space="0" w:color="auto"/>
              <w:right w:val="outset" w:sz="6" w:space="0" w:color="auto"/>
            </w:tcBorders>
            <w:hideMark/>
          </w:tcPr>
          <w:p w:rsidR="00140E6B" w:rsidRDefault="00140E6B">
            <w:pPr>
              <w:jc w:val="center"/>
            </w:pPr>
            <w:r>
              <w:t>ежеквартально</w:t>
            </w:r>
          </w:p>
        </w:tc>
        <w:tc>
          <w:tcPr>
            <w:tcW w:w="2155" w:type="pct"/>
            <w:tcBorders>
              <w:top w:val="outset" w:sz="6" w:space="0" w:color="auto"/>
              <w:left w:val="outset" w:sz="6" w:space="0" w:color="auto"/>
              <w:bottom w:val="outset" w:sz="6" w:space="0" w:color="auto"/>
              <w:right w:val="outset" w:sz="6" w:space="0" w:color="auto"/>
            </w:tcBorders>
            <w:hideMark/>
          </w:tcPr>
          <w:p w:rsidR="00140E6B" w:rsidRDefault="00140E6B">
            <w:pPr>
              <w:ind w:left="205"/>
            </w:pPr>
            <w:r>
              <w:t>Комитет юридического обеспечения, отдел информационного обеспечения</w:t>
            </w:r>
          </w:p>
        </w:tc>
      </w:tr>
      <w:tr w:rsidR="00140E6B" w:rsidTr="00140E6B">
        <w:trPr>
          <w:trHeight w:val="2541"/>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hideMark/>
          </w:tcPr>
          <w:p w:rsidR="00140E6B" w:rsidRDefault="00140E6B">
            <w:pPr>
              <w:jc w:val="center"/>
            </w:pPr>
            <w:r>
              <w:t>5.5</w:t>
            </w:r>
          </w:p>
        </w:tc>
        <w:tc>
          <w:tcPr>
            <w:tcW w:w="1938" w:type="pct"/>
            <w:gridSpan w:val="2"/>
            <w:tcBorders>
              <w:top w:val="outset" w:sz="6" w:space="0" w:color="auto"/>
              <w:left w:val="outset" w:sz="6" w:space="0" w:color="auto"/>
              <w:bottom w:val="outset" w:sz="6" w:space="0" w:color="auto"/>
              <w:right w:val="outset" w:sz="6" w:space="0" w:color="auto"/>
            </w:tcBorders>
            <w:hideMark/>
          </w:tcPr>
          <w:p w:rsidR="00140E6B" w:rsidRDefault="00140E6B">
            <w:pPr>
              <w:pStyle w:val="ConsPlusNormal"/>
              <w:ind w:left="112" w:right="90"/>
              <w:jc w:val="both"/>
              <w:rPr>
                <w:sz w:val="24"/>
                <w:szCs w:val="24"/>
              </w:rPr>
            </w:pPr>
            <w:r>
              <w:rPr>
                <w:sz w:val="24"/>
                <w:szCs w:val="24"/>
              </w:rPr>
              <w:t>Обеспечение взаимодействия администрации Гатчинского муниципального района со средствами массовой информации по вопросам в сфере противодействия коррупции, в том числе оказание содействия средствам массовой информации в освещении мер по противодействию коррупции, принимаемых администрацией Гатчинского муниципального района, и в придании гласности фактов коррупции.</w:t>
            </w:r>
          </w:p>
        </w:tc>
        <w:tc>
          <w:tcPr>
            <w:tcW w:w="673" w:type="pct"/>
            <w:gridSpan w:val="2"/>
            <w:tcBorders>
              <w:top w:val="outset" w:sz="6" w:space="0" w:color="auto"/>
              <w:left w:val="outset" w:sz="6" w:space="0" w:color="auto"/>
              <w:bottom w:val="outset" w:sz="6" w:space="0" w:color="auto"/>
              <w:right w:val="outset" w:sz="6" w:space="0" w:color="auto"/>
            </w:tcBorders>
            <w:hideMark/>
          </w:tcPr>
          <w:p w:rsidR="00140E6B" w:rsidRDefault="00140E6B">
            <w:pPr>
              <w:jc w:val="center"/>
            </w:pPr>
            <w:r>
              <w:t xml:space="preserve">в течение </w:t>
            </w:r>
          </w:p>
          <w:p w:rsidR="00140E6B" w:rsidRDefault="00140E6B">
            <w:pPr>
              <w:jc w:val="center"/>
            </w:pPr>
            <w:r>
              <w:t>2018 г</w:t>
            </w:r>
          </w:p>
        </w:tc>
        <w:tc>
          <w:tcPr>
            <w:tcW w:w="2155" w:type="pct"/>
            <w:tcBorders>
              <w:top w:val="outset" w:sz="6" w:space="0" w:color="auto"/>
              <w:left w:val="outset" w:sz="6" w:space="0" w:color="auto"/>
              <w:bottom w:val="outset" w:sz="6" w:space="0" w:color="auto"/>
              <w:right w:val="outset" w:sz="6" w:space="0" w:color="auto"/>
            </w:tcBorders>
            <w:hideMark/>
          </w:tcPr>
          <w:p w:rsidR="00140E6B" w:rsidRDefault="00140E6B">
            <w:pPr>
              <w:ind w:left="205"/>
              <w:jc w:val="both"/>
            </w:pPr>
            <w:r>
              <w:t>Секретарь комиссии</w:t>
            </w:r>
          </w:p>
        </w:tc>
      </w:tr>
      <w:tr w:rsidR="00140E6B" w:rsidTr="00140E6B">
        <w:trPr>
          <w:trHeight w:val="958"/>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hideMark/>
          </w:tcPr>
          <w:p w:rsidR="00140E6B" w:rsidRDefault="00140E6B">
            <w:pPr>
              <w:jc w:val="center"/>
            </w:pPr>
            <w:r>
              <w:t>5.6</w:t>
            </w:r>
          </w:p>
        </w:tc>
        <w:tc>
          <w:tcPr>
            <w:tcW w:w="1938" w:type="pct"/>
            <w:gridSpan w:val="2"/>
            <w:tcBorders>
              <w:top w:val="outset" w:sz="6" w:space="0" w:color="auto"/>
              <w:left w:val="outset" w:sz="6" w:space="0" w:color="auto"/>
              <w:bottom w:val="outset" w:sz="6" w:space="0" w:color="auto"/>
              <w:right w:val="outset" w:sz="6" w:space="0" w:color="auto"/>
            </w:tcBorders>
            <w:hideMark/>
          </w:tcPr>
          <w:p w:rsidR="00140E6B" w:rsidRDefault="00140E6B">
            <w:pPr>
              <w:pStyle w:val="ConsPlusNormal"/>
              <w:ind w:left="112" w:right="90"/>
              <w:jc w:val="both"/>
              <w:rPr>
                <w:sz w:val="24"/>
                <w:szCs w:val="24"/>
              </w:rPr>
            </w:pPr>
            <w:r>
              <w:rPr>
                <w:sz w:val="24"/>
                <w:szCs w:val="24"/>
              </w:rPr>
              <w:t>Подготовка и обеспечение размещения в средствах массовой информации материалов антикоррупционной направленности (социальные видеоролики, видеосюжеты, публикации в районных газетах и т.д.)</w:t>
            </w:r>
          </w:p>
        </w:tc>
        <w:tc>
          <w:tcPr>
            <w:tcW w:w="673" w:type="pct"/>
            <w:gridSpan w:val="2"/>
            <w:tcBorders>
              <w:top w:val="outset" w:sz="6" w:space="0" w:color="auto"/>
              <w:left w:val="outset" w:sz="6" w:space="0" w:color="auto"/>
              <w:bottom w:val="outset" w:sz="6" w:space="0" w:color="auto"/>
              <w:right w:val="outset" w:sz="6" w:space="0" w:color="auto"/>
            </w:tcBorders>
            <w:hideMark/>
          </w:tcPr>
          <w:p w:rsidR="00140E6B" w:rsidRDefault="00140E6B">
            <w:pPr>
              <w:jc w:val="center"/>
            </w:pPr>
            <w:r>
              <w:t xml:space="preserve">в течение  </w:t>
            </w:r>
          </w:p>
          <w:p w:rsidR="00140E6B" w:rsidRDefault="00140E6B">
            <w:pPr>
              <w:jc w:val="center"/>
            </w:pPr>
            <w:r>
              <w:t>2018 г</w:t>
            </w:r>
          </w:p>
        </w:tc>
        <w:tc>
          <w:tcPr>
            <w:tcW w:w="2155" w:type="pct"/>
            <w:tcBorders>
              <w:top w:val="outset" w:sz="6" w:space="0" w:color="auto"/>
              <w:left w:val="outset" w:sz="6" w:space="0" w:color="auto"/>
              <w:bottom w:val="outset" w:sz="6" w:space="0" w:color="auto"/>
              <w:right w:val="outset" w:sz="6" w:space="0" w:color="auto"/>
            </w:tcBorders>
            <w:hideMark/>
          </w:tcPr>
          <w:p w:rsidR="00140E6B" w:rsidRDefault="00140E6B">
            <w:pPr>
              <w:tabs>
                <w:tab w:val="left" w:pos="-220"/>
              </w:tabs>
              <w:ind w:left="206" w:hanging="206"/>
              <w:rPr>
                <w:b/>
              </w:rPr>
            </w:pPr>
            <w:r>
              <w:rPr>
                <w:b/>
              </w:rPr>
              <w:t xml:space="preserve">   </w:t>
            </w:r>
            <w:r>
              <w:t>Секретарь комиссии, пресс-секретарь администрации Гатчинского муниципального района</w:t>
            </w:r>
          </w:p>
        </w:tc>
      </w:tr>
      <w:tr w:rsidR="00140E6B" w:rsidTr="00140E6B">
        <w:trPr>
          <w:trHeight w:val="958"/>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hideMark/>
          </w:tcPr>
          <w:p w:rsidR="00140E6B" w:rsidRDefault="00140E6B">
            <w:pPr>
              <w:jc w:val="center"/>
            </w:pPr>
            <w:r>
              <w:lastRenderedPageBreak/>
              <w:t>5.7</w:t>
            </w:r>
          </w:p>
        </w:tc>
        <w:tc>
          <w:tcPr>
            <w:tcW w:w="1938" w:type="pct"/>
            <w:gridSpan w:val="2"/>
            <w:tcBorders>
              <w:top w:val="outset" w:sz="6" w:space="0" w:color="auto"/>
              <w:left w:val="outset" w:sz="6" w:space="0" w:color="auto"/>
              <w:bottom w:val="outset" w:sz="6" w:space="0" w:color="auto"/>
              <w:right w:val="outset" w:sz="6" w:space="0" w:color="auto"/>
            </w:tcBorders>
            <w:hideMark/>
          </w:tcPr>
          <w:p w:rsidR="00140E6B" w:rsidRDefault="00140E6B">
            <w:pPr>
              <w:ind w:left="112" w:right="90"/>
              <w:jc w:val="both"/>
            </w:pPr>
            <w:r>
              <w:t xml:space="preserve">Регулярная актуализация информации по вопросам противодействия коррупции, размещаемой на стенде в здании администрации муниципального образования </w:t>
            </w:r>
          </w:p>
        </w:tc>
        <w:tc>
          <w:tcPr>
            <w:tcW w:w="673" w:type="pct"/>
            <w:gridSpan w:val="2"/>
            <w:tcBorders>
              <w:top w:val="outset" w:sz="6" w:space="0" w:color="auto"/>
              <w:left w:val="outset" w:sz="6" w:space="0" w:color="auto"/>
              <w:bottom w:val="outset" w:sz="6" w:space="0" w:color="auto"/>
              <w:right w:val="outset" w:sz="6" w:space="0" w:color="auto"/>
            </w:tcBorders>
            <w:hideMark/>
          </w:tcPr>
          <w:p w:rsidR="00140E6B" w:rsidRDefault="00140E6B">
            <w:pPr>
              <w:jc w:val="center"/>
            </w:pPr>
            <w:r>
              <w:t xml:space="preserve">в течение </w:t>
            </w:r>
          </w:p>
          <w:p w:rsidR="00140E6B" w:rsidRDefault="00140E6B">
            <w:pPr>
              <w:jc w:val="center"/>
            </w:pPr>
            <w:r>
              <w:t>2018 г</w:t>
            </w:r>
          </w:p>
        </w:tc>
        <w:tc>
          <w:tcPr>
            <w:tcW w:w="2155" w:type="pct"/>
            <w:tcBorders>
              <w:top w:val="outset" w:sz="6" w:space="0" w:color="auto"/>
              <w:left w:val="outset" w:sz="6" w:space="0" w:color="auto"/>
              <w:bottom w:val="outset" w:sz="6" w:space="0" w:color="auto"/>
              <w:right w:val="outset" w:sz="6" w:space="0" w:color="auto"/>
            </w:tcBorders>
            <w:hideMark/>
          </w:tcPr>
          <w:p w:rsidR="00140E6B" w:rsidRDefault="00140E6B">
            <w:pPr>
              <w:ind w:left="206"/>
            </w:pPr>
            <w:r>
              <w:t>Секретарь комиссии</w:t>
            </w:r>
          </w:p>
        </w:tc>
      </w:tr>
      <w:tr w:rsidR="00140E6B" w:rsidTr="00140E6B">
        <w:trPr>
          <w:trHeight w:val="775"/>
          <w:tblCellSpacing w:w="0" w:type="dxa"/>
          <w:jc w:val="center"/>
        </w:trPr>
        <w:tc>
          <w:tcPr>
            <w:tcW w:w="5000" w:type="pct"/>
            <w:gridSpan w:val="7"/>
            <w:tcBorders>
              <w:top w:val="outset" w:sz="6" w:space="0" w:color="auto"/>
              <w:left w:val="outset" w:sz="6" w:space="0" w:color="auto"/>
              <w:bottom w:val="outset" w:sz="6" w:space="0" w:color="auto"/>
              <w:right w:val="outset" w:sz="6" w:space="0" w:color="auto"/>
            </w:tcBorders>
            <w:hideMark/>
          </w:tcPr>
          <w:p w:rsidR="00140E6B" w:rsidRDefault="00140E6B">
            <w:pPr>
              <w:ind w:left="238" w:firstLine="238"/>
              <w:jc w:val="center"/>
              <w:rPr>
                <w:b/>
                <w:bCs/>
              </w:rPr>
            </w:pPr>
            <w:r>
              <w:rPr>
                <w:b/>
                <w:bCs/>
              </w:rPr>
              <w:t xml:space="preserve">6. СОВЕРШЕНСТВОВАНИЕ ОРГАНИЗАЦИИ ДЕЯТЕЛЬНОСТИ </w:t>
            </w:r>
          </w:p>
          <w:p w:rsidR="00140E6B" w:rsidRDefault="00140E6B">
            <w:pPr>
              <w:ind w:left="238" w:firstLine="238"/>
              <w:jc w:val="center"/>
              <w:rPr>
                <w:b/>
                <w:bCs/>
              </w:rPr>
            </w:pPr>
            <w:r>
              <w:rPr>
                <w:b/>
                <w:bCs/>
              </w:rPr>
              <w:t>В СФЕРЕ ЗАКУПОК ТОВАРОВ, РАБОТ, УСЛУГ ДЛЯ ОБЕСПЕЧЕНИЯ МУНИЦИПАЛЬНЫХ НУЖД</w:t>
            </w:r>
          </w:p>
        </w:tc>
      </w:tr>
      <w:tr w:rsidR="00140E6B" w:rsidTr="00140E6B">
        <w:trPr>
          <w:trHeight w:val="978"/>
          <w:tblCellSpacing w:w="0" w:type="dxa"/>
          <w:jc w:val="center"/>
        </w:trPr>
        <w:tc>
          <w:tcPr>
            <w:tcW w:w="217" w:type="pct"/>
            <w:tcBorders>
              <w:top w:val="outset" w:sz="6" w:space="0" w:color="auto"/>
              <w:left w:val="outset" w:sz="6" w:space="0" w:color="auto"/>
              <w:bottom w:val="outset" w:sz="6" w:space="0" w:color="auto"/>
              <w:right w:val="outset" w:sz="6" w:space="0" w:color="auto"/>
            </w:tcBorders>
            <w:hideMark/>
          </w:tcPr>
          <w:p w:rsidR="00140E6B" w:rsidRDefault="00140E6B">
            <w:pPr>
              <w:jc w:val="center"/>
            </w:pPr>
            <w:r>
              <w:t>6.1</w:t>
            </w:r>
          </w:p>
        </w:tc>
        <w:tc>
          <w:tcPr>
            <w:tcW w:w="1943" w:type="pct"/>
            <w:gridSpan w:val="2"/>
            <w:tcBorders>
              <w:top w:val="outset" w:sz="6" w:space="0" w:color="auto"/>
              <w:left w:val="outset" w:sz="6" w:space="0" w:color="auto"/>
              <w:bottom w:val="outset" w:sz="6" w:space="0" w:color="auto"/>
              <w:right w:val="outset" w:sz="6" w:space="0" w:color="auto"/>
            </w:tcBorders>
            <w:hideMark/>
          </w:tcPr>
          <w:p w:rsidR="00140E6B" w:rsidRDefault="00140E6B">
            <w:pPr>
              <w:pStyle w:val="1"/>
              <w:shd w:val="clear" w:color="auto" w:fill="FFFFFF"/>
              <w:spacing w:after="144" w:line="242" w:lineRule="atLeast"/>
              <w:ind w:left="153" w:right="155"/>
              <w:jc w:val="both"/>
              <w:rPr>
                <w:b/>
              </w:rPr>
            </w:pPr>
            <w:r>
              <w:rPr>
                <w:lang w:bidi="ru-RU"/>
              </w:rPr>
              <w:t xml:space="preserve">Выполнение комиссиями по осуществлению муниципальных </w:t>
            </w:r>
            <w:proofErr w:type="gramStart"/>
            <w:r>
              <w:rPr>
                <w:lang w:bidi="ru-RU"/>
              </w:rPr>
              <w:t>закупок проверок соответствия участников закупок</w:t>
            </w:r>
            <w:proofErr w:type="gramEnd"/>
            <w:r>
              <w:rPr>
                <w:lang w:bidi="ru-RU"/>
              </w:rPr>
              <w:t xml:space="preserve"> требованиям, установленным пунктом 9 части 1 статьи 31 Федерального закона от 05.04.2013№ 44-ФЗ</w:t>
            </w:r>
            <w:r>
              <w:rPr>
                <w:rStyle w:val="apple-converted-space"/>
              </w:rPr>
              <w:t> </w:t>
            </w:r>
            <w:r>
              <w:t>«О контрактной системе в сфере закупок товаров, работ, услуг для обеспечения государственных и муниципальных нужд»</w:t>
            </w:r>
          </w:p>
        </w:tc>
        <w:tc>
          <w:tcPr>
            <w:tcW w:w="685" w:type="pct"/>
            <w:gridSpan w:val="3"/>
            <w:tcBorders>
              <w:top w:val="outset" w:sz="6" w:space="0" w:color="auto"/>
              <w:left w:val="outset" w:sz="6" w:space="0" w:color="auto"/>
              <w:bottom w:val="outset" w:sz="6" w:space="0" w:color="auto"/>
              <w:right w:val="outset" w:sz="6" w:space="0" w:color="auto"/>
            </w:tcBorders>
            <w:hideMark/>
          </w:tcPr>
          <w:p w:rsidR="00140E6B" w:rsidRDefault="00140E6B">
            <w:pPr>
              <w:jc w:val="center"/>
            </w:pPr>
            <w:r>
              <w:t xml:space="preserve">в течение </w:t>
            </w:r>
          </w:p>
          <w:p w:rsidR="00140E6B" w:rsidRDefault="00140E6B">
            <w:pPr>
              <w:jc w:val="center"/>
            </w:pPr>
            <w:r>
              <w:t>2018 г</w:t>
            </w:r>
          </w:p>
        </w:tc>
        <w:tc>
          <w:tcPr>
            <w:tcW w:w="2155" w:type="pct"/>
            <w:tcBorders>
              <w:top w:val="outset" w:sz="6" w:space="0" w:color="auto"/>
              <w:left w:val="outset" w:sz="6" w:space="0" w:color="auto"/>
              <w:bottom w:val="outset" w:sz="6" w:space="0" w:color="auto"/>
              <w:right w:val="outset" w:sz="6" w:space="0" w:color="auto"/>
            </w:tcBorders>
            <w:hideMark/>
          </w:tcPr>
          <w:p w:rsidR="00140E6B" w:rsidRDefault="00140E6B">
            <w:pPr>
              <w:ind w:left="171" w:right="159"/>
              <w:jc w:val="both"/>
            </w:pPr>
            <w:r>
              <w:t xml:space="preserve">Отдел закупок </w:t>
            </w:r>
          </w:p>
        </w:tc>
      </w:tr>
      <w:tr w:rsidR="00140E6B" w:rsidTr="00140E6B">
        <w:trPr>
          <w:trHeight w:val="564"/>
          <w:tblCellSpacing w:w="0" w:type="dxa"/>
          <w:jc w:val="center"/>
        </w:trPr>
        <w:tc>
          <w:tcPr>
            <w:tcW w:w="217" w:type="pct"/>
            <w:tcBorders>
              <w:top w:val="outset" w:sz="6" w:space="0" w:color="auto"/>
              <w:left w:val="outset" w:sz="6" w:space="0" w:color="auto"/>
              <w:bottom w:val="outset" w:sz="6" w:space="0" w:color="auto"/>
              <w:right w:val="outset" w:sz="6" w:space="0" w:color="auto"/>
            </w:tcBorders>
            <w:hideMark/>
          </w:tcPr>
          <w:p w:rsidR="00140E6B" w:rsidRDefault="00140E6B">
            <w:pPr>
              <w:jc w:val="center"/>
            </w:pPr>
            <w:r>
              <w:t>6.2</w:t>
            </w:r>
          </w:p>
        </w:tc>
        <w:tc>
          <w:tcPr>
            <w:tcW w:w="1943" w:type="pct"/>
            <w:gridSpan w:val="2"/>
            <w:tcBorders>
              <w:top w:val="outset" w:sz="6" w:space="0" w:color="auto"/>
              <w:left w:val="outset" w:sz="6" w:space="0" w:color="auto"/>
              <w:bottom w:val="outset" w:sz="6" w:space="0" w:color="auto"/>
              <w:right w:val="outset" w:sz="6" w:space="0" w:color="auto"/>
            </w:tcBorders>
            <w:hideMark/>
          </w:tcPr>
          <w:p w:rsidR="00140E6B" w:rsidRDefault="00140E6B">
            <w:pPr>
              <w:pStyle w:val="1"/>
              <w:shd w:val="clear" w:color="auto" w:fill="FFFFFF"/>
              <w:spacing w:line="242" w:lineRule="atLeast"/>
              <w:ind w:left="153" w:right="155"/>
              <w:jc w:val="both"/>
              <w:rPr>
                <w:b/>
                <w:lang w:bidi="ru-RU"/>
              </w:rPr>
            </w:pPr>
            <w:r>
              <w:rPr>
                <w:color w:val="000000"/>
                <w:lang w:bidi="ru-RU"/>
              </w:rPr>
              <w:t>Осуществление кадровой работы с личными делами муниципальных служащих, лиц, замещающих муниципальные должности, и мониторинга закупок в целях выявления возможного конфликта интересов у указанных лиц в связи с организацией и проведением муниципальных закупок</w:t>
            </w:r>
          </w:p>
        </w:tc>
        <w:tc>
          <w:tcPr>
            <w:tcW w:w="685" w:type="pct"/>
            <w:gridSpan w:val="3"/>
            <w:tcBorders>
              <w:top w:val="outset" w:sz="6" w:space="0" w:color="auto"/>
              <w:left w:val="outset" w:sz="6" w:space="0" w:color="auto"/>
              <w:bottom w:val="outset" w:sz="6" w:space="0" w:color="auto"/>
              <w:right w:val="outset" w:sz="6" w:space="0" w:color="auto"/>
            </w:tcBorders>
            <w:hideMark/>
          </w:tcPr>
          <w:p w:rsidR="00140E6B" w:rsidRDefault="00140E6B">
            <w:pPr>
              <w:jc w:val="center"/>
            </w:pPr>
            <w:r>
              <w:t>на полугодовой основе</w:t>
            </w:r>
          </w:p>
        </w:tc>
        <w:tc>
          <w:tcPr>
            <w:tcW w:w="2155" w:type="pct"/>
            <w:tcBorders>
              <w:top w:val="outset" w:sz="6" w:space="0" w:color="auto"/>
              <w:left w:val="outset" w:sz="6" w:space="0" w:color="auto"/>
              <w:bottom w:val="outset" w:sz="6" w:space="0" w:color="auto"/>
              <w:right w:val="outset" w:sz="6" w:space="0" w:color="auto"/>
            </w:tcBorders>
            <w:hideMark/>
          </w:tcPr>
          <w:p w:rsidR="00140E6B" w:rsidRDefault="00140E6B">
            <w:pPr>
              <w:ind w:right="159"/>
            </w:pPr>
            <w:r>
              <w:t xml:space="preserve">   Отдел кадров и наград, кадровые службы, отдел закупок</w:t>
            </w:r>
          </w:p>
        </w:tc>
      </w:tr>
      <w:tr w:rsidR="00140E6B" w:rsidTr="00140E6B">
        <w:trPr>
          <w:trHeight w:val="1043"/>
          <w:tblCellSpacing w:w="0" w:type="dxa"/>
          <w:jc w:val="center"/>
        </w:trPr>
        <w:tc>
          <w:tcPr>
            <w:tcW w:w="217" w:type="pct"/>
            <w:tcBorders>
              <w:top w:val="outset" w:sz="6" w:space="0" w:color="auto"/>
              <w:left w:val="outset" w:sz="6" w:space="0" w:color="auto"/>
              <w:bottom w:val="outset" w:sz="6" w:space="0" w:color="auto"/>
              <w:right w:val="outset" w:sz="6" w:space="0" w:color="auto"/>
            </w:tcBorders>
            <w:hideMark/>
          </w:tcPr>
          <w:p w:rsidR="00140E6B" w:rsidRDefault="00140E6B">
            <w:pPr>
              <w:jc w:val="center"/>
            </w:pPr>
            <w:r>
              <w:t>6.3</w:t>
            </w:r>
          </w:p>
        </w:tc>
        <w:tc>
          <w:tcPr>
            <w:tcW w:w="1943" w:type="pct"/>
            <w:gridSpan w:val="2"/>
            <w:tcBorders>
              <w:top w:val="outset" w:sz="6" w:space="0" w:color="auto"/>
              <w:left w:val="outset" w:sz="6" w:space="0" w:color="auto"/>
              <w:bottom w:val="outset" w:sz="6" w:space="0" w:color="auto"/>
              <w:right w:val="outset" w:sz="6" w:space="0" w:color="auto"/>
            </w:tcBorders>
            <w:hideMark/>
          </w:tcPr>
          <w:p w:rsidR="00140E6B" w:rsidRDefault="00140E6B">
            <w:pPr>
              <w:pStyle w:val="11"/>
              <w:shd w:val="clear" w:color="auto" w:fill="auto"/>
              <w:spacing w:before="0" w:after="0"/>
              <w:ind w:left="139" w:right="155"/>
              <w:rPr>
                <w:b w:val="0"/>
                <w:color w:val="000000"/>
                <w:sz w:val="24"/>
                <w:szCs w:val="24"/>
                <w:lang w:bidi="ru-RU"/>
              </w:rPr>
            </w:pPr>
            <w:r>
              <w:rPr>
                <w:b w:val="0"/>
                <w:color w:val="000000"/>
                <w:sz w:val="24"/>
                <w:szCs w:val="24"/>
              </w:rPr>
              <w:t xml:space="preserve">Анализ результатов контроля в сфере муниципальных закупок, в том числе ведомственного контроля </w:t>
            </w:r>
            <w:r>
              <w:rPr>
                <w:b w:val="0"/>
                <w:sz w:val="24"/>
                <w:szCs w:val="24"/>
              </w:rPr>
              <w:t>в сфере закупок, представление информации о результатах контроля в комиссию по координации работы по противодействию коррупции в Гатчинском муниципальном районе</w:t>
            </w:r>
          </w:p>
        </w:tc>
        <w:tc>
          <w:tcPr>
            <w:tcW w:w="685" w:type="pct"/>
            <w:gridSpan w:val="3"/>
            <w:tcBorders>
              <w:top w:val="outset" w:sz="6" w:space="0" w:color="auto"/>
              <w:left w:val="outset" w:sz="6" w:space="0" w:color="auto"/>
              <w:bottom w:val="outset" w:sz="6" w:space="0" w:color="auto"/>
              <w:right w:val="outset" w:sz="6" w:space="0" w:color="auto"/>
            </w:tcBorders>
            <w:hideMark/>
          </w:tcPr>
          <w:p w:rsidR="00140E6B" w:rsidRDefault="00140E6B">
            <w:pPr>
              <w:jc w:val="center"/>
            </w:pPr>
            <w:r>
              <w:t>на полугодовой основе</w:t>
            </w:r>
          </w:p>
        </w:tc>
        <w:tc>
          <w:tcPr>
            <w:tcW w:w="2155" w:type="pct"/>
            <w:tcBorders>
              <w:top w:val="outset" w:sz="6" w:space="0" w:color="auto"/>
              <w:left w:val="outset" w:sz="6" w:space="0" w:color="auto"/>
              <w:bottom w:val="outset" w:sz="6" w:space="0" w:color="auto"/>
              <w:right w:val="outset" w:sz="6" w:space="0" w:color="auto"/>
            </w:tcBorders>
            <w:hideMark/>
          </w:tcPr>
          <w:p w:rsidR="00140E6B" w:rsidRDefault="00140E6B">
            <w:pPr>
              <w:ind w:left="171" w:right="159"/>
              <w:jc w:val="both"/>
            </w:pPr>
            <w:r>
              <w:t>Отдел муниципального контроля, комитет финансов</w:t>
            </w:r>
          </w:p>
        </w:tc>
      </w:tr>
      <w:tr w:rsidR="00140E6B" w:rsidTr="00140E6B">
        <w:trPr>
          <w:trHeight w:val="353"/>
          <w:tblCellSpacing w:w="0" w:type="dxa"/>
          <w:jc w:val="center"/>
        </w:trPr>
        <w:tc>
          <w:tcPr>
            <w:tcW w:w="5000" w:type="pct"/>
            <w:gridSpan w:val="7"/>
            <w:tcBorders>
              <w:top w:val="outset" w:sz="6" w:space="0" w:color="auto"/>
              <w:left w:val="outset" w:sz="6" w:space="0" w:color="auto"/>
              <w:bottom w:val="outset" w:sz="6" w:space="0" w:color="auto"/>
              <w:right w:val="outset" w:sz="6" w:space="0" w:color="auto"/>
            </w:tcBorders>
            <w:hideMark/>
          </w:tcPr>
          <w:p w:rsidR="00140E6B" w:rsidRDefault="00140E6B">
            <w:pPr>
              <w:ind w:left="238" w:firstLine="238"/>
              <w:jc w:val="center"/>
              <w:rPr>
                <w:b/>
                <w:bCs/>
              </w:rPr>
            </w:pPr>
            <w:r>
              <w:rPr>
                <w:b/>
                <w:bCs/>
              </w:rPr>
              <w:t>7. АНТИКОРРУПЦИОННАЯ ПРОПАГАНДА И ПРОСВЕЩЕНИЕ</w:t>
            </w:r>
          </w:p>
        </w:tc>
      </w:tr>
      <w:tr w:rsidR="00140E6B" w:rsidTr="00140E6B">
        <w:trPr>
          <w:trHeight w:val="958"/>
          <w:tblCellSpacing w:w="0" w:type="dxa"/>
          <w:jc w:val="center"/>
        </w:trPr>
        <w:tc>
          <w:tcPr>
            <w:tcW w:w="217" w:type="pct"/>
            <w:tcBorders>
              <w:top w:val="outset" w:sz="6" w:space="0" w:color="auto"/>
              <w:left w:val="outset" w:sz="6" w:space="0" w:color="auto"/>
              <w:bottom w:val="outset" w:sz="6" w:space="0" w:color="auto"/>
              <w:right w:val="outset" w:sz="6" w:space="0" w:color="auto"/>
            </w:tcBorders>
            <w:hideMark/>
          </w:tcPr>
          <w:p w:rsidR="00140E6B" w:rsidRDefault="00140E6B">
            <w:pPr>
              <w:jc w:val="center"/>
            </w:pPr>
            <w:r>
              <w:t>7.1</w:t>
            </w:r>
          </w:p>
        </w:tc>
        <w:tc>
          <w:tcPr>
            <w:tcW w:w="1943" w:type="pct"/>
            <w:gridSpan w:val="2"/>
            <w:tcBorders>
              <w:top w:val="outset" w:sz="6" w:space="0" w:color="auto"/>
              <w:left w:val="outset" w:sz="6" w:space="0" w:color="auto"/>
              <w:bottom w:val="outset" w:sz="6" w:space="0" w:color="auto"/>
              <w:right w:val="outset" w:sz="6" w:space="0" w:color="auto"/>
            </w:tcBorders>
            <w:hideMark/>
          </w:tcPr>
          <w:p w:rsidR="00140E6B" w:rsidRDefault="00140E6B">
            <w:pPr>
              <w:ind w:left="118" w:right="115" w:firstLine="22"/>
              <w:jc w:val="both"/>
            </w:pPr>
            <w:r>
              <w:t xml:space="preserve">Обеспечение функционирования «телефонов доверия», сайтов в информационно-коммуникационной сети «Интернет», других информационно-коммуникационных каналов, позволяющих гражданам беспрепятственно сообщать о коррупционных проявлениях в деятельности </w:t>
            </w:r>
            <w:r>
              <w:lastRenderedPageBreak/>
              <w:t xml:space="preserve">органов местного самоуправления </w:t>
            </w:r>
          </w:p>
        </w:tc>
        <w:tc>
          <w:tcPr>
            <w:tcW w:w="685" w:type="pct"/>
            <w:gridSpan w:val="3"/>
            <w:tcBorders>
              <w:top w:val="outset" w:sz="6" w:space="0" w:color="auto"/>
              <w:left w:val="outset" w:sz="6" w:space="0" w:color="auto"/>
              <w:bottom w:val="outset" w:sz="6" w:space="0" w:color="auto"/>
              <w:right w:val="outset" w:sz="6" w:space="0" w:color="auto"/>
            </w:tcBorders>
            <w:hideMark/>
          </w:tcPr>
          <w:p w:rsidR="00140E6B" w:rsidRDefault="00140E6B">
            <w:pPr>
              <w:jc w:val="center"/>
            </w:pPr>
            <w:r>
              <w:lastRenderedPageBreak/>
              <w:t xml:space="preserve">в течение  </w:t>
            </w:r>
          </w:p>
          <w:p w:rsidR="00140E6B" w:rsidRDefault="00140E6B">
            <w:pPr>
              <w:jc w:val="center"/>
            </w:pPr>
            <w:r>
              <w:t>2018 г</w:t>
            </w:r>
          </w:p>
        </w:tc>
        <w:tc>
          <w:tcPr>
            <w:tcW w:w="2155" w:type="pct"/>
            <w:tcBorders>
              <w:top w:val="outset" w:sz="6" w:space="0" w:color="auto"/>
              <w:left w:val="outset" w:sz="6" w:space="0" w:color="auto"/>
              <w:bottom w:val="outset" w:sz="6" w:space="0" w:color="auto"/>
              <w:right w:val="outset" w:sz="6" w:space="0" w:color="auto"/>
            </w:tcBorders>
            <w:hideMark/>
          </w:tcPr>
          <w:p w:rsidR="00140E6B" w:rsidRDefault="00140E6B">
            <w:pPr>
              <w:ind w:left="171" w:right="171"/>
              <w:jc w:val="both"/>
            </w:pPr>
            <w:r>
              <w:t>Отдел кадров и наград, секретарь комиссии, отдел информационного обеспечения</w:t>
            </w:r>
          </w:p>
        </w:tc>
      </w:tr>
      <w:tr w:rsidR="00140E6B" w:rsidTr="00140E6B">
        <w:trPr>
          <w:trHeight w:val="958"/>
          <w:tblCellSpacing w:w="0" w:type="dxa"/>
          <w:jc w:val="center"/>
        </w:trPr>
        <w:tc>
          <w:tcPr>
            <w:tcW w:w="217" w:type="pct"/>
            <w:tcBorders>
              <w:top w:val="outset" w:sz="6" w:space="0" w:color="auto"/>
              <w:left w:val="outset" w:sz="6" w:space="0" w:color="auto"/>
              <w:bottom w:val="outset" w:sz="6" w:space="0" w:color="auto"/>
              <w:right w:val="outset" w:sz="6" w:space="0" w:color="auto"/>
            </w:tcBorders>
            <w:hideMark/>
          </w:tcPr>
          <w:p w:rsidR="00140E6B" w:rsidRDefault="00140E6B">
            <w:pPr>
              <w:jc w:val="center"/>
            </w:pPr>
            <w:r>
              <w:lastRenderedPageBreak/>
              <w:t>7.2</w:t>
            </w:r>
          </w:p>
        </w:tc>
        <w:tc>
          <w:tcPr>
            <w:tcW w:w="1943" w:type="pct"/>
            <w:gridSpan w:val="2"/>
            <w:tcBorders>
              <w:top w:val="outset" w:sz="6" w:space="0" w:color="auto"/>
              <w:left w:val="outset" w:sz="6" w:space="0" w:color="auto"/>
              <w:bottom w:val="outset" w:sz="6" w:space="0" w:color="auto"/>
              <w:right w:val="outset" w:sz="6" w:space="0" w:color="auto"/>
            </w:tcBorders>
            <w:hideMark/>
          </w:tcPr>
          <w:p w:rsidR="00140E6B" w:rsidRDefault="00140E6B">
            <w:pPr>
              <w:ind w:left="118" w:right="115" w:firstLine="22"/>
              <w:jc w:val="both"/>
            </w:pPr>
            <w:r>
              <w:t>Обеспечение информационной поддержки, в том числе с использованием официального сайта органа местного самоуправления Гатчинского муниципального района в информационно-коммуникационной сети «Интернет», программ, проектов, акций и других инициатив в сфере противодействия коррупции, осуществляемых на территории Гатчинского муниципального района</w:t>
            </w:r>
          </w:p>
        </w:tc>
        <w:tc>
          <w:tcPr>
            <w:tcW w:w="685" w:type="pct"/>
            <w:gridSpan w:val="3"/>
            <w:tcBorders>
              <w:top w:val="outset" w:sz="6" w:space="0" w:color="auto"/>
              <w:left w:val="outset" w:sz="6" w:space="0" w:color="auto"/>
              <w:bottom w:val="outset" w:sz="6" w:space="0" w:color="auto"/>
              <w:right w:val="outset" w:sz="6" w:space="0" w:color="auto"/>
            </w:tcBorders>
            <w:hideMark/>
          </w:tcPr>
          <w:p w:rsidR="00140E6B" w:rsidRDefault="00140E6B">
            <w:pPr>
              <w:jc w:val="center"/>
            </w:pPr>
            <w:r>
              <w:t xml:space="preserve">в течение </w:t>
            </w:r>
          </w:p>
          <w:p w:rsidR="00140E6B" w:rsidRDefault="00140E6B">
            <w:pPr>
              <w:jc w:val="center"/>
            </w:pPr>
            <w:r>
              <w:t>2018 г</w:t>
            </w:r>
          </w:p>
        </w:tc>
        <w:tc>
          <w:tcPr>
            <w:tcW w:w="2155" w:type="pct"/>
            <w:tcBorders>
              <w:top w:val="outset" w:sz="6" w:space="0" w:color="auto"/>
              <w:left w:val="outset" w:sz="6" w:space="0" w:color="auto"/>
              <w:bottom w:val="outset" w:sz="6" w:space="0" w:color="auto"/>
              <w:right w:val="outset" w:sz="6" w:space="0" w:color="auto"/>
            </w:tcBorders>
            <w:hideMark/>
          </w:tcPr>
          <w:p w:rsidR="00140E6B" w:rsidRDefault="00140E6B">
            <w:pPr>
              <w:ind w:left="171" w:right="171"/>
              <w:jc w:val="both"/>
            </w:pPr>
            <w:r>
              <w:t>Секретарь комиссии</w:t>
            </w:r>
          </w:p>
        </w:tc>
      </w:tr>
      <w:tr w:rsidR="00140E6B" w:rsidTr="00140E6B">
        <w:trPr>
          <w:trHeight w:val="958"/>
          <w:tblCellSpacing w:w="0" w:type="dxa"/>
          <w:jc w:val="center"/>
        </w:trPr>
        <w:tc>
          <w:tcPr>
            <w:tcW w:w="217" w:type="pct"/>
            <w:tcBorders>
              <w:top w:val="outset" w:sz="6" w:space="0" w:color="auto"/>
              <w:left w:val="outset" w:sz="6" w:space="0" w:color="auto"/>
              <w:bottom w:val="outset" w:sz="6" w:space="0" w:color="auto"/>
              <w:right w:val="outset" w:sz="6" w:space="0" w:color="auto"/>
            </w:tcBorders>
            <w:hideMark/>
          </w:tcPr>
          <w:p w:rsidR="00140E6B" w:rsidRDefault="00140E6B">
            <w:pPr>
              <w:jc w:val="center"/>
            </w:pPr>
            <w:r>
              <w:t>7.3</w:t>
            </w:r>
          </w:p>
        </w:tc>
        <w:tc>
          <w:tcPr>
            <w:tcW w:w="1943" w:type="pct"/>
            <w:gridSpan w:val="2"/>
            <w:tcBorders>
              <w:top w:val="outset" w:sz="6" w:space="0" w:color="auto"/>
              <w:left w:val="outset" w:sz="6" w:space="0" w:color="auto"/>
              <w:bottom w:val="outset" w:sz="6" w:space="0" w:color="auto"/>
              <w:right w:val="outset" w:sz="6" w:space="0" w:color="auto"/>
            </w:tcBorders>
            <w:hideMark/>
          </w:tcPr>
          <w:p w:rsidR="00140E6B" w:rsidRDefault="00140E6B">
            <w:pPr>
              <w:ind w:left="118" w:right="115" w:firstLine="22"/>
              <w:jc w:val="both"/>
            </w:pPr>
            <w:r>
              <w:t>Разработка и размещение в зданиях и помещениях, занимаемых органам местного самоуправления Гатчинского муниципального района и подведомственными им организациями, информации по вопросам профилактики коррупционных проявлений, в том числе социальной рекламы</w:t>
            </w:r>
          </w:p>
        </w:tc>
        <w:tc>
          <w:tcPr>
            <w:tcW w:w="685" w:type="pct"/>
            <w:gridSpan w:val="3"/>
            <w:tcBorders>
              <w:top w:val="outset" w:sz="6" w:space="0" w:color="auto"/>
              <w:left w:val="outset" w:sz="6" w:space="0" w:color="auto"/>
              <w:bottom w:val="outset" w:sz="6" w:space="0" w:color="auto"/>
              <w:right w:val="outset" w:sz="6" w:space="0" w:color="auto"/>
            </w:tcBorders>
            <w:hideMark/>
          </w:tcPr>
          <w:p w:rsidR="00140E6B" w:rsidRDefault="00140E6B">
            <w:pPr>
              <w:jc w:val="center"/>
            </w:pPr>
            <w:r>
              <w:t xml:space="preserve">в течение </w:t>
            </w:r>
          </w:p>
          <w:p w:rsidR="00140E6B" w:rsidRDefault="00140E6B">
            <w:pPr>
              <w:jc w:val="center"/>
            </w:pPr>
            <w:r>
              <w:t>2018 г</w:t>
            </w:r>
          </w:p>
        </w:tc>
        <w:tc>
          <w:tcPr>
            <w:tcW w:w="2155" w:type="pct"/>
            <w:tcBorders>
              <w:top w:val="outset" w:sz="6" w:space="0" w:color="auto"/>
              <w:left w:val="outset" w:sz="6" w:space="0" w:color="auto"/>
              <w:bottom w:val="outset" w:sz="6" w:space="0" w:color="auto"/>
              <w:right w:val="outset" w:sz="6" w:space="0" w:color="auto"/>
            </w:tcBorders>
            <w:hideMark/>
          </w:tcPr>
          <w:p w:rsidR="00140E6B" w:rsidRDefault="00140E6B">
            <w:pPr>
              <w:ind w:left="171" w:right="171"/>
              <w:jc w:val="both"/>
            </w:pPr>
            <w:r>
              <w:t>Секретарь комиссии</w:t>
            </w:r>
          </w:p>
        </w:tc>
      </w:tr>
      <w:tr w:rsidR="00140E6B" w:rsidTr="00140E6B">
        <w:trPr>
          <w:trHeight w:val="553"/>
          <w:tblCellSpacing w:w="0" w:type="dxa"/>
          <w:jc w:val="center"/>
        </w:trPr>
        <w:tc>
          <w:tcPr>
            <w:tcW w:w="217" w:type="pct"/>
            <w:tcBorders>
              <w:top w:val="outset" w:sz="6" w:space="0" w:color="auto"/>
              <w:left w:val="outset" w:sz="6" w:space="0" w:color="auto"/>
              <w:bottom w:val="outset" w:sz="6" w:space="0" w:color="auto"/>
              <w:right w:val="outset" w:sz="6" w:space="0" w:color="auto"/>
            </w:tcBorders>
            <w:hideMark/>
          </w:tcPr>
          <w:p w:rsidR="00140E6B" w:rsidRDefault="00140E6B">
            <w:pPr>
              <w:jc w:val="center"/>
            </w:pPr>
            <w:r>
              <w:t>7.4</w:t>
            </w:r>
          </w:p>
        </w:tc>
        <w:tc>
          <w:tcPr>
            <w:tcW w:w="1955" w:type="pct"/>
            <w:gridSpan w:val="3"/>
            <w:tcBorders>
              <w:top w:val="outset" w:sz="6" w:space="0" w:color="auto"/>
              <w:left w:val="outset" w:sz="6" w:space="0" w:color="auto"/>
              <w:bottom w:val="outset" w:sz="6" w:space="0" w:color="auto"/>
              <w:right w:val="outset" w:sz="6" w:space="0" w:color="auto"/>
            </w:tcBorders>
            <w:hideMark/>
          </w:tcPr>
          <w:p w:rsidR="00140E6B" w:rsidRDefault="00140E6B">
            <w:pPr>
              <w:ind w:left="118" w:right="115" w:firstLine="22"/>
              <w:jc w:val="both"/>
            </w:pPr>
            <w:r>
              <w:rPr>
                <w:color w:val="000000"/>
                <w:lang w:bidi="ru-RU"/>
              </w:rPr>
              <w:t>Организация с участием представителей прокуратуры правового просвещения муниципальных служащих и лиц, замещающих муниципальные должности</w:t>
            </w:r>
          </w:p>
        </w:tc>
        <w:tc>
          <w:tcPr>
            <w:tcW w:w="666" w:type="pct"/>
            <w:tcBorders>
              <w:top w:val="outset" w:sz="6" w:space="0" w:color="auto"/>
              <w:left w:val="outset" w:sz="6" w:space="0" w:color="auto"/>
              <w:bottom w:val="outset" w:sz="6" w:space="0" w:color="auto"/>
              <w:right w:val="outset" w:sz="6" w:space="0" w:color="auto"/>
            </w:tcBorders>
            <w:hideMark/>
          </w:tcPr>
          <w:p w:rsidR="00140E6B" w:rsidRDefault="00140E6B">
            <w:pPr>
              <w:ind w:left="128"/>
              <w:jc w:val="center"/>
            </w:pPr>
            <w:r>
              <w:t>ежегодно</w:t>
            </w:r>
          </w:p>
        </w:tc>
        <w:tc>
          <w:tcPr>
            <w:tcW w:w="2162" w:type="pct"/>
            <w:gridSpan w:val="2"/>
            <w:tcBorders>
              <w:top w:val="outset" w:sz="6" w:space="0" w:color="auto"/>
              <w:left w:val="outset" w:sz="6" w:space="0" w:color="auto"/>
              <w:bottom w:val="outset" w:sz="6" w:space="0" w:color="auto"/>
              <w:right w:val="outset" w:sz="6" w:space="0" w:color="auto"/>
            </w:tcBorders>
            <w:hideMark/>
          </w:tcPr>
          <w:p w:rsidR="00140E6B" w:rsidRDefault="00140E6B">
            <w:pPr>
              <w:ind w:left="269" w:hanging="269"/>
            </w:pPr>
            <w:r>
              <w:t xml:space="preserve">   Секретарь комиссии</w:t>
            </w:r>
          </w:p>
        </w:tc>
      </w:tr>
    </w:tbl>
    <w:p w:rsidR="00140E6B" w:rsidRDefault="00140E6B" w:rsidP="00140E6B"/>
    <w:p w:rsidR="00341C18" w:rsidRDefault="00341C18" w:rsidP="0020697D">
      <w:pPr>
        <w:rPr>
          <w:b/>
          <w:lang w:val="en-US"/>
        </w:rPr>
      </w:pPr>
    </w:p>
    <w:sectPr w:rsidR="00341C18" w:rsidSect="00140E6B">
      <w:pgSz w:w="16838" w:h="11906" w:orient="landscape"/>
      <w:pgMar w:top="1701" w:right="851"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945D1"/>
    <w:multiLevelType w:val="hybridMultilevel"/>
    <w:tmpl w:val="AEC0A394"/>
    <w:lvl w:ilvl="0" w:tplc="98F8DE60">
      <w:start w:val="1"/>
      <w:numFmt w:val="decimal"/>
      <w:lvlText w:val="%1."/>
      <w:lvlJc w:val="left"/>
      <w:pPr>
        <w:ind w:left="8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20697D"/>
    <w:rsid w:val="00140E6B"/>
    <w:rsid w:val="0020697D"/>
    <w:rsid w:val="0022671E"/>
    <w:rsid w:val="00341C18"/>
    <w:rsid w:val="007509D5"/>
    <w:rsid w:val="008862B0"/>
    <w:rsid w:val="00C1539D"/>
    <w:rsid w:val="00C67218"/>
    <w:rsid w:val="00D6546A"/>
    <w:rsid w:val="00D70273"/>
    <w:rsid w:val="00DA6CA9"/>
    <w:rsid w:val="00F47C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97D"/>
    <w:rPr>
      <w:rFonts w:ascii="Times New Roman" w:eastAsia="Times New Roman" w:hAnsi="Times New Roman"/>
      <w:sz w:val="24"/>
      <w:szCs w:val="24"/>
    </w:rPr>
  </w:style>
  <w:style w:type="paragraph" w:styleId="1">
    <w:name w:val="heading 1"/>
    <w:basedOn w:val="a"/>
    <w:next w:val="a"/>
    <w:link w:val="10"/>
    <w:uiPriority w:val="9"/>
    <w:qFormat/>
    <w:rsid w:val="00140E6B"/>
    <w:pPr>
      <w:keepNext/>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7D"/>
    <w:rPr>
      <w:rFonts w:ascii="Tahoma" w:hAnsi="Tahoma" w:cs="Tahoma"/>
      <w:sz w:val="16"/>
      <w:szCs w:val="16"/>
    </w:rPr>
  </w:style>
  <w:style w:type="character" w:customStyle="1" w:styleId="a4">
    <w:name w:val="Текст выноски Знак"/>
    <w:basedOn w:val="a0"/>
    <w:link w:val="a3"/>
    <w:uiPriority w:val="99"/>
    <w:semiHidden/>
    <w:rsid w:val="0020697D"/>
    <w:rPr>
      <w:rFonts w:ascii="Tahoma" w:eastAsia="Times New Roman" w:hAnsi="Tahoma" w:cs="Tahoma"/>
      <w:sz w:val="16"/>
      <w:szCs w:val="16"/>
      <w:lang w:eastAsia="ru-RU"/>
    </w:rPr>
  </w:style>
  <w:style w:type="character" w:customStyle="1" w:styleId="10">
    <w:name w:val="Заголовок 1 Знак"/>
    <w:basedOn w:val="a0"/>
    <w:link w:val="1"/>
    <w:uiPriority w:val="9"/>
    <w:rsid w:val="00140E6B"/>
    <w:rPr>
      <w:rFonts w:ascii="Times New Roman" w:eastAsia="Times New Roman" w:hAnsi="Times New Roman"/>
      <w:sz w:val="24"/>
      <w:szCs w:val="24"/>
    </w:rPr>
  </w:style>
  <w:style w:type="paragraph" w:styleId="a5">
    <w:name w:val="List Paragraph"/>
    <w:basedOn w:val="a"/>
    <w:uiPriority w:val="34"/>
    <w:qFormat/>
    <w:rsid w:val="00140E6B"/>
    <w:pPr>
      <w:ind w:left="720"/>
      <w:contextualSpacing/>
    </w:pPr>
  </w:style>
  <w:style w:type="paragraph" w:customStyle="1" w:styleId="ConsPlusNormal">
    <w:name w:val="ConsPlusNormal"/>
    <w:rsid w:val="00140E6B"/>
    <w:pPr>
      <w:autoSpaceDE w:val="0"/>
      <w:autoSpaceDN w:val="0"/>
      <w:adjustRightInd w:val="0"/>
    </w:pPr>
    <w:rPr>
      <w:rFonts w:ascii="Times New Roman" w:hAnsi="Times New Roman"/>
      <w:sz w:val="26"/>
      <w:szCs w:val="26"/>
      <w:lang w:eastAsia="en-US"/>
    </w:rPr>
  </w:style>
  <w:style w:type="character" w:customStyle="1" w:styleId="a6">
    <w:name w:val="Основной текст_"/>
    <w:basedOn w:val="a0"/>
    <w:link w:val="11"/>
    <w:locked/>
    <w:rsid w:val="00140E6B"/>
    <w:rPr>
      <w:b/>
      <w:bCs/>
      <w:spacing w:val="3"/>
      <w:sz w:val="21"/>
      <w:szCs w:val="21"/>
      <w:shd w:val="clear" w:color="auto" w:fill="FFFFFF"/>
    </w:rPr>
  </w:style>
  <w:style w:type="paragraph" w:customStyle="1" w:styleId="11">
    <w:name w:val="Основной текст1"/>
    <w:basedOn w:val="a"/>
    <w:link w:val="a6"/>
    <w:rsid w:val="00140E6B"/>
    <w:pPr>
      <w:widowControl w:val="0"/>
      <w:shd w:val="clear" w:color="auto" w:fill="FFFFFF"/>
      <w:spacing w:before="240" w:after="240" w:line="283" w:lineRule="exact"/>
      <w:jc w:val="both"/>
    </w:pPr>
    <w:rPr>
      <w:rFonts w:ascii="Calibri" w:eastAsia="Calibri" w:hAnsi="Calibri"/>
      <w:b/>
      <w:bCs/>
      <w:spacing w:val="3"/>
      <w:sz w:val="21"/>
      <w:szCs w:val="21"/>
    </w:rPr>
  </w:style>
  <w:style w:type="paragraph" w:customStyle="1" w:styleId="s3">
    <w:name w:val="s_3"/>
    <w:basedOn w:val="a"/>
    <w:rsid w:val="00140E6B"/>
    <w:pPr>
      <w:spacing w:before="100" w:beforeAutospacing="1" w:after="100" w:afterAutospacing="1"/>
    </w:pPr>
  </w:style>
  <w:style w:type="character" w:customStyle="1" w:styleId="apple-converted-space">
    <w:name w:val="apple-converted-space"/>
    <w:basedOn w:val="a0"/>
    <w:rsid w:val="00140E6B"/>
  </w:style>
</w:styles>
</file>

<file path=word/webSettings.xml><?xml version="1.0" encoding="utf-8"?>
<w:webSettings xmlns:r="http://schemas.openxmlformats.org/officeDocument/2006/relationships" xmlns:w="http://schemas.openxmlformats.org/wordprocessingml/2006/main">
  <w:divs>
    <w:div w:id="106668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1DE49-394C-427A-A5B5-DAFD05EA9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3731</Words>
  <Characters>21271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raiadm</Company>
  <LinksUpToDate>false</LinksUpToDate>
  <CharactersWithSpaces>24953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Турапина Тамара Витальевна</dc:creator>
  <cp:lastModifiedBy>saa-chanc</cp:lastModifiedBy>
  <cp:revision>2</cp:revision>
  <cp:lastPrinted>2018-08-23T07:35:00Z</cp:lastPrinted>
  <dcterms:created xsi:type="dcterms:W3CDTF">2018-10-02T11:32:00Z</dcterms:created>
  <dcterms:modified xsi:type="dcterms:W3CDTF">2018-10-02T11:32:00Z</dcterms:modified>
</cp:coreProperties>
</file>