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8EB" w:rsidRPr="007D0D08" w:rsidRDefault="00BB48EB" w:rsidP="009E767E">
      <w:pPr>
        <w:pStyle w:val="BodyText"/>
        <w:jc w:val="center"/>
        <w:rPr>
          <w:rFonts w:ascii="Times New Roman" w:hAnsi="Times New Roman" w:cs="Times New Roman"/>
          <w:b/>
          <w:bCs w:val="0"/>
        </w:rPr>
      </w:pPr>
      <w:r w:rsidRPr="007D0D08">
        <w:rPr>
          <w:rFonts w:ascii="Times New Roman" w:hAnsi="Times New Roman" w:cs="Times New Roman"/>
          <w:b/>
        </w:rPr>
        <w:t>СПРАВКА</w:t>
      </w:r>
    </w:p>
    <w:p w:rsidR="00BB48EB" w:rsidRPr="007D0D08" w:rsidRDefault="00BB48EB" w:rsidP="009E767E">
      <w:pPr>
        <w:pStyle w:val="BodyText"/>
        <w:jc w:val="center"/>
        <w:rPr>
          <w:rFonts w:ascii="Times New Roman" w:hAnsi="Times New Roman" w:cs="Times New Roman"/>
          <w:b/>
          <w:bCs w:val="0"/>
        </w:rPr>
      </w:pPr>
      <w:r w:rsidRPr="007D0D08">
        <w:rPr>
          <w:rFonts w:ascii="Times New Roman" w:hAnsi="Times New Roman" w:cs="Times New Roman"/>
          <w:b/>
        </w:rPr>
        <w:t>о состоянии законодательства</w:t>
      </w:r>
    </w:p>
    <w:p w:rsidR="00BB48EB" w:rsidRPr="007D0D08" w:rsidRDefault="00BB48EB" w:rsidP="009E767E">
      <w:pPr>
        <w:pStyle w:val="BodyText"/>
        <w:jc w:val="center"/>
        <w:rPr>
          <w:rFonts w:ascii="Times New Roman" w:hAnsi="Times New Roman" w:cs="Times New Roman"/>
          <w:b/>
          <w:bCs w:val="0"/>
        </w:rPr>
      </w:pPr>
      <w:r w:rsidRPr="007D0D08">
        <w:rPr>
          <w:rFonts w:ascii="Times New Roman" w:hAnsi="Times New Roman" w:cs="Times New Roman"/>
          <w:b/>
        </w:rPr>
        <w:t>в данной сфере правового регулирования</w:t>
      </w:r>
    </w:p>
    <w:p w:rsidR="00BB48EB" w:rsidRPr="007D0D08" w:rsidRDefault="00BB48EB" w:rsidP="009E767E">
      <w:pPr>
        <w:pStyle w:val="BodyText"/>
        <w:ind w:firstLine="720"/>
      </w:pPr>
    </w:p>
    <w:p w:rsidR="00BB48EB" w:rsidRPr="007D0D08" w:rsidRDefault="00BB48EB" w:rsidP="009E767E">
      <w:pPr>
        <w:pStyle w:val="BodyText"/>
        <w:ind w:firstLine="720"/>
      </w:pPr>
    </w:p>
    <w:p w:rsidR="00BB48EB" w:rsidRPr="007D0D08" w:rsidRDefault="00BB48EB" w:rsidP="009E767E">
      <w:pPr>
        <w:shd w:val="clear" w:color="auto" w:fill="FFFFFF"/>
        <w:tabs>
          <w:tab w:val="left" w:pos="802"/>
        </w:tabs>
        <w:ind w:firstLine="720"/>
        <w:rPr>
          <w:sz w:val="28"/>
          <w:szCs w:val="28"/>
        </w:rPr>
      </w:pPr>
      <w:r w:rsidRPr="007D0D08">
        <w:rPr>
          <w:sz w:val="28"/>
          <w:szCs w:val="28"/>
        </w:rPr>
        <w:t>1. Федеральный Закон  от 6 октября 2003 года</w:t>
      </w:r>
      <w:r w:rsidRPr="007D0D08">
        <w:rPr>
          <w:sz w:val="28"/>
          <w:szCs w:val="28"/>
        </w:rPr>
        <w:tab/>
        <w:t>№ 131-ФЗ «Об общих принципах организации местного самоуправления в Российской Федерации».</w:t>
      </w:r>
    </w:p>
    <w:p w:rsidR="00BB48EB" w:rsidRPr="007D0D08" w:rsidRDefault="00BB48EB" w:rsidP="003604F3">
      <w:pPr>
        <w:shd w:val="clear" w:color="auto" w:fill="FFFFFF"/>
        <w:tabs>
          <w:tab w:val="left" w:pos="902"/>
        </w:tabs>
        <w:ind w:firstLine="720"/>
        <w:rPr>
          <w:sz w:val="28"/>
          <w:szCs w:val="28"/>
        </w:rPr>
      </w:pPr>
      <w:r w:rsidRPr="007D0D08">
        <w:rPr>
          <w:sz w:val="28"/>
          <w:szCs w:val="28"/>
        </w:rPr>
        <w:t>2. Федеральный закон от 6 октября 1999 года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:rsidR="00BB48EB" w:rsidRPr="007D0D08" w:rsidRDefault="00BB48EB" w:rsidP="003604F3">
      <w:pPr>
        <w:shd w:val="clear" w:color="auto" w:fill="FFFFFF"/>
        <w:tabs>
          <w:tab w:val="left" w:pos="902"/>
        </w:tabs>
        <w:ind w:firstLine="720"/>
        <w:rPr>
          <w:sz w:val="28"/>
          <w:szCs w:val="28"/>
        </w:rPr>
      </w:pPr>
      <w:r w:rsidRPr="007D0D08">
        <w:rPr>
          <w:sz w:val="28"/>
          <w:szCs w:val="28"/>
        </w:rPr>
        <w:t>3. Федеральный Закон от 10 января 2002 года № 7-ФЗ «Об охране окружающей среды».</w:t>
      </w:r>
    </w:p>
    <w:p w:rsidR="00BB48EB" w:rsidRPr="007D0D08" w:rsidRDefault="00BB48EB" w:rsidP="009E767E">
      <w:pPr>
        <w:shd w:val="clear" w:color="auto" w:fill="FFFFFF"/>
        <w:tabs>
          <w:tab w:val="left" w:pos="792"/>
        </w:tabs>
        <w:ind w:firstLine="720"/>
        <w:rPr>
          <w:sz w:val="28"/>
          <w:szCs w:val="28"/>
        </w:rPr>
      </w:pPr>
      <w:r w:rsidRPr="007D0D08">
        <w:rPr>
          <w:sz w:val="28"/>
          <w:szCs w:val="28"/>
        </w:rPr>
        <w:t>4. Федеральный закон от 3 июня 2006 года № 74-ФЗ «Водный кодекс Российской федерации».</w:t>
      </w:r>
    </w:p>
    <w:p w:rsidR="00BB48EB" w:rsidRPr="007D0D08" w:rsidRDefault="00BB48EB" w:rsidP="009E767E">
      <w:pPr>
        <w:shd w:val="clear" w:color="auto" w:fill="FFFFFF"/>
        <w:tabs>
          <w:tab w:val="left" w:pos="792"/>
        </w:tabs>
        <w:ind w:firstLine="720"/>
        <w:rPr>
          <w:sz w:val="28"/>
          <w:szCs w:val="28"/>
        </w:rPr>
      </w:pPr>
      <w:r w:rsidRPr="007D0D08">
        <w:rPr>
          <w:sz w:val="28"/>
          <w:szCs w:val="28"/>
        </w:rPr>
        <w:t>5. Федеральный закон от 24 июня 1998 года № 89-ФЗ «Об отходах производства и потребления».</w:t>
      </w:r>
    </w:p>
    <w:p w:rsidR="00BB48EB" w:rsidRPr="007D0D08" w:rsidRDefault="00BB48EB" w:rsidP="009E767E">
      <w:pPr>
        <w:shd w:val="clear" w:color="auto" w:fill="FFFFFF"/>
        <w:tabs>
          <w:tab w:val="left" w:pos="792"/>
        </w:tabs>
        <w:ind w:firstLine="720"/>
        <w:rPr>
          <w:sz w:val="28"/>
          <w:szCs w:val="28"/>
        </w:rPr>
      </w:pPr>
      <w:r w:rsidRPr="007D0D08">
        <w:rPr>
          <w:sz w:val="28"/>
          <w:szCs w:val="28"/>
        </w:rPr>
        <w:t>6. Федеральный закон от 4 мая 1999 года № 96-ФЗ «Об охране атмосферного воздуха».</w:t>
      </w:r>
    </w:p>
    <w:p w:rsidR="00BB48EB" w:rsidRPr="007D0D08" w:rsidRDefault="00BB48EB" w:rsidP="00827AAD">
      <w:pPr>
        <w:shd w:val="clear" w:color="auto" w:fill="FFFFFF"/>
        <w:tabs>
          <w:tab w:val="left" w:pos="792"/>
        </w:tabs>
        <w:ind w:firstLine="720"/>
        <w:rPr>
          <w:sz w:val="28"/>
          <w:szCs w:val="28"/>
        </w:rPr>
      </w:pPr>
      <w:r w:rsidRPr="007D0D08">
        <w:rPr>
          <w:sz w:val="28"/>
          <w:szCs w:val="28"/>
        </w:rPr>
        <w:t>7. Федеральный закон от 26 декабря 2008 года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BB48EB" w:rsidRPr="007D0D08" w:rsidRDefault="00BB48EB" w:rsidP="009E767E">
      <w:pPr>
        <w:shd w:val="clear" w:color="auto" w:fill="FFFFFF"/>
        <w:tabs>
          <w:tab w:val="left" w:pos="792"/>
        </w:tabs>
        <w:ind w:firstLine="720"/>
        <w:rPr>
          <w:bCs w:val="0"/>
          <w:sz w:val="28"/>
          <w:szCs w:val="28"/>
        </w:rPr>
      </w:pPr>
      <w:r w:rsidRPr="007D0D08">
        <w:rPr>
          <w:sz w:val="28"/>
          <w:szCs w:val="28"/>
        </w:rPr>
        <w:t>8. Постановление Правительства Российской Федерации</w:t>
      </w:r>
      <w:r w:rsidRPr="007D0D08">
        <w:rPr>
          <w:bCs w:val="0"/>
          <w:sz w:val="28"/>
          <w:szCs w:val="28"/>
        </w:rPr>
        <w:t xml:space="preserve"> от 27 января 2009 года № 53 «Об осуществлении государственного контроля в области охраны окружающей среды (государственного экологического контроля)».</w:t>
      </w:r>
    </w:p>
    <w:p w:rsidR="00BB48EB" w:rsidRPr="007D0D08" w:rsidRDefault="00BB48EB" w:rsidP="009E767E">
      <w:pPr>
        <w:shd w:val="clear" w:color="auto" w:fill="FFFFFF"/>
        <w:tabs>
          <w:tab w:val="left" w:pos="792"/>
        </w:tabs>
        <w:ind w:firstLine="720"/>
        <w:rPr>
          <w:sz w:val="28"/>
          <w:szCs w:val="28"/>
        </w:rPr>
      </w:pPr>
      <w:r w:rsidRPr="007D0D08">
        <w:rPr>
          <w:sz w:val="28"/>
          <w:szCs w:val="28"/>
        </w:rPr>
        <w:t>9. Постановление Правительства Российской Федерации от 31 марта 2009 года № 285 «О перечне объектов, подлежащих федеральному экологическому контролю».</w:t>
      </w:r>
    </w:p>
    <w:p w:rsidR="00BB48EB" w:rsidRPr="007D0D08" w:rsidRDefault="00BB48EB" w:rsidP="00827AAD">
      <w:pPr>
        <w:shd w:val="clear" w:color="auto" w:fill="FFFFFF"/>
        <w:tabs>
          <w:tab w:val="left" w:pos="792"/>
        </w:tabs>
        <w:ind w:firstLine="720"/>
        <w:rPr>
          <w:sz w:val="28"/>
          <w:szCs w:val="28"/>
        </w:rPr>
      </w:pPr>
      <w:r w:rsidRPr="007D0D08">
        <w:rPr>
          <w:sz w:val="28"/>
          <w:szCs w:val="28"/>
        </w:rPr>
        <w:t>10. Приказ министерства природных ресурсов и экологии Российской федерации от 5 октября 2010 года № 433 «Об утверждении списка конкретных объектов хозяйственной и иной деятельности по территории Ленинградской области, оказывающих негативное воздействие на окружающую среду и подлежащих федеральному государственному экологическому контролю».</w:t>
      </w:r>
    </w:p>
    <w:p w:rsidR="00BB48EB" w:rsidRPr="007D0D08" w:rsidRDefault="00BB48EB" w:rsidP="0019118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D0D08">
        <w:rPr>
          <w:sz w:val="28"/>
          <w:szCs w:val="28"/>
        </w:rPr>
        <w:t xml:space="preserve">11. Постановление Правительства Ленинградской области </w:t>
      </w:r>
      <w:r w:rsidRPr="007D0D08">
        <w:rPr>
          <w:bCs w:val="0"/>
          <w:sz w:val="28"/>
          <w:szCs w:val="28"/>
        </w:rPr>
        <w:t>от 29 декабря 2007 г</w:t>
      </w:r>
      <w:r w:rsidRPr="007D0D08">
        <w:rPr>
          <w:sz w:val="28"/>
          <w:szCs w:val="28"/>
        </w:rPr>
        <w:t>ода</w:t>
      </w:r>
      <w:r w:rsidRPr="007D0D08">
        <w:rPr>
          <w:bCs w:val="0"/>
          <w:sz w:val="28"/>
          <w:szCs w:val="28"/>
        </w:rPr>
        <w:t xml:space="preserve"> </w:t>
      </w:r>
      <w:r w:rsidRPr="007D0D08">
        <w:rPr>
          <w:sz w:val="28"/>
          <w:szCs w:val="28"/>
        </w:rPr>
        <w:t>№</w:t>
      </w:r>
      <w:r w:rsidRPr="007D0D08">
        <w:rPr>
          <w:bCs w:val="0"/>
          <w:sz w:val="28"/>
          <w:szCs w:val="28"/>
        </w:rPr>
        <w:t>350</w:t>
      </w:r>
      <w:r w:rsidRPr="007D0D08">
        <w:rPr>
          <w:sz w:val="28"/>
          <w:szCs w:val="28"/>
        </w:rPr>
        <w:t xml:space="preserve"> «Об утверждении положения о комитете государственного контроля природопользования и экологической безопасности Ленинградской области».</w:t>
      </w:r>
    </w:p>
    <w:p w:rsidR="00BB48EB" w:rsidRPr="007D0D08" w:rsidRDefault="00BB48EB" w:rsidP="009E767E">
      <w:pPr>
        <w:pStyle w:val="BodyText"/>
        <w:ind w:firstLine="720"/>
      </w:pPr>
    </w:p>
    <w:p w:rsidR="00BB48EB" w:rsidRPr="007D0D08" w:rsidRDefault="00BB48EB" w:rsidP="009E767E">
      <w:pPr>
        <w:pStyle w:val="BodyText"/>
        <w:ind w:firstLine="709"/>
      </w:pPr>
    </w:p>
    <w:p w:rsidR="00BB48EB" w:rsidRPr="007D0D08" w:rsidRDefault="00BB48EB" w:rsidP="00FC54D1">
      <w:pPr>
        <w:ind w:firstLine="0"/>
        <w:rPr>
          <w:color w:val="000000"/>
          <w:sz w:val="28"/>
          <w:szCs w:val="28"/>
        </w:rPr>
      </w:pPr>
      <w:r w:rsidRPr="007D0D08">
        <w:rPr>
          <w:color w:val="000000"/>
          <w:sz w:val="28"/>
          <w:szCs w:val="28"/>
        </w:rPr>
        <w:t xml:space="preserve">Глава </w:t>
      </w:r>
    </w:p>
    <w:p w:rsidR="00BB48EB" w:rsidRPr="007D0D08" w:rsidRDefault="00BB48EB" w:rsidP="00FC54D1">
      <w:pPr>
        <w:ind w:firstLine="0"/>
        <w:rPr>
          <w:i/>
          <w:iCs/>
          <w:color w:val="000000"/>
          <w:sz w:val="28"/>
          <w:szCs w:val="28"/>
        </w:rPr>
      </w:pPr>
      <w:r w:rsidRPr="007D0D08">
        <w:rPr>
          <w:color w:val="000000"/>
          <w:sz w:val="28"/>
          <w:szCs w:val="28"/>
        </w:rPr>
        <w:t xml:space="preserve">Гатчинского муниципального района                                     </w:t>
      </w:r>
      <w:r>
        <w:rPr>
          <w:color w:val="000000"/>
          <w:sz w:val="28"/>
          <w:szCs w:val="28"/>
        </w:rPr>
        <w:t xml:space="preserve">         </w:t>
      </w:r>
      <w:r w:rsidRPr="007D0D08">
        <w:rPr>
          <w:color w:val="000000"/>
          <w:sz w:val="28"/>
          <w:szCs w:val="28"/>
        </w:rPr>
        <w:t>А. И. Ильин</w:t>
      </w:r>
    </w:p>
    <w:p w:rsidR="00BB48EB" w:rsidRDefault="00BB48EB"/>
    <w:sectPr w:rsidR="00BB48EB" w:rsidSect="00E34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767E"/>
    <w:rsid w:val="00102640"/>
    <w:rsid w:val="001675FD"/>
    <w:rsid w:val="00191184"/>
    <w:rsid w:val="00271A7B"/>
    <w:rsid w:val="00271E46"/>
    <w:rsid w:val="002B65E1"/>
    <w:rsid w:val="002C0DC1"/>
    <w:rsid w:val="003112F8"/>
    <w:rsid w:val="003604F3"/>
    <w:rsid w:val="00366FEA"/>
    <w:rsid w:val="00370671"/>
    <w:rsid w:val="003C0CCD"/>
    <w:rsid w:val="003C648F"/>
    <w:rsid w:val="004715E8"/>
    <w:rsid w:val="004C0A67"/>
    <w:rsid w:val="004D506A"/>
    <w:rsid w:val="006423F6"/>
    <w:rsid w:val="006C5A0B"/>
    <w:rsid w:val="007D0D08"/>
    <w:rsid w:val="00827AAD"/>
    <w:rsid w:val="008765BA"/>
    <w:rsid w:val="008B232A"/>
    <w:rsid w:val="008E006E"/>
    <w:rsid w:val="009A37AE"/>
    <w:rsid w:val="009E767E"/>
    <w:rsid w:val="00A1207A"/>
    <w:rsid w:val="00A853A3"/>
    <w:rsid w:val="00B84A51"/>
    <w:rsid w:val="00BB48EB"/>
    <w:rsid w:val="00D3007C"/>
    <w:rsid w:val="00D474DB"/>
    <w:rsid w:val="00E34922"/>
    <w:rsid w:val="00EA3D27"/>
    <w:rsid w:val="00EF24D2"/>
    <w:rsid w:val="00F332A2"/>
    <w:rsid w:val="00F33F90"/>
    <w:rsid w:val="00F826F9"/>
    <w:rsid w:val="00FC5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67E"/>
    <w:pPr>
      <w:ind w:firstLine="709"/>
      <w:jc w:val="both"/>
    </w:pPr>
    <w:rPr>
      <w:bCs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basedOn w:val="Normal"/>
    <w:uiPriority w:val="99"/>
    <w:rsid w:val="003C648F"/>
    <w:pPr>
      <w:framePr w:hSpace="181" w:wrap="around" w:vAnchor="text" w:hAnchor="margin" w:x="-743" w:y="704"/>
      <w:ind w:firstLine="0"/>
    </w:pPr>
  </w:style>
  <w:style w:type="paragraph" w:styleId="BodyText">
    <w:name w:val="Body Text"/>
    <w:basedOn w:val="Normal"/>
    <w:link w:val="BodyTextChar"/>
    <w:uiPriority w:val="99"/>
    <w:rsid w:val="009E767E"/>
    <w:pPr>
      <w:ind w:firstLine="0"/>
    </w:pPr>
    <w:rPr>
      <w:rFonts w:ascii="Arial" w:hAnsi="Arial" w:cs="Arial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E767E"/>
    <w:rPr>
      <w:rFonts w:ascii="Arial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294</Words>
  <Characters>1677</Characters>
  <Application>Microsoft Office Outlook</Application>
  <DocSecurity>0</DocSecurity>
  <Lines>0</Lines>
  <Paragraphs>0</Paragraphs>
  <ScaleCrop>false</ScaleCrop>
  <Company>Семья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К.</dc:creator>
  <cp:keywords/>
  <dc:description/>
  <cp:lastModifiedBy>Совет Депутатов</cp:lastModifiedBy>
  <cp:revision>4</cp:revision>
  <cp:lastPrinted>2012-06-25T11:14:00Z</cp:lastPrinted>
  <dcterms:created xsi:type="dcterms:W3CDTF">2012-05-29T15:19:00Z</dcterms:created>
  <dcterms:modified xsi:type="dcterms:W3CDTF">2012-06-25T11:14:00Z</dcterms:modified>
</cp:coreProperties>
</file>