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1E" w:rsidRDefault="0077261E" w:rsidP="00FC688E">
      <w:pPr>
        <w:pStyle w:val="Caption"/>
        <w:tabs>
          <w:tab w:val="left" w:pos="0"/>
        </w:tabs>
        <w:ind w:left="540" w:right="180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6.25pt">
            <v:imagedata r:id="rId5" o:title="" gain="88562f"/>
          </v:shape>
        </w:pict>
      </w:r>
    </w:p>
    <w:p w:rsidR="0077261E" w:rsidRDefault="0077261E" w:rsidP="00FC688E">
      <w:pPr>
        <w:tabs>
          <w:tab w:val="left" w:pos="0"/>
          <w:tab w:val="left" w:pos="6340"/>
        </w:tabs>
        <w:ind w:left="540" w:right="180"/>
        <w:rPr>
          <w:lang w:val="en-US"/>
        </w:rPr>
      </w:pPr>
      <w:r>
        <w:rPr>
          <w:lang w:val="en-US"/>
        </w:rPr>
        <w:tab/>
      </w:r>
    </w:p>
    <w:p w:rsidR="0077261E" w:rsidRDefault="0077261E" w:rsidP="00FC688E">
      <w:pPr>
        <w:pStyle w:val="Caption"/>
        <w:tabs>
          <w:tab w:val="left" w:pos="0"/>
        </w:tabs>
        <w:ind w:left="540" w:right="180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77261E" w:rsidRDefault="0077261E" w:rsidP="00FC688E">
      <w:pPr>
        <w:pStyle w:val="Caption"/>
        <w:tabs>
          <w:tab w:val="left" w:pos="0"/>
        </w:tabs>
        <w:ind w:left="540" w:right="180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77261E" w:rsidRDefault="0077261E" w:rsidP="00FC688E">
      <w:pPr>
        <w:pStyle w:val="Caption"/>
        <w:tabs>
          <w:tab w:val="left" w:pos="0"/>
        </w:tabs>
        <w:ind w:left="540" w:right="180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77261E" w:rsidRDefault="0077261E" w:rsidP="00FC688E">
      <w:pPr>
        <w:pStyle w:val="BodyTextIndent"/>
        <w:tabs>
          <w:tab w:val="left" w:pos="0"/>
        </w:tabs>
        <w:ind w:left="540" w:right="180"/>
        <w:jc w:val="center"/>
        <w:rPr>
          <w:sz w:val="28"/>
        </w:rPr>
      </w:pPr>
    </w:p>
    <w:p w:rsidR="0077261E" w:rsidRPr="00FC688E" w:rsidRDefault="0077261E" w:rsidP="00FC688E">
      <w:pPr>
        <w:pStyle w:val="Heading1"/>
        <w:tabs>
          <w:tab w:val="left" w:pos="0"/>
        </w:tabs>
        <w:ind w:left="540" w:right="180"/>
        <w:rPr>
          <w:b/>
          <w:szCs w:val="28"/>
        </w:rPr>
      </w:pPr>
      <w:r w:rsidRPr="00FC688E">
        <w:rPr>
          <w:b/>
          <w:szCs w:val="28"/>
        </w:rPr>
        <w:t>Р Е Ш Е Н И Е</w:t>
      </w:r>
    </w:p>
    <w:p w:rsidR="0077261E" w:rsidRDefault="0077261E" w:rsidP="00FC688E">
      <w:pPr>
        <w:tabs>
          <w:tab w:val="left" w:pos="0"/>
        </w:tabs>
        <w:ind w:left="540" w:right="180"/>
      </w:pPr>
    </w:p>
    <w:p w:rsidR="0077261E" w:rsidRDefault="0077261E" w:rsidP="00FC688E">
      <w:pPr>
        <w:pStyle w:val="Caption"/>
        <w:tabs>
          <w:tab w:val="left" w:pos="0"/>
        </w:tabs>
        <w:ind w:left="540" w:right="180"/>
      </w:pPr>
      <w:r>
        <w:t xml:space="preserve">от 26 октября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 xml:space="preserve">.                                                                         № 254                                      </w:t>
      </w:r>
    </w:p>
    <w:p w:rsidR="0077261E" w:rsidRPr="000A7422" w:rsidRDefault="0077261E" w:rsidP="000A7422">
      <w:pPr>
        <w:ind w:left="-180" w:right="-185"/>
        <w:jc w:val="center"/>
        <w:rPr>
          <w:sz w:val="16"/>
          <w:szCs w:val="16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7"/>
      </w:tblGrid>
      <w:tr w:rsidR="0077261E" w:rsidTr="00FC688E">
        <w:trPr>
          <w:trHeight w:val="73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7261E" w:rsidRPr="00EF5A31" w:rsidRDefault="0077261E" w:rsidP="00803B25">
            <w:pPr>
              <w:pStyle w:val="Caption"/>
              <w:tabs>
                <w:tab w:val="left" w:pos="-3330"/>
                <w:tab w:val="left" w:pos="11838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 </w:t>
            </w:r>
            <w:r w:rsidRPr="00EF5A31">
              <w:rPr>
                <w:bCs/>
                <w:sz w:val="24"/>
                <w:szCs w:val="24"/>
              </w:rPr>
              <w:t xml:space="preserve">проекте </w:t>
            </w:r>
            <w:r>
              <w:rPr>
                <w:bCs/>
                <w:sz w:val="24"/>
                <w:szCs w:val="24"/>
              </w:rPr>
              <w:t xml:space="preserve">Бюджета </w:t>
            </w:r>
            <w:r w:rsidRPr="00EF5A31">
              <w:rPr>
                <w:bCs/>
                <w:sz w:val="24"/>
                <w:szCs w:val="24"/>
              </w:rPr>
              <w:t>Гатчинско</w:t>
            </w:r>
            <w:r>
              <w:rPr>
                <w:bCs/>
                <w:sz w:val="24"/>
                <w:szCs w:val="24"/>
              </w:rPr>
              <w:t>го муниципального района на 2013</w:t>
            </w:r>
            <w:r w:rsidRPr="00EF5A31">
              <w:rPr>
                <w:bCs/>
                <w:sz w:val="24"/>
                <w:szCs w:val="24"/>
              </w:rPr>
              <w:t xml:space="preserve"> год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F5A31">
              <w:rPr>
                <w:bCs/>
                <w:sz w:val="24"/>
                <w:szCs w:val="24"/>
              </w:rPr>
              <w:t xml:space="preserve">и  назначении публичных слушаний </w:t>
            </w:r>
            <w:r>
              <w:rPr>
                <w:bCs/>
                <w:sz w:val="24"/>
                <w:szCs w:val="24"/>
              </w:rPr>
              <w:t>по проекту  бюджета</w:t>
            </w:r>
          </w:p>
        </w:tc>
      </w:tr>
    </w:tbl>
    <w:p w:rsidR="0077261E" w:rsidRDefault="0077261E" w:rsidP="00FF45F0">
      <w:pPr>
        <w:pStyle w:val="Caption"/>
        <w:ind w:left="-142" w:right="-93"/>
        <w:jc w:val="both"/>
        <w:rPr>
          <w:b/>
        </w:rPr>
      </w:pPr>
    </w:p>
    <w:p w:rsidR="0077261E" w:rsidRDefault="0077261E" w:rsidP="00803B25">
      <w:pPr>
        <w:pStyle w:val="Caption"/>
        <w:ind w:left="540" w:right="180" w:firstLine="682"/>
        <w:jc w:val="both"/>
      </w:pPr>
      <w:r>
        <w:t xml:space="preserve">Рассмотрев представленный администрацией Гатчинского муниципального района проект </w:t>
      </w:r>
      <w:r>
        <w:rPr>
          <w:bCs/>
          <w:szCs w:val="28"/>
        </w:rPr>
        <w:t>Б</w:t>
      </w:r>
      <w:r w:rsidRPr="00DB4F5A">
        <w:rPr>
          <w:bCs/>
          <w:szCs w:val="28"/>
        </w:rPr>
        <w:t>юджета Гатчинс</w:t>
      </w:r>
      <w:r>
        <w:rPr>
          <w:bCs/>
          <w:szCs w:val="28"/>
        </w:rPr>
        <w:t>кого муниципального района на 2</w:t>
      </w:r>
      <w:r w:rsidRPr="00DB4F5A">
        <w:rPr>
          <w:bCs/>
          <w:szCs w:val="28"/>
        </w:rPr>
        <w:t>0</w:t>
      </w:r>
      <w:r>
        <w:rPr>
          <w:bCs/>
          <w:szCs w:val="28"/>
        </w:rPr>
        <w:t>13</w:t>
      </w:r>
      <w:r w:rsidRPr="00DB4F5A">
        <w:rPr>
          <w:bCs/>
          <w:szCs w:val="28"/>
        </w:rPr>
        <w:t xml:space="preserve"> </w:t>
      </w:r>
      <w:r w:rsidRPr="000D5A78">
        <w:rPr>
          <w:bCs/>
          <w:szCs w:val="28"/>
        </w:rPr>
        <w:t>год и документы, предоставляемые с проектом бюджета,</w:t>
      </w:r>
      <w:r>
        <w:rPr>
          <w:bCs/>
          <w:sz w:val="24"/>
          <w:szCs w:val="24"/>
        </w:rPr>
        <w:t xml:space="preserve"> </w:t>
      </w:r>
      <w:r>
        <w:t>в</w:t>
      </w:r>
      <w:r w:rsidRPr="00725A3A">
        <w:t xml:space="preserve"> соответствии со ст. 28</w:t>
      </w:r>
      <w:r>
        <w:t xml:space="preserve"> </w:t>
      </w:r>
      <w:r w:rsidRPr="00725A3A">
        <w:t>Федерального закона «Об общих принципах организации местного самоуправления в Российской Федерации» №</w:t>
      </w:r>
      <w:r>
        <w:t xml:space="preserve"> 131 от 06.10.2003 года, Б</w:t>
      </w:r>
      <w:r w:rsidRPr="00725A3A">
        <w:t>юджетным Кодексом Р</w:t>
      </w:r>
      <w:r>
        <w:t xml:space="preserve">оссийской  </w:t>
      </w:r>
      <w:r w:rsidRPr="00725A3A">
        <w:t>Ф</w:t>
      </w:r>
      <w:r>
        <w:t>едерации</w:t>
      </w:r>
      <w:r w:rsidRPr="00725A3A">
        <w:t>,  положением «О бюджетном процессе</w:t>
      </w:r>
      <w:r>
        <w:t xml:space="preserve"> в МО </w:t>
      </w:r>
      <w:r w:rsidRPr="00725A3A">
        <w:t xml:space="preserve"> Гатчинск</w:t>
      </w:r>
      <w:r>
        <w:t xml:space="preserve">ий  муниципальный </w:t>
      </w:r>
      <w:r w:rsidRPr="00725A3A">
        <w:t xml:space="preserve"> район</w:t>
      </w:r>
      <w:r>
        <w:t xml:space="preserve"> Ленинградской области</w:t>
      </w:r>
      <w:r w:rsidRPr="00725A3A">
        <w:t>»</w:t>
      </w:r>
      <w:r>
        <w:t xml:space="preserve">, </w:t>
      </w:r>
      <w:r w:rsidRPr="006908A2">
        <w:t xml:space="preserve"> </w:t>
      </w:r>
      <w:r w:rsidRPr="00725A3A">
        <w:t>Уставом Гатчинского муниципального района</w:t>
      </w:r>
    </w:p>
    <w:p w:rsidR="0077261E" w:rsidRPr="00A826B7" w:rsidRDefault="0077261E" w:rsidP="00803B25">
      <w:pPr>
        <w:pStyle w:val="Caption"/>
        <w:ind w:left="540" w:right="180" w:firstLine="682"/>
        <w:jc w:val="both"/>
        <w:rPr>
          <w:b/>
          <w:sz w:val="16"/>
          <w:szCs w:val="16"/>
        </w:rPr>
      </w:pPr>
    </w:p>
    <w:p w:rsidR="0077261E" w:rsidRDefault="0077261E" w:rsidP="00803B25">
      <w:pPr>
        <w:pStyle w:val="Caption"/>
        <w:ind w:left="540" w:right="180"/>
        <w:rPr>
          <w:b/>
        </w:rPr>
      </w:pPr>
      <w:r>
        <w:rPr>
          <w:b/>
        </w:rPr>
        <w:t>Совет депутатов Гатчинского муниципального района</w:t>
      </w:r>
    </w:p>
    <w:p w:rsidR="0077261E" w:rsidRDefault="0077261E" w:rsidP="00803B25">
      <w:pPr>
        <w:pStyle w:val="Caption"/>
        <w:ind w:left="540" w:right="180"/>
        <w:rPr>
          <w:b/>
        </w:rPr>
      </w:pPr>
      <w:r>
        <w:rPr>
          <w:b/>
        </w:rPr>
        <w:t>Р Е Ш И Л:</w:t>
      </w:r>
    </w:p>
    <w:p w:rsidR="0077261E" w:rsidRPr="00A826B7" w:rsidRDefault="0077261E" w:rsidP="00803B25">
      <w:pPr>
        <w:pStyle w:val="Caption"/>
        <w:ind w:left="540" w:right="180" w:firstLine="682"/>
        <w:jc w:val="both"/>
        <w:rPr>
          <w:b/>
          <w:sz w:val="16"/>
          <w:szCs w:val="16"/>
        </w:rPr>
      </w:pPr>
    </w:p>
    <w:p w:rsidR="0077261E" w:rsidRDefault="0077261E" w:rsidP="00666A7B">
      <w:pPr>
        <w:pStyle w:val="Caption"/>
        <w:ind w:left="540" w:right="180" w:firstLine="540"/>
        <w:jc w:val="both"/>
      </w:pPr>
      <w:r>
        <w:t>1. Принять проект решения «О Бюджете Гатчинского муниципального района на 2013 год» за основу (прилагается).</w:t>
      </w:r>
    </w:p>
    <w:p w:rsidR="0077261E" w:rsidRDefault="0077261E" w:rsidP="00666A7B">
      <w:pPr>
        <w:pStyle w:val="Caption"/>
        <w:ind w:left="540" w:right="180" w:firstLine="540"/>
        <w:jc w:val="both"/>
      </w:pPr>
      <w:r>
        <w:t xml:space="preserve">2. Назначить по проекту Бюджета Гатчинского муниципального района на 2013  год публичные слушания на  9  ноября 2012  года в </w:t>
      </w:r>
      <w:smartTag w:uri="urn:schemas-microsoft-com:office:smarttags" w:element="time">
        <w:smartTagPr>
          <w:attr w:name="Hour" w:val="16"/>
          <w:attr w:name="Minute" w:val="00"/>
        </w:smartTagPr>
        <w:r>
          <w:t>16-00</w:t>
        </w:r>
      </w:smartTag>
      <w:r>
        <w:t xml:space="preserve"> по адресу: г. Гатчина, ул. Карла Маркса, д.44, каб.10.  </w:t>
      </w:r>
    </w:p>
    <w:p w:rsidR="0077261E" w:rsidRDefault="0077261E" w:rsidP="00666A7B">
      <w:pPr>
        <w:pStyle w:val="Caption"/>
        <w:ind w:left="540" w:right="180" w:firstLine="540"/>
        <w:jc w:val="both"/>
      </w:pPr>
      <w:r>
        <w:t>3. Опубликовать и разместить настоящее решение, проект Бюджета Гатчинского муниципального района на 2013 год  и объявление о дате, времени и месте проведения Публичных слушаний в газете «Гатчинская правда» и на официальном сайте Гатчинского муниципального района.</w:t>
      </w:r>
    </w:p>
    <w:p w:rsidR="0077261E" w:rsidRDefault="0077261E" w:rsidP="00666A7B">
      <w:pPr>
        <w:ind w:left="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Предложения в проект Бюджета Гатчинского муниципального района направляются в произвольной письменной форме в аппарат Совета депутатов для регистрации и затем передаются в Комитет финансов Гатчинского муниципального района до  9 ноября 2012 года включительно  (кроме субботы, воскресения), по адресу: г. Гатчина, ул. Карла Маркса, дом 44,  каб. 14 (администрация Гатчинского муниципального района).</w:t>
      </w:r>
    </w:p>
    <w:p w:rsidR="0077261E" w:rsidRDefault="0077261E" w:rsidP="00666A7B">
      <w:pPr>
        <w:pStyle w:val="Caption"/>
        <w:ind w:left="540" w:right="180" w:firstLine="540"/>
        <w:jc w:val="both"/>
      </w:pPr>
      <w:r>
        <w:t>5. Ответственность за организацию и проведение Публичных слушаний  возложить на  заместителя главы администрации - председателя Комитета финансов Гатчинского муниципального района  Носкова И.В.  и руководителя аппарата Совета депутатов  Гатчинского муниципального района Ворожбитову О.Б.</w:t>
      </w:r>
    </w:p>
    <w:p w:rsidR="0077261E" w:rsidRDefault="0077261E" w:rsidP="00666A7B">
      <w:pPr>
        <w:pStyle w:val="Caption"/>
        <w:ind w:left="540" w:right="180" w:firstLine="540"/>
        <w:jc w:val="both"/>
      </w:pPr>
      <w:r>
        <w:t>5. Контроль над исполнением решения возложить на постоянную комиссию Совета депутатов Гатчинского муниципального района по вопросам  бюджетной и экономической политики.</w:t>
      </w:r>
    </w:p>
    <w:p w:rsidR="0077261E" w:rsidRDefault="0077261E" w:rsidP="00666A7B">
      <w:pPr>
        <w:pStyle w:val="Caption"/>
        <w:ind w:left="540" w:right="180" w:firstLine="540"/>
        <w:jc w:val="both"/>
      </w:pPr>
      <w:r>
        <w:t xml:space="preserve"> 6.</w:t>
      </w:r>
      <w:r>
        <w:rPr>
          <w:b/>
        </w:rPr>
        <w:t xml:space="preserve"> </w:t>
      </w:r>
      <w:r>
        <w:t>Решение вступает в силу со дня принятия.</w:t>
      </w:r>
    </w:p>
    <w:p w:rsidR="0077261E" w:rsidRPr="00363CCD" w:rsidRDefault="0077261E" w:rsidP="00666A7B">
      <w:pPr>
        <w:pStyle w:val="Caption"/>
        <w:ind w:left="540" w:right="180" w:firstLine="540"/>
        <w:jc w:val="both"/>
      </w:pPr>
    </w:p>
    <w:p w:rsidR="0077261E" w:rsidRDefault="0077261E" w:rsidP="00803B25">
      <w:pPr>
        <w:pStyle w:val="Caption"/>
        <w:ind w:left="540" w:right="180" w:firstLine="682"/>
        <w:jc w:val="both"/>
        <w:rPr>
          <w:b/>
        </w:rPr>
      </w:pPr>
    </w:p>
    <w:p w:rsidR="0077261E" w:rsidRDefault="0077261E" w:rsidP="00803B25">
      <w:pPr>
        <w:pStyle w:val="Caption"/>
        <w:ind w:left="540" w:right="180"/>
        <w:jc w:val="both"/>
      </w:pPr>
      <w:r>
        <w:t xml:space="preserve">Глава </w:t>
      </w:r>
    </w:p>
    <w:p w:rsidR="0077261E" w:rsidRDefault="0077261E" w:rsidP="00FC688E">
      <w:pPr>
        <w:pStyle w:val="Caption"/>
        <w:ind w:left="540" w:right="180"/>
        <w:jc w:val="both"/>
      </w:pPr>
      <w:r>
        <w:t>Гатчинского муниципального района                                                    А.И.Ильин</w:t>
      </w:r>
    </w:p>
    <w:sectPr w:rsidR="0077261E" w:rsidSect="00666A7B">
      <w:pgSz w:w="11906" w:h="16838"/>
      <w:pgMar w:top="899" w:right="56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A2C"/>
    <w:multiLevelType w:val="hybridMultilevel"/>
    <w:tmpl w:val="3AA4FC8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>
    <w:nsid w:val="799A6AD7"/>
    <w:multiLevelType w:val="hybridMultilevel"/>
    <w:tmpl w:val="71949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5F0"/>
    <w:rsid w:val="0001185B"/>
    <w:rsid w:val="0001658E"/>
    <w:rsid w:val="00035E39"/>
    <w:rsid w:val="0003736A"/>
    <w:rsid w:val="000A557F"/>
    <w:rsid w:val="000A7422"/>
    <w:rsid w:val="000B3A2D"/>
    <w:rsid w:val="000C6E76"/>
    <w:rsid w:val="000D5A78"/>
    <w:rsid w:val="00151EDB"/>
    <w:rsid w:val="00175EFB"/>
    <w:rsid w:val="001A5545"/>
    <w:rsid w:val="001C4C13"/>
    <w:rsid w:val="001D3779"/>
    <w:rsid w:val="001D7B28"/>
    <w:rsid w:val="00207431"/>
    <w:rsid w:val="0022373E"/>
    <w:rsid w:val="00262166"/>
    <w:rsid w:val="0026681A"/>
    <w:rsid w:val="002742B1"/>
    <w:rsid w:val="002A5720"/>
    <w:rsid w:val="002D5682"/>
    <w:rsid w:val="002E5E70"/>
    <w:rsid w:val="00322A66"/>
    <w:rsid w:val="00345EAD"/>
    <w:rsid w:val="00363CCD"/>
    <w:rsid w:val="00364704"/>
    <w:rsid w:val="00373E15"/>
    <w:rsid w:val="0037479C"/>
    <w:rsid w:val="003910D9"/>
    <w:rsid w:val="003D1313"/>
    <w:rsid w:val="00400387"/>
    <w:rsid w:val="00453088"/>
    <w:rsid w:val="00495E54"/>
    <w:rsid w:val="004A7E7E"/>
    <w:rsid w:val="00515D30"/>
    <w:rsid w:val="00564B0B"/>
    <w:rsid w:val="005710C9"/>
    <w:rsid w:val="00593A03"/>
    <w:rsid w:val="005D1835"/>
    <w:rsid w:val="005F11DA"/>
    <w:rsid w:val="00624FE2"/>
    <w:rsid w:val="00630371"/>
    <w:rsid w:val="006315B2"/>
    <w:rsid w:val="00666A7B"/>
    <w:rsid w:val="006908A2"/>
    <w:rsid w:val="00691F43"/>
    <w:rsid w:val="006B1622"/>
    <w:rsid w:val="006D4F73"/>
    <w:rsid w:val="006E57F2"/>
    <w:rsid w:val="006F399C"/>
    <w:rsid w:val="006F3EC7"/>
    <w:rsid w:val="0071000B"/>
    <w:rsid w:val="00725A3A"/>
    <w:rsid w:val="0077261E"/>
    <w:rsid w:val="007726D5"/>
    <w:rsid w:val="00780164"/>
    <w:rsid w:val="00780652"/>
    <w:rsid w:val="00803B25"/>
    <w:rsid w:val="0081119E"/>
    <w:rsid w:val="0083624F"/>
    <w:rsid w:val="0086545E"/>
    <w:rsid w:val="008E5693"/>
    <w:rsid w:val="008F0FFD"/>
    <w:rsid w:val="008F2765"/>
    <w:rsid w:val="00906A8D"/>
    <w:rsid w:val="0092295F"/>
    <w:rsid w:val="00925250"/>
    <w:rsid w:val="00927A1D"/>
    <w:rsid w:val="0095102A"/>
    <w:rsid w:val="0098728A"/>
    <w:rsid w:val="009C76F2"/>
    <w:rsid w:val="00A43A24"/>
    <w:rsid w:val="00A47085"/>
    <w:rsid w:val="00A63450"/>
    <w:rsid w:val="00A64625"/>
    <w:rsid w:val="00A75011"/>
    <w:rsid w:val="00A826B7"/>
    <w:rsid w:val="00AA333A"/>
    <w:rsid w:val="00B15B9E"/>
    <w:rsid w:val="00B3606E"/>
    <w:rsid w:val="00B9424B"/>
    <w:rsid w:val="00BE1EDD"/>
    <w:rsid w:val="00BF0B30"/>
    <w:rsid w:val="00BF7714"/>
    <w:rsid w:val="00C17666"/>
    <w:rsid w:val="00C90D33"/>
    <w:rsid w:val="00C972BC"/>
    <w:rsid w:val="00D53750"/>
    <w:rsid w:val="00D56EF8"/>
    <w:rsid w:val="00DA3638"/>
    <w:rsid w:val="00DB33DA"/>
    <w:rsid w:val="00DB4F5A"/>
    <w:rsid w:val="00DD62E1"/>
    <w:rsid w:val="00E04BF9"/>
    <w:rsid w:val="00E7196A"/>
    <w:rsid w:val="00E95D4C"/>
    <w:rsid w:val="00EB76A9"/>
    <w:rsid w:val="00EC353F"/>
    <w:rsid w:val="00ED6A3E"/>
    <w:rsid w:val="00EF5A31"/>
    <w:rsid w:val="00F23F3F"/>
    <w:rsid w:val="00FA5236"/>
    <w:rsid w:val="00FC665C"/>
    <w:rsid w:val="00FC688E"/>
    <w:rsid w:val="00FC74F9"/>
    <w:rsid w:val="00FD417C"/>
    <w:rsid w:val="00FF4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5F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45F0"/>
    <w:pPr>
      <w:keepNext/>
      <w:ind w:left="567" w:right="-1192"/>
      <w:jc w:val="center"/>
      <w:outlineLvl w:val="0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3E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F3EC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1ED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1EDD"/>
    <w:rPr>
      <w:rFonts w:ascii="Cambria" w:hAnsi="Cambria" w:cs="Times New Roman"/>
      <w:b/>
      <w:b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1EDD"/>
    <w:rPr>
      <w:rFonts w:ascii="Calibri" w:hAnsi="Calibri" w:cs="Times New Roman"/>
      <w:i/>
      <w:iCs/>
      <w:sz w:val="24"/>
      <w:szCs w:val="24"/>
    </w:rPr>
  </w:style>
  <w:style w:type="paragraph" w:styleId="Caption">
    <w:name w:val="caption"/>
    <w:basedOn w:val="Normal"/>
    <w:uiPriority w:val="99"/>
    <w:qFormat/>
    <w:rsid w:val="00FF45F0"/>
    <w:pPr>
      <w:jc w:val="center"/>
    </w:pPr>
    <w:rPr>
      <w:sz w:val="28"/>
    </w:rPr>
  </w:style>
  <w:style w:type="paragraph" w:styleId="BodyTextIndent">
    <w:name w:val="Body Text Indent"/>
    <w:basedOn w:val="Normal"/>
    <w:link w:val="BodyTextIndentChar"/>
    <w:uiPriority w:val="99"/>
    <w:rsid w:val="00FF45F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1EDD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D7B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EDD"/>
    <w:rPr>
      <w:rFonts w:cs="Times New Roman"/>
      <w:sz w:val="2"/>
    </w:rPr>
  </w:style>
  <w:style w:type="paragraph" w:customStyle="1" w:styleId="ConsPlusNormal">
    <w:name w:val="ConsPlusNormal"/>
    <w:uiPriority w:val="99"/>
    <w:rsid w:val="006F3EC7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1">
    <w:name w:val="Знак1"/>
    <w:basedOn w:val="Normal"/>
    <w:uiPriority w:val="99"/>
    <w:rsid w:val="006F3EC7"/>
    <w:pPr>
      <w:spacing w:after="160" w:line="240" w:lineRule="exact"/>
    </w:pPr>
    <w:rPr>
      <w:rFonts w:ascii="Verdana" w:hAnsi="Verdana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803B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1EDD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34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2</Pages>
  <Words>373</Words>
  <Characters>2130</Characters>
  <Application>Microsoft Office Outlook</Application>
  <DocSecurity>0</DocSecurity>
  <Lines>0</Lines>
  <Paragraphs>0</Paragraphs>
  <ScaleCrop>false</ScaleCrop>
  <Company>МО Гатчинский р-н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igj</dc:creator>
  <cp:keywords/>
  <dc:description/>
  <cp:lastModifiedBy>Совет Депутатов</cp:lastModifiedBy>
  <cp:revision>11</cp:revision>
  <cp:lastPrinted>2012-10-29T08:01:00Z</cp:lastPrinted>
  <dcterms:created xsi:type="dcterms:W3CDTF">2012-10-06T08:40:00Z</dcterms:created>
  <dcterms:modified xsi:type="dcterms:W3CDTF">2012-10-29T08:02:00Z</dcterms:modified>
</cp:coreProperties>
</file>