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A2" w:rsidRDefault="00BD5DA2" w:rsidP="00BD5DA2">
      <w:pPr>
        <w:jc w:val="center"/>
      </w:pPr>
      <w:r>
        <w:rPr>
          <w:b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609600" cy="714375"/>
            <wp:effectExtent l="0" t="0" r="0" b="9525"/>
            <wp:docPr id="2" name="Рисунок 2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DA2" w:rsidRPr="00BD5DA2" w:rsidRDefault="00BD5DA2" w:rsidP="00BD5D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5DA2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BD5DA2" w:rsidRPr="00BD5DA2" w:rsidRDefault="00BD5DA2" w:rsidP="00BD5D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5DA2">
        <w:rPr>
          <w:rFonts w:ascii="Times New Roman" w:hAnsi="Times New Roman"/>
          <w:b/>
          <w:bCs/>
          <w:sz w:val="28"/>
          <w:szCs w:val="28"/>
        </w:rPr>
        <w:t>ГАТЧИНСКОГО МУНИЦИПАЛЬНОГО РАЙОНА</w:t>
      </w:r>
    </w:p>
    <w:p w:rsidR="00BD5DA2" w:rsidRPr="00BD5DA2" w:rsidRDefault="00BD5DA2" w:rsidP="00BD5D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D5DA2"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  <w:proofErr w:type="gramEnd"/>
    </w:p>
    <w:p w:rsidR="00BD5DA2" w:rsidRPr="00BD5DA2" w:rsidRDefault="00BD5DA2" w:rsidP="00BD5DA2">
      <w:pPr>
        <w:spacing w:after="0" w:line="240" w:lineRule="auto"/>
        <w:jc w:val="center"/>
        <w:rPr>
          <w:rFonts w:ascii="Times New Roman" w:hAnsi="Times New Roman"/>
        </w:rPr>
      </w:pPr>
      <w:r w:rsidRPr="00BD5DA2">
        <w:rPr>
          <w:rFonts w:ascii="Times New Roman" w:hAnsi="Times New Roman"/>
        </w:rPr>
        <w:t>ТРЕТИЙ СОЗЫВ</w:t>
      </w:r>
    </w:p>
    <w:p w:rsidR="00BD5DA2" w:rsidRPr="00BD5DA2" w:rsidRDefault="00BD5DA2" w:rsidP="00BD5DA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BD5DA2" w:rsidRPr="00BD5DA2" w:rsidRDefault="00BD5DA2" w:rsidP="00BD5DA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D5DA2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BD5DA2" w:rsidRPr="00BD5DA2" w:rsidRDefault="00BD5DA2" w:rsidP="00BD5DA2">
      <w:pPr>
        <w:spacing w:after="0" w:line="240" w:lineRule="auto"/>
        <w:ind w:left="7371" w:right="-1"/>
        <w:jc w:val="center"/>
        <w:rPr>
          <w:rFonts w:ascii="Times New Roman" w:hAnsi="Times New Roman"/>
        </w:rPr>
      </w:pPr>
    </w:p>
    <w:p w:rsidR="00BD5DA2" w:rsidRPr="00BD5DA2" w:rsidRDefault="00BD5DA2" w:rsidP="00BD5DA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D5DA2" w:rsidRPr="00BD5DA2" w:rsidRDefault="00BD5DA2" w:rsidP="00BD5DA2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BD5DA2">
        <w:rPr>
          <w:rFonts w:ascii="Times New Roman" w:hAnsi="Times New Roman"/>
          <w:b/>
          <w:sz w:val="28"/>
          <w:szCs w:val="28"/>
        </w:rPr>
        <w:t xml:space="preserve">     от 25 ноября 2016 года                                                                 № 1</w:t>
      </w:r>
      <w:r>
        <w:rPr>
          <w:rFonts w:ascii="Times New Roman" w:hAnsi="Times New Roman"/>
          <w:b/>
          <w:sz w:val="28"/>
          <w:szCs w:val="28"/>
        </w:rPr>
        <w:t>91</w:t>
      </w:r>
      <w:bookmarkStart w:id="0" w:name="_GoBack"/>
      <w:bookmarkEnd w:id="0"/>
    </w:p>
    <w:p w:rsidR="00515560" w:rsidRDefault="00515560" w:rsidP="00515560">
      <w:pPr>
        <w:pStyle w:val="a3"/>
        <w:ind w:right="-93"/>
        <w:jc w:val="left"/>
        <w:rPr>
          <w:b/>
        </w:rPr>
      </w:pPr>
    </w:p>
    <w:p w:rsidR="00B4752F" w:rsidRDefault="00B4752F" w:rsidP="00B4752F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B4752F" w:rsidRDefault="00B4752F" w:rsidP="00B4752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B4752F" w:rsidRDefault="00B4752F" w:rsidP="00B4752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B4752F" w:rsidRDefault="00B4752F" w:rsidP="00B4752F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Утвердить структуру администрации Гатчинского муниципального района Ленинградской области (прилагается).</w:t>
      </w: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26.02.2016 №135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B4752F" w:rsidRDefault="00B4752F" w:rsidP="00B4752F">
      <w:pPr>
        <w:pStyle w:val="11"/>
        <w:ind w:left="0" w:right="-1"/>
        <w:jc w:val="both"/>
        <w:rPr>
          <w:szCs w:val="28"/>
        </w:rPr>
      </w:pPr>
      <w:r>
        <w:rPr>
          <w:szCs w:val="28"/>
        </w:rPr>
        <w:t xml:space="preserve">         4. Решение вступает в силу с момента принятия.</w:t>
      </w:r>
    </w:p>
    <w:p w:rsidR="00B4752F" w:rsidRDefault="00B4752F" w:rsidP="00B4752F">
      <w:pPr>
        <w:pStyle w:val="11"/>
        <w:ind w:left="0" w:right="-1" w:firstLine="540"/>
        <w:jc w:val="both"/>
        <w:rPr>
          <w:szCs w:val="28"/>
        </w:rPr>
      </w:pPr>
    </w:p>
    <w:p w:rsidR="00B4752F" w:rsidRDefault="00B4752F" w:rsidP="00B4752F">
      <w:pPr>
        <w:spacing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B4752F" w:rsidRDefault="00B4752F" w:rsidP="00B4752F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4752F" w:rsidRDefault="00B4752F" w:rsidP="00B4752F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Гатч</w:t>
      </w:r>
      <w:r w:rsidR="00515560">
        <w:rPr>
          <w:rFonts w:ascii="Times New Roman" w:hAnsi="Times New Roman"/>
          <w:sz w:val="28"/>
          <w:szCs w:val="28"/>
        </w:rPr>
        <w:t>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1556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А.И. Ильин</w:t>
      </w:r>
    </w:p>
    <w:sectPr w:rsidR="00B4752F" w:rsidSect="005155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03"/>
    <w:rsid w:val="00251DA3"/>
    <w:rsid w:val="002A0BBB"/>
    <w:rsid w:val="003C6403"/>
    <w:rsid w:val="00515560"/>
    <w:rsid w:val="00732280"/>
    <w:rsid w:val="00B4752F"/>
    <w:rsid w:val="00B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93FBD-1259-4ED8-B5DA-88040804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2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4752F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475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B4752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unhideWhenUsed/>
    <w:rsid w:val="00B4752F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4752F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4752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7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75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6</cp:revision>
  <cp:lastPrinted>2016-11-25T11:10:00Z</cp:lastPrinted>
  <dcterms:created xsi:type="dcterms:W3CDTF">2016-11-03T07:20:00Z</dcterms:created>
  <dcterms:modified xsi:type="dcterms:W3CDTF">2016-11-25T11:10:00Z</dcterms:modified>
</cp:coreProperties>
</file>