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52137" w14:textId="77777777" w:rsidR="00E52B07" w:rsidRDefault="00E52B07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59998946" wp14:editId="72342209">
            <wp:extent cx="781050" cy="981075"/>
            <wp:effectExtent l="0" t="0" r="0" b="9525"/>
            <wp:docPr id="403094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943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3580C" w14:textId="77777777" w:rsidR="00E52B07" w:rsidRDefault="00E52B07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</w:p>
    <w:p w14:paraId="152BD0A0" w14:textId="26280EFA" w:rsidR="0080254B" w:rsidRPr="001B27B9" w:rsidRDefault="0080254B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>СОВЕТ ДЕПУТАТОВ</w:t>
      </w:r>
    </w:p>
    <w:p w14:paraId="4CEF33EF" w14:textId="77777777" w:rsidR="0080254B" w:rsidRPr="001B27B9" w:rsidRDefault="0080254B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 xml:space="preserve">ГАТЧИНСКОГО МУНИЦИПАЛЬНОГО </w:t>
      </w:r>
      <w:r>
        <w:rPr>
          <w:b/>
          <w:bCs/>
          <w:sz w:val="28"/>
          <w:szCs w:val="28"/>
        </w:rPr>
        <w:t>ОКРУГА</w:t>
      </w:r>
    </w:p>
    <w:p w14:paraId="449140E4" w14:textId="22A07699" w:rsidR="0080254B" w:rsidRPr="00582EF2" w:rsidRDefault="00135C05" w:rsidP="00135C05">
      <w:pPr>
        <w:tabs>
          <w:tab w:val="left" w:pos="-4680"/>
        </w:tabs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0254B" w:rsidRPr="00582EF2">
        <w:rPr>
          <w:sz w:val="28"/>
          <w:szCs w:val="28"/>
        </w:rPr>
        <w:t>первого созыва</w:t>
      </w:r>
    </w:p>
    <w:p w14:paraId="13735574" w14:textId="77777777" w:rsidR="0080254B" w:rsidRDefault="0080254B" w:rsidP="0080254B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b/>
          <w:bCs/>
          <w:kern w:val="32"/>
          <w:sz w:val="28"/>
          <w:szCs w:val="28"/>
        </w:rPr>
      </w:pPr>
      <w:r w:rsidRPr="001B27B9">
        <w:rPr>
          <w:b/>
          <w:bCs/>
          <w:kern w:val="32"/>
          <w:sz w:val="28"/>
          <w:szCs w:val="28"/>
        </w:rPr>
        <w:t>Р Е Ш Е Н И Е</w:t>
      </w:r>
    </w:p>
    <w:p w14:paraId="45395DA5" w14:textId="77777777" w:rsidR="0080254B" w:rsidRPr="00B554F6" w:rsidRDefault="0080254B" w:rsidP="0080254B">
      <w:pPr>
        <w:ind w:right="-1"/>
        <w:rPr>
          <w:sz w:val="16"/>
          <w:szCs w:val="16"/>
        </w:rPr>
      </w:pPr>
    </w:p>
    <w:p w14:paraId="1A59EDAE" w14:textId="70EFB83B" w:rsidR="0057288F" w:rsidRDefault="0080254B" w:rsidP="0057288F">
      <w:pPr>
        <w:rPr>
          <w:sz w:val="16"/>
          <w:szCs w:val="16"/>
        </w:rPr>
      </w:pPr>
      <w:r w:rsidRPr="001B27B9">
        <w:rPr>
          <w:b/>
          <w:sz w:val="28"/>
          <w:szCs w:val="28"/>
        </w:rPr>
        <w:t xml:space="preserve">       </w:t>
      </w:r>
      <w:r w:rsidR="0057288F">
        <w:rPr>
          <w:sz w:val="28"/>
          <w:szCs w:val="28"/>
        </w:rPr>
        <w:t xml:space="preserve">     </w:t>
      </w:r>
      <w:r w:rsidR="0057288F">
        <w:rPr>
          <w:b/>
          <w:sz w:val="28"/>
          <w:szCs w:val="28"/>
        </w:rPr>
        <w:t xml:space="preserve">от 25 апреля 2025 года                                                           № </w:t>
      </w:r>
      <w:r w:rsidR="00E52B07">
        <w:rPr>
          <w:b/>
          <w:sz w:val="28"/>
          <w:szCs w:val="28"/>
        </w:rPr>
        <w:t>256</w:t>
      </w:r>
    </w:p>
    <w:p w14:paraId="21AC9DF6" w14:textId="77777777" w:rsidR="0080254B" w:rsidRPr="001B27B9" w:rsidRDefault="0080254B" w:rsidP="0080254B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29"/>
      </w:tblGrid>
      <w:tr w:rsidR="0080254B" w:rsidRPr="001B27B9" w14:paraId="6ACCE348" w14:textId="77777777" w:rsidTr="00DE4BB5">
        <w:trPr>
          <w:trHeight w:val="965"/>
        </w:trPr>
        <w:tc>
          <w:tcPr>
            <w:tcW w:w="4829" w:type="dxa"/>
            <w:shd w:val="clear" w:color="auto" w:fill="auto"/>
          </w:tcPr>
          <w:p w14:paraId="5CDECF8B" w14:textId="0DCF9E11" w:rsidR="0080254B" w:rsidRPr="001B27B9" w:rsidRDefault="0080254B" w:rsidP="0031722E">
            <w:pPr>
              <w:tabs>
                <w:tab w:val="left" w:pos="-3330"/>
                <w:tab w:val="left" w:pos="11838"/>
              </w:tabs>
              <w:ind w:firstLine="34"/>
              <w:jc w:val="both"/>
            </w:pPr>
            <w:r w:rsidRPr="001B27B9">
              <w:rPr>
                <w:b/>
                <w:noProof/>
                <w:sz w:val="28"/>
                <w:szCs w:val="20"/>
              </w:rPr>
              <w:t xml:space="preserve"> </w:t>
            </w:r>
            <w:r w:rsidR="0031722E" w:rsidRPr="007D4324">
              <w:rPr>
                <w:bCs/>
              </w:rPr>
              <w:t xml:space="preserve">Об утверждении </w:t>
            </w:r>
            <w:r w:rsidR="0031722E">
              <w:rPr>
                <w:bCs/>
              </w:rPr>
              <w:t>формы</w:t>
            </w:r>
            <w:r w:rsidR="0031722E" w:rsidRPr="007D4324">
              <w:rPr>
                <w:bCs/>
              </w:rPr>
              <w:t xml:space="preserve"> проведения торгов на право </w:t>
            </w:r>
            <w:r w:rsidR="002C1CE7" w:rsidRPr="002C1CE7">
              <w:rPr>
                <w:bCs/>
              </w:rPr>
              <w:t>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округа</w:t>
            </w:r>
          </w:p>
        </w:tc>
      </w:tr>
    </w:tbl>
    <w:p w14:paraId="51382E8D" w14:textId="77777777" w:rsidR="0080254B" w:rsidRPr="001B27B9" w:rsidRDefault="0080254B" w:rsidP="0080254B">
      <w:pPr>
        <w:ind w:right="-93" w:firstLine="567"/>
        <w:jc w:val="both"/>
        <w:rPr>
          <w:b/>
          <w:sz w:val="28"/>
          <w:szCs w:val="20"/>
        </w:rPr>
      </w:pPr>
    </w:p>
    <w:p w14:paraId="735EB88D" w14:textId="7C496249" w:rsidR="0080254B" w:rsidRPr="001B27B9" w:rsidRDefault="007A5DC1" w:rsidP="0080254B">
      <w:pPr>
        <w:ind w:right="-2" w:firstLine="567"/>
        <w:jc w:val="both"/>
        <w:rPr>
          <w:sz w:val="28"/>
          <w:szCs w:val="28"/>
        </w:rPr>
      </w:pPr>
      <w:bookmarkStart w:id="0" w:name="_Hlk153804154"/>
      <w:r w:rsidRPr="00E43557">
        <w:rPr>
          <w:color w:val="000000"/>
          <w:spacing w:val="-5"/>
          <w:sz w:val="28"/>
          <w:szCs w:val="28"/>
        </w:rPr>
        <w:t xml:space="preserve">В </w:t>
      </w:r>
      <w:r w:rsidRPr="00E43557">
        <w:rPr>
          <w:color w:val="000000"/>
          <w:sz w:val="28"/>
          <w:szCs w:val="28"/>
          <w:lang w:bidi="ru-RU"/>
        </w:rPr>
        <w:t xml:space="preserve">соответствии </w:t>
      </w:r>
      <w:r w:rsidRPr="00E43557">
        <w:rPr>
          <w:sz w:val="28"/>
          <w:szCs w:val="28"/>
        </w:rPr>
        <w:t xml:space="preserve">  с Федеральным законом </w:t>
      </w:r>
      <w:r w:rsidRPr="005470CE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FD08A5">
        <w:rPr>
          <w:sz w:val="28"/>
          <w:szCs w:val="28"/>
        </w:rPr>
        <w:t xml:space="preserve">Федеральным законом от 26.07.2006 № 135-ФЗ «О защите конкуренции», </w:t>
      </w:r>
      <w:r w:rsidRPr="005470CE">
        <w:rPr>
          <w:sz w:val="28"/>
          <w:szCs w:val="28"/>
        </w:rPr>
        <w:t xml:space="preserve">Федеральным законом от </w:t>
      </w:r>
      <w:r w:rsidR="0031722E">
        <w:rPr>
          <w:sz w:val="28"/>
          <w:szCs w:val="28"/>
        </w:rPr>
        <w:t>13.03.2006 № 38-ФЗ «О рекламе»</w:t>
      </w:r>
      <w:r>
        <w:rPr>
          <w:color w:val="000000"/>
          <w:sz w:val="28"/>
          <w:szCs w:val="28"/>
          <w:lang w:bidi="ru-RU"/>
        </w:rPr>
        <w:t>, О</w:t>
      </w:r>
      <w:r w:rsidRPr="007A5DC1">
        <w:rPr>
          <w:color w:val="000000"/>
          <w:sz w:val="28"/>
          <w:szCs w:val="28"/>
          <w:lang w:bidi="ru-RU"/>
        </w:rPr>
        <w:t xml:space="preserve">бластным законом Ленинградской области от 02.05.2024 </w:t>
      </w:r>
      <w:r w:rsidR="0057288F">
        <w:rPr>
          <w:color w:val="000000"/>
          <w:sz w:val="28"/>
          <w:szCs w:val="28"/>
          <w:lang w:bidi="ru-RU"/>
        </w:rPr>
        <w:t>№</w:t>
      </w:r>
      <w:r w:rsidRPr="007A5DC1">
        <w:rPr>
          <w:color w:val="000000"/>
          <w:sz w:val="28"/>
          <w:szCs w:val="28"/>
          <w:lang w:bidi="ru-RU"/>
        </w:rPr>
        <w:t xml:space="preserve">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</w:t>
      </w:r>
      <w:r>
        <w:rPr>
          <w:color w:val="000000"/>
          <w:sz w:val="28"/>
          <w:szCs w:val="28"/>
          <w:lang w:bidi="ru-RU"/>
        </w:rPr>
        <w:t>,</w:t>
      </w:r>
      <w:r w:rsidRPr="007A5DC1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Уставом муниципального образования Гатчинский муниципальный округ Ленинградской области,</w:t>
      </w:r>
      <w:r w:rsidR="00DE4BB5">
        <w:rPr>
          <w:sz w:val="28"/>
          <w:szCs w:val="28"/>
        </w:rPr>
        <w:t xml:space="preserve"> </w:t>
      </w:r>
    </w:p>
    <w:p w14:paraId="13DAF78E" w14:textId="77777777" w:rsidR="0080254B" w:rsidRDefault="0080254B" w:rsidP="0080254B">
      <w:pPr>
        <w:ind w:right="-2" w:firstLine="567"/>
        <w:jc w:val="both"/>
        <w:rPr>
          <w:b/>
          <w:sz w:val="28"/>
          <w:szCs w:val="20"/>
        </w:rPr>
      </w:pPr>
    </w:p>
    <w:p w14:paraId="5257BFA7" w14:textId="77777777" w:rsidR="0080254B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8524815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0B6044EF" w14:textId="77777777" w:rsidR="0080254B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07414172" w14:textId="77777777" w:rsidR="0080254B" w:rsidRPr="00270882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bookmarkEnd w:id="1"/>
    <w:p w14:paraId="6D7863DD" w14:textId="77777777" w:rsidR="0080254B" w:rsidRDefault="0080254B" w:rsidP="0080254B">
      <w:pPr>
        <w:rPr>
          <w:szCs w:val="28"/>
        </w:rPr>
      </w:pPr>
    </w:p>
    <w:bookmarkEnd w:id="0"/>
    <w:p w14:paraId="3A6DECC4" w14:textId="7BCB4978" w:rsidR="0080254B" w:rsidRDefault="0031722E" w:rsidP="007A5DC1">
      <w:pPr>
        <w:pStyle w:val="a4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31722E">
        <w:rPr>
          <w:sz w:val="28"/>
          <w:szCs w:val="28"/>
        </w:rPr>
        <w:t xml:space="preserve">Установить, что формой проведения торгов на право </w:t>
      </w:r>
      <w:r w:rsidR="002C1CE7" w:rsidRPr="002C1CE7">
        <w:rPr>
          <w:bCs/>
          <w:sz w:val="28"/>
          <w:szCs w:val="28"/>
        </w:rPr>
        <w:t xml:space="preserve">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</w:t>
      </w:r>
      <w:r w:rsidR="002C1CE7">
        <w:rPr>
          <w:bCs/>
          <w:sz w:val="28"/>
          <w:szCs w:val="28"/>
        </w:rPr>
        <w:t>округа</w:t>
      </w:r>
      <w:r w:rsidRPr="0031722E">
        <w:rPr>
          <w:sz w:val="28"/>
          <w:szCs w:val="28"/>
        </w:rPr>
        <w:t>, является конкурс</w:t>
      </w:r>
      <w:r w:rsidR="00875676">
        <w:rPr>
          <w:sz w:val="28"/>
          <w:szCs w:val="28"/>
        </w:rPr>
        <w:t>.</w:t>
      </w:r>
    </w:p>
    <w:p w14:paraId="583FEA30" w14:textId="41737A3D" w:rsidR="00875676" w:rsidRPr="002C1CE7" w:rsidRDefault="00875676" w:rsidP="002C1CE7">
      <w:pPr>
        <w:pStyle w:val="a4"/>
        <w:numPr>
          <w:ilvl w:val="0"/>
          <w:numId w:val="5"/>
        </w:numPr>
        <w:ind w:left="0" w:firstLine="567"/>
        <w:jc w:val="both"/>
        <w:rPr>
          <w:bCs/>
          <w:sz w:val="28"/>
          <w:szCs w:val="28"/>
        </w:rPr>
      </w:pPr>
      <w:r w:rsidRPr="00D90623">
        <w:rPr>
          <w:rStyle w:val="FontStyle14"/>
          <w:bCs/>
          <w:spacing w:val="2"/>
          <w:sz w:val="28"/>
          <w:szCs w:val="28"/>
        </w:rPr>
        <w:lastRenderedPageBreak/>
        <w:t xml:space="preserve">Признать утратившим силу решение совета депутатов Гатчинского муниципального района Ленинградской области </w:t>
      </w:r>
      <w:r w:rsidRPr="00D90623">
        <w:rPr>
          <w:rStyle w:val="FontStyle14"/>
          <w:bCs/>
          <w:sz w:val="28"/>
          <w:szCs w:val="28"/>
        </w:rPr>
        <w:t>от</w:t>
      </w:r>
      <w:r>
        <w:rPr>
          <w:rStyle w:val="FontStyle14"/>
          <w:bCs/>
          <w:sz w:val="28"/>
          <w:szCs w:val="28"/>
        </w:rPr>
        <w:t xml:space="preserve"> 2</w:t>
      </w:r>
      <w:r w:rsidR="002C1CE7">
        <w:rPr>
          <w:rStyle w:val="FontStyle14"/>
          <w:bCs/>
          <w:sz w:val="28"/>
          <w:szCs w:val="28"/>
        </w:rPr>
        <w:t>8.10</w:t>
      </w:r>
      <w:r>
        <w:rPr>
          <w:rStyle w:val="FontStyle14"/>
          <w:bCs/>
          <w:sz w:val="28"/>
          <w:szCs w:val="28"/>
        </w:rPr>
        <w:t>.201</w:t>
      </w:r>
      <w:r w:rsidR="002C1CE7">
        <w:rPr>
          <w:rStyle w:val="FontStyle14"/>
          <w:bCs/>
          <w:sz w:val="28"/>
          <w:szCs w:val="28"/>
        </w:rPr>
        <w:t>6</w:t>
      </w:r>
      <w:r>
        <w:rPr>
          <w:rStyle w:val="FontStyle14"/>
          <w:bCs/>
          <w:sz w:val="28"/>
          <w:szCs w:val="28"/>
        </w:rPr>
        <w:t xml:space="preserve"> №</w:t>
      </w:r>
      <w:r w:rsidR="002C1CE7">
        <w:rPr>
          <w:rStyle w:val="FontStyle14"/>
          <w:bCs/>
          <w:sz w:val="28"/>
          <w:szCs w:val="28"/>
        </w:rPr>
        <w:t>183</w:t>
      </w:r>
      <w:r>
        <w:rPr>
          <w:rStyle w:val="FontStyle14"/>
          <w:bCs/>
          <w:sz w:val="28"/>
          <w:szCs w:val="28"/>
        </w:rPr>
        <w:t xml:space="preserve"> «</w:t>
      </w:r>
      <w:r w:rsidR="002C1CE7" w:rsidRPr="002C1CE7">
        <w:rPr>
          <w:bCs/>
          <w:sz w:val="28"/>
          <w:szCs w:val="28"/>
        </w:rPr>
        <w:t>Об утверждении формы проведения торгов на право заключения договора на установку и эксплуатацию рекламных конструкций на территории Гатчинского муниципального района</w:t>
      </w:r>
      <w:r w:rsidRPr="002C1CE7">
        <w:rPr>
          <w:bCs/>
          <w:sz w:val="28"/>
          <w:szCs w:val="28"/>
        </w:rPr>
        <w:t>».</w:t>
      </w:r>
    </w:p>
    <w:p w14:paraId="22F228B8" w14:textId="03CAA5D3" w:rsidR="00875676" w:rsidRPr="007A5DC1" w:rsidRDefault="00875676" w:rsidP="007A5DC1">
      <w:pPr>
        <w:pStyle w:val="a4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330316">
        <w:rPr>
          <w:sz w:val="28"/>
          <w:szCs w:val="28"/>
        </w:rPr>
        <w:t xml:space="preserve">Настоящее решение вступает в силу со дня официального опубликования в газете «Официальный вестник» – приложение к газете «Гатчинская правда» и размещению на официальном сайте Гатчинского муниципального </w:t>
      </w:r>
      <w:r>
        <w:rPr>
          <w:sz w:val="28"/>
          <w:szCs w:val="28"/>
        </w:rPr>
        <w:t>округа</w:t>
      </w:r>
      <w:r w:rsidRPr="00330316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14:paraId="6C9B5C2E" w14:textId="10484F6B" w:rsidR="00DE4BB5" w:rsidRDefault="00DE4BB5" w:rsidP="0080254B">
      <w:pPr>
        <w:ind w:right="-2" w:firstLine="567"/>
        <w:jc w:val="both"/>
        <w:rPr>
          <w:sz w:val="28"/>
          <w:szCs w:val="28"/>
        </w:rPr>
      </w:pPr>
    </w:p>
    <w:p w14:paraId="411B8573" w14:textId="77777777" w:rsidR="00875676" w:rsidRPr="001B27B9" w:rsidRDefault="00875676" w:rsidP="0080254B">
      <w:pPr>
        <w:ind w:right="-2" w:firstLine="567"/>
        <w:jc w:val="both"/>
        <w:rPr>
          <w:sz w:val="28"/>
          <w:szCs w:val="28"/>
        </w:rPr>
      </w:pPr>
    </w:p>
    <w:p w14:paraId="5A42CEB5" w14:textId="77777777" w:rsidR="0080254B" w:rsidRPr="001B27B9" w:rsidRDefault="0080254B" w:rsidP="0080254B">
      <w:pPr>
        <w:ind w:right="-2"/>
        <w:rPr>
          <w:sz w:val="28"/>
          <w:szCs w:val="28"/>
        </w:rPr>
      </w:pPr>
      <w:r w:rsidRPr="001B27B9">
        <w:rPr>
          <w:sz w:val="28"/>
          <w:szCs w:val="28"/>
        </w:rPr>
        <w:t>Глава</w:t>
      </w:r>
    </w:p>
    <w:p w14:paraId="5000EB17" w14:textId="5A013E07" w:rsidR="0080254B" w:rsidRPr="001B27B9" w:rsidRDefault="0080254B" w:rsidP="0080254B">
      <w:pPr>
        <w:ind w:right="-2"/>
        <w:rPr>
          <w:sz w:val="28"/>
          <w:szCs w:val="28"/>
        </w:rPr>
      </w:pPr>
      <w:r w:rsidRPr="001B27B9">
        <w:rPr>
          <w:sz w:val="28"/>
          <w:szCs w:val="28"/>
        </w:rPr>
        <w:t xml:space="preserve">Гатчинского муниципального </w:t>
      </w:r>
      <w:r>
        <w:rPr>
          <w:sz w:val="28"/>
          <w:szCs w:val="28"/>
        </w:rPr>
        <w:t>округа</w:t>
      </w:r>
      <w:r w:rsidRPr="001B27B9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</w:t>
      </w:r>
      <w:r w:rsidRPr="001B27B9">
        <w:rPr>
          <w:sz w:val="28"/>
          <w:szCs w:val="28"/>
        </w:rPr>
        <w:t xml:space="preserve">В.А. Филоненко             </w:t>
      </w:r>
    </w:p>
    <w:p w14:paraId="4E47BC6D" w14:textId="77777777" w:rsidR="0080254B" w:rsidRPr="001B27B9" w:rsidRDefault="0080254B" w:rsidP="0080254B">
      <w:pPr>
        <w:tabs>
          <w:tab w:val="left" w:pos="-3240"/>
        </w:tabs>
        <w:autoSpaceDE w:val="0"/>
        <w:autoSpaceDN w:val="0"/>
        <w:adjustRightInd w:val="0"/>
        <w:ind w:right="360"/>
        <w:jc w:val="right"/>
        <w:rPr>
          <w:rFonts w:cs="Arial"/>
          <w:bCs/>
          <w:sz w:val="20"/>
          <w:szCs w:val="20"/>
          <w:lang w:eastAsia="en-US"/>
        </w:rPr>
      </w:pPr>
    </w:p>
    <w:p w14:paraId="31149118" w14:textId="77777777" w:rsidR="0080254B" w:rsidRPr="001B27B9" w:rsidRDefault="0080254B" w:rsidP="0080254B">
      <w:pPr>
        <w:tabs>
          <w:tab w:val="left" w:pos="-3240"/>
        </w:tabs>
        <w:autoSpaceDE w:val="0"/>
        <w:autoSpaceDN w:val="0"/>
        <w:adjustRightInd w:val="0"/>
        <w:ind w:right="360"/>
        <w:jc w:val="right"/>
        <w:rPr>
          <w:rFonts w:cs="Arial"/>
          <w:bCs/>
          <w:sz w:val="20"/>
          <w:szCs w:val="20"/>
          <w:lang w:eastAsia="en-US"/>
        </w:rPr>
      </w:pPr>
    </w:p>
    <w:p w14:paraId="7D0F03FB" w14:textId="77777777" w:rsidR="0080254B" w:rsidRPr="001B27B9" w:rsidRDefault="0080254B" w:rsidP="0080254B">
      <w:pPr>
        <w:tabs>
          <w:tab w:val="left" w:pos="-3240"/>
        </w:tabs>
        <w:autoSpaceDE w:val="0"/>
        <w:autoSpaceDN w:val="0"/>
        <w:adjustRightInd w:val="0"/>
        <w:ind w:right="360"/>
        <w:jc w:val="right"/>
        <w:rPr>
          <w:rFonts w:cs="Arial"/>
          <w:bCs/>
          <w:sz w:val="20"/>
          <w:szCs w:val="20"/>
          <w:lang w:eastAsia="en-US"/>
        </w:rPr>
      </w:pPr>
    </w:p>
    <w:p w14:paraId="5F049A09" w14:textId="77777777" w:rsidR="00240CFA" w:rsidRDefault="00240CFA"/>
    <w:p w14:paraId="560BE8C8" w14:textId="77777777" w:rsidR="0080254B" w:rsidRDefault="0080254B"/>
    <w:p w14:paraId="49A5E757" w14:textId="77777777" w:rsidR="0080254B" w:rsidRDefault="0080254B"/>
    <w:p w14:paraId="71445142" w14:textId="77777777" w:rsidR="0080254B" w:rsidRDefault="0080254B"/>
    <w:p w14:paraId="243D3403" w14:textId="77777777" w:rsidR="0080254B" w:rsidRDefault="0080254B"/>
    <w:p w14:paraId="5749116F" w14:textId="77777777" w:rsidR="0080254B" w:rsidRDefault="0080254B"/>
    <w:p w14:paraId="14C8522E" w14:textId="77777777" w:rsidR="0080254B" w:rsidRDefault="0080254B"/>
    <w:p w14:paraId="40C7D840" w14:textId="77777777" w:rsidR="0080254B" w:rsidRDefault="0080254B"/>
    <w:p w14:paraId="71B89AF4" w14:textId="47CC2D77" w:rsidR="0080254B" w:rsidRDefault="00DE4BB5" w:rsidP="00103598">
      <w:pPr>
        <w:jc w:val="center"/>
      </w:pPr>
      <w:r>
        <w:t xml:space="preserve"> </w:t>
      </w:r>
    </w:p>
    <w:sectPr w:rsidR="0080254B" w:rsidSect="00E52B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076E9"/>
    <w:multiLevelType w:val="hybridMultilevel"/>
    <w:tmpl w:val="3D0C62D2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63B21AA"/>
    <w:multiLevelType w:val="hybridMultilevel"/>
    <w:tmpl w:val="811C8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233AD"/>
    <w:multiLevelType w:val="hybridMultilevel"/>
    <w:tmpl w:val="4DA62B18"/>
    <w:lvl w:ilvl="0" w:tplc="6B74BBD4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601D1351"/>
    <w:multiLevelType w:val="hybridMultilevel"/>
    <w:tmpl w:val="7B46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F6B32"/>
    <w:multiLevelType w:val="hybridMultilevel"/>
    <w:tmpl w:val="2A8E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20599">
    <w:abstractNumId w:val="2"/>
  </w:num>
  <w:num w:numId="2" w16cid:durableId="1999572812">
    <w:abstractNumId w:val="3"/>
  </w:num>
  <w:num w:numId="3" w16cid:durableId="759831078">
    <w:abstractNumId w:val="4"/>
  </w:num>
  <w:num w:numId="4" w16cid:durableId="1190949331">
    <w:abstractNumId w:val="1"/>
  </w:num>
  <w:num w:numId="5" w16cid:durableId="109386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4B"/>
    <w:rsid w:val="00041395"/>
    <w:rsid w:val="000D5D4B"/>
    <w:rsid w:val="000D65A1"/>
    <w:rsid w:val="00102E56"/>
    <w:rsid w:val="00103598"/>
    <w:rsid w:val="00135C05"/>
    <w:rsid w:val="00182FDB"/>
    <w:rsid w:val="001E151C"/>
    <w:rsid w:val="00211F91"/>
    <w:rsid w:val="00240CFA"/>
    <w:rsid w:val="002C1CE7"/>
    <w:rsid w:val="0031722E"/>
    <w:rsid w:val="00415753"/>
    <w:rsid w:val="0057288F"/>
    <w:rsid w:val="006678EC"/>
    <w:rsid w:val="00724545"/>
    <w:rsid w:val="007A5DC1"/>
    <w:rsid w:val="007F0DDA"/>
    <w:rsid w:val="0080254B"/>
    <w:rsid w:val="008604C0"/>
    <w:rsid w:val="00875676"/>
    <w:rsid w:val="00A30E42"/>
    <w:rsid w:val="00C92BC1"/>
    <w:rsid w:val="00DE4BB5"/>
    <w:rsid w:val="00E20D63"/>
    <w:rsid w:val="00E24DD2"/>
    <w:rsid w:val="00E52B07"/>
    <w:rsid w:val="00EB05FD"/>
    <w:rsid w:val="00EB1B63"/>
    <w:rsid w:val="00EC154E"/>
    <w:rsid w:val="00FD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5034"/>
  <w15:chartTrackingRefBased/>
  <w15:docId w15:val="{D05A887B-4A00-4248-B936-859789E4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5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25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39"/>
    <w:rsid w:val="0080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545"/>
    <w:pPr>
      <w:ind w:left="720"/>
      <w:contextualSpacing/>
    </w:pPr>
  </w:style>
  <w:style w:type="character" w:customStyle="1" w:styleId="FontStyle14">
    <w:name w:val="Font Style14"/>
    <w:rsid w:val="00875676"/>
    <w:rPr>
      <w:rFonts w:ascii="Times New Roman" w:hAnsi="Times New Roman" w:cs="Times New Roman" w:hint="default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FD08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08A5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12</cp:revision>
  <cp:lastPrinted>2025-03-27T11:32:00Z</cp:lastPrinted>
  <dcterms:created xsi:type="dcterms:W3CDTF">2024-12-23T09:36:00Z</dcterms:created>
  <dcterms:modified xsi:type="dcterms:W3CDTF">2025-04-21T13:14:00Z</dcterms:modified>
</cp:coreProperties>
</file>