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02BD" w14:textId="494257C7" w:rsidR="0080254B" w:rsidRPr="001B27B9" w:rsidRDefault="00A16205" w:rsidP="00A16205">
      <w:pPr>
        <w:tabs>
          <w:tab w:val="left" w:pos="-4680"/>
          <w:tab w:val="left" w:pos="9214"/>
        </w:tabs>
        <w:ind w:right="-1"/>
        <w:jc w:val="center"/>
        <w:rPr>
          <w:noProof/>
          <w:sz w:val="28"/>
          <w:szCs w:val="20"/>
        </w:rPr>
      </w:pPr>
      <w:r>
        <w:rPr>
          <w:noProof/>
        </w:rPr>
        <w:drawing>
          <wp:inline distT="0" distB="0" distL="0" distR="0" wp14:anchorId="7A4870A8" wp14:editId="1966F284">
            <wp:extent cx="781050" cy="981075"/>
            <wp:effectExtent l="0" t="0" r="0" b="9525"/>
            <wp:docPr id="19045310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DC17F" w14:textId="77777777" w:rsidR="00A16205" w:rsidRDefault="00A16205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</w:p>
    <w:p w14:paraId="152BD0A0" w14:textId="112E5273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>СОВЕТ ДЕПУТАТОВ</w:t>
      </w:r>
    </w:p>
    <w:p w14:paraId="4CEF33EF" w14:textId="77777777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 xml:space="preserve">ГАТЧИНСКОГО МУНИЦИПАЛЬНОГО </w:t>
      </w:r>
      <w:r>
        <w:rPr>
          <w:b/>
          <w:bCs/>
          <w:sz w:val="28"/>
          <w:szCs w:val="28"/>
        </w:rPr>
        <w:t>ОКРУГА</w:t>
      </w:r>
    </w:p>
    <w:p w14:paraId="449140E4" w14:textId="22A07699" w:rsidR="0080254B" w:rsidRPr="00582EF2" w:rsidRDefault="00135C05" w:rsidP="00135C05">
      <w:pPr>
        <w:tabs>
          <w:tab w:val="left" w:pos="-4680"/>
        </w:tabs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0254B" w:rsidRPr="00582EF2">
        <w:rPr>
          <w:sz w:val="28"/>
          <w:szCs w:val="28"/>
        </w:rPr>
        <w:t>первого созыва</w:t>
      </w:r>
    </w:p>
    <w:p w14:paraId="13735574" w14:textId="77777777" w:rsidR="0080254B" w:rsidRDefault="0080254B" w:rsidP="0080254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  <w:r w:rsidRPr="001B27B9">
        <w:rPr>
          <w:b/>
          <w:bCs/>
          <w:kern w:val="32"/>
          <w:sz w:val="28"/>
          <w:szCs w:val="28"/>
        </w:rPr>
        <w:t>Р Е Ш Е Н И Е</w:t>
      </w:r>
    </w:p>
    <w:p w14:paraId="4AA208D3" w14:textId="77777777" w:rsidR="0080254B" w:rsidRPr="001B27B9" w:rsidRDefault="0080254B" w:rsidP="0080254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</w:p>
    <w:p w14:paraId="45395DA5" w14:textId="77777777" w:rsidR="0080254B" w:rsidRPr="00B554F6" w:rsidRDefault="0080254B" w:rsidP="0080254B">
      <w:pPr>
        <w:ind w:right="-1"/>
        <w:rPr>
          <w:sz w:val="16"/>
          <w:szCs w:val="16"/>
        </w:rPr>
      </w:pPr>
    </w:p>
    <w:p w14:paraId="44CA585C" w14:textId="53DA182C" w:rsidR="0080254B" w:rsidRDefault="0080254B" w:rsidP="0080254B">
      <w:pPr>
        <w:rPr>
          <w:b/>
          <w:sz w:val="28"/>
          <w:szCs w:val="28"/>
        </w:rPr>
      </w:pPr>
      <w:r w:rsidRPr="001B27B9">
        <w:rPr>
          <w:b/>
          <w:sz w:val="28"/>
          <w:szCs w:val="28"/>
        </w:rPr>
        <w:t xml:space="preserve">       от </w:t>
      </w:r>
      <w:r w:rsidR="002C7D52">
        <w:rPr>
          <w:b/>
          <w:sz w:val="28"/>
          <w:szCs w:val="28"/>
        </w:rPr>
        <w:t>26 сентября</w:t>
      </w:r>
      <w:r>
        <w:rPr>
          <w:b/>
          <w:sz w:val="28"/>
          <w:szCs w:val="28"/>
        </w:rPr>
        <w:t xml:space="preserve"> </w:t>
      </w:r>
      <w:r w:rsidRPr="001B27B9">
        <w:rPr>
          <w:b/>
          <w:sz w:val="28"/>
          <w:szCs w:val="28"/>
        </w:rPr>
        <w:t>202</w:t>
      </w:r>
      <w:r w:rsidR="00DA679B">
        <w:rPr>
          <w:b/>
          <w:sz w:val="28"/>
          <w:szCs w:val="28"/>
        </w:rPr>
        <w:t xml:space="preserve">5 </w:t>
      </w:r>
      <w:r w:rsidRPr="001B27B9">
        <w:rPr>
          <w:b/>
          <w:sz w:val="28"/>
          <w:szCs w:val="28"/>
        </w:rPr>
        <w:t>года                                                          №</w:t>
      </w:r>
      <w:r>
        <w:rPr>
          <w:b/>
          <w:sz w:val="28"/>
          <w:szCs w:val="28"/>
        </w:rPr>
        <w:t xml:space="preserve"> </w:t>
      </w:r>
      <w:r w:rsidR="00A16205">
        <w:rPr>
          <w:b/>
          <w:sz w:val="28"/>
          <w:szCs w:val="28"/>
        </w:rPr>
        <w:t>291</w:t>
      </w:r>
    </w:p>
    <w:p w14:paraId="21AC9DF6" w14:textId="77777777" w:rsidR="0080254B" w:rsidRPr="001B27B9" w:rsidRDefault="0080254B" w:rsidP="0080254B">
      <w:pPr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29"/>
      </w:tblGrid>
      <w:tr w:rsidR="0080254B" w:rsidRPr="001B27B9" w14:paraId="6ACCE348" w14:textId="77777777" w:rsidTr="00DE4BB5">
        <w:trPr>
          <w:trHeight w:val="965"/>
        </w:trPr>
        <w:tc>
          <w:tcPr>
            <w:tcW w:w="4829" w:type="dxa"/>
          </w:tcPr>
          <w:p w14:paraId="5CDECF8B" w14:textId="18C04306" w:rsidR="0080254B" w:rsidRPr="00F84908" w:rsidRDefault="007614E4" w:rsidP="00FC5035">
            <w:pPr>
              <w:tabs>
                <w:tab w:val="left" w:pos="-3330"/>
                <w:tab w:val="left" w:pos="11838"/>
              </w:tabs>
              <w:ind w:firstLine="34"/>
              <w:jc w:val="both"/>
              <w:rPr>
                <w:iCs/>
              </w:rPr>
            </w:pPr>
            <w:bookmarkStart w:id="0" w:name="_Hlk207608490"/>
            <w:r w:rsidRPr="00F84908">
              <w:rPr>
                <w:iCs/>
                <w:color w:val="000000"/>
                <w:lang w:bidi="ru-RU"/>
              </w:rPr>
              <w:t>Об установлении тарифа (размера платы) МБУ «УБДХ» за посещение гражданами общественных туалетов</w:t>
            </w:r>
            <w:bookmarkEnd w:id="0"/>
          </w:p>
        </w:tc>
      </w:tr>
    </w:tbl>
    <w:p w14:paraId="51382E8D" w14:textId="77777777" w:rsidR="0080254B" w:rsidRPr="001B27B9" w:rsidRDefault="0080254B" w:rsidP="0080254B">
      <w:pPr>
        <w:ind w:right="-93" w:firstLine="567"/>
        <w:jc w:val="both"/>
        <w:rPr>
          <w:b/>
          <w:sz w:val="28"/>
          <w:szCs w:val="20"/>
        </w:rPr>
      </w:pPr>
    </w:p>
    <w:p w14:paraId="4979A6C7" w14:textId="7E2F9888" w:rsidR="00DE4BB5" w:rsidRDefault="007614E4" w:rsidP="0080254B">
      <w:pPr>
        <w:ind w:right="-2" w:firstLine="567"/>
        <w:jc w:val="both"/>
        <w:rPr>
          <w:b/>
          <w:sz w:val="28"/>
          <w:szCs w:val="20"/>
        </w:rPr>
      </w:pPr>
      <w:bookmarkStart w:id="1" w:name="_Hlk153804154"/>
      <w:r>
        <w:rPr>
          <w:sz w:val="28"/>
          <w:szCs w:val="28"/>
        </w:rPr>
        <w:t xml:space="preserve">С целью организации работы общественных туалетов, расположенных по адресу: г. Гатчина, общественная территория «Аэропарк» в микрорайоне Аэродром между ул. Генерала Кныша и ул. Балтийская и г. Гатчина, пер. Госпитальный, д. 19, находящихся в собственности Гатчинского муниципального округа и переданных на обслуживание муниципальному бюджетному учреждению «Управление благоустройства и дорожного хозяйства», в соответствии </w:t>
      </w:r>
      <w:r w:rsidR="00160D00">
        <w:rPr>
          <w:sz w:val="28"/>
          <w:szCs w:val="28"/>
        </w:rPr>
        <w:t xml:space="preserve">с Федеральным законом от 06.10.2003 №  131-ФЗ «Об общих принципах организации местного самоуправления в Российской Федерации», Федеральным </w:t>
      </w:r>
      <w:r w:rsidR="00160D00" w:rsidRPr="00770D8F">
        <w:rPr>
          <w:sz w:val="28"/>
          <w:szCs w:val="28"/>
        </w:rPr>
        <w:t>законом от 20.03.2025 № 33-ФЗ</w:t>
      </w:r>
      <w:r w:rsidR="00160D00">
        <w:rPr>
          <w:sz w:val="28"/>
          <w:szCs w:val="28"/>
        </w:rPr>
        <w:t xml:space="preserve"> «Об общих принципах организации местного самоуправления в единой публичной власти», руководствуясь Уставом муниципального образования Гатчинский муниципальный округ Ленинградской области,</w:t>
      </w:r>
    </w:p>
    <w:p w14:paraId="1D56B7FA" w14:textId="77777777" w:rsidR="00DE4BB5" w:rsidRPr="001B27B9" w:rsidRDefault="00DE4BB5" w:rsidP="0080254B">
      <w:pPr>
        <w:ind w:right="-2" w:firstLine="567"/>
        <w:jc w:val="both"/>
        <w:rPr>
          <w:b/>
          <w:sz w:val="28"/>
          <w:szCs w:val="20"/>
        </w:rPr>
      </w:pPr>
    </w:p>
    <w:p w14:paraId="5257BFA7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85248150"/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0B6044EF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07414172" w14:textId="77777777" w:rsidR="0080254B" w:rsidRPr="00270882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bookmarkEnd w:id="2"/>
    <w:p w14:paraId="6D7863DD" w14:textId="77777777" w:rsidR="0080254B" w:rsidRDefault="0080254B" w:rsidP="0080254B">
      <w:pPr>
        <w:rPr>
          <w:szCs w:val="28"/>
        </w:rPr>
      </w:pPr>
    </w:p>
    <w:bookmarkEnd w:id="1"/>
    <w:p w14:paraId="3A6DECC4" w14:textId="1E3EB999" w:rsidR="0080254B" w:rsidRDefault="00160D00" w:rsidP="00160D00">
      <w:pPr>
        <w:ind w:right="-2" w:firstLine="567"/>
        <w:jc w:val="both"/>
        <w:rPr>
          <w:sz w:val="28"/>
          <w:szCs w:val="28"/>
        </w:rPr>
      </w:pPr>
      <w:r w:rsidRPr="00160D00">
        <w:rPr>
          <w:sz w:val="28"/>
          <w:szCs w:val="28"/>
        </w:rPr>
        <w:t>1.</w:t>
      </w:r>
      <w:r>
        <w:rPr>
          <w:sz w:val="28"/>
          <w:szCs w:val="28"/>
        </w:rPr>
        <w:t xml:space="preserve"> Установить тариф (размер платы) муниципальному бюджетному учреждению «Управление благоустройства и дорожного хозяйства» за посещение гражданами общественных туалетов, расположенных по адресам: г. Гатчина, общественная территория «Аэропарк» в микрорайоне Аэродром между ул. Генерала Кныша и ул. Балтийская и г. Гатчина, пер. Госпитальный, д. 19, в размере </w:t>
      </w:r>
      <w:r w:rsidR="00770D8F">
        <w:rPr>
          <w:sz w:val="28"/>
          <w:szCs w:val="28"/>
        </w:rPr>
        <w:t>3</w:t>
      </w:r>
      <w:r>
        <w:rPr>
          <w:sz w:val="28"/>
          <w:szCs w:val="28"/>
        </w:rPr>
        <w:t>0 рублей за одно посещение.</w:t>
      </w:r>
    </w:p>
    <w:p w14:paraId="4029BCC3" w14:textId="53D1F872" w:rsidR="00160D00" w:rsidRDefault="00160D00" w:rsidP="00160D0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право бесплатного посещения для:</w:t>
      </w:r>
    </w:p>
    <w:p w14:paraId="4FDDD4D8" w14:textId="31D1B642" w:rsidR="004962B1" w:rsidRDefault="004962B1" w:rsidP="00160D0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ветеранов и инвалидов Великой Отечественной войны;</w:t>
      </w:r>
    </w:p>
    <w:p w14:paraId="42FC736E" w14:textId="0B9728B7" w:rsidR="00160D00" w:rsidRDefault="00160D00" w:rsidP="00160D0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962B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C82EDF">
        <w:rPr>
          <w:sz w:val="28"/>
          <w:szCs w:val="28"/>
        </w:rPr>
        <w:t>детей до 14 лет при сопровождении взрослых;</w:t>
      </w:r>
    </w:p>
    <w:p w14:paraId="0FA61F10" w14:textId="119C2C6F" w:rsidR="00C82EDF" w:rsidRDefault="00C82EDF" w:rsidP="00160D0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4962B1">
        <w:rPr>
          <w:sz w:val="28"/>
          <w:szCs w:val="28"/>
        </w:rPr>
        <w:t>3</w:t>
      </w:r>
      <w:r>
        <w:rPr>
          <w:sz w:val="28"/>
          <w:szCs w:val="28"/>
        </w:rPr>
        <w:t xml:space="preserve">. инвалидов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группы;</w:t>
      </w:r>
    </w:p>
    <w:p w14:paraId="0E383E01" w14:textId="460CFA4E" w:rsidR="00C82EDF" w:rsidRDefault="00C82EDF" w:rsidP="00160D0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962B1">
        <w:rPr>
          <w:sz w:val="28"/>
          <w:szCs w:val="28"/>
        </w:rPr>
        <w:t>4</w:t>
      </w:r>
      <w:r>
        <w:rPr>
          <w:sz w:val="28"/>
          <w:szCs w:val="28"/>
        </w:rPr>
        <w:t xml:space="preserve">. участников специальной военной операции (далее – СВО) и близких родственников (жена, дети, </w:t>
      </w:r>
      <w:r w:rsidRPr="00770D8F">
        <w:rPr>
          <w:sz w:val="28"/>
          <w:szCs w:val="28"/>
        </w:rPr>
        <w:t>родители</w:t>
      </w:r>
      <w:r>
        <w:rPr>
          <w:sz w:val="28"/>
          <w:szCs w:val="28"/>
        </w:rPr>
        <w:t>) участников СВО;</w:t>
      </w:r>
    </w:p>
    <w:p w14:paraId="7FE3C36A" w14:textId="326CD9D2" w:rsidR="00C82EDF" w:rsidRDefault="00C82EDF" w:rsidP="00160D0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962B1">
        <w:rPr>
          <w:sz w:val="28"/>
          <w:szCs w:val="28"/>
        </w:rPr>
        <w:t>5</w:t>
      </w:r>
      <w:r>
        <w:rPr>
          <w:sz w:val="28"/>
          <w:szCs w:val="28"/>
        </w:rPr>
        <w:t>. ветеранов боевых действий</w:t>
      </w:r>
      <w:r w:rsidR="004962B1">
        <w:rPr>
          <w:sz w:val="28"/>
          <w:szCs w:val="28"/>
        </w:rPr>
        <w:t>;</w:t>
      </w:r>
    </w:p>
    <w:p w14:paraId="69F463CB" w14:textId="4C1C9CC1" w:rsidR="004962B1" w:rsidRDefault="004962B1" w:rsidP="00160D0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 многодетных семей.</w:t>
      </w:r>
    </w:p>
    <w:p w14:paraId="4E64B25E" w14:textId="77777777" w:rsidR="00F84908" w:rsidRPr="00C82EDF" w:rsidRDefault="00C82EDF" w:rsidP="00F84908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84908">
        <w:rPr>
          <w:sz w:val="28"/>
          <w:szCs w:val="28"/>
        </w:rPr>
        <w:t>Признать утратившим силу решение совета депутатов МО «Город Гатчина» от 24.06.2022 № 31 «Об установлении тарифа (размера платы) МБУ «УБДХ» за посещение гражданами общественных туалетов».</w:t>
      </w:r>
    </w:p>
    <w:p w14:paraId="30BB157D" w14:textId="20FB71BA" w:rsidR="00C82EDF" w:rsidRDefault="00F84908" w:rsidP="00160D0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C82EDF">
        <w:rPr>
          <w:sz w:val="28"/>
          <w:szCs w:val="28"/>
        </w:rPr>
        <w:t xml:space="preserve">Настоящее решение вступает в силу с даты официального опубликования в газете </w:t>
      </w:r>
      <w:r w:rsidR="00C82EDF">
        <w:rPr>
          <w:sz w:val="28"/>
          <w:szCs w:val="28"/>
          <w:shd w:val="clear" w:color="auto" w:fill="FFFFFF"/>
        </w:rPr>
        <w:t xml:space="preserve">«Официальный вестник» – приложение к газете «Гатчинская правда» </w:t>
      </w:r>
      <w:r w:rsidR="00C82EDF">
        <w:rPr>
          <w:sz w:val="28"/>
          <w:szCs w:val="28"/>
        </w:rPr>
        <w:t>и подлежит размещению на официальном сайте Гатчинского муниципального района в информационно-телекоммуникационной сети «Интернет».</w:t>
      </w:r>
    </w:p>
    <w:p w14:paraId="45E90572" w14:textId="5A7BA439" w:rsidR="00C82EDF" w:rsidRPr="00C82EDF" w:rsidRDefault="00F84908" w:rsidP="00160D0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2EDF">
        <w:rPr>
          <w:sz w:val="28"/>
          <w:szCs w:val="28"/>
        </w:rPr>
        <w:t xml:space="preserve"> </w:t>
      </w:r>
    </w:p>
    <w:p w14:paraId="2620FAD0" w14:textId="77777777" w:rsidR="0080254B" w:rsidRDefault="0080254B" w:rsidP="0080254B">
      <w:pPr>
        <w:ind w:right="-2" w:firstLine="567"/>
        <w:jc w:val="both"/>
        <w:rPr>
          <w:sz w:val="28"/>
          <w:szCs w:val="28"/>
        </w:rPr>
      </w:pPr>
    </w:p>
    <w:p w14:paraId="067FE5FB" w14:textId="77777777" w:rsidR="00E66327" w:rsidRDefault="00E66327" w:rsidP="00E66327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14:paraId="73A6755E" w14:textId="77777777" w:rsidR="00E66327" w:rsidRDefault="00E66327" w:rsidP="00E66327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</w:p>
    <w:p w14:paraId="53F19746" w14:textId="77777777" w:rsidR="00E66327" w:rsidRPr="00100242" w:rsidRDefault="00E66327" w:rsidP="00E66327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Гатчинского муниципального округа                                   С.В.Воскресенский</w:t>
      </w:r>
    </w:p>
    <w:p w14:paraId="31149118" w14:textId="77777777" w:rsidR="0080254B" w:rsidRPr="001B27B9" w:rsidRDefault="0080254B" w:rsidP="0080254B">
      <w:pPr>
        <w:tabs>
          <w:tab w:val="left" w:pos="-3240"/>
        </w:tabs>
        <w:autoSpaceDE w:val="0"/>
        <w:autoSpaceDN w:val="0"/>
        <w:adjustRightInd w:val="0"/>
        <w:ind w:right="360"/>
        <w:jc w:val="right"/>
        <w:rPr>
          <w:rFonts w:cs="Arial"/>
          <w:bCs/>
          <w:sz w:val="20"/>
          <w:szCs w:val="20"/>
          <w:lang w:eastAsia="en-US"/>
        </w:rPr>
      </w:pPr>
    </w:p>
    <w:p w14:paraId="7D0F03FB" w14:textId="77777777" w:rsidR="0080254B" w:rsidRPr="001B27B9" w:rsidRDefault="0080254B" w:rsidP="0080254B">
      <w:pPr>
        <w:tabs>
          <w:tab w:val="left" w:pos="-3240"/>
        </w:tabs>
        <w:autoSpaceDE w:val="0"/>
        <w:autoSpaceDN w:val="0"/>
        <w:adjustRightInd w:val="0"/>
        <w:ind w:right="360"/>
        <w:jc w:val="right"/>
        <w:rPr>
          <w:rFonts w:cs="Arial"/>
          <w:bCs/>
          <w:sz w:val="20"/>
          <w:szCs w:val="20"/>
          <w:lang w:eastAsia="en-US"/>
        </w:rPr>
      </w:pPr>
    </w:p>
    <w:p w14:paraId="5F049A09" w14:textId="77777777" w:rsidR="00240CFA" w:rsidRDefault="00240CFA"/>
    <w:p w14:paraId="560BE8C8" w14:textId="77777777" w:rsidR="0080254B" w:rsidRDefault="0080254B"/>
    <w:p w14:paraId="49A5E757" w14:textId="77777777" w:rsidR="0080254B" w:rsidRDefault="0080254B"/>
    <w:p w14:paraId="71445142" w14:textId="77777777" w:rsidR="0080254B" w:rsidRDefault="0080254B"/>
    <w:p w14:paraId="243D3403" w14:textId="77777777" w:rsidR="0080254B" w:rsidRDefault="0080254B"/>
    <w:p w14:paraId="5749116F" w14:textId="77777777" w:rsidR="0080254B" w:rsidRDefault="0080254B"/>
    <w:p w14:paraId="14C8522E" w14:textId="77777777" w:rsidR="0080254B" w:rsidRDefault="0080254B"/>
    <w:p w14:paraId="40C7D840" w14:textId="77777777" w:rsidR="0080254B" w:rsidRDefault="0080254B"/>
    <w:p w14:paraId="71B89AF4" w14:textId="47CC2D77" w:rsidR="0080254B" w:rsidRDefault="00DE4BB5" w:rsidP="00103598">
      <w:pPr>
        <w:jc w:val="center"/>
      </w:pPr>
      <w:r>
        <w:t xml:space="preserve"> </w:t>
      </w:r>
    </w:p>
    <w:sectPr w:rsidR="00802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B1365"/>
    <w:multiLevelType w:val="hybridMultilevel"/>
    <w:tmpl w:val="51FC9FAC"/>
    <w:lvl w:ilvl="0" w:tplc="0F7C4C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3B21AA"/>
    <w:multiLevelType w:val="hybridMultilevel"/>
    <w:tmpl w:val="811C8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233AD"/>
    <w:multiLevelType w:val="hybridMultilevel"/>
    <w:tmpl w:val="4DA62B18"/>
    <w:lvl w:ilvl="0" w:tplc="6B74BBD4">
      <w:start w:val="1"/>
      <w:numFmt w:val="decimal"/>
      <w:lvlText w:val="%1."/>
      <w:lvlJc w:val="left"/>
      <w:pPr>
        <w:tabs>
          <w:tab w:val="num" w:pos="2460"/>
        </w:tabs>
        <w:ind w:left="246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601D1351"/>
    <w:multiLevelType w:val="hybridMultilevel"/>
    <w:tmpl w:val="7B46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F6B32"/>
    <w:multiLevelType w:val="hybridMultilevel"/>
    <w:tmpl w:val="2A8E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263043">
    <w:abstractNumId w:val="2"/>
  </w:num>
  <w:num w:numId="2" w16cid:durableId="1353412020">
    <w:abstractNumId w:val="3"/>
  </w:num>
  <w:num w:numId="3" w16cid:durableId="590310273">
    <w:abstractNumId w:val="4"/>
  </w:num>
  <w:num w:numId="4" w16cid:durableId="749735347">
    <w:abstractNumId w:val="1"/>
  </w:num>
  <w:num w:numId="5" w16cid:durableId="68999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4B"/>
    <w:rsid w:val="000341BF"/>
    <w:rsid w:val="00041395"/>
    <w:rsid w:val="000D5D4B"/>
    <w:rsid w:val="000D65A1"/>
    <w:rsid w:val="00102E56"/>
    <w:rsid w:val="00103598"/>
    <w:rsid w:val="001148E3"/>
    <w:rsid w:val="00135C05"/>
    <w:rsid w:val="00160D00"/>
    <w:rsid w:val="00182FDB"/>
    <w:rsid w:val="00211F91"/>
    <w:rsid w:val="00240CFA"/>
    <w:rsid w:val="002C7D52"/>
    <w:rsid w:val="00415753"/>
    <w:rsid w:val="00466AB9"/>
    <w:rsid w:val="004962B1"/>
    <w:rsid w:val="006678EC"/>
    <w:rsid w:val="00724545"/>
    <w:rsid w:val="007614E4"/>
    <w:rsid w:val="00770D8F"/>
    <w:rsid w:val="007F0DDA"/>
    <w:rsid w:val="0080254B"/>
    <w:rsid w:val="008604C0"/>
    <w:rsid w:val="00A16205"/>
    <w:rsid w:val="00A30E42"/>
    <w:rsid w:val="00BE466A"/>
    <w:rsid w:val="00C466FD"/>
    <w:rsid w:val="00C82EDF"/>
    <w:rsid w:val="00D37D13"/>
    <w:rsid w:val="00DA679B"/>
    <w:rsid w:val="00DE4BB5"/>
    <w:rsid w:val="00E20D63"/>
    <w:rsid w:val="00E24DD2"/>
    <w:rsid w:val="00E66327"/>
    <w:rsid w:val="00E911EC"/>
    <w:rsid w:val="00EB1B63"/>
    <w:rsid w:val="00EC154E"/>
    <w:rsid w:val="00F8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5034"/>
  <w15:chartTrackingRefBased/>
  <w15:docId w15:val="{D05A887B-4A00-4248-B936-859789E4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2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80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Ворожбитова Ольга Борисовна</dc:creator>
  <cp:keywords/>
  <dc:description/>
  <cp:lastModifiedBy>Ворожбитова Ольга Борисовна</cp:lastModifiedBy>
  <cp:revision>15</cp:revision>
  <cp:lastPrinted>2025-09-01T06:41:00Z</cp:lastPrinted>
  <dcterms:created xsi:type="dcterms:W3CDTF">2024-12-23T09:36:00Z</dcterms:created>
  <dcterms:modified xsi:type="dcterms:W3CDTF">2025-09-24T14:05:00Z</dcterms:modified>
</cp:coreProperties>
</file>