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FCBE" w14:textId="77777777" w:rsidR="00775484" w:rsidRDefault="00775484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4F6AC3">
        <w:rPr>
          <w:noProof/>
        </w:rPr>
        <w:drawing>
          <wp:inline distT="0" distB="0" distL="0" distR="0" wp14:anchorId="613D6DE1" wp14:editId="31828325">
            <wp:extent cx="781050" cy="981075"/>
            <wp:effectExtent l="0" t="0" r="0" b="9525"/>
            <wp:docPr id="2724828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15A5" w14:textId="77777777" w:rsidR="00775484" w:rsidRDefault="00775484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7666F1AB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0DC9FDD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DD64C8">
        <w:rPr>
          <w:b/>
          <w:sz w:val="28"/>
          <w:szCs w:val="28"/>
        </w:rPr>
        <w:t>31 октября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3B1D88">
        <w:rPr>
          <w:b/>
          <w:sz w:val="28"/>
          <w:szCs w:val="28"/>
        </w:rPr>
        <w:t>5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775484">
        <w:rPr>
          <w:b/>
          <w:sz w:val="28"/>
          <w:szCs w:val="28"/>
        </w:rPr>
        <w:t>305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58FB74D0" w:rsidR="0080254B" w:rsidRPr="001B27B9" w:rsidRDefault="00B25920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25920">
              <w:t>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0F193FE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bookmarkStart w:id="0" w:name="_Hlk153804154"/>
      <w:r>
        <w:rPr>
          <w:sz w:val="28"/>
          <w:szCs w:val="28"/>
        </w:rPr>
        <w:t xml:space="preserve"> </w:t>
      </w:r>
    </w:p>
    <w:p w14:paraId="103ACDFB" w14:textId="4AF4E7B1" w:rsidR="00B25920" w:rsidRPr="00B25920" w:rsidRDefault="00B25920" w:rsidP="00B25920">
      <w:pPr>
        <w:ind w:firstLine="539"/>
        <w:jc w:val="both"/>
        <w:rPr>
          <w:sz w:val="28"/>
          <w:szCs w:val="28"/>
        </w:rPr>
      </w:pPr>
      <w:r w:rsidRPr="00B25920">
        <w:rPr>
          <w:sz w:val="28"/>
          <w:szCs w:val="28"/>
        </w:rPr>
        <w:t xml:space="preserve">В </w:t>
      </w:r>
      <w:r w:rsidRPr="00B25920">
        <w:rPr>
          <w:color w:val="000000"/>
          <w:sz w:val="28"/>
          <w:szCs w:val="28"/>
        </w:rPr>
        <w:t>целях оптимизации управления деятельностью администрации Гатчинского муниципального округа Ленинградской области</w:t>
      </w:r>
      <w:r w:rsidRPr="00B25920">
        <w:rPr>
          <w:sz w:val="28"/>
          <w:szCs w:val="28"/>
        </w:rPr>
        <w:t xml:space="preserve">, в соответствии с п. </w:t>
      </w:r>
      <w:r w:rsidR="002C0C8B">
        <w:rPr>
          <w:sz w:val="28"/>
          <w:szCs w:val="28"/>
        </w:rPr>
        <w:t>6</w:t>
      </w:r>
      <w:r w:rsidRPr="00B25920">
        <w:rPr>
          <w:sz w:val="28"/>
          <w:szCs w:val="28"/>
        </w:rPr>
        <w:t xml:space="preserve"> ст. </w:t>
      </w:r>
      <w:r w:rsidR="002C0C8B">
        <w:rPr>
          <w:sz w:val="28"/>
          <w:szCs w:val="28"/>
        </w:rPr>
        <w:t>22</w:t>
      </w:r>
      <w:r w:rsidRPr="00B25920">
        <w:rPr>
          <w:sz w:val="28"/>
          <w:szCs w:val="28"/>
        </w:rPr>
        <w:t xml:space="preserve"> Федерального закона от </w:t>
      </w:r>
      <w:r w:rsidR="002C0C8B" w:rsidRPr="002C0C8B">
        <w:rPr>
          <w:sz w:val="28"/>
          <w:szCs w:val="28"/>
        </w:rPr>
        <w:t xml:space="preserve">20.03.2025 </w:t>
      </w:r>
      <w:r w:rsidR="002C0C8B">
        <w:rPr>
          <w:sz w:val="28"/>
          <w:szCs w:val="28"/>
        </w:rPr>
        <w:t>№</w:t>
      </w:r>
      <w:r w:rsidR="002C0C8B" w:rsidRPr="002C0C8B">
        <w:rPr>
          <w:sz w:val="28"/>
          <w:szCs w:val="28"/>
        </w:rPr>
        <w:t> 33-ФЗ </w:t>
      </w:r>
      <w:r w:rsidR="003B1D88">
        <w:rPr>
          <w:sz w:val="28"/>
          <w:szCs w:val="28"/>
        </w:rPr>
        <w:t>«</w:t>
      </w:r>
      <w:r w:rsidR="002C0C8B" w:rsidRPr="002C0C8B">
        <w:rPr>
          <w:sz w:val="28"/>
          <w:szCs w:val="28"/>
        </w:rPr>
        <w:t>Об общих принципах организации местного самоуправления в единой системе публичной власти</w:t>
      </w:r>
      <w:r w:rsidR="003B1D88">
        <w:rPr>
          <w:sz w:val="28"/>
          <w:szCs w:val="28"/>
        </w:rPr>
        <w:t>»</w:t>
      </w:r>
      <w:r w:rsidRPr="00B25920">
        <w:rPr>
          <w:sz w:val="28"/>
          <w:szCs w:val="28"/>
        </w:rPr>
        <w:t xml:space="preserve">, Устава муниципального образования Гатчинский муниципальный округ Ленинградской области, 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bookmarkEnd w:id="0"/>
    <w:p w14:paraId="3A6DECC4" w14:textId="3EC7468C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04B7B6" w14:textId="3706700A" w:rsidR="00B25920" w:rsidRPr="00B25920" w:rsidRDefault="00B25920" w:rsidP="00B25920">
      <w:pPr>
        <w:ind w:right="-2" w:firstLine="567"/>
        <w:jc w:val="both"/>
        <w:rPr>
          <w:sz w:val="28"/>
          <w:szCs w:val="28"/>
        </w:rPr>
      </w:pPr>
      <w:r w:rsidRPr="00B25920">
        <w:rPr>
          <w:sz w:val="28"/>
          <w:szCs w:val="28"/>
        </w:rPr>
        <w:t>1.</w:t>
      </w:r>
      <w:r w:rsidRPr="00B25920">
        <w:rPr>
          <w:sz w:val="28"/>
          <w:szCs w:val="28"/>
        </w:rPr>
        <w:tab/>
        <w:t>Внести изменения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</w:t>
      </w:r>
      <w:r w:rsidR="002942D5">
        <w:rPr>
          <w:sz w:val="28"/>
          <w:szCs w:val="28"/>
        </w:rPr>
        <w:t>»</w:t>
      </w:r>
      <w:r w:rsidRPr="00B25920">
        <w:rPr>
          <w:sz w:val="28"/>
          <w:szCs w:val="28"/>
        </w:rPr>
        <w:t>, изложив его в новой редакции (прилагается)</w:t>
      </w:r>
      <w:r w:rsidR="00DD64C8">
        <w:rPr>
          <w:sz w:val="28"/>
          <w:szCs w:val="28"/>
        </w:rPr>
        <w:t>.</w:t>
      </w:r>
    </w:p>
    <w:p w14:paraId="2308C691" w14:textId="22C5A6F2" w:rsidR="00B25920" w:rsidRPr="00B25920" w:rsidRDefault="00B25920" w:rsidP="00B25920">
      <w:pPr>
        <w:ind w:right="-2" w:firstLine="567"/>
        <w:jc w:val="both"/>
        <w:rPr>
          <w:sz w:val="28"/>
          <w:szCs w:val="28"/>
        </w:rPr>
      </w:pPr>
      <w:r w:rsidRPr="00B25920">
        <w:rPr>
          <w:sz w:val="28"/>
          <w:szCs w:val="28"/>
        </w:rPr>
        <w:t>2.</w:t>
      </w:r>
      <w:r w:rsidRPr="00B25920">
        <w:rPr>
          <w:sz w:val="28"/>
          <w:szCs w:val="28"/>
        </w:rPr>
        <w:tab/>
        <w:t xml:space="preserve">Решение совета депутатов Гатчинского муниципального округа Ленинградской области от </w:t>
      </w:r>
      <w:r w:rsidR="009F4B1D">
        <w:rPr>
          <w:sz w:val="28"/>
          <w:szCs w:val="28"/>
        </w:rPr>
        <w:t>30.05.2025</w:t>
      </w:r>
      <w:r w:rsidRPr="00B25920">
        <w:rPr>
          <w:sz w:val="28"/>
          <w:szCs w:val="28"/>
        </w:rPr>
        <w:t xml:space="preserve"> № </w:t>
      </w:r>
      <w:r w:rsidR="009F4B1D">
        <w:rPr>
          <w:sz w:val="28"/>
          <w:szCs w:val="28"/>
        </w:rPr>
        <w:t>271</w:t>
      </w:r>
      <w:r w:rsidRPr="00B25920">
        <w:rPr>
          <w:sz w:val="28"/>
          <w:szCs w:val="28"/>
        </w:rPr>
        <w:t xml:space="preserve"> «О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 признать утратившим силу.</w:t>
      </w:r>
    </w:p>
    <w:p w14:paraId="2620FAD0" w14:textId="64640CD5" w:rsidR="0080254B" w:rsidRDefault="00B25920" w:rsidP="00B25920">
      <w:pPr>
        <w:ind w:right="-2" w:firstLine="567"/>
        <w:jc w:val="both"/>
        <w:rPr>
          <w:sz w:val="28"/>
          <w:szCs w:val="28"/>
        </w:rPr>
      </w:pPr>
      <w:r w:rsidRPr="00B25920">
        <w:rPr>
          <w:sz w:val="28"/>
          <w:szCs w:val="28"/>
        </w:rPr>
        <w:t>3.</w:t>
      </w:r>
      <w:r w:rsidRPr="00B25920">
        <w:rPr>
          <w:sz w:val="28"/>
          <w:szCs w:val="28"/>
        </w:rPr>
        <w:tab/>
        <w:t xml:space="preserve">Настоящее решение вступает в силу с </w:t>
      </w:r>
      <w:r w:rsidR="005379A2">
        <w:rPr>
          <w:sz w:val="28"/>
          <w:szCs w:val="28"/>
        </w:rPr>
        <w:t>01 декабря</w:t>
      </w:r>
      <w:r w:rsidRPr="00B25920">
        <w:rPr>
          <w:sz w:val="28"/>
          <w:szCs w:val="28"/>
        </w:rPr>
        <w:t xml:space="preserve"> 2025 года.</w:t>
      </w:r>
    </w:p>
    <w:p w14:paraId="0E507409" w14:textId="77777777" w:rsidR="00DE4BB5" w:rsidRDefault="00DE4BB5" w:rsidP="0080254B">
      <w:pPr>
        <w:ind w:right="-2" w:firstLine="567"/>
        <w:jc w:val="both"/>
        <w:rPr>
          <w:sz w:val="28"/>
          <w:szCs w:val="28"/>
        </w:rPr>
      </w:pPr>
    </w:p>
    <w:p w14:paraId="6C9B5C2E" w14:textId="77777777" w:rsidR="00DE4BB5" w:rsidRPr="001B27B9" w:rsidRDefault="00DE4BB5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sectPr w:rsidR="0080254B" w:rsidRPr="001B27B9" w:rsidSect="0077548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1"/>
  </w:num>
  <w:num w:numId="2" w16cid:durableId="1353412020">
    <w:abstractNumId w:val="2"/>
  </w:num>
  <w:num w:numId="3" w16cid:durableId="590310273">
    <w:abstractNumId w:val="3"/>
  </w:num>
  <w:num w:numId="4" w16cid:durableId="74973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D5D4B"/>
    <w:rsid w:val="000D65A1"/>
    <w:rsid w:val="00102E56"/>
    <w:rsid w:val="00103598"/>
    <w:rsid w:val="00135C05"/>
    <w:rsid w:val="00137F4B"/>
    <w:rsid w:val="00154B3B"/>
    <w:rsid w:val="00182FDB"/>
    <w:rsid w:val="00211F91"/>
    <w:rsid w:val="00240CFA"/>
    <w:rsid w:val="002942D5"/>
    <w:rsid w:val="002C0C8B"/>
    <w:rsid w:val="003B1D88"/>
    <w:rsid w:val="00415753"/>
    <w:rsid w:val="00465CAF"/>
    <w:rsid w:val="004D7F7F"/>
    <w:rsid w:val="005379A2"/>
    <w:rsid w:val="006678EC"/>
    <w:rsid w:val="006B7457"/>
    <w:rsid w:val="00724545"/>
    <w:rsid w:val="00775484"/>
    <w:rsid w:val="007B54CF"/>
    <w:rsid w:val="007F0DDA"/>
    <w:rsid w:val="0080254B"/>
    <w:rsid w:val="008604C0"/>
    <w:rsid w:val="008B565C"/>
    <w:rsid w:val="009F4B1D"/>
    <w:rsid w:val="00A30E42"/>
    <w:rsid w:val="00B25920"/>
    <w:rsid w:val="00BB7324"/>
    <w:rsid w:val="00C878C2"/>
    <w:rsid w:val="00DA1E34"/>
    <w:rsid w:val="00DD64C8"/>
    <w:rsid w:val="00DE4BB5"/>
    <w:rsid w:val="00E20D63"/>
    <w:rsid w:val="00E24DD2"/>
    <w:rsid w:val="00E92CD2"/>
    <w:rsid w:val="00EB1B63"/>
    <w:rsid w:val="00EC154E"/>
    <w:rsid w:val="00F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7</cp:revision>
  <cp:lastPrinted>2025-10-29T08:13:00Z</cp:lastPrinted>
  <dcterms:created xsi:type="dcterms:W3CDTF">2025-10-15T08:33:00Z</dcterms:created>
  <dcterms:modified xsi:type="dcterms:W3CDTF">2025-11-01T11:07:00Z</dcterms:modified>
</cp:coreProperties>
</file>