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AB3F" w14:textId="4B6CC142" w:rsidR="00B8625D" w:rsidRPr="00FD23CE" w:rsidRDefault="009400E8" w:rsidP="0088307D">
      <w:pPr>
        <w:jc w:val="center"/>
        <w:rPr>
          <w:b/>
          <w:bCs/>
          <w:sz w:val="32"/>
          <w:szCs w:val="32"/>
        </w:rPr>
      </w:pPr>
      <w:r w:rsidRPr="003633EF">
        <w:rPr>
          <w:b/>
          <w:noProof/>
        </w:rPr>
        <w:drawing>
          <wp:inline distT="0" distB="0" distL="0" distR="0" wp14:anchorId="690C0763" wp14:editId="0D843EDA">
            <wp:extent cx="781050" cy="981075"/>
            <wp:effectExtent l="0" t="0" r="0" b="9525"/>
            <wp:docPr id="9781642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FE85" w14:textId="77777777" w:rsidR="0088307D" w:rsidRDefault="0088307D" w:rsidP="00B8625D">
      <w:pPr>
        <w:pStyle w:val="a3"/>
        <w:rPr>
          <w:b/>
          <w:bCs/>
          <w:szCs w:val="28"/>
        </w:rPr>
      </w:pPr>
    </w:p>
    <w:p w14:paraId="755295D0" w14:textId="263ED5A6" w:rsidR="00B8625D" w:rsidRDefault="00B8625D" w:rsidP="00B8625D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7C4A4BB6" w14:textId="77777777" w:rsidR="00B8625D" w:rsidRDefault="00B8625D" w:rsidP="00B8625D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593C9C3D" w14:textId="1254DAD9" w:rsidR="00B8625D" w:rsidRPr="0088307D" w:rsidRDefault="00753039" w:rsidP="00753039">
      <w:pPr>
        <w:pStyle w:val="a3"/>
        <w:rPr>
          <w:szCs w:val="28"/>
        </w:rPr>
      </w:pPr>
      <w:r w:rsidRPr="0088307D">
        <w:rPr>
          <w:szCs w:val="28"/>
        </w:rPr>
        <w:t xml:space="preserve"> </w:t>
      </w:r>
      <w:r w:rsidR="00927988" w:rsidRPr="0088307D">
        <w:rPr>
          <w:szCs w:val="28"/>
        </w:rPr>
        <w:t>первого созыва</w:t>
      </w:r>
    </w:p>
    <w:p w14:paraId="6095284D" w14:textId="77777777" w:rsidR="00753039" w:rsidRDefault="00753039" w:rsidP="00B8625D">
      <w:pPr>
        <w:pStyle w:val="1"/>
        <w:ind w:firstLine="0"/>
        <w:jc w:val="center"/>
        <w:rPr>
          <w:b/>
          <w:sz w:val="28"/>
          <w:szCs w:val="28"/>
        </w:rPr>
      </w:pPr>
    </w:p>
    <w:p w14:paraId="0542C25B" w14:textId="5C5C6B81" w:rsidR="00B8625D" w:rsidRPr="008777BC" w:rsidRDefault="00B8625D" w:rsidP="00B8625D">
      <w:pPr>
        <w:pStyle w:val="1"/>
        <w:ind w:firstLine="0"/>
        <w:jc w:val="center"/>
        <w:rPr>
          <w:b/>
          <w:sz w:val="28"/>
          <w:szCs w:val="28"/>
        </w:rPr>
      </w:pPr>
      <w:r w:rsidRPr="008777BC">
        <w:rPr>
          <w:b/>
          <w:sz w:val="28"/>
          <w:szCs w:val="28"/>
        </w:rPr>
        <w:t>Р Е Ш Е Н И Е</w:t>
      </w:r>
    </w:p>
    <w:p w14:paraId="6D26C9A3" w14:textId="77777777" w:rsidR="00B8625D" w:rsidRDefault="00B8625D" w:rsidP="00B8625D">
      <w:pPr>
        <w:pStyle w:val="a3"/>
        <w:ind w:left="7371" w:right="-1"/>
        <w:rPr>
          <w:sz w:val="22"/>
          <w:szCs w:val="22"/>
        </w:rPr>
      </w:pPr>
    </w:p>
    <w:p w14:paraId="04127558" w14:textId="2B287DBF" w:rsidR="00B8625D" w:rsidRDefault="00B8625D" w:rsidP="00B8625D">
      <w:pPr>
        <w:pStyle w:val="a3"/>
        <w:ind w:right="-470"/>
        <w:jc w:val="left"/>
      </w:pPr>
      <w:r>
        <w:rPr>
          <w:b/>
          <w:szCs w:val="28"/>
        </w:rPr>
        <w:t xml:space="preserve">       от </w:t>
      </w:r>
      <w:r w:rsidR="00B35131">
        <w:rPr>
          <w:b/>
          <w:szCs w:val="28"/>
        </w:rPr>
        <w:t xml:space="preserve">20 февраля </w:t>
      </w:r>
      <w:r>
        <w:rPr>
          <w:b/>
          <w:szCs w:val="28"/>
        </w:rPr>
        <w:t>202</w:t>
      </w:r>
      <w:r w:rsidR="000919E4">
        <w:rPr>
          <w:b/>
          <w:szCs w:val="28"/>
        </w:rPr>
        <w:t>6</w:t>
      </w:r>
      <w:r>
        <w:rPr>
          <w:b/>
          <w:szCs w:val="28"/>
        </w:rPr>
        <w:t xml:space="preserve"> года                                                               № </w:t>
      </w:r>
      <w:r w:rsidR="0088307D">
        <w:rPr>
          <w:b/>
          <w:szCs w:val="28"/>
        </w:rPr>
        <w:t>364</w:t>
      </w:r>
    </w:p>
    <w:p w14:paraId="532C5FA6" w14:textId="77777777" w:rsidR="00B8625D" w:rsidRDefault="00B8625D" w:rsidP="00B8625D">
      <w:pPr>
        <w:pStyle w:val="a3"/>
        <w:ind w:right="-47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0"/>
      </w:tblGrid>
      <w:tr w:rsidR="00B8625D" w14:paraId="034B1B62" w14:textId="77777777" w:rsidTr="00B8625D">
        <w:trPr>
          <w:trHeight w:val="927"/>
        </w:trPr>
        <w:tc>
          <w:tcPr>
            <w:tcW w:w="5640" w:type="dxa"/>
            <w:hideMark/>
          </w:tcPr>
          <w:p w14:paraId="685E435C" w14:textId="5B93CA96" w:rsidR="00B8625D" w:rsidRDefault="00B8625D">
            <w:pPr>
              <w:pStyle w:val="a3"/>
              <w:tabs>
                <w:tab w:val="left" w:pos="5326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C6218">
              <w:rPr>
                <w:sz w:val="24"/>
                <w:szCs w:val="24"/>
              </w:rPr>
              <w:t xml:space="preserve"> назначении аудитора </w:t>
            </w:r>
            <w:r>
              <w:rPr>
                <w:sz w:val="24"/>
                <w:szCs w:val="24"/>
              </w:rPr>
              <w:t xml:space="preserve">контрольно-счетной палаты муниципального образования Гатчинский муниципальный округ Ленинградской области </w:t>
            </w:r>
          </w:p>
        </w:tc>
      </w:tr>
    </w:tbl>
    <w:p w14:paraId="736634D9" w14:textId="77777777" w:rsidR="00B8625D" w:rsidRDefault="00B8625D" w:rsidP="00B8625D">
      <w:pPr>
        <w:pStyle w:val="a3"/>
        <w:tabs>
          <w:tab w:val="left" w:pos="567"/>
        </w:tabs>
        <w:ind w:firstLine="539"/>
        <w:jc w:val="both"/>
      </w:pPr>
    </w:p>
    <w:p w14:paraId="33065628" w14:textId="5664487C" w:rsidR="00B8625D" w:rsidRDefault="00BC6218" w:rsidP="00B8625D">
      <w:pPr>
        <w:pStyle w:val="a3"/>
        <w:tabs>
          <w:tab w:val="left" w:pos="567"/>
        </w:tabs>
        <w:ind w:firstLine="539"/>
        <w:jc w:val="both"/>
        <w:rPr>
          <w:szCs w:val="28"/>
        </w:rPr>
      </w:pPr>
      <w:r>
        <w:t>Рассмотрев предложение председателя контрольно-счетной палаты Гатчинского муниципального округа о назначении аудитора ко</w:t>
      </w:r>
      <w:r w:rsidR="004D7D5B">
        <w:t>н</w:t>
      </w:r>
      <w:r>
        <w:t>трольно-</w:t>
      </w:r>
      <w:r w:rsidR="004D7D5B">
        <w:t xml:space="preserve">счетной палаты </w:t>
      </w:r>
      <w:r w:rsidR="004D7D5B" w:rsidRPr="004D7D5B">
        <w:t>муниципального образования Гатчинский муниципальный округ Ленинградской области</w:t>
      </w:r>
      <w:r w:rsidR="004D7D5B">
        <w:t xml:space="preserve">, и учитывая, что предложенная кандидатура соответствует требованиям, установленным </w:t>
      </w:r>
      <w:r w:rsidR="00B8625D">
        <w:t>Федеральн</w:t>
      </w:r>
      <w:r w:rsidR="004D7D5B">
        <w:t>ым</w:t>
      </w:r>
      <w:r w:rsidR="00B8625D">
        <w:t xml:space="preserve"> закон</w:t>
      </w:r>
      <w:r w:rsidR="004D7D5B">
        <w:t>ом</w:t>
      </w:r>
      <w:r w:rsidR="00B8625D">
        <w:t xml:space="preserve"> </w:t>
      </w:r>
      <w:r w:rsidR="00B8625D">
        <w:rPr>
          <w:spacing w:val="6"/>
          <w:szCs w:val="28"/>
        </w:rPr>
        <w:t xml:space="preserve">от </w:t>
      </w:r>
      <w:r w:rsidR="004D7D5B">
        <w:rPr>
          <w:spacing w:val="6"/>
          <w:szCs w:val="28"/>
        </w:rPr>
        <w:t>0</w:t>
      </w:r>
      <w:r w:rsidR="00B8625D">
        <w:rPr>
          <w:spacing w:val="6"/>
          <w:szCs w:val="28"/>
        </w:rPr>
        <w:t>7</w:t>
      </w:r>
      <w:r w:rsidR="004D7D5B">
        <w:rPr>
          <w:spacing w:val="6"/>
          <w:szCs w:val="28"/>
        </w:rPr>
        <w:t>.02.</w:t>
      </w:r>
      <w:r w:rsidR="00B8625D">
        <w:rPr>
          <w:spacing w:val="6"/>
          <w:szCs w:val="28"/>
        </w:rPr>
        <w:t>2007</w:t>
      </w:r>
      <w:r w:rsidR="004D7D5B">
        <w:rPr>
          <w:spacing w:val="6"/>
          <w:szCs w:val="28"/>
        </w:rPr>
        <w:t xml:space="preserve"> </w:t>
      </w:r>
      <w:r w:rsidR="00B8625D">
        <w:rPr>
          <w:spacing w:val="6"/>
          <w:szCs w:val="28"/>
        </w:rPr>
        <w:t>№ 6-ФЗ «Об общих принципах организации и деятельности контрольно-счетных органов субъектов Российской Федерации</w:t>
      </w:r>
      <w:r w:rsidR="00E64633">
        <w:rPr>
          <w:spacing w:val="6"/>
          <w:szCs w:val="28"/>
        </w:rPr>
        <w:t xml:space="preserve">, </w:t>
      </w:r>
      <w:r w:rsidR="00E64633" w:rsidRPr="00E64633">
        <w:rPr>
          <w:spacing w:val="6"/>
          <w:szCs w:val="28"/>
        </w:rPr>
        <w:t xml:space="preserve">федеральных территорий </w:t>
      </w:r>
      <w:r w:rsidR="00B8625D">
        <w:rPr>
          <w:spacing w:val="6"/>
          <w:szCs w:val="28"/>
        </w:rPr>
        <w:t xml:space="preserve">и муниципальных образований», </w:t>
      </w:r>
      <w:r w:rsidR="004D7D5B">
        <w:rPr>
          <w:spacing w:val="6"/>
          <w:szCs w:val="28"/>
        </w:rPr>
        <w:t xml:space="preserve">в соответствии с </w:t>
      </w:r>
      <w:r w:rsidR="005022CD">
        <w:rPr>
          <w:spacing w:val="6"/>
          <w:szCs w:val="28"/>
        </w:rPr>
        <w:t>Положени</w:t>
      </w:r>
      <w:r w:rsidR="004D7D5B">
        <w:rPr>
          <w:spacing w:val="6"/>
          <w:szCs w:val="28"/>
        </w:rPr>
        <w:t>ем</w:t>
      </w:r>
      <w:r w:rsidR="005022CD">
        <w:rPr>
          <w:spacing w:val="6"/>
          <w:szCs w:val="28"/>
        </w:rPr>
        <w:t xml:space="preserve"> о контрольно-счетной палате </w:t>
      </w:r>
      <w:r w:rsidR="005022CD" w:rsidRPr="005022CD">
        <w:rPr>
          <w:spacing w:val="6"/>
          <w:szCs w:val="28"/>
        </w:rPr>
        <w:t>муниципального образования Гатчинский муниципальный округ Ленинградской области</w:t>
      </w:r>
      <w:r w:rsidR="005022CD">
        <w:rPr>
          <w:spacing w:val="6"/>
          <w:szCs w:val="28"/>
        </w:rPr>
        <w:t>, утвержденн</w:t>
      </w:r>
      <w:r w:rsidR="004D7D5B">
        <w:rPr>
          <w:spacing w:val="6"/>
          <w:szCs w:val="28"/>
        </w:rPr>
        <w:t>ым</w:t>
      </w:r>
      <w:r w:rsidR="005022CD">
        <w:rPr>
          <w:spacing w:val="6"/>
          <w:szCs w:val="28"/>
        </w:rPr>
        <w:t xml:space="preserve"> решением совета депутатов Гатчинского муниципального округа от </w:t>
      </w:r>
      <w:r w:rsidR="004D7D5B">
        <w:rPr>
          <w:spacing w:val="6"/>
          <w:szCs w:val="28"/>
        </w:rPr>
        <w:t>25.10.</w:t>
      </w:r>
      <w:r w:rsidR="005022CD">
        <w:rPr>
          <w:spacing w:val="6"/>
          <w:szCs w:val="28"/>
        </w:rPr>
        <w:t>2024 №</w:t>
      </w:r>
      <w:r w:rsidR="004D7D5B">
        <w:rPr>
          <w:spacing w:val="6"/>
          <w:szCs w:val="28"/>
        </w:rPr>
        <w:t xml:space="preserve"> 28</w:t>
      </w:r>
      <w:r w:rsidR="005022CD">
        <w:rPr>
          <w:spacing w:val="6"/>
          <w:szCs w:val="28"/>
        </w:rPr>
        <w:t xml:space="preserve">, руководствуясь Уставом </w:t>
      </w:r>
      <w:r w:rsidR="00753039">
        <w:rPr>
          <w:spacing w:val="6"/>
          <w:szCs w:val="28"/>
        </w:rPr>
        <w:t xml:space="preserve">муниципального образования </w:t>
      </w:r>
      <w:r w:rsidR="005022CD">
        <w:rPr>
          <w:spacing w:val="6"/>
          <w:szCs w:val="28"/>
        </w:rPr>
        <w:t>Гатчинск</w:t>
      </w:r>
      <w:r w:rsidR="00753039">
        <w:rPr>
          <w:spacing w:val="6"/>
          <w:szCs w:val="28"/>
        </w:rPr>
        <w:t>ий</w:t>
      </w:r>
      <w:r w:rsidR="005022CD">
        <w:rPr>
          <w:spacing w:val="6"/>
          <w:szCs w:val="28"/>
        </w:rPr>
        <w:t xml:space="preserve"> муниципальн</w:t>
      </w:r>
      <w:r w:rsidR="00753039">
        <w:rPr>
          <w:spacing w:val="6"/>
          <w:szCs w:val="28"/>
        </w:rPr>
        <w:t>ый</w:t>
      </w:r>
      <w:r w:rsidR="005022CD">
        <w:rPr>
          <w:spacing w:val="6"/>
          <w:szCs w:val="28"/>
        </w:rPr>
        <w:t xml:space="preserve"> округ</w:t>
      </w:r>
      <w:r w:rsidR="00753039">
        <w:rPr>
          <w:spacing w:val="6"/>
          <w:szCs w:val="28"/>
        </w:rPr>
        <w:t xml:space="preserve"> Ленинградской области</w:t>
      </w:r>
    </w:p>
    <w:p w14:paraId="1524078A" w14:textId="77777777" w:rsidR="00B8625D" w:rsidRDefault="00B8625D" w:rsidP="00B8625D">
      <w:pPr>
        <w:pStyle w:val="a3"/>
        <w:ind w:right="-470"/>
        <w:jc w:val="both"/>
      </w:pPr>
    </w:p>
    <w:p w14:paraId="387EC8CF" w14:textId="77777777" w:rsidR="00753039" w:rsidRPr="00185440" w:rsidRDefault="00753039" w:rsidP="00753039">
      <w:pPr>
        <w:jc w:val="center"/>
        <w:rPr>
          <w:b/>
          <w:bCs/>
          <w:sz w:val="28"/>
          <w:szCs w:val="28"/>
        </w:rPr>
      </w:pPr>
      <w:bookmarkStart w:id="0" w:name="_Hlk221267821"/>
      <w:r w:rsidRPr="00185440">
        <w:rPr>
          <w:b/>
          <w:bCs/>
          <w:sz w:val="28"/>
          <w:szCs w:val="28"/>
        </w:rPr>
        <w:t>СОВЕТ ДЕПУТАТОВ</w:t>
      </w:r>
    </w:p>
    <w:p w14:paraId="72EA89BC" w14:textId="77777777" w:rsidR="00753039" w:rsidRPr="00185440" w:rsidRDefault="00753039" w:rsidP="00753039">
      <w:pPr>
        <w:jc w:val="center"/>
        <w:rPr>
          <w:b/>
          <w:bCs/>
          <w:sz w:val="28"/>
          <w:szCs w:val="28"/>
        </w:rPr>
      </w:pPr>
      <w:r w:rsidRPr="00185440">
        <w:rPr>
          <w:b/>
          <w:bCs/>
          <w:sz w:val="28"/>
          <w:szCs w:val="28"/>
        </w:rPr>
        <w:t>ГАТЧИНСКОГО МУНИЦИПАЛЬНОГО ОКРУГА</w:t>
      </w:r>
    </w:p>
    <w:p w14:paraId="2AB2D7A7" w14:textId="77777777" w:rsidR="00753039" w:rsidRPr="00185440" w:rsidRDefault="00753039" w:rsidP="00753039">
      <w:pPr>
        <w:jc w:val="center"/>
        <w:rPr>
          <w:b/>
          <w:bCs/>
          <w:sz w:val="28"/>
          <w:szCs w:val="28"/>
        </w:rPr>
      </w:pPr>
      <w:r w:rsidRPr="00185440">
        <w:rPr>
          <w:b/>
          <w:bCs/>
          <w:sz w:val="28"/>
          <w:szCs w:val="28"/>
        </w:rPr>
        <w:t>РЕШИЛ:</w:t>
      </w:r>
    </w:p>
    <w:bookmarkEnd w:id="0"/>
    <w:p w14:paraId="2A07D9F1" w14:textId="77777777" w:rsidR="00753039" w:rsidRPr="00C24874" w:rsidRDefault="00753039" w:rsidP="00753039">
      <w:pPr>
        <w:ind w:right="49" w:firstLine="540"/>
        <w:jc w:val="both"/>
        <w:rPr>
          <w:b/>
          <w:sz w:val="16"/>
          <w:szCs w:val="16"/>
        </w:rPr>
      </w:pPr>
    </w:p>
    <w:p w14:paraId="2AC43832" w14:textId="77777777" w:rsidR="00B8625D" w:rsidRDefault="00B8625D" w:rsidP="00B8625D">
      <w:pPr>
        <w:pStyle w:val="a3"/>
        <w:ind w:right="-2" w:firstLine="540"/>
        <w:jc w:val="both"/>
        <w:rPr>
          <w:sz w:val="16"/>
          <w:szCs w:val="16"/>
        </w:rPr>
      </w:pPr>
      <w:r>
        <w:rPr>
          <w:szCs w:val="28"/>
        </w:rPr>
        <w:t xml:space="preserve">     </w:t>
      </w:r>
    </w:p>
    <w:p w14:paraId="44ACAF7B" w14:textId="68CD98C3" w:rsidR="00B8625D" w:rsidRDefault="00B8625D" w:rsidP="00927988">
      <w:pPr>
        <w:pStyle w:val="a3"/>
        <w:tabs>
          <w:tab w:val="left" w:pos="567"/>
        </w:tabs>
        <w:ind w:right="-2" w:firstLine="540"/>
        <w:jc w:val="both"/>
        <w:rPr>
          <w:szCs w:val="28"/>
        </w:rPr>
      </w:pPr>
      <w:r>
        <w:rPr>
          <w:szCs w:val="28"/>
        </w:rPr>
        <w:t xml:space="preserve">1. </w:t>
      </w:r>
      <w:r w:rsidR="004D7D5B">
        <w:rPr>
          <w:szCs w:val="28"/>
        </w:rPr>
        <w:t xml:space="preserve">Назначить с 24 февраля 2026 года Ермашову Наталью Николаевну на муниципальную должность - аудитор </w:t>
      </w:r>
      <w:r>
        <w:rPr>
          <w:szCs w:val="28"/>
        </w:rPr>
        <w:t>контрольно-счетной палаты муниципального образования Гатчинский муниципальный округ Ленинградской области</w:t>
      </w:r>
      <w:r w:rsidR="003A0CDE">
        <w:rPr>
          <w:szCs w:val="28"/>
        </w:rPr>
        <w:t>.</w:t>
      </w:r>
    </w:p>
    <w:p w14:paraId="2FD4C8F1" w14:textId="1616FB6C" w:rsidR="00B8625D" w:rsidRDefault="00B8625D" w:rsidP="00B8625D">
      <w:pPr>
        <w:pStyle w:val="a3"/>
        <w:ind w:right="-2" w:firstLine="540"/>
        <w:jc w:val="both"/>
        <w:rPr>
          <w:szCs w:val="28"/>
        </w:rPr>
      </w:pPr>
      <w:r>
        <w:rPr>
          <w:szCs w:val="28"/>
        </w:rPr>
        <w:t xml:space="preserve">2. </w:t>
      </w:r>
      <w:r w:rsidR="003A0CDE">
        <w:rPr>
          <w:szCs w:val="28"/>
        </w:rPr>
        <w:t xml:space="preserve">Установить срок полномочий аудитору </w:t>
      </w:r>
      <w:r w:rsidR="003A0CDE" w:rsidRPr="003A0CDE">
        <w:rPr>
          <w:szCs w:val="28"/>
        </w:rPr>
        <w:t>контрольно-счетной палаты</w:t>
      </w:r>
      <w:r w:rsidR="003A0CDE">
        <w:rPr>
          <w:szCs w:val="28"/>
        </w:rPr>
        <w:t xml:space="preserve"> </w:t>
      </w:r>
      <w:r w:rsidR="003A0CDE" w:rsidRPr="003A0CDE">
        <w:rPr>
          <w:szCs w:val="28"/>
        </w:rPr>
        <w:t>муниципального образования Гатчинский муниципальный округ Ленинградской области</w:t>
      </w:r>
      <w:r w:rsidR="003A0CDE">
        <w:rPr>
          <w:szCs w:val="28"/>
        </w:rPr>
        <w:t xml:space="preserve"> пять лет. </w:t>
      </w:r>
    </w:p>
    <w:p w14:paraId="0EBCD50A" w14:textId="00BC480B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 xml:space="preserve">3. Установить </w:t>
      </w:r>
      <w:r>
        <w:rPr>
          <w:szCs w:val="28"/>
        </w:rPr>
        <w:t xml:space="preserve">Ермашовой Н.Н. </w:t>
      </w:r>
      <w:r w:rsidRPr="003A0CDE">
        <w:rPr>
          <w:szCs w:val="28"/>
        </w:rPr>
        <w:t>ежемесячное денежное содержание:</w:t>
      </w:r>
    </w:p>
    <w:p w14:paraId="7D4592FB" w14:textId="1D2CD5C6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>3.1 денежное вознаграждение - в размере 3</w:t>
      </w:r>
      <w:r w:rsidR="00221EDD" w:rsidRPr="00221EDD">
        <w:rPr>
          <w:szCs w:val="28"/>
        </w:rPr>
        <w:t>2</w:t>
      </w:r>
      <w:r w:rsidRPr="003A0CDE">
        <w:rPr>
          <w:szCs w:val="28"/>
        </w:rPr>
        <w:t xml:space="preserve"> </w:t>
      </w:r>
      <w:r w:rsidR="00221EDD" w:rsidRPr="00221EDD">
        <w:rPr>
          <w:szCs w:val="28"/>
        </w:rPr>
        <w:t>13</w:t>
      </w:r>
      <w:r w:rsidRPr="003A0CDE">
        <w:rPr>
          <w:szCs w:val="28"/>
        </w:rPr>
        <w:t xml:space="preserve">0,0 рублей; </w:t>
      </w:r>
    </w:p>
    <w:p w14:paraId="7124A9C8" w14:textId="77777777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lastRenderedPageBreak/>
        <w:t>3.2 ежемесячную надбавку к денежному вознаграждению за особые условия работы - в размере 200 процентов ежемесячного денежного вознаграждения;</w:t>
      </w:r>
    </w:p>
    <w:p w14:paraId="26924E93" w14:textId="62AF1D84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 xml:space="preserve">3.3 ежемесячное денежное поощрение - в размере, устанавливаемом ежемесячно приказом председателя контрольно-счетной палаты Гатчинского муниципального </w:t>
      </w:r>
      <w:r>
        <w:rPr>
          <w:szCs w:val="28"/>
        </w:rPr>
        <w:t>округа</w:t>
      </w:r>
      <w:r w:rsidRPr="003A0CDE">
        <w:rPr>
          <w:szCs w:val="28"/>
        </w:rPr>
        <w:t xml:space="preserve">; </w:t>
      </w:r>
    </w:p>
    <w:p w14:paraId="55DD2D0D" w14:textId="6B5C90C2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 xml:space="preserve">3.4 премию за выполнение особо важных и сложных заданий в соответствии с Положением о материальном стимулировании лиц, замещающих муниципальные должности в контрольно-счетной палате Гатчинского муниципального </w:t>
      </w:r>
      <w:r>
        <w:rPr>
          <w:szCs w:val="28"/>
        </w:rPr>
        <w:t>округа</w:t>
      </w:r>
      <w:r w:rsidRPr="003A0CDE">
        <w:rPr>
          <w:szCs w:val="28"/>
        </w:rPr>
        <w:t xml:space="preserve">, утвержденным решением совета депутатов Гатчинского муниципального </w:t>
      </w:r>
      <w:r>
        <w:rPr>
          <w:szCs w:val="28"/>
        </w:rPr>
        <w:t xml:space="preserve">округа </w:t>
      </w:r>
      <w:r w:rsidRPr="003A0CDE">
        <w:rPr>
          <w:szCs w:val="28"/>
        </w:rPr>
        <w:t>от 2</w:t>
      </w:r>
      <w:r w:rsidR="00EE1B6B" w:rsidRPr="00EE1B6B">
        <w:rPr>
          <w:szCs w:val="28"/>
        </w:rPr>
        <w:t>1</w:t>
      </w:r>
      <w:r w:rsidRPr="003A0CDE">
        <w:rPr>
          <w:szCs w:val="28"/>
        </w:rPr>
        <w:t>.</w:t>
      </w:r>
      <w:r w:rsidR="00EE1B6B" w:rsidRPr="00EE1B6B">
        <w:rPr>
          <w:szCs w:val="28"/>
        </w:rPr>
        <w:t>0</w:t>
      </w:r>
      <w:r w:rsidRPr="003A0CDE">
        <w:rPr>
          <w:szCs w:val="28"/>
        </w:rPr>
        <w:t>2.202</w:t>
      </w:r>
      <w:r w:rsidR="00EE1B6B" w:rsidRPr="00EE1B6B">
        <w:rPr>
          <w:szCs w:val="28"/>
        </w:rPr>
        <w:t>5</w:t>
      </w:r>
      <w:r w:rsidRPr="003A0CDE">
        <w:rPr>
          <w:szCs w:val="28"/>
        </w:rPr>
        <w:t xml:space="preserve"> № </w:t>
      </w:r>
      <w:r w:rsidR="00EE1B6B" w:rsidRPr="00EE1B6B">
        <w:rPr>
          <w:szCs w:val="28"/>
        </w:rPr>
        <w:t>164</w:t>
      </w:r>
      <w:r w:rsidRPr="003A0CDE">
        <w:rPr>
          <w:szCs w:val="28"/>
        </w:rPr>
        <w:t xml:space="preserve">;  </w:t>
      </w:r>
    </w:p>
    <w:p w14:paraId="211628C9" w14:textId="22C23F87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 xml:space="preserve">3.5 единовременную выплату при предоставлении ежегодного оплачиваемого отпуска - в размере </w:t>
      </w:r>
      <w:r w:rsidR="00EE1B6B">
        <w:rPr>
          <w:szCs w:val="28"/>
        </w:rPr>
        <w:t>2,5</w:t>
      </w:r>
      <w:r w:rsidRPr="003A0CDE">
        <w:rPr>
          <w:szCs w:val="28"/>
        </w:rPr>
        <w:t xml:space="preserve"> ежемесячных денежных вознаграждений; </w:t>
      </w:r>
    </w:p>
    <w:p w14:paraId="6A27716C" w14:textId="32257BB4" w:rsid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>3.6 материальную помощь при предоставлении очередного отпуска - в размере ежемесячного денежного вознаграждения</w:t>
      </w:r>
      <w:r>
        <w:rPr>
          <w:szCs w:val="28"/>
        </w:rPr>
        <w:t>;</w:t>
      </w:r>
    </w:p>
    <w:p w14:paraId="39712169" w14:textId="0CA6E15A" w:rsidR="00221EDD" w:rsidRPr="00221EDD" w:rsidRDefault="003A0CDE" w:rsidP="00221EDD">
      <w:pPr>
        <w:pStyle w:val="a3"/>
        <w:ind w:right="-2" w:firstLine="540"/>
        <w:jc w:val="both"/>
        <w:rPr>
          <w:szCs w:val="28"/>
        </w:rPr>
      </w:pPr>
      <w:r>
        <w:rPr>
          <w:szCs w:val="28"/>
        </w:rPr>
        <w:t xml:space="preserve">3.7 </w:t>
      </w:r>
      <w:r w:rsidR="00221EDD" w:rsidRPr="00221EDD">
        <w:rPr>
          <w:szCs w:val="28"/>
        </w:rPr>
        <w:t xml:space="preserve">индексацию размера ежемесячного денежного вознаграждения в соответствии с решением совета депутатов о бюджете на текущий год, изменения ежемесячного денежного содержания в соответствии с решением совета депутатов Гатчинского муниципального </w:t>
      </w:r>
      <w:r w:rsidR="00221EDD">
        <w:rPr>
          <w:szCs w:val="28"/>
        </w:rPr>
        <w:t xml:space="preserve">округа </w:t>
      </w:r>
      <w:r w:rsidR="00221EDD" w:rsidRPr="00221EDD">
        <w:rPr>
          <w:bCs/>
          <w:szCs w:val="28"/>
        </w:rPr>
        <w:t xml:space="preserve">от 25.12.2024 № 150 «Об утверждении Положения об оплате труда лиц, замещающих муниципальные должности, муниципальных служащих и работников, замещающих должности, не являющиеся должностями муниципальной службы Гатчинского муниципального </w:t>
      </w:r>
      <w:r w:rsidR="00221EDD">
        <w:rPr>
          <w:bCs/>
          <w:szCs w:val="28"/>
        </w:rPr>
        <w:t>округа</w:t>
      </w:r>
      <w:r w:rsidR="00221EDD" w:rsidRPr="00221EDD">
        <w:rPr>
          <w:bCs/>
          <w:szCs w:val="28"/>
        </w:rPr>
        <w:t>».</w:t>
      </w:r>
    </w:p>
    <w:p w14:paraId="0637243D" w14:textId="576FD3EF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 xml:space="preserve">4. Установить </w:t>
      </w:r>
      <w:r w:rsidR="00221EDD">
        <w:rPr>
          <w:szCs w:val="28"/>
        </w:rPr>
        <w:t>Ермашовой Н.Н.</w:t>
      </w:r>
      <w:r w:rsidRPr="003A0CDE">
        <w:rPr>
          <w:szCs w:val="28"/>
        </w:rPr>
        <w:t>:</w:t>
      </w:r>
    </w:p>
    <w:p w14:paraId="0C75F023" w14:textId="77777777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>4.1 ненормированный рабочий день;</w:t>
      </w:r>
    </w:p>
    <w:p w14:paraId="238A1621" w14:textId="5F651836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 xml:space="preserve">4.2 время начала и окончания работы определяется с учетом действующих Правил внутреннего трудового распорядка в контрольно-счетной палате Гатчинского муниципального </w:t>
      </w:r>
      <w:r w:rsidR="00221EDD">
        <w:rPr>
          <w:szCs w:val="28"/>
        </w:rPr>
        <w:t>округа</w:t>
      </w:r>
      <w:r w:rsidRPr="003A0CDE">
        <w:rPr>
          <w:szCs w:val="28"/>
        </w:rPr>
        <w:t>;</w:t>
      </w:r>
    </w:p>
    <w:p w14:paraId="037FB84C" w14:textId="10CA7BFA" w:rsidR="003A0CDE" w:rsidRPr="003A0CDE" w:rsidRDefault="003A0CDE" w:rsidP="003A0CDE">
      <w:pPr>
        <w:pStyle w:val="a3"/>
        <w:ind w:right="-2" w:firstLine="540"/>
        <w:jc w:val="both"/>
        <w:rPr>
          <w:szCs w:val="28"/>
        </w:rPr>
      </w:pPr>
      <w:r w:rsidRPr="003A0CDE">
        <w:rPr>
          <w:szCs w:val="28"/>
        </w:rPr>
        <w:t xml:space="preserve">4.3 предоставление ежегодного отпуска (основного и дополнительного) продолжительностью 43 календарных дня, с сохранением замещаемой должности и среднего заработка, по приказу председателя контрольно-счетной палаты Гатчинского муниципального </w:t>
      </w:r>
      <w:r w:rsidR="00221EDD">
        <w:rPr>
          <w:szCs w:val="28"/>
        </w:rPr>
        <w:t>округа</w:t>
      </w:r>
      <w:r w:rsidRPr="003A0CDE">
        <w:rPr>
          <w:szCs w:val="28"/>
        </w:rPr>
        <w:t>.</w:t>
      </w:r>
    </w:p>
    <w:p w14:paraId="3F6D00CA" w14:textId="37E42E36" w:rsidR="00927988" w:rsidRDefault="00927988" w:rsidP="00927988">
      <w:pPr>
        <w:pStyle w:val="11"/>
        <w:shd w:val="clear" w:color="auto" w:fill="auto"/>
        <w:tabs>
          <w:tab w:val="left" w:pos="162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1EDD">
        <w:rPr>
          <w:sz w:val="28"/>
          <w:szCs w:val="28"/>
        </w:rPr>
        <w:t>5</w:t>
      </w:r>
      <w:r>
        <w:rPr>
          <w:sz w:val="28"/>
          <w:szCs w:val="28"/>
        </w:rPr>
        <w:t xml:space="preserve">. Настоящее решение вступает в силу со дня </w:t>
      </w:r>
      <w:r w:rsidR="003A0CDE">
        <w:rPr>
          <w:sz w:val="28"/>
          <w:szCs w:val="28"/>
        </w:rPr>
        <w:t xml:space="preserve">принятия. </w:t>
      </w:r>
    </w:p>
    <w:p w14:paraId="1CCA4234" w14:textId="53C417E1" w:rsidR="00B8625D" w:rsidRDefault="00B8625D" w:rsidP="00927988">
      <w:pPr>
        <w:pStyle w:val="a3"/>
        <w:ind w:right="-2" w:firstLine="540"/>
        <w:jc w:val="both"/>
        <w:rPr>
          <w:sz w:val="16"/>
          <w:szCs w:val="16"/>
        </w:rPr>
      </w:pPr>
    </w:p>
    <w:p w14:paraId="3A5A9DBB" w14:textId="77777777" w:rsidR="006E4A33" w:rsidRDefault="006E4A33" w:rsidP="00927988">
      <w:pPr>
        <w:pStyle w:val="a3"/>
        <w:ind w:right="-2" w:firstLine="540"/>
        <w:jc w:val="both"/>
        <w:rPr>
          <w:sz w:val="16"/>
          <w:szCs w:val="16"/>
        </w:rPr>
      </w:pPr>
    </w:p>
    <w:p w14:paraId="38C617DB" w14:textId="77777777" w:rsidR="00221EDD" w:rsidRDefault="00221EDD" w:rsidP="00927988">
      <w:pPr>
        <w:pStyle w:val="a3"/>
        <w:ind w:right="-2" w:firstLine="540"/>
        <w:jc w:val="both"/>
        <w:rPr>
          <w:sz w:val="16"/>
          <w:szCs w:val="16"/>
        </w:rPr>
      </w:pPr>
    </w:p>
    <w:p w14:paraId="3D282DC5" w14:textId="77777777" w:rsidR="00221EDD" w:rsidRDefault="00221EDD" w:rsidP="00927988">
      <w:pPr>
        <w:pStyle w:val="a3"/>
        <w:ind w:right="-2" w:firstLine="540"/>
        <w:jc w:val="both"/>
        <w:rPr>
          <w:sz w:val="16"/>
          <w:szCs w:val="16"/>
        </w:rPr>
      </w:pPr>
    </w:p>
    <w:p w14:paraId="0EA4C744" w14:textId="77777777" w:rsidR="00B8625D" w:rsidRDefault="00B8625D" w:rsidP="00B8625D">
      <w:pPr>
        <w:pStyle w:val="a3"/>
        <w:ind w:right="-470"/>
        <w:jc w:val="both"/>
      </w:pPr>
      <w:r>
        <w:t xml:space="preserve">Глава </w:t>
      </w:r>
    </w:p>
    <w:p w14:paraId="5DC29FA7" w14:textId="5F7E9727" w:rsidR="00B8625D" w:rsidRDefault="00B8625D" w:rsidP="006E4A33">
      <w:pPr>
        <w:pStyle w:val="a3"/>
        <w:ind w:right="-470"/>
        <w:jc w:val="both"/>
      </w:pPr>
      <w:r>
        <w:t>Гатчинского муниципального округа</w:t>
      </w:r>
      <w:r w:rsidR="0019755A">
        <w:t xml:space="preserve">                                        В.А. Филоненко</w:t>
      </w:r>
    </w:p>
    <w:sectPr w:rsidR="00B8625D" w:rsidSect="005022C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9B3"/>
    <w:multiLevelType w:val="multilevel"/>
    <w:tmpl w:val="7410E8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5367803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BF6"/>
    <w:rsid w:val="00030BF6"/>
    <w:rsid w:val="000919E4"/>
    <w:rsid w:val="000A053C"/>
    <w:rsid w:val="000A5578"/>
    <w:rsid w:val="001176AF"/>
    <w:rsid w:val="0016136C"/>
    <w:rsid w:val="0019755A"/>
    <w:rsid w:val="00221EDD"/>
    <w:rsid w:val="00231830"/>
    <w:rsid w:val="00263CAE"/>
    <w:rsid w:val="00323253"/>
    <w:rsid w:val="003A0CDE"/>
    <w:rsid w:val="003C5CD0"/>
    <w:rsid w:val="003F499A"/>
    <w:rsid w:val="004D7D5B"/>
    <w:rsid w:val="005022CD"/>
    <w:rsid w:val="0052143F"/>
    <w:rsid w:val="006E4A33"/>
    <w:rsid w:val="00753039"/>
    <w:rsid w:val="00836B74"/>
    <w:rsid w:val="00866ECC"/>
    <w:rsid w:val="008777BC"/>
    <w:rsid w:val="0088307D"/>
    <w:rsid w:val="00927988"/>
    <w:rsid w:val="009400E8"/>
    <w:rsid w:val="00A826F0"/>
    <w:rsid w:val="00AC7450"/>
    <w:rsid w:val="00B05C3A"/>
    <w:rsid w:val="00B35131"/>
    <w:rsid w:val="00B8625D"/>
    <w:rsid w:val="00BC03E9"/>
    <w:rsid w:val="00BC6218"/>
    <w:rsid w:val="00BE173E"/>
    <w:rsid w:val="00C35382"/>
    <w:rsid w:val="00CC3BFD"/>
    <w:rsid w:val="00D23C63"/>
    <w:rsid w:val="00E0799A"/>
    <w:rsid w:val="00E44F4D"/>
    <w:rsid w:val="00E64633"/>
    <w:rsid w:val="00E7416D"/>
    <w:rsid w:val="00EE1B6B"/>
    <w:rsid w:val="00F74B5D"/>
    <w:rsid w:val="00FD23C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DEEB"/>
  <w15:docId w15:val="{69E4E88B-5772-4654-9DC6-E3F2FC74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B8625D"/>
    <w:pPr>
      <w:keepNext/>
      <w:shd w:val="clear" w:color="auto" w:fill="FFFFFF"/>
      <w:ind w:firstLine="709"/>
      <w:jc w:val="right"/>
      <w:outlineLvl w:val="0"/>
    </w:pPr>
    <w:rPr>
      <w:spacing w:val="-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625D"/>
    <w:rPr>
      <w:rFonts w:ascii="Times New Roman" w:eastAsia="Times New Roman" w:hAnsi="Times New Roman" w:cs="Times New Roman"/>
      <w:spacing w:val="-5"/>
      <w:kern w:val="0"/>
      <w:sz w:val="30"/>
      <w:szCs w:val="30"/>
      <w:shd w:val="clear" w:color="auto" w:fill="FFFFFF"/>
      <w:lang w:eastAsia="ru-RU"/>
      <w14:ligatures w14:val="none"/>
    </w:rPr>
  </w:style>
  <w:style w:type="paragraph" w:styleId="a3">
    <w:name w:val="caption"/>
    <w:basedOn w:val="a"/>
    <w:uiPriority w:val="99"/>
    <w:unhideWhenUsed/>
    <w:qFormat/>
    <w:rsid w:val="00B8625D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Body Text Indent"/>
    <w:basedOn w:val="a"/>
    <w:link w:val="a5"/>
    <w:uiPriority w:val="99"/>
    <w:semiHidden/>
    <w:unhideWhenUsed/>
    <w:rsid w:val="00B8625D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625D"/>
    <w:rPr>
      <w:rFonts w:ascii="Times New Roman" w:eastAsia="Times New Roman" w:hAnsi="Times New Roman" w:cs="Times New Roman"/>
      <w:kern w:val="0"/>
      <w:sz w:val="30"/>
      <w:szCs w:val="30"/>
      <w:shd w:val="clear" w:color="auto" w:fill="FFFFFF"/>
      <w:lang w:eastAsia="ru-RU"/>
      <w14:ligatures w14:val="none"/>
    </w:rPr>
  </w:style>
  <w:style w:type="character" w:customStyle="1" w:styleId="a6">
    <w:name w:val="Основной текст_"/>
    <w:basedOn w:val="a0"/>
    <w:link w:val="11"/>
    <w:locked/>
    <w:rsid w:val="009279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927988"/>
    <w:pPr>
      <w:shd w:val="clear" w:color="auto" w:fill="FFFFFF"/>
      <w:autoSpaceDE/>
      <w:autoSpaceDN/>
      <w:adjustRightInd/>
      <w:ind w:firstLine="400"/>
      <w:jc w:val="both"/>
    </w:pPr>
    <w:rPr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Григорьевна</dc:creator>
  <cp:keywords/>
  <dc:description/>
  <cp:lastModifiedBy>Ворожбитова Ольга Борисовна</cp:lastModifiedBy>
  <cp:revision>25</cp:revision>
  <cp:lastPrinted>2024-08-01T11:32:00Z</cp:lastPrinted>
  <dcterms:created xsi:type="dcterms:W3CDTF">2024-05-30T06:35:00Z</dcterms:created>
  <dcterms:modified xsi:type="dcterms:W3CDTF">2026-02-17T08:56:00Z</dcterms:modified>
</cp:coreProperties>
</file>