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086DB" w14:textId="38697187" w:rsidR="001A0A73" w:rsidRDefault="001A0A73" w:rsidP="001A0A73">
      <w:pPr>
        <w:jc w:val="right"/>
        <w:rPr>
          <w:sz w:val="28"/>
          <w:szCs w:val="28"/>
        </w:rPr>
      </w:pPr>
      <w:r w:rsidRPr="00414CDE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AE237FB" w14:textId="77777777" w:rsidR="001A0A73" w:rsidRPr="00B64857" w:rsidRDefault="001A0A73" w:rsidP="001A0A73">
      <w:pPr>
        <w:jc w:val="right"/>
        <w:rPr>
          <w:sz w:val="28"/>
          <w:szCs w:val="28"/>
        </w:rPr>
      </w:pPr>
    </w:p>
    <w:p w14:paraId="638A6967" w14:textId="77777777" w:rsidR="001A0A73" w:rsidRPr="00B64857" w:rsidRDefault="001A0A73" w:rsidP="001A0A73">
      <w:pPr>
        <w:pStyle w:val="a5"/>
        <w:numPr>
          <w:ilvl w:val="0"/>
          <w:numId w:val="1"/>
        </w:numPr>
        <w:spacing w:after="160"/>
        <w:jc w:val="both"/>
        <w:rPr>
          <w:rFonts w:ascii="Times New Roman" w:hAnsi="Times New Roman"/>
          <w:b/>
          <w:bCs/>
          <w:sz w:val="28"/>
          <w:szCs w:val="28"/>
        </w:rPr>
      </w:pPr>
      <w:r w:rsidRPr="00B64857">
        <w:rPr>
          <w:rFonts w:ascii="Times New Roman" w:hAnsi="Times New Roman"/>
          <w:b/>
          <w:bCs/>
          <w:sz w:val="28"/>
          <w:szCs w:val="28"/>
        </w:rPr>
        <w:t>Рынок услуг по сбору и транспортировке ТКО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90"/>
        <w:gridCol w:w="899"/>
        <w:gridCol w:w="1666"/>
        <w:gridCol w:w="968"/>
        <w:gridCol w:w="968"/>
        <w:gridCol w:w="1063"/>
        <w:gridCol w:w="1063"/>
      </w:tblGrid>
      <w:tr w:rsidR="001A0A73" w:rsidRPr="00B64857" w14:paraId="3067DE52" w14:textId="77777777" w:rsidTr="00952B0E">
        <w:tc>
          <w:tcPr>
            <w:tcW w:w="2007" w:type="dxa"/>
            <w:vMerge w:val="restart"/>
            <w:shd w:val="clear" w:color="auto" w:fill="auto"/>
            <w:vAlign w:val="center"/>
          </w:tcPr>
          <w:p w14:paraId="4FFA90B9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Рынок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5A8EF028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Общее количество организаций на рынке </w:t>
            </w:r>
            <w:proofErr w:type="spellStart"/>
            <w:r w:rsidRPr="00B64857">
              <w:rPr>
                <w:sz w:val="20"/>
              </w:rPr>
              <w:t>мун.обр</w:t>
            </w:r>
            <w:proofErr w:type="spellEnd"/>
            <w:r w:rsidRPr="00B64857">
              <w:rPr>
                <w:sz w:val="20"/>
              </w:rPr>
              <w:t>.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8A01E66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По форме собственности</w:t>
            </w:r>
          </w:p>
        </w:tc>
        <w:tc>
          <w:tcPr>
            <w:tcW w:w="3628" w:type="dxa"/>
            <w:gridSpan w:val="4"/>
            <w:shd w:val="clear" w:color="auto" w:fill="auto"/>
            <w:vAlign w:val="center"/>
          </w:tcPr>
          <w:p w14:paraId="71BB1029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По размеру бизнеса (по годовому обороту)</w:t>
            </w:r>
          </w:p>
        </w:tc>
      </w:tr>
      <w:tr w:rsidR="001A0A73" w:rsidRPr="00B64857" w14:paraId="72A524E6" w14:textId="77777777" w:rsidTr="00952B0E">
        <w:tc>
          <w:tcPr>
            <w:tcW w:w="2007" w:type="dxa"/>
            <w:vMerge/>
            <w:shd w:val="clear" w:color="auto" w:fill="auto"/>
            <w:vAlign w:val="center"/>
          </w:tcPr>
          <w:p w14:paraId="1BC8B925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7E73939C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2F2B95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Частная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4BD073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Государственная </w:t>
            </w:r>
            <w:r w:rsidRPr="00B64857">
              <w:rPr>
                <w:sz w:val="20"/>
                <w:lang w:val="en-US"/>
              </w:rPr>
              <w:t xml:space="preserve">/ </w:t>
            </w:r>
            <w:r w:rsidRPr="00B64857">
              <w:rPr>
                <w:sz w:val="20"/>
              </w:rPr>
              <w:t xml:space="preserve">муниципальная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CA7CD6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Микро</w:t>
            </w:r>
          </w:p>
          <w:p w14:paraId="2D23C588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(до 120 млн.руб)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5DB731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Малый</w:t>
            </w:r>
          </w:p>
          <w:p w14:paraId="3649B9E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(до 800 млн.руб)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56DAA5C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Средний (до 2 </w:t>
            </w:r>
            <w:proofErr w:type="spellStart"/>
            <w:r w:rsidRPr="00B64857">
              <w:rPr>
                <w:sz w:val="20"/>
              </w:rPr>
              <w:t>млрд.руб</w:t>
            </w:r>
            <w:proofErr w:type="spellEnd"/>
            <w:r w:rsidRPr="00B64857">
              <w:rPr>
                <w:sz w:val="20"/>
              </w:rPr>
              <w:t xml:space="preserve">) 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B2D644A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Крупный</w:t>
            </w:r>
          </w:p>
          <w:p w14:paraId="376D2EB2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(свыше 2 </w:t>
            </w:r>
            <w:proofErr w:type="spellStart"/>
            <w:r w:rsidRPr="00B64857">
              <w:rPr>
                <w:sz w:val="20"/>
              </w:rPr>
              <w:t>млрд.руб</w:t>
            </w:r>
            <w:proofErr w:type="spellEnd"/>
            <w:r w:rsidRPr="00B64857">
              <w:rPr>
                <w:sz w:val="20"/>
              </w:rPr>
              <w:t>)</w:t>
            </w:r>
          </w:p>
        </w:tc>
      </w:tr>
      <w:tr w:rsidR="001A0A73" w:rsidRPr="00B64857" w14:paraId="23A54A94" w14:textId="77777777" w:rsidTr="00952B0E">
        <w:tc>
          <w:tcPr>
            <w:tcW w:w="2007" w:type="dxa"/>
            <w:shd w:val="clear" w:color="auto" w:fill="auto"/>
            <w:vAlign w:val="center"/>
          </w:tcPr>
          <w:p w14:paraId="44857B46" w14:textId="77777777" w:rsidR="001A0A73" w:rsidRPr="00B64857" w:rsidRDefault="001A0A73" w:rsidP="00952B0E">
            <w:pPr>
              <w:rPr>
                <w:sz w:val="20"/>
              </w:rPr>
            </w:pPr>
            <w:r w:rsidRPr="00B64857">
              <w:rPr>
                <w:sz w:val="20"/>
              </w:rPr>
              <w:t>Рынок услуг по сбору и транспортировке ТКО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D6FFAD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1B621F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39003A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E9B11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3C278E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4C66F1F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BA1A78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1</w:t>
            </w:r>
          </w:p>
        </w:tc>
      </w:tr>
    </w:tbl>
    <w:p w14:paraId="172AC365" w14:textId="77777777" w:rsidR="001A0A73" w:rsidRPr="00B64857" w:rsidRDefault="001A0A73" w:rsidP="001A0A73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5E96B2EF" w14:textId="77777777" w:rsidR="001A0A73" w:rsidRPr="00B64857" w:rsidRDefault="001A0A73" w:rsidP="001A0A73">
      <w:pPr>
        <w:spacing w:after="160" w:line="259" w:lineRule="auto"/>
        <w:ind w:firstLine="708"/>
        <w:jc w:val="both"/>
        <w:rPr>
          <w:sz w:val="28"/>
          <w:szCs w:val="28"/>
        </w:rPr>
      </w:pPr>
      <w:r w:rsidRPr="00B64857">
        <w:rPr>
          <w:sz w:val="28"/>
          <w:szCs w:val="28"/>
        </w:rPr>
        <w:t xml:space="preserve">Перечень организаций, осуществляющих предпринимательскую деятельность по рынку услуг по сбору и транспортировке ТКО: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504"/>
        <w:gridCol w:w="1246"/>
        <w:gridCol w:w="739"/>
        <w:gridCol w:w="1247"/>
        <w:gridCol w:w="1021"/>
        <w:gridCol w:w="1814"/>
        <w:gridCol w:w="850"/>
        <w:gridCol w:w="879"/>
      </w:tblGrid>
      <w:tr w:rsidR="001A0A73" w:rsidRPr="00B64857" w14:paraId="7515BFBB" w14:textId="77777777" w:rsidTr="00952B0E">
        <w:tc>
          <w:tcPr>
            <w:tcW w:w="334" w:type="dxa"/>
            <w:shd w:val="clear" w:color="auto" w:fill="auto"/>
            <w:vAlign w:val="center"/>
          </w:tcPr>
          <w:p w14:paraId="565B7255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№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D3E1C38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Наименование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CD550E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proofErr w:type="spellStart"/>
            <w:r w:rsidRPr="00B64857">
              <w:rPr>
                <w:sz w:val="20"/>
              </w:rPr>
              <w:t>Муници-пальное</w:t>
            </w:r>
            <w:proofErr w:type="spellEnd"/>
            <w:r w:rsidRPr="00B64857">
              <w:rPr>
                <w:sz w:val="20"/>
              </w:rPr>
              <w:t xml:space="preserve"> образование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A44C33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Рынок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01F99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Организационно-правовая форма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D1AD5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Форма </w:t>
            </w:r>
            <w:proofErr w:type="spellStart"/>
            <w:r w:rsidRPr="00B64857">
              <w:rPr>
                <w:sz w:val="20"/>
              </w:rPr>
              <w:t>собствен-ности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27F3AA2A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Контактная информация</w:t>
            </w:r>
          </w:p>
          <w:p w14:paraId="49D3D2A4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 (телефон, е-</w:t>
            </w:r>
            <w:proofErr w:type="spellStart"/>
            <w:r w:rsidRPr="00B64857">
              <w:rPr>
                <w:sz w:val="20"/>
              </w:rPr>
              <w:t>mail</w:t>
            </w:r>
            <w:proofErr w:type="spellEnd"/>
            <w:r w:rsidRPr="00B64857">
              <w:rPr>
                <w:sz w:val="20"/>
              </w:rPr>
              <w:t>, сайт)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44BF0F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Годовой оборот, млн.руб.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62885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Численность сотрудников, чел</w:t>
            </w:r>
          </w:p>
        </w:tc>
      </w:tr>
      <w:tr w:rsidR="001A0A73" w:rsidRPr="00B64857" w14:paraId="3AB1D7B9" w14:textId="77777777" w:rsidTr="00952B0E">
        <w:tc>
          <w:tcPr>
            <w:tcW w:w="334" w:type="dxa"/>
            <w:shd w:val="clear" w:color="auto" w:fill="auto"/>
            <w:vAlign w:val="center"/>
          </w:tcPr>
          <w:p w14:paraId="5E695D5F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B2FE9D8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«Автопарк № 1 «Спецтранс»</w:t>
            </w:r>
          </w:p>
        </w:tc>
        <w:tc>
          <w:tcPr>
            <w:tcW w:w="1246" w:type="dxa"/>
            <w:shd w:val="clear" w:color="auto" w:fill="auto"/>
          </w:tcPr>
          <w:p w14:paraId="482ABF43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Гатчинский муниципальный район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2AF8453B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B64857">
              <w:rPr>
                <w:sz w:val="20"/>
              </w:rPr>
              <w:t>ынок услуг по сбору и транспортировке ТКО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84C4C0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АО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7CA4D6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 xml:space="preserve">Частная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CC6A3B" w14:textId="77777777" w:rsidR="001A0A73" w:rsidRPr="00B64857" w:rsidRDefault="001A0A73" w:rsidP="00952B0E">
            <w:pPr>
              <w:jc w:val="center"/>
              <w:rPr>
                <w:sz w:val="20"/>
                <w:lang w:val="en-US"/>
              </w:rPr>
            </w:pPr>
            <w:r w:rsidRPr="00B64857">
              <w:rPr>
                <w:sz w:val="20"/>
              </w:rPr>
              <w:t>т</w:t>
            </w:r>
            <w:r w:rsidRPr="00B64857">
              <w:rPr>
                <w:sz w:val="20"/>
                <w:lang w:val="en-US"/>
              </w:rPr>
              <w:t xml:space="preserve">.8 812 388-36-64,  </w:t>
            </w:r>
            <w:r w:rsidRPr="00B64857">
              <w:rPr>
                <w:sz w:val="20"/>
              </w:rPr>
              <w:t>е</w:t>
            </w:r>
            <w:r w:rsidRPr="00B64857">
              <w:rPr>
                <w:sz w:val="20"/>
                <w:lang w:val="en-US"/>
              </w:rPr>
              <w:t xml:space="preserve">-mail </w:t>
            </w:r>
            <w:hyperlink r:id="rId5" w:history="1">
              <w:r w:rsidRPr="00B64857">
                <w:rPr>
                  <w:rStyle w:val="a3"/>
                  <w:sz w:val="20"/>
                  <w:lang w:val="en-US"/>
                </w:rPr>
                <w:t>dir@spest1.ru</w:t>
              </w:r>
            </w:hyperlink>
            <w:r w:rsidRPr="00B64857">
              <w:rPr>
                <w:sz w:val="20"/>
                <w:lang w:val="en-US"/>
              </w:rPr>
              <w:t xml:space="preserve">, </w:t>
            </w:r>
            <w:r w:rsidRPr="00B64857">
              <w:rPr>
                <w:sz w:val="20"/>
              </w:rPr>
              <w:t>сайт</w:t>
            </w:r>
            <w:r w:rsidRPr="00B64857">
              <w:rPr>
                <w:sz w:val="20"/>
                <w:lang w:val="en-US"/>
              </w:rPr>
              <w:t xml:space="preserve">  spest1.ru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40DA9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3 100,00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5CD706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1107</w:t>
            </w:r>
          </w:p>
        </w:tc>
      </w:tr>
      <w:tr w:rsidR="001A0A73" w:rsidRPr="00B64857" w14:paraId="544D6DAE" w14:textId="77777777" w:rsidTr="00952B0E">
        <w:tc>
          <w:tcPr>
            <w:tcW w:w="334" w:type="dxa"/>
            <w:shd w:val="clear" w:color="auto" w:fill="auto"/>
            <w:vAlign w:val="center"/>
          </w:tcPr>
          <w:p w14:paraId="53ADA62D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7CD019C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«УБДХ»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EC3A1C7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МО «Город Гатчина»</w:t>
            </w:r>
          </w:p>
        </w:tc>
        <w:tc>
          <w:tcPr>
            <w:tcW w:w="739" w:type="dxa"/>
            <w:vMerge/>
            <w:shd w:val="clear" w:color="auto" w:fill="auto"/>
          </w:tcPr>
          <w:p w14:paraId="52221C8B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1ADE4C1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МБУ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2D74F1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Муниципальная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EBF733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т.8 81371 3-08-50, е-</w:t>
            </w:r>
            <w:r w:rsidRPr="00B64857">
              <w:rPr>
                <w:sz w:val="20"/>
                <w:lang w:val="en-US"/>
              </w:rPr>
              <w:t>mail</w:t>
            </w:r>
            <w:r w:rsidRPr="00B64857">
              <w:rPr>
                <w:sz w:val="20"/>
              </w:rPr>
              <w:t xml:space="preserve"> </w:t>
            </w:r>
            <w:hyperlink r:id="rId6" w:history="1">
              <w:r w:rsidRPr="00B64857">
                <w:rPr>
                  <w:rStyle w:val="a3"/>
                  <w:sz w:val="20"/>
                  <w:lang w:val="en-US"/>
                </w:rPr>
                <w:t>avtobaza</w:t>
              </w:r>
              <w:r w:rsidRPr="00B64857">
                <w:rPr>
                  <w:rStyle w:val="a3"/>
                  <w:sz w:val="20"/>
                </w:rPr>
                <w:t>.</w:t>
              </w:r>
              <w:r w:rsidRPr="00B64857">
                <w:rPr>
                  <w:rStyle w:val="a3"/>
                  <w:sz w:val="20"/>
                  <w:lang w:val="en-US"/>
                </w:rPr>
                <w:t>kadry</w:t>
              </w:r>
              <w:r w:rsidRPr="00B64857">
                <w:rPr>
                  <w:rStyle w:val="a3"/>
                  <w:sz w:val="20"/>
                </w:rPr>
                <w:t>@</w:t>
              </w:r>
              <w:r w:rsidRPr="00B64857">
                <w:rPr>
                  <w:rStyle w:val="a3"/>
                  <w:sz w:val="20"/>
                  <w:lang w:val="en-US"/>
                </w:rPr>
                <w:t>mail</w:t>
              </w:r>
              <w:r w:rsidRPr="00B64857">
                <w:rPr>
                  <w:rStyle w:val="a3"/>
                  <w:sz w:val="20"/>
                </w:rPr>
                <w:t>.</w:t>
              </w:r>
              <w:r w:rsidRPr="00B64857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B64857">
              <w:rPr>
                <w:sz w:val="20"/>
              </w:rPr>
              <w:t>, сайт УБДХ.РФ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75274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22,5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A335A3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21</w:t>
            </w:r>
          </w:p>
        </w:tc>
      </w:tr>
      <w:tr w:rsidR="001A0A73" w:rsidRPr="00B64857" w14:paraId="6E02CCA1" w14:textId="77777777" w:rsidTr="00952B0E">
        <w:tc>
          <w:tcPr>
            <w:tcW w:w="334" w:type="dxa"/>
            <w:shd w:val="clear" w:color="auto" w:fill="auto"/>
            <w:vAlign w:val="center"/>
          </w:tcPr>
          <w:p w14:paraId="39758048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BC71C5A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«</w:t>
            </w:r>
            <w:proofErr w:type="spellStart"/>
            <w:r w:rsidRPr="00B64857">
              <w:rPr>
                <w:sz w:val="20"/>
              </w:rPr>
              <w:t>Транском</w:t>
            </w:r>
            <w:proofErr w:type="spellEnd"/>
            <w:r w:rsidRPr="00B64857">
              <w:rPr>
                <w:sz w:val="20"/>
              </w:rPr>
              <w:t>-Гатчина»</w:t>
            </w:r>
          </w:p>
        </w:tc>
        <w:tc>
          <w:tcPr>
            <w:tcW w:w="1246" w:type="dxa"/>
            <w:shd w:val="clear" w:color="auto" w:fill="auto"/>
          </w:tcPr>
          <w:p w14:paraId="50978C80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МО «Город Гатчина»</w:t>
            </w:r>
          </w:p>
        </w:tc>
        <w:tc>
          <w:tcPr>
            <w:tcW w:w="739" w:type="dxa"/>
            <w:vMerge/>
            <w:shd w:val="clear" w:color="auto" w:fill="auto"/>
          </w:tcPr>
          <w:p w14:paraId="60F5E23D" w14:textId="77777777" w:rsidR="001A0A73" w:rsidRPr="00B64857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3F532E6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ООО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AE7B3F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Частная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BAE39F" w14:textId="77777777" w:rsidR="001A0A73" w:rsidRPr="00B64857" w:rsidRDefault="001A0A73" w:rsidP="00952B0E">
            <w:pPr>
              <w:jc w:val="center"/>
              <w:rPr>
                <w:sz w:val="20"/>
                <w:lang w:val="en-US"/>
              </w:rPr>
            </w:pPr>
            <w:r w:rsidRPr="00B64857">
              <w:rPr>
                <w:sz w:val="20"/>
              </w:rPr>
              <w:t>т</w:t>
            </w:r>
            <w:r w:rsidRPr="00B64857">
              <w:rPr>
                <w:sz w:val="20"/>
                <w:lang w:val="en-US"/>
              </w:rPr>
              <w:t xml:space="preserve">.8 81371 36-223,  </w:t>
            </w:r>
            <w:r w:rsidRPr="00B64857">
              <w:rPr>
                <w:sz w:val="20"/>
              </w:rPr>
              <w:t>е</w:t>
            </w:r>
            <w:r w:rsidRPr="00B64857">
              <w:rPr>
                <w:sz w:val="20"/>
                <w:lang w:val="en-US"/>
              </w:rPr>
              <w:t xml:space="preserve">-mail </w:t>
            </w:r>
            <w:hyperlink r:id="rId7" w:history="1">
              <w:r w:rsidRPr="00B64857">
                <w:rPr>
                  <w:rStyle w:val="a3"/>
                  <w:sz w:val="20"/>
                  <w:lang w:val="en-US"/>
                </w:rPr>
                <w:t>trga@mail.ru</w:t>
              </w:r>
            </w:hyperlink>
            <w:r w:rsidRPr="00B64857">
              <w:rPr>
                <w:sz w:val="20"/>
                <w:lang w:val="en-US"/>
              </w:rPr>
              <w:t xml:space="preserve">, </w:t>
            </w:r>
            <w:r w:rsidRPr="00B64857">
              <w:rPr>
                <w:sz w:val="20"/>
              </w:rPr>
              <w:t>сайт</w:t>
            </w:r>
            <w:r w:rsidRPr="00B64857">
              <w:rPr>
                <w:sz w:val="20"/>
                <w:lang w:val="en-US"/>
              </w:rPr>
              <w:t xml:space="preserve"> transkom-gatchina.ru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B2C65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82,2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3A2F7A2" w14:textId="77777777" w:rsidR="001A0A73" w:rsidRPr="00B64857" w:rsidRDefault="001A0A73" w:rsidP="00952B0E">
            <w:pPr>
              <w:jc w:val="center"/>
              <w:rPr>
                <w:sz w:val="20"/>
              </w:rPr>
            </w:pPr>
            <w:r w:rsidRPr="00B64857">
              <w:rPr>
                <w:sz w:val="20"/>
              </w:rPr>
              <w:t>20</w:t>
            </w:r>
          </w:p>
        </w:tc>
      </w:tr>
    </w:tbl>
    <w:p w14:paraId="7C7120F7" w14:textId="77777777" w:rsidR="001A0A73" w:rsidRPr="00B64857" w:rsidRDefault="001A0A73" w:rsidP="001A0A73">
      <w:pPr>
        <w:pStyle w:val="a5"/>
        <w:tabs>
          <w:tab w:val="left" w:pos="284"/>
          <w:tab w:val="left" w:pos="993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B0A93E7" w14:textId="77777777" w:rsidR="001A0A73" w:rsidRPr="00B64857" w:rsidRDefault="001A0A73" w:rsidP="001A0A73">
      <w:pPr>
        <w:pStyle w:val="a5"/>
        <w:tabs>
          <w:tab w:val="left" w:pos="284"/>
          <w:tab w:val="left" w:pos="993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FD8B53E" w14:textId="77777777" w:rsidR="001A0A73" w:rsidRPr="00B64857" w:rsidRDefault="001A0A73" w:rsidP="001A0A73">
      <w:pPr>
        <w:pStyle w:val="a5"/>
        <w:tabs>
          <w:tab w:val="left" w:pos="284"/>
          <w:tab w:val="left" w:pos="993"/>
        </w:tabs>
        <w:spacing w:after="160"/>
        <w:jc w:val="center"/>
        <w:rPr>
          <w:rFonts w:ascii="Times New Roman" w:hAnsi="Times New Roman"/>
          <w:sz w:val="28"/>
          <w:szCs w:val="28"/>
        </w:rPr>
      </w:pPr>
      <w:r w:rsidRPr="00B64857">
        <w:rPr>
          <w:rFonts w:ascii="Times New Roman" w:hAnsi="Times New Roman"/>
          <w:sz w:val="28"/>
          <w:szCs w:val="28"/>
        </w:rPr>
        <w:t>Характеристика ситуации на товарном рынке услуг по сбору и транспортировке ТКО</w:t>
      </w:r>
    </w:p>
    <w:p w14:paraId="37AE11CC" w14:textId="77777777" w:rsidR="001A0A73" w:rsidRPr="00B64857" w:rsidRDefault="001A0A73" w:rsidP="001A0A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4857">
        <w:rPr>
          <w:sz w:val="28"/>
          <w:szCs w:val="28"/>
          <w:shd w:val="clear" w:color="auto" w:fill="FFFFFF"/>
        </w:rPr>
        <w:t xml:space="preserve">Для подавляющего большинства потребителей данной услуги на территории зоны действия "Ленинградская область" отсутствует выбор организации </w:t>
      </w:r>
      <w:r w:rsidRPr="00B64857">
        <w:rPr>
          <w:sz w:val="28"/>
          <w:szCs w:val="28"/>
        </w:rPr>
        <w:t>по сбору и транспортировке ТКО</w:t>
      </w:r>
      <w:r w:rsidRPr="00B64857">
        <w:rPr>
          <w:sz w:val="28"/>
          <w:szCs w:val="28"/>
          <w:shd w:val="clear" w:color="auto" w:fill="FFFFFF"/>
        </w:rPr>
        <w:t>, так как на данной территории избран региональный оператор по обращению с твердыми коммунальными отходами АО "Управляющая компания по обращению с отходами в Ленинградской области".</w:t>
      </w:r>
      <w:r w:rsidRPr="00B64857">
        <w:rPr>
          <w:color w:val="555555"/>
          <w:sz w:val="28"/>
          <w:szCs w:val="28"/>
          <w:shd w:val="clear" w:color="auto" w:fill="FFFFFF"/>
        </w:rPr>
        <w:t xml:space="preserve"> </w:t>
      </w:r>
      <w:r w:rsidRPr="00B64857">
        <w:rPr>
          <w:color w:val="000000"/>
          <w:sz w:val="28"/>
          <w:szCs w:val="28"/>
          <w:shd w:val="clear" w:color="auto" w:fill="FFFFFF"/>
        </w:rPr>
        <w:t>Региональный оператор заключает договоры на оказание услуг по обращению с ТКО с собственниками ТКО.</w:t>
      </w:r>
    </w:p>
    <w:p w14:paraId="2BED85C5" w14:textId="77777777" w:rsidR="001A0A73" w:rsidRPr="00B64857" w:rsidRDefault="001A0A73" w:rsidP="001A0A73">
      <w:pPr>
        <w:ind w:firstLine="709"/>
        <w:jc w:val="both"/>
        <w:rPr>
          <w:sz w:val="28"/>
          <w:szCs w:val="28"/>
        </w:rPr>
      </w:pPr>
      <w:r w:rsidRPr="00B64857">
        <w:rPr>
          <w:color w:val="555555"/>
          <w:sz w:val="28"/>
          <w:szCs w:val="28"/>
          <w:shd w:val="clear" w:color="auto" w:fill="FFFFFF"/>
        </w:rPr>
        <w:t xml:space="preserve"> </w:t>
      </w:r>
      <w:r w:rsidRPr="00B64857">
        <w:rPr>
          <w:sz w:val="28"/>
          <w:szCs w:val="28"/>
          <w:shd w:val="clear" w:color="auto" w:fill="FFFFFF"/>
        </w:rPr>
        <w:t xml:space="preserve"> </w:t>
      </w:r>
      <w:r w:rsidRPr="00B64857">
        <w:rPr>
          <w:color w:val="000000"/>
          <w:spacing w:val="3"/>
          <w:sz w:val="28"/>
          <w:szCs w:val="28"/>
        </w:rPr>
        <w:t>Комитетом по тарифам и ценовой политике Ленинградской области установлен  единый тариф на услуги регионального оператора по обращению с твердыми коммунальными отходами н</w:t>
      </w:r>
      <w:r w:rsidRPr="00B64857">
        <w:rPr>
          <w:sz w:val="28"/>
          <w:szCs w:val="28"/>
          <w:shd w:val="clear" w:color="auto" w:fill="FFFFFF"/>
        </w:rPr>
        <w:t>а территории Ленинградской области.</w:t>
      </w:r>
    </w:p>
    <w:p w14:paraId="5231950E" w14:textId="77777777" w:rsidR="001A0A73" w:rsidRPr="00B64857" w:rsidRDefault="001A0A73" w:rsidP="001A0A73">
      <w:pPr>
        <w:rPr>
          <w:sz w:val="28"/>
          <w:szCs w:val="28"/>
        </w:rPr>
      </w:pPr>
    </w:p>
    <w:p w14:paraId="533026A8" w14:textId="77777777" w:rsidR="001A0A73" w:rsidRPr="00B64857" w:rsidRDefault="001A0A73" w:rsidP="001A0A73">
      <w:pPr>
        <w:ind w:firstLine="709"/>
        <w:jc w:val="both"/>
        <w:rPr>
          <w:sz w:val="28"/>
          <w:szCs w:val="28"/>
        </w:rPr>
      </w:pPr>
      <w:r w:rsidRPr="00B64857">
        <w:rPr>
          <w:color w:val="000000"/>
          <w:sz w:val="28"/>
          <w:szCs w:val="28"/>
          <w:shd w:val="clear" w:color="auto" w:fill="FFFFFF"/>
        </w:rPr>
        <w:t xml:space="preserve">Согласно п. 2.3 Соглашения региональный оператор обеспечивает сбор и транспортировку ТКО самостоятельно или с привлечением третьих лиц (на основании договора, заключенного между Региональным оператором и организацией, </w:t>
      </w:r>
      <w:r w:rsidRPr="00B64857">
        <w:rPr>
          <w:color w:val="000000"/>
          <w:sz w:val="28"/>
          <w:szCs w:val="28"/>
          <w:shd w:val="clear" w:color="auto" w:fill="FFFFFF"/>
        </w:rPr>
        <w:lastRenderedPageBreak/>
        <w:t>занимающейся деятельностью по обращению с отходами и имеющей лицензию на осуществление данной деятельности).</w:t>
      </w:r>
      <w:r w:rsidRPr="00B64857">
        <w:rPr>
          <w:color w:val="555555"/>
          <w:sz w:val="28"/>
          <w:szCs w:val="28"/>
          <w:shd w:val="clear" w:color="auto" w:fill="FFFFFF"/>
        </w:rPr>
        <w:t xml:space="preserve">             </w:t>
      </w:r>
    </w:p>
    <w:p w14:paraId="7947DC6F" w14:textId="77777777" w:rsidR="001A0A73" w:rsidRPr="00B64857" w:rsidRDefault="001A0A73" w:rsidP="001A0A73">
      <w:pPr>
        <w:jc w:val="both"/>
        <w:rPr>
          <w:sz w:val="28"/>
          <w:szCs w:val="28"/>
        </w:rPr>
      </w:pPr>
      <w:r w:rsidRPr="00B64857">
        <w:rPr>
          <w:sz w:val="28"/>
          <w:szCs w:val="28"/>
        </w:rPr>
        <w:t xml:space="preserve">             Указанные в таблице 2 организации являются подрядчиками, либо субподрядчиками </w:t>
      </w:r>
      <w:r w:rsidRPr="00B64857">
        <w:rPr>
          <w:color w:val="000000"/>
          <w:sz w:val="28"/>
          <w:szCs w:val="28"/>
          <w:shd w:val="clear" w:color="auto" w:fill="FFFFFF"/>
        </w:rPr>
        <w:t>Регионального оператора.</w:t>
      </w:r>
    </w:p>
    <w:p w14:paraId="54E0939F" w14:textId="77777777" w:rsidR="001A0A73" w:rsidRDefault="001A0A73" w:rsidP="001A0A73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468C19FF" w14:textId="77777777" w:rsidR="001A0A73" w:rsidRPr="00B64857" w:rsidRDefault="001A0A73" w:rsidP="001A0A73">
      <w:pPr>
        <w:pStyle w:val="a5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B64857">
        <w:rPr>
          <w:rFonts w:ascii="Times New Roman" w:hAnsi="Times New Roman"/>
          <w:b/>
          <w:bCs/>
          <w:sz w:val="28"/>
          <w:szCs w:val="28"/>
        </w:rPr>
        <w:t>Рынок туристических услуг</w:t>
      </w:r>
    </w:p>
    <w:p w14:paraId="07CE204F" w14:textId="77777777" w:rsidR="001A0A73" w:rsidRPr="00414CDE" w:rsidRDefault="001A0A73" w:rsidP="001A0A73">
      <w:pPr>
        <w:rPr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623"/>
        <w:gridCol w:w="1372"/>
        <w:gridCol w:w="961"/>
        <w:gridCol w:w="1771"/>
        <w:gridCol w:w="859"/>
        <w:gridCol w:w="880"/>
        <w:gridCol w:w="995"/>
        <w:gridCol w:w="1031"/>
      </w:tblGrid>
      <w:tr w:rsidR="001A0A73" w:rsidRPr="00414CDE" w14:paraId="27304AB9" w14:textId="77777777" w:rsidTr="00952B0E">
        <w:trPr>
          <w:trHeight w:val="345"/>
        </w:trPr>
        <w:tc>
          <w:tcPr>
            <w:tcW w:w="1623" w:type="dxa"/>
            <w:vMerge w:val="restart"/>
          </w:tcPr>
          <w:p w14:paraId="09BA33E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Рынок</w:t>
            </w:r>
          </w:p>
        </w:tc>
        <w:tc>
          <w:tcPr>
            <w:tcW w:w="1372" w:type="dxa"/>
            <w:vMerge w:val="restart"/>
          </w:tcPr>
          <w:p w14:paraId="47668135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Общее</w:t>
            </w:r>
          </w:p>
          <w:p w14:paraId="4277A8F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Количество</w:t>
            </w:r>
          </w:p>
          <w:p w14:paraId="039AF0D8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 xml:space="preserve">Организаций на рынке </w:t>
            </w:r>
            <w:r>
              <w:rPr>
                <w:sz w:val="20"/>
              </w:rPr>
              <w:t>МО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14:paraId="6A16366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По форме собственности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71320680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По размеру бизнеса (по годовому обороту)</w:t>
            </w:r>
          </w:p>
        </w:tc>
      </w:tr>
      <w:tr w:rsidR="001A0A73" w:rsidRPr="00414CDE" w14:paraId="5E62772C" w14:textId="77777777" w:rsidTr="00952B0E">
        <w:trPr>
          <w:trHeight w:val="915"/>
        </w:trPr>
        <w:tc>
          <w:tcPr>
            <w:tcW w:w="1623" w:type="dxa"/>
            <w:vMerge/>
          </w:tcPr>
          <w:p w14:paraId="02AF562E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Merge/>
          </w:tcPr>
          <w:p w14:paraId="1B89D451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11A2E45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311EE84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Государственная/</w:t>
            </w:r>
          </w:p>
          <w:p w14:paraId="09C28DC5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муниципальная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07C5701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Микро (до 120 млн. руб.)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3C6A2508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Малый</w:t>
            </w:r>
          </w:p>
          <w:p w14:paraId="4F1B755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(до 800 млн. руб.)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B71E88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Средний</w:t>
            </w:r>
          </w:p>
          <w:p w14:paraId="0BF2F71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до 2 млрд. руб.)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02FDD1B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Крупный (свыше 2 млрд. руб.)</w:t>
            </w:r>
          </w:p>
        </w:tc>
      </w:tr>
      <w:tr w:rsidR="001A0A73" w:rsidRPr="00414CDE" w14:paraId="0B982BE8" w14:textId="77777777" w:rsidTr="00952B0E">
        <w:tc>
          <w:tcPr>
            <w:tcW w:w="1623" w:type="dxa"/>
          </w:tcPr>
          <w:p w14:paraId="0282C73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Рынок туристических услуг</w:t>
            </w:r>
          </w:p>
        </w:tc>
        <w:tc>
          <w:tcPr>
            <w:tcW w:w="1372" w:type="dxa"/>
          </w:tcPr>
          <w:p w14:paraId="6E20D5C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12</w:t>
            </w:r>
          </w:p>
        </w:tc>
        <w:tc>
          <w:tcPr>
            <w:tcW w:w="961" w:type="dxa"/>
          </w:tcPr>
          <w:p w14:paraId="7CB7175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12</w:t>
            </w:r>
          </w:p>
        </w:tc>
        <w:tc>
          <w:tcPr>
            <w:tcW w:w="1771" w:type="dxa"/>
          </w:tcPr>
          <w:p w14:paraId="1707CE9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-</w:t>
            </w:r>
          </w:p>
        </w:tc>
        <w:tc>
          <w:tcPr>
            <w:tcW w:w="859" w:type="dxa"/>
          </w:tcPr>
          <w:p w14:paraId="218DF45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-</w:t>
            </w:r>
          </w:p>
        </w:tc>
        <w:tc>
          <w:tcPr>
            <w:tcW w:w="880" w:type="dxa"/>
          </w:tcPr>
          <w:p w14:paraId="5DE373E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-</w:t>
            </w:r>
          </w:p>
        </w:tc>
        <w:tc>
          <w:tcPr>
            <w:tcW w:w="995" w:type="dxa"/>
          </w:tcPr>
          <w:p w14:paraId="79E1B3D6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-</w:t>
            </w:r>
          </w:p>
        </w:tc>
        <w:tc>
          <w:tcPr>
            <w:tcW w:w="1031" w:type="dxa"/>
          </w:tcPr>
          <w:p w14:paraId="62BD19E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-</w:t>
            </w:r>
          </w:p>
        </w:tc>
      </w:tr>
    </w:tbl>
    <w:p w14:paraId="67D92D75" w14:textId="77777777" w:rsidR="001A0A73" w:rsidRPr="00414CDE" w:rsidRDefault="001A0A73" w:rsidP="001A0A73">
      <w:pPr>
        <w:rPr>
          <w:sz w:val="28"/>
          <w:szCs w:val="28"/>
        </w:rPr>
      </w:pPr>
    </w:p>
    <w:p w14:paraId="11B1DAF7" w14:textId="77777777" w:rsidR="001A0A73" w:rsidRPr="00414CDE" w:rsidRDefault="001A0A73" w:rsidP="001A0A73">
      <w:pPr>
        <w:rPr>
          <w:sz w:val="28"/>
          <w:szCs w:val="28"/>
        </w:rPr>
      </w:pPr>
      <w:r w:rsidRPr="00414CDE">
        <w:rPr>
          <w:sz w:val="28"/>
          <w:szCs w:val="28"/>
        </w:rPr>
        <w:t>Перечень организаций, осуществляющих предпринимательскую деятельность по каждому товарному рынку по форме:</w:t>
      </w:r>
    </w:p>
    <w:p w14:paraId="6F29FA10" w14:textId="77777777" w:rsidR="001A0A73" w:rsidRPr="00414CDE" w:rsidRDefault="001A0A73" w:rsidP="001A0A73">
      <w:pPr>
        <w:rPr>
          <w:sz w:val="28"/>
          <w:szCs w:val="28"/>
        </w:rPr>
      </w:pP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541"/>
        <w:gridCol w:w="1084"/>
        <w:gridCol w:w="1134"/>
        <w:gridCol w:w="1276"/>
        <w:gridCol w:w="992"/>
        <w:gridCol w:w="1701"/>
        <w:gridCol w:w="578"/>
        <w:gridCol w:w="839"/>
      </w:tblGrid>
      <w:tr w:rsidR="001A0A73" w:rsidRPr="00414CDE" w14:paraId="76C99D07" w14:textId="77777777" w:rsidTr="00952B0E">
        <w:trPr>
          <w:jc w:val="center"/>
        </w:trPr>
        <w:tc>
          <w:tcPr>
            <w:tcW w:w="489" w:type="dxa"/>
          </w:tcPr>
          <w:p w14:paraId="386B2AD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№</w:t>
            </w:r>
          </w:p>
        </w:tc>
        <w:tc>
          <w:tcPr>
            <w:tcW w:w="1541" w:type="dxa"/>
          </w:tcPr>
          <w:p w14:paraId="0256D9F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Наименование</w:t>
            </w:r>
          </w:p>
        </w:tc>
        <w:tc>
          <w:tcPr>
            <w:tcW w:w="1084" w:type="dxa"/>
          </w:tcPr>
          <w:p w14:paraId="58F48F21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134" w:type="dxa"/>
          </w:tcPr>
          <w:p w14:paraId="3923B9E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Рынок</w:t>
            </w:r>
          </w:p>
        </w:tc>
        <w:tc>
          <w:tcPr>
            <w:tcW w:w="1276" w:type="dxa"/>
          </w:tcPr>
          <w:p w14:paraId="2A9EFC3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Организационно-правовая форма</w:t>
            </w:r>
          </w:p>
        </w:tc>
        <w:tc>
          <w:tcPr>
            <w:tcW w:w="992" w:type="dxa"/>
          </w:tcPr>
          <w:p w14:paraId="303F10D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 xml:space="preserve">Форма </w:t>
            </w:r>
            <w:proofErr w:type="spellStart"/>
            <w:r w:rsidRPr="00414CDE">
              <w:rPr>
                <w:sz w:val="20"/>
              </w:rPr>
              <w:t>соб-ти</w:t>
            </w:r>
            <w:proofErr w:type="spellEnd"/>
          </w:p>
        </w:tc>
        <w:tc>
          <w:tcPr>
            <w:tcW w:w="1701" w:type="dxa"/>
          </w:tcPr>
          <w:p w14:paraId="7E75E4C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 xml:space="preserve">Контактная инф- </w:t>
            </w:r>
            <w:proofErr w:type="spellStart"/>
            <w:r w:rsidRPr="00414CDE">
              <w:rPr>
                <w:sz w:val="20"/>
              </w:rPr>
              <w:t>ция</w:t>
            </w:r>
            <w:proofErr w:type="spellEnd"/>
          </w:p>
        </w:tc>
        <w:tc>
          <w:tcPr>
            <w:tcW w:w="578" w:type="dxa"/>
          </w:tcPr>
          <w:p w14:paraId="0BD70DA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Годовой оборот</w:t>
            </w:r>
          </w:p>
        </w:tc>
        <w:tc>
          <w:tcPr>
            <w:tcW w:w="839" w:type="dxa"/>
          </w:tcPr>
          <w:p w14:paraId="543455B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Численность сотрудников</w:t>
            </w:r>
          </w:p>
        </w:tc>
      </w:tr>
      <w:tr w:rsidR="001A0A73" w:rsidRPr="00414CDE" w14:paraId="249F5C11" w14:textId="77777777" w:rsidTr="00952B0E">
        <w:trPr>
          <w:jc w:val="center"/>
        </w:trPr>
        <w:tc>
          <w:tcPr>
            <w:tcW w:w="489" w:type="dxa"/>
          </w:tcPr>
          <w:p w14:paraId="2F9A1B4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1.</w:t>
            </w:r>
          </w:p>
        </w:tc>
        <w:tc>
          <w:tcPr>
            <w:tcW w:w="1541" w:type="dxa"/>
          </w:tcPr>
          <w:p w14:paraId="4615C890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 «Вояж»</w:t>
            </w:r>
          </w:p>
        </w:tc>
        <w:tc>
          <w:tcPr>
            <w:tcW w:w="1084" w:type="dxa"/>
          </w:tcPr>
          <w:p w14:paraId="4CBC1E9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67EF793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690A7A2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51FC8946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602B263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88137176240</w:t>
            </w:r>
          </w:p>
        </w:tc>
        <w:tc>
          <w:tcPr>
            <w:tcW w:w="578" w:type="dxa"/>
          </w:tcPr>
          <w:p w14:paraId="7266A389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669CB381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2A770E13" w14:textId="77777777" w:rsidTr="00952B0E">
        <w:trPr>
          <w:jc w:val="center"/>
        </w:trPr>
        <w:tc>
          <w:tcPr>
            <w:tcW w:w="489" w:type="dxa"/>
          </w:tcPr>
          <w:p w14:paraId="109BC9D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2.</w:t>
            </w:r>
          </w:p>
        </w:tc>
        <w:tc>
          <w:tcPr>
            <w:tcW w:w="1541" w:type="dxa"/>
          </w:tcPr>
          <w:p w14:paraId="439B633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</w:t>
            </w:r>
          </w:p>
          <w:p w14:paraId="3B3A4FEF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«Альфа-турне»</w:t>
            </w:r>
          </w:p>
        </w:tc>
        <w:tc>
          <w:tcPr>
            <w:tcW w:w="1084" w:type="dxa"/>
          </w:tcPr>
          <w:p w14:paraId="47194F9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310EACBF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1B05D5E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49EBF9C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7CDB031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 76-930</w:t>
            </w:r>
          </w:p>
          <w:p w14:paraId="791360F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8(953)374-70-71</w:t>
            </w:r>
          </w:p>
        </w:tc>
        <w:tc>
          <w:tcPr>
            <w:tcW w:w="578" w:type="dxa"/>
          </w:tcPr>
          <w:p w14:paraId="777C30F5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726F149F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1A01B0FE" w14:textId="77777777" w:rsidTr="00952B0E">
        <w:trPr>
          <w:jc w:val="center"/>
        </w:trPr>
        <w:tc>
          <w:tcPr>
            <w:tcW w:w="489" w:type="dxa"/>
          </w:tcPr>
          <w:p w14:paraId="3463C18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3.</w:t>
            </w:r>
          </w:p>
        </w:tc>
        <w:tc>
          <w:tcPr>
            <w:tcW w:w="1541" w:type="dxa"/>
          </w:tcPr>
          <w:p w14:paraId="7204FF1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</w:t>
            </w:r>
          </w:p>
          <w:p w14:paraId="44BBBA8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 xml:space="preserve">«АРС- </w:t>
            </w:r>
            <w:proofErr w:type="spellStart"/>
            <w:r w:rsidRPr="00414CDE">
              <w:rPr>
                <w:sz w:val="20"/>
              </w:rPr>
              <w:t>тревел</w:t>
            </w:r>
            <w:proofErr w:type="spellEnd"/>
            <w:r w:rsidRPr="00414CDE">
              <w:rPr>
                <w:sz w:val="20"/>
              </w:rPr>
              <w:t>»</w:t>
            </w:r>
          </w:p>
        </w:tc>
        <w:tc>
          <w:tcPr>
            <w:tcW w:w="1084" w:type="dxa"/>
          </w:tcPr>
          <w:p w14:paraId="70F083E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5601C04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1C39A7C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6AE6442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1ED245BF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03CA6A4F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075D1BD7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07D2AE38" w14:textId="77777777" w:rsidTr="00952B0E">
        <w:trPr>
          <w:jc w:val="center"/>
        </w:trPr>
        <w:tc>
          <w:tcPr>
            <w:tcW w:w="489" w:type="dxa"/>
          </w:tcPr>
          <w:p w14:paraId="4DEFC85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4.</w:t>
            </w:r>
          </w:p>
          <w:p w14:paraId="02E61ADC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541" w:type="dxa"/>
          </w:tcPr>
          <w:p w14:paraId="50A12E8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 «</w:t>
            </w:r>
            <w:proofErr w:type="spellStart"/>
            <w:r w:rsidRPr="00414CDE">
              <w:rPr>
                <w:sz w:val="20"/>
              </w:rPr>
              <w:t>Блюскай</w:t>
            </w:r>
            <w:proofErr w:type="spellEnd"/>
            <w:r w:rsidRPr="00414CDE">
              <w:rPr>
                <w:sz w:val="20"/>
              </w:rPr>
              <w:t>»</w:t>
            </w:r>
          </w:p>
        </w:tc>
        <w:tc>
          <w:tcPr>
            <w:tcW w:w="1084" w:type="dxa"/>
          </w:tcPr>
          <w:p w14:paraId="5283E61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291FBFE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4212B55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62C2FCE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6D6D1C42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 (81371)9-07-99</w:t>
            </w:r>
          </w:p>
          <w:p w14:paraId="0DE1F0D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8(81371)9-08-99</w:t>
            </w:r>
          </w:p>
          <w:p w14:paraId="2FE1FC84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0BA13091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41D0F1A2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637D9D77" w14:textId="77777777" w:rsidTr="00952B0E">
        <w:trPr>
          <w:jc w:val="center"/>
        </w:trPr>
        <w:tc>
          <w:tcPr>
            <w:tcW w:w="489" w:type="dxa"/>
          </w:tcPr>
          <w:p w14:paraId="38725011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5.</w:t>
            </w:r>
          </w:p>
        </w:tc>
        <w:tc>
          <w:tcPr>
            <w:tcW w:w="1541" w:type="dxa"/>
          </w:tcPr>
          <w:p w14:paraId="14767F16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</w:t>
            </w:r>
          </w:p>
          <w:p w14:paraId="20F6197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«Золотая птица»</w:t>
            </w:r>
          </w:p>
        </w:tc>
        <w:tc>
          <w:tcPr>
            <w:tcW w:w="1084" w:type="dxa"/>
          </w:tcPr>
          <w:p w14:paraId="1C3C36C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4D0E9236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430C0F9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40BFC66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182AA15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8(81371)3-28-99</w:t>
            </w:r>
          </w:p>
          <w:p w14:paraId="367BD36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8(921)361-27-15</w:t>
            </w:r>
          </w:p>
          <w:p w14:paraId="476AFA7A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6E17FA27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28E49039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364BDB89" w14:textId="77777777" w:rsidTr="00952B0E">
        <w:trPr>
          <w:jc w:val="center"/>
        </w:trPr>
        <w:tc>
          <w:tcPr>
            <w:tcW w:w="489" w:type="dxa"/>
          </w:tcPr>
          <w:p w14:paraId="650ED85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6.</w:t>
            </w:r>
          </w:p>
        </w:tc>
        <w:tc>
          <w:tcPr>
            <w:tcW w:w="1541" w:type="dxa"/>
          </w:tcPr>
          <w:p w14:paraId="058F447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«Кит-Тур»</w:t>
            </w:r>
          </w:p>
          <w:p w14:paraId="6442A3E1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(Клуб интересных туров)</w:t>
            </w:r>
          </w:p>
        </w:tc>
        <w:tc>
          <w:tcPr>
            <w:tcW w:w="1084" w:type="dxa"/>
          </w:tcPr>
          <w:p w14:paraId="6B95EB5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71726B6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4D903A7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3120E46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55E6AA6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8(81371)22-240</w:t>
            </w:r>
          </w:p>
          <w:p w14:paraId="0D23A4E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8(951)669-71-32</w:t>
            </w:r>
          </w:p>
          <w:p w14:paraId="2B7A254F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07F6170D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06DF0EEA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26BF7153" w14:textId="77777777" w:rsidTr="00952B0E">
        <w:trPr>
          <w:jc w:val="center"/>
        </w:trPr>
        <w:tc>
          <w:tcPr>
            <w:tcW w:w="489" w:type="dxa"/>
          </w:tcPr>
          <w:p w14:paraId="1731D6E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7.</w:t>
            </w:r>
          </w:p>
        </w:tc>
        <w:tc>
          <w:tcPr>
            <w:tcW w:w="1541" w:type="dxa"/>
          </w:tcPr>
          <w:p w14:paraId="6E0E6EB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 «Анжелина»</w:t>
            </w:r>
          </w:p>
        </w:tc>
        <w:tc>
          <w:tcPr>
            <w:tcW w:w="1084" w:type="dxa"/>
          </w:tcPr>
          <w:p w14:paraId="3AB9C2D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03755941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47EDB23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04DB744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720972E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8(81371)40-249</w:t>
            </w:r>
          </w:p>
          <w:p w14:paraId="6F8A0C50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1E0757C5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1ABEDA0A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30EFC7EE" w14:textId="77777777" w:rsidTr="00952B0E">
        <w:trPr>
          <w:jc w:val="center"/>
        </w:trPr>
        <w:tc>
          <w:tcPr>
            <w:tcW w:w="489" w:type="dxa"/>
          </w:tcPr>
          <w:p w14:paraId="196B3FC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8.</w:t>
            </w:r>
          </w:p>
        </w:tc>
        <w:tc>
          <w:tcPr>
            <w:tcW w:w="1541" w:type="dxa"/>
          </w:tcPr>
          <w:p w14:paraId="427A0809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</w:t>
            </w:r>
          </w:p>
          <w:p w14:paraId="5E932632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«Ямайка-тур»</w:t>
            </w:r>
          </w:p>
        </w:tc>
        <w:tc>
          <w:tcPr>
            <w:tcW w:w="1084" w:type="dxa"/>
          </w:tcPr>
          <w:p w14:paraId="4E2D3FB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38F1B9AD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2C6D0128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6CD2372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579B4C1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 90-986</w:t>
            </w:r>
          </w:p>
          <w:p w14:paraId="7BC284F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8(965)06-20-777</w:t>
            </w:r>
          </w:p>
        </w:tc>
        <w:tc>
          <w:tcPr>
            <w:tcW w:w="578" w:type="dxa"/>
          </w:tcPr>
          <w:p w14:paraId="7074C310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4A6C1F0B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62AEBEF4" w14:textId="77777777" w:rsidTr="00952B0E">
        <w:trPr>
          <w:jc w:val="center"/>
        </w:trPr>
        <w:tc>
          <w:tcPr>
            <w:tcW w:w="489" w:type="dxa"/>
          </w:tcPr>
          <w:p w14:paraId="79D5D49E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9.</w:t>
            </w:r>
          </w:p>
        </w:tc>
        <w:tc>
          <w:tcPr>
            <w:tcW w:w="1541" w:type="dxa"/>
          </w:tcPr>
          <w:p w14:paraId="1B4AA57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 xml:space="preserve">Уполномоченное </w:t>
            </w:r>
            <w:proofErr w:type="spellStart"/>
            <w:r w:rsidRPr="00414CDE">
              <w:rPr>
                <w:sz w:val="20"/>
              </w:rPr>
              <w:t>агенство</w:t>
            </w:r>
            <w:proofErr w:type="spellEnd"/>
            <w:r w:rsidRPr="00414CDE">
              <w:rPr>
                <w:sz w:val="20"/>
              </w:rPr>
              <w:t xml:space="preserve"> </w:t>
            </w:r>
            <w:r w:rsidRPr="00414CDE">
              <w:rPr>
                <w:sz w:val="20"/>
                <w:lang w:val="en-US"/>
              </w:rPr>
              <w:t>ANEX-TOUR</w:t>
            </w:r>
          </w:p>
        </w:tc>
        <w:tc>
          <w:tcPr>
            <w:tcW w:w="1084" w:type="dxa"/>
          </w:tcPr>
          <w:p w14:paraId="19BA87A5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23F28E60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2B4CACA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378849D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0285F91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 9-25-25</w:t>
            </w:r>
          </w:p>
        </w:tc>
        <w:tc>
          <w:tcPr>
            <w:tcW w:w="578" w:type="dxa"/>
          </w:tcPr>
          <w:p w14:paraId="68B22A2B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160897A8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5BAF06F0" w14:textId="77777777" w:rsidTr="00952B0E">
        <w:trPr>
          <w:jc w:val="center"/>
        </w:trPr>
        <w:tc>
          <w:tcPr>
            <w:tcW w:w="489" w:type="dxa"/>
          </w:tcPr>
          <w:p w14:paraId="64E075F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10</w:t>
            </w:r>
          </w:p>
        </w:tc>
        <w:tc>
          <w:tcPr>
            <w:tcW w:w="1541" w:type="dxa"/>
          </w:tcPr>
          <w:p w14:paraId="1219C6E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 «</w:t>
            </w:r>
            <w:r w:rsidRPr="00414CDE">
              <w:rPr>
                <w:sz w:val="20"/>
                <w:lang w:val="en-US"/>
              </w:rPr>
              <w:t>TUI</w:t>
            </w:r>
            <w:r w:rsidRPr="00414CDE">
              <w:rPr>
                <w:sz w:val="20"/>
              </w:rPr>
              <w:t>»</w:t>
            </w:r>
          </w:p>
        </w:tc>
        <w:tc>
          <w:tcPr>
            <w:tcW w:w="1084" w:type="dxa"/>
          </w:tcPr>
          <w:p w14:paraId="01F0DE78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109364CF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018F0A0F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6781960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716637D4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8(964)342-47-23</w:t>
            </w:r>
          </w:p>
        </w:tc>
        <w:tc>
          <w:tcPr>
            <w:tcW w:w="578" w:type="dxa"/>
          </w:tcPr>
          <w:p w14:paraId="7978B3C7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2695CB8F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609C26B7" w14:textId="77777777" w:rsidTr="00952B0E">
        <w:trPr>
          <w:jc w:val="center"/>
        </w:trPr>
        <w:tc>
          <w:tcPr>
            <w:tcW w:w="489" w:type="dxa"/>
          </w:tcPr>
          <w:p w14:paraId="64AA04CB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11</w:t>
            </w:r>
          </w:p>
        </w:tc>
        <w:tc>
          <w:tcPr>
            <w:tcW w:w="1541" w:type="dxa"/>
          </w:tcPr>
          <w:p w14:paraId="6986D741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«Гатчинское бюро путешествий и экскурсий»</w:t>
            </w:r>
          </w:p>
        </w:tc>
        <w:tc>
          <w:tcPr>
            <w:tcW w:w="1084" w:type="dxa"/>
          </w:tcPr>
          <w:p w14:paraId="74FCCDF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Г.Гатчина</w:t>
            </w:r>
          </w:p>
        </w:tc>
        <w:tc>
          <w:tcPr>
            <w:tcW w:w="1134" w:type="dxa"/>
          </w:tcPr>
          <w:p w14:paraId="2175CE5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3F7A1BE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4A8D322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25C9D5B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8(81371)329-27</w:t>
            </w:r>
          </w:p>
          <w:p w14:paraId="4B18954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8(965)034-16-00</w:t>
            </w:r>
          </w:p>
          <w:p w14:paraId="092305A2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1F9BC69C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361F0F56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414CDE" w14:paraId="24D13CD7" w14:textId="77777777" w:rsidTr="00952B0E">
        <w:trPr>
          <w:jc w:val="center"/>
        </w:trPr>
        <w:tc>
          <w:tcPr>
            <w:tcW w:w="489" w:type="dxa"/>
          </w:tcPr>
          <w:p w14:paraId="6186177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12</w:t>
            </w:r>
          </w:p>
        </w:tc>
        <w:tc>
          <w:tcPr>
            <w:tcW w:w="1541" w:type="dxa"/>
          </w:tcPr>
          <w:p w14:paraId="703F1A07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Турфирма «Вояж»</w:t>
            </w:r>
          </w:p>
        </w:tc>
        <w:tc>
          <w:tcPr>
            <w:tcW w:w="1084" w:type="dxa"/>
          </w:tcPr>
          <w:p w14:paraId="3FD66AAA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Сиверское городское поселение</w:t>
            </w:r>
          </w:p>
        </w:tc>
        <w:tc>
          <w:tcPr>
            <w:tcW w:w="1134" w:type="dxa"/>
          </w:tcPr>
          <w:p w14:paraId="1FC6D9CC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туризм</w:t>
            </w:r>
          </w:p>
        </w:tc>
        <w:tc>
          <w:tcPr>
            <w:tcW w:w="1276" w:type="dxa"/>
          </w:tcPr>
          <w:p w14:paraId="2A9E1903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ИП</w:t>
            </w:r>
          </w:p>
        </w:tc>
        <w:tc>
          <w:tcPr>
            <w:tcW w:w="992" w:type="dxa"/>
          </w:tcPr>
          <w:p w14:paraId="0E3260E2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частная</w:t>
            </w:r>
          </w:p>
        </w:tc>
        <w:tc>
          <w:tcPr>
            <w:tcW w:w="1701" w:type="dxa"/>
          </w:tcPr>
          <w:p w14:paraId="3DBB7AF2" w14:textId="77777777" w:rsidR="001A0A73" w:rsidRPr="00414CDE" w:rsidRDefault="001A0A73" w:rsidP="00952B0E">
            <w:pPr>
              <w:jc w:val="center"/>
              <w:rPr>
                <w:sz w:val="20"/>
              </w:rPr>
            </w:pPr>
            <w:r w:rsidRPr="00414CDE">
              <w:rPr>
                <w:sz w:val="20"/>
              </w:rPr>
              <w:t>88137176240</w:t>
            </w:r>
          </w:p>
        </w:tc>
        <w:tc>
          <w:tcPr>
            <w:tcW w:w="578" w:type="dxa"/>
          </w:tcPr>
          <w:p w14:paraId="5C685C45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</w:tcPr>
          <w:p w14:paraId="2AA8B269" w14:textId="77777777" w:rsidR="001A0A73" w:rsidRPr="00414CDE" w:rsidRDefault="001A0A73" w:rsidP="00952B0E">
            <w:pPr>
              <w:jc w:val="center"/>
              <w:rPr>
                <w:sz w:val="20"/>
              </w:rPr>
            </w:pPr>
          </w:p>
        </w:tc>
      </w:tr>
    </w:tbl>
    <w:p w14:paraId="0A17BDA7" w14:textId="77777777" w:rsidR="001A0A73" w:rsidRPr="00414CDE" w:rsidRDefault="001A0A73" w:rsidP="001A0A73">
      <w:pPr>
        <w:rPr>
          <w:sz w:val="28"/>
          <w:szCs w:val="28"/>
        </w:rPr>
      </w:pPr>
    </w:p>
    <w:p w14:paraId="4BD37653" w14:textId="77777777" w:rsidR="001A0A73" w:rsidRPr="00414CDE" w:rsidRDefault="001A0A73" w:rsidP="001A0A73">
      <w:pPr>
        <w:jc w:val="both"/>
        <w:rPr>
          <w:sz w:val="28"/>
          <w:szCs w:val="28"/>
        </w:rPr>
      </w:pPr>
    </w:p>
    <w:p w14:paraId="0A6F3302" w14:textId="77777777" w:rsidR="001A0A73" w:rsidRDefault="001A0A73" w:rsidP="001A0A73">
      <w:pPr>
        <w:ind w:firstLine="708"/>
        <w:jc w:val="both"/>
        <w:rPr>
          <w:sz w:val="28"/>
          <w:szCs w:val="28"/>
        </w:rPr>
      </w:pPr>
      <w:r w:rsidRPr="00414CDE">
        <w:rPr>
          <w:sz w:val="28"/>
          <w:szCs w:val="28"/>
        </w:rPr>
        <w:t>На туристическом рынке</w:t>
      </w:r>
      <w:r>
        <w:rPr>
          <w:sz w:val="28"/>
          <w:szCs w:val="28"/>
        </w:rPr>
        <w:t xml:space="preserve"> Гатчинского муниципального района в 2022 г. </w:t>
      </w:r>
      <w:r w:rsidRPr="00414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фиксируется </w:t>
      </w:r>
      <w:r w:rsidRPr="00414CDE">
        <w:rPr>
          <w:sz w:val="28"/>
          <w:szCs w:val="28"/>
        </w:rPr>
        <w:t>спад в связи с</w:t>
      </w:r>
      <w:r>
        <w:rPr>
          <w:sz w:val="28"/>
          <w:szCs w:val="28"/>
        </w:rPr>
        <w:t>о</w:t>
      </w:r>
      <w:r w:rsidRPr="00414CDE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 геополитической ситуацией в стране и в мире.</w:t>
      </w:r>
    </w:p>
    <w:p w14:paraId="670499EF" w14:textId="77777777" w:rsidR="001A0A73" w:rsidRDefault="001A0A73" w:rsidP="001A0A73">
      <w:pPr>
        <w:jc w:val="both"/>
        <w:rPr>
          <w:sz w:val="28"/>
          <w:szCs w:val="28"/>
        </w:rPr>
      </w:pPr>
    </w:p>
    <w:p w14:paraId="3692473B" w14:textId="77777777" w:rsidR="001A0A73" w:rsidRPr="00414CDE" w:rsidRDefault="001A0A73" w:rsidP="001A0A73">
      <w:pPr>
        <w:jc w:val="both"/>
        <w:rPr>
          <w:sz w:val="28"/>
          <w:szCs w:val="28"/>
        </w:rPr>
      </w:pPr>
      <w:r w:rsidRPr="00414CDE">
        <w:rPr>
          <w:sz w:val="28"/>
          <w:szCs w:val="28"/>
        </w:rPr>
        <w:t>Основные проблемы рынка туристических услуг:</w:t>
      </w:r>
    </w:p>
    <w:p w14:paraId="24C3815F" w14:textId="77777777" w:rsidR="001A0A73" w:rsidRPr="00414CDE" w:rsidRDefault="001A0A73" w:rsidP="001A0A73">
      <w:pPr>
        <w:jc w:val="both"/>
        <w:rPr>
          <w:sz w:val="28"/>
          <w:szCs w:val="28"/>
        </w:rPr>
      </w:pPr>
      <w:r w:rsidRPr="00414CDE">
        <w:rPr>
          <w:sz w:val="28"/>
          <w:szCs w:val="28"/>
        </w:rPr>
        <w:t>- не</w:t>
      </w:r>
      <w:r>
        <w:rPr>
          <w:sz w:val="28"/>
          <w:szCs w:val="28"/>
        </w:rPr>
        <w:t>хватка</w:t>
      </w:r>
      <w:r w:rsidRPr="00414CDE">
        <w:rPr>
          <w:sz w:val="28"/>
          <w:szCs w:val="28"/>
        </w:rPr>
        <w:t xml:space="preserve"> коллективных средств  размещения (гостиниц, хостелов, гостевых домов);</w:t>
      </w:r>
    </w:p>
    <w:p w14:paraId="7B46D24E" w14:textId="77777777" w:rsidR="001A0A73" w:rsidRPr="00414CDE" w:rsidRDefault="001A0A73" w:rsidP="001A0A73">
      <w:pPr>
        <w:jc w:val="both"/>
        <w:rPr>
          <w:sz w:val="28"/>
          <w:szCs w:val="28"/>
        </w:rPr>
      </w:pPr>
      <w:r w:rsidRPr="00414CDE">
        <w:rPr>
          <w:sz w:val="28"/>
          <w:szCs w:val="28"/>
        </w:rPr>
        <w:t>- не</w:t>
      </w:r>
      <w:r>
        <w:rPr>
          <w:sz w:val="28"/>
          <w:szCs w:val="28"/>
        </w:rPr>
        <w:t>развитость</w:t>
      </w:r>
      <w:r w:rsidRPr="00414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сопутствующей </w:t>
      </w:r>
      <w:r w:rsidRPr="00414CDE">
        <w:rPr>
          <w:sz w:val="28"/>
          <w:szCs w:val="28"/>
        </w:rPr>
        <w:t>инфраструктур</w:t>
      </w:r>
      <w:r>
        <w:rPr>
          <w:sz w:val="28"/>
          <w:szCs w:val="28"/>
        </w:rPr>
        <w:t>ы</w:t>
      </w:r>
      <w:r w:rsidRPr="00414CDE">
        <w:rPr>
          <w:sz w:val="28"/>
          <w:szCs w:val="28"/>
        </w:rPr>
        <w:t xml:space="preserve"> (парковки, общественные туалеты).</w:t>
      </w:r>
    </w:p>
    <w:p w14:paraId="66FEEE66" w14:textId="77777777" w:rsidR="001A0A73" w:rsidRDefault="001A0A73" w:rsidP="001A0A73">
      <w:pPr>
        <w:rPr>
          <w:sz w:val="28"/>
          <w:szCs w:val="28"/>
        </w:rPr>
      </w:pPr>
    </w:p>
    <w:p w14:paraId="5D0CA6D4" w14:textId="77777777" w:rsidR="001A0A73" w:rsidRPr="00B64857" w:rsidRDefault="001A0A73" w:rsidP="001A0A73">
      <w:pPr>
        <w:pStyle w:val="a5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B64857">
        <w:rPr>
          <w:rFonts w:ascii="Times New Roman" w:hAnsi="Times New Roman"/>
          <w:b/>
          <w:bCs/>
          <w:sz w:val="28"/>
          <w:szCs w:val="28"/>
        </w:rPr>
        <w:t>Рынок услуг детского отдыха и оздоровления.</w:t>
      </w:r>
    </w:p>
    <w:p w14:paraId="496902CF" w14:textId="77777777" w:rsidR="001A0A73" w:rsidRPr="00414CDE" w:rsidRDefault="001A0A73" w:rsidP="001A0A73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290"/>
        <w:gridCol w:w="899"/>
        <w:gridCol w:w="1666"/>
        <w:gridCol w:w="968"/>
        <w:gridCol w:w="968"/>
        <w:gridCol w:w="1063"/>
        <w:gridCol w:w="1296"/>
      </w:tblGrid>
      <w:tr w:rsidR="001A0A73" w:rsidRPr="003179B4" w14:paraId="5654A357" w14:textId="77777777" w:rsidTr="00136AE0">
        <w:trPr>
          <w:trHeight w:val="201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14:paraId="5C9D9956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Рынок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251065CA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Общее количество организаций на рынке </w:t>
            </w:r>
            <w:proofErr w:type="spellStart"/>
            <w:r w:rsidRPr="003179B4">
              <w:rPr>
                <w:sz w:val="20"/>
              </w:rPr>
              <w:t>мун.обр</w:t>
            </w:r>
            <w:proofErr w:type="spellEnd"/>
            <w:r w:rsidRPr="003179B4">
              <w:rPr>
                <w:sz w:val="20"/>
              </w:rPr>
              <w:t>.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011DBF4B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По форме собственности</w:t>
            </w:r>
          </w:p>
        </w:tc>
        <w:tc>
          <w:tcPr>
            <w:tcW w:w="4295" w:type="dxa"/>
            <w:gridSpan w:val="4"/>
            <w:shd w:val="clear" w:color="auto" w:fill="auto"/>
            <w:vAlign w:val="center"/>
          </w:tcPr>
          <w:p w14:paraId="6D40499B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По размеру бизнеса (по годовому обороту)</w:t>
            </w:r>
          </w:p>
        </w:tc>
      </w:tr>
      <w:tr w:rsidR="001A0A73" w:rsidRPr="003179B4" w14:paraId="20FF905A" w14:textId="77777777" w:rsidTr="00136AE0">
        <w:trPr>
          <w:trHeight w:val="807"/>
        </w:trPr>
        <w:tc>
          <w:tcPr>
            <w:tcW w:w="1631" w:type="dxa"/>
            <w:vMerge/>
            <w:shd w:val="clear" w:color="auto" w:fill="auto"/>
            <w:vAlign w:val="center"/>
          </w:tcPr>
          <w:p w14:paraId="080B1281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2BD1A6CC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24F8A1F9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Частная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16A9A55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Государственная </w:t>
            </w:r>
            <w:r w:rsidRPr="003179B4">
              <w:rPr>
                <w:sz w:val="20"/>
                <w:lang w:val="en-US"/>
              </w:rPr>
              <w:t xml:space="preserve">/ </w:t>
            </w:r>
            <w:r w:rsidRPr="003179B4">
              <w:rPr>
                <w:sz w:val="20"/>
              </w:rPr>
              <w:t xml:space="preserve">муниципальная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AF96A8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Микро</w:t>
            </w:r>
          </w:p>
          <w:p w14:paraId="68337489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(до 120 млн.руб)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90A8CE1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Малый</w:t>
            </w:r>
          </w:p>
          <w:p w14:paraId="44CB56CD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(до 800 млн.руб)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7CDBFC1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Средний (до 2 </w:t>
            </w:r>
            <w:proofErr w:type="spellStart"/>
            <w:r w:rsidRPr="003179B4">
              <w:rPr>
                <w:sz w:val="20"/>
              </w:rPr>
              <w:t>млрд.руб</w:t>
            </w:r>
            <w:proofErr w:type="spellEnd"/>
            <w:r w:rsidRPr="003179B4">
              <w:rPr>
                <w:sz w:val="20"/>
              </w:rPr>
              <w:t xml:space="preserve">)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421B51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Крупный</w:t>
            </w:r>
          </w:p>
          <w:p w14:paraId="721EC1D9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(свыше 2 </w:t>
            </w:r>
            <w:proofErr w:type="spellStart"/>
            <w:r w:rsidRPr="003179B4">
              <w:rPr>
                <w:sz w:val="20"/>
              </w:rPr>
              <w:t>млрд.руб</w:t>
            </w:r>
            <w:proofErr w:type="spellEnd"/>
            <w:r w:rsidRPr="003179B4">
              <w:rPr>
                <w:sz w:val="20"/>
              </w:rPr>
              <w:t>)</w:t>
            </w:r>
          </w:p>
        </w:tc>
      </w:tr>
      <w:tr w:rsidR="001A0A73" w:rsidRPr="003179B4" w14:paraId="5CF38B9D" w14:textId="77777777" w:rsidTr="00136AE0">
        <w:trPr>
          <w:trHeight w:val="1223"/>
        </w:trPr>
        <w:tc>
          <w:tcPr>
            <w:tcW w:w="1631" w:type="dxa"/>
            <w:shd w:val="clear" w:color="auto" w:fill="auto"/>
            <w:vAlign w:val="center"/>
          </w:tcPr>
          <w:p w14:paraId="0751A38A" w14:textId="77777777" w:rsidR="001A0A73" w:rsidRPr="003179B4" w:rsidRDefault="001A0A73" w:rsidP="00952B0E">
            <w:pPr>
              <w:rPr>
                <w:sz w:val="20"/>
              </w:rPr>
            </w:pPr>
            <w:r w:rsidRPr="003179B4">
              <w:rPr>
                <w:sz w:val="20"/>
              </w:rPr>
              <w:t>Рынок услуг психолого-педагогического сопровождения детей с ОВЗ</w:t>
            </w:r>
          </w:p>
        </w:tc>
        <w:tc>
          <w:tcPr>
            <w:tcW w:w="1290" w:type="dxa"/>
            <w:shd w:val="clear" w:color="auto" w:fill="auto"/>
          </w:tcPr>
          <w:p w14:paraId="61FBAC9D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0F19E7D1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6FDEFC2A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587CBCC9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446349A7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14:paraId="300D7551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0F5A829D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14:paraId="1E5180E0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37C9E1EC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6ECFEB0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</w:tr>
      <w:tr w:rsidR="001A0A73" w:rsidRPr="003179B4" w14:paraId="639826E0" w14:textId="77777777" w:rsidTr="00136AE0">
        <w:trPr>
          <w:trHeight w:val="794"/>
        </w:trPr>
        <w:tc>
          <w:tcPr>
            <w:tcW w:w="1631" w:type="dxa"/>
            <w:shd w:val="clear" w:color="auto" w:fill="auto"/>
            <w:vAlign w:val="center"/>
          </w:tcPr>
          <w:p w14:paraId="063FF289" w14:textId="77777777" w:rsidR="001A0A73" w:rsidRPr="003179B4" w:rsidRDefault="001A0A73" w:rsidP="00952B0E">
            <w:pPr>
              <w:rPr>
                <w:sz w:val="20"/>
              </w:rPr>
            </w:pPr>
            <w:r w:rsidRPr="003179B4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290" w:type="dxa"/>
            <w:shd w:val="clear" w:color="auto" w:fill="auto"/>
          </w:tcPr>
          <w:p w14:paraId="5E4825D8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10E0B287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14:paraId="172D9D77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4BFEAF74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049DCB16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14:paraId="3484CB95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6582DCA2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14:paraId="685713F5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6FA5876D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3C49503E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</w:tc>
      </w:tr>
    </w:tbl>
    <w:p w14:paraId="5F183CBC" w14:textId="77777777" w:rsidR="001A0A73" w:rsidRPr="00414CDE" w:rsidRDefault="001A0A73" w:rsidP="001A0A73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3FDEDE93" w14:textId="77777777" w:rsidR="001A0A73" w:rsidRPr="00414CDE" w:rsidRDefault="001A0A73" w:rsidP="001A0A73">
      <w:pPr>
        <w:spacing w:after="160" w:line="259" w:lineRule="auto"/>
        <w:ind w:firstLine="708"/>
        <w:jc w:val="both"/>
        <w:rPr>
          <w:sz w:val="28"/>
          <w:szCs w:val="28"/>
        </w:rPr>
      </w:pPr>
      <w:r w:rsidRPr="00414CDE">
        <w:rPr>
          <w:sz w:val="28"/>
          <w:szCs w:val="28"/>
        </w:rPr>
        <w:t xml:space="preserve">Перечень организаций, осуществляющих предпринимательскую деятельность по каждому товарному рынку по форме: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1276"/>
        <w:gridCol w:w="1276"/>
        <w:gridCol w:w="1134"/>
        <w:gridCol w:w="709"/>
        <w:gridCol w:w="1559"/>
        <w:gridCol w:w="1276"/>
        <w:gridCol w:w="708"/>
      </w:tblGrid>
      <w:tr w:rsidR="001A0A73" w:rsidRPr="003179B4" w14:paraId="33472FEC" w14:textId="77777777" w:rsidTr="00952B0E">
        <w:tc>
          <w:tcPr>
            <w:tcW w:w="589" w:type="dxa"/>
            <w:shd w:val="clear" w:color="auto" w:fill="auto"/>
            <w:vAlign w:val="center"/>
          </w:tcPr>
          <w:p w14:paraId="640D84EB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№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5B10B34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7AFF2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proofErr w:type="spellStart"/>
            <w:r w:rsidRPr="003179B4">
              <w:rPr>
                <w:sz w:val="20"/>
              </w:rPr>
              <w:t>Муници-пальное</w:t>
            </w:r>
            <w:proofErr w:type="spellEnd"/>
            <w:r w:rsidRPr="003179B4">
              <w:rPr>
                <w:sz w:val="20"/>
              </w:rPr>
              <w:t xml:space="preserve">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599AD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Рынок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5559E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Организационно-правовая форма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26B16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Форма </w:t>
            </w:r>
            <w:proofErr w:type="spellStart"/>
            <w:r w:rsidRPr="003179B4">
              <w:rPr>
                <w:sz w:val="20"/>
              </w:rPr>
              <w:t>собствен-ности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952F8EB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Контактная информация</w:t>
            </w:r>
          </w:p>
          <w:p w14:paraId="3F24259D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 (телефон, е-</w:t>
            </w:r>
            <w:proofErr w:type="spellStart"/>
            <w:r w:rsidRPr="003179B4">
              <w:rPr>
                <w:sz w:val="20"/>
              </w:rPr>
              <w:t>mail</w:t>
            </w:r>
            <w:proofErr w:type="spellEnd"/>
            <w:r w:rsidRPr="003179B4">
              <w:rPr>
                <w:sz w:val="20"/>
              </w:rPr>
              <w:t>, сайт)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3D47F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Годовой оборот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BEB85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Численность сотрудников</w:t>
            </w:r>
          </w:p>
        </w:tc>
      </w:tr>
      <w:tr w:rsidR="001A0A73" w:rsidRPr="003179B4" w14:paraId="54206BBC" w14:textId="77777777" w:rsidTr="00952B0E">
        <w:tc>
          <w:tcPr>
            <w:tcW w:w="589" w:type="dxa"/>
            <w:shd w:val="clear" w:color="auto" w:fill="auto"/>
            <w:vAlign w:val="center"/>
          </w:tcPr>
          <w:p w14:paraId="4D064C12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5A1387E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МАУ ДО «ДОЛ «Лесная сказка»</w:t>
            </w:r>
          </w:p>
        </w:tc>
        <w:tc>
          <w:tcPr>
            <w:tcW w:w="1276" w:type="dxa"/>
            <w:shd w:val="clear" w:color="auto" w:fill="auto"/>
          </w:tcPr>
          <w:p w14:paraId="1500E71C" w14:textId="77777777" w:rsidR="001A0A73" w:rsidRPr="003179B4" w:rsidRDefault="001A0A73" w:rsidP="00952B0E">
            <w:pPr>
              <w:jc w:val="center"/>
              <w:rPr>
                <w:sz w:val="20"/>
              </w:rPr>
            </w:pPr>
          </w:p>
          <w:p w14:paraId="5EAECC86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Гатчинский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14:paraId="72E92916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2D38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Автономное учреждение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5C3D7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>муниципальная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6EABE" w14:textId="77777777" w:rsidR="001A0A73" w:rsidRPr="003179B4" w:rsidRDefault="001A0A73" w:rsidP="00952B0E">
            <w:pPr>
              <w:rPr>
                <w:sz w:val="20"/>
              </w:rPr>
            </w:pPr>
            <w:r w:rsidRPr="003179B4">
              <w:rPr>
                <w:sz w:val="20"/>
              </w:rPr>
              <w:t>тел. 8(81371) 52-647</w:t>
            </w:r>
          </w:p>
          <w:p w14:paraId="2BD85A7C" w14:textId="77777777" w:rsidR="001A0A73" w:rsidRPr="003179B4" w:rsidRDefault="001A0A73" w:rsidP="00952B0E">
            <w:pPr>
              <w:rPr>
                <w:sz w:val="20"/>
              </w:rPr>
            </w:pPr>
            <w:proofErr w:type="spellStart"/>
            <w:r w:rsidRPr="003179B4">
              <w:rPr>
                <w:sz w:val="20"/>
              </w:rPr>
              <w:t>эл.почта</w:t>
            </w:r>
            <w:proofErr w:type="spellEnd"/>
            <w:r w:rsidRPr="003179B4">
              <w:rPr>
                <w:sz w:val="20"/>
              </w:rPr>
              <w:t>:</w:t>
            </w:r>
            <w:proofErr w:type="spellStart"/>
            <w:r w:rsidRPr="003179B4">
              <w:rPr>
                <w:sz w:val="20"/>
                <w:lang w:val="en-US"/>
              </w:rPr>
              <w:t>foresterstory</w:t>
            </w:r>
            <w:proofErr w:type="spellEnd"/>
            <w:r w:rsidRPr="003179B4">
              <w:rPr>
                <w:sz w:val="20"/>
              </w:rPr>
              <w:t>@</w:t>
            </w:r>
            <w:proofErr w:type="spellStart"/>
            <w:r w:rsidRPr="003179B4">
              <w:rPr>
                <w:sz w:val="20"/>
                <w:lang w:val="en-US"/>
              </w:rPr>
              <w:t>gtn</w:t>
            </w:r>
            <w:proofErr w:type="spellEnd"/>
            <w:r w:rsidRPr="003179B4">
              <w:rPr>
                <w:sz w:val="20"/>
              </w:rPr>
              <w:t>.</w:t>
            </w:r>
            <w:proofErr w:type="spellStart"/>
            <w:r w:rsidRPr="003179B4">
              <w:rPr>
                <w:sz w:val="20"/>
                <w:lang w:val="en-US"/>
              </w:rPr>
              <w:t>lokos</w:t>
            </w:r>
            <w:proofErr w:type="spellEnd"/>
            <w:r w:rsidRPr="003179B4">
              <w:rPr>
                <w:sz w:val="20"/>
              </w:rPr>
              <w:t>.</w:t>
            </w:r>
            <w:r w:rsidRPr="003179B4">
              <w:rPr>
                <w:sz w:val="20"/>
                <w:lang w:val="en-US"/>
              </w:rPr>
              <w:t>net</w:t>
            </w:r>
          </w:p>
          <w:p w14:paraId="26140A42" w14:textId="77777777" w:rsidR="001A0A73" w:rsidRPr="003179B4" w:rsidRDefault="001A0A73" w:rsidP="00952B0E">
            <w:pPr>
              <w:rPr>
                <w:sz w:val="20"/>
              </w:rPr>
            </w:pPr>
            <w:r w:rsidRPr="003179B4">
              <w:rPr>
                <w:sz w:val="20"/>
              </w:rPr>
              <w:t xml:space="preserve">сайт: </w:t>
            </w:r>
            <w:hyperlink r:id="rId8" w:tgtFrame="_blank" w:history="1">
              <w:r w:rsidRPr="003179B4">
                <w:rPr>
                  <w:color w:val="0000FF"/>
                  <w:sz w:val="20"/>
                  <w:u w:val="single"/>
                  <w:shd w:val="clear" w:color="auto" w:fill="FFFFFF"/>
                </w:rPr>
                <w:t>http://lesnaia-skazka.site/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DA5D31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proofErr w:type="spellStart"/>
            <w:r w:rsidRPr="003179B4">
              <w:rPr>
                <w:sz w:val="20"/>
              </w:rPr>
              <w:t>Внебюджет</w:t>
            </w:r>
            <w:proofErr w:type="spellEnd"/>
            <w:r w:rsidRPr="003179B4">
              <w:rPr>
                <w:sz w:val="20"/>
              </w:rPr>
              <w:t xml:space="preserve"> 24,4 </w:t>
            </w:r>
            <w:proofErr w:type="spellStart"/>
            <w:r w:rsidRPr="003179B4">
              <w:rPr>
                <w:sz w:val="20"/>
              </w:rPr>
              <w:t>млн.руб</w:t>
            </w:r>
            <w:proofErr w:type="spellEnd"/>
            <w:r w:rsidRPr="003179B4">
              <w:rPr>
                <w:sz w:val="20"/>
              </w:rPr>
              <w:t>.</w:t>
            </w:r>
          </w:p>
          <w:p w14:paraId="79360B1F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средства на выполнение </w:t>
            </w:r>
            <w:proofErr w:type="spellStart"/>
            <w:r w:rsidRPr="003179B4">
              <w:rPr>
                <w:sz w:val="20"/>
              </w:rPr>
              <w:t>мун.задания</w:t>
            </w:r>
            <w:proofErr w:type="spellEnd"/>
            <w:r w:rsidRPr="003179B4">
              <w:rPr>
                <w:sz w:val="20"/>
              </w:rPr>
              <w:t xml:space="preserve"> -27,6 </w:t>
            </w:r>
            <w:proofErr w:type="spellStart"/>
            <w:r w:rsidRPr="003179B4">
              <w:rPr>
                <w:sz w:val="20"/>
              </w:rPr>
              <w:t>млн.руб</w:t>
            </w:r>
            <w:proofErr w:type="spellEnd"/>
            <w:r w:rsidRPr="003179B4">
              <w:rPr>
                <w:sz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59ACD" w14:textId="77777777" w:rsidR="001A0A73" w:rsidRPr="003179B4" w:rsidRDefault="001A0A73" w:rsidP="00952B0E">
            <w:pPr>
              <w:jc w:val="center"/>
              <w:rPr>
                <w:sz w:val="20"/>
              </w:rPr>
            </w:pPr>
            <w:r w:rsidRPr="003179B4">
              <w:rPr>
                <w:sz w:val="20"/>
              </w:rPr>
              <w:t xml:space="preserve">200 </w:t>
            </w:r>
            <w:proofErr w:type="spellStart"/>
            <w:r w:rsidRPr="003179B4">
              <w:rPr>
                <w:sz w:val="20"/>
              </w:rPr>
              <w:t>чел.физ</w:t>
            </w:r>
            <w:proofErr w:type="spellEnd"/>
            <w:r w:rsidRPr="003179B4">
              <w:rPr>
                <w:sz w:val="20"/>
              </w:rPr>
              <w:t xml:space="preserve"> лиц в год.</w:t>
            </w:r>
          </w:p>
        </w:tc>
      </w:tr>
    </w:tbl>
    <w:p w14:paraId="7AD1ED26" w14:textId="77777777" w:rsidR="001A0A73" w:rsidRPr="00414CDE" w:rsidRDefault="001A0A73" w:rsidP="001A0A73">
      <w:pPr>
        <w:spacing w:line="360" w:lineRule="auto"/>
        <w:jc w:val="both"/>
        <w:rPr>
          <w:sz w:val="28"/>
          <w:szCs w:val="28"/>
        </w:rPr>
      </w:pPr>
    </w:p>
    <w:p w14:paraId="6283D38C" w14:textId="77777777" w:rsidR="001A0A73" w:rsidRDefault="001A0A73" w:rsidP="001A0A73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р</w:t>
      </w:r>
      <w:r w:rsidRPr="003179B4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>ка</w:t>
      </w:r>
      <w:r w:rsidRPr="003179B4">
        <w:rPr>
          <w:bCs/>
          <w:sz w:val="28"/>
          <w:szCs w:val="28"/>
        </w:rPr>
        <w:t xml:space="preserve"> услуг психолого-педагогического сопровождения детей с ОВЗ.</w:t>
      </w:r>
    </w:p>
    <w:p w14:paraId="76578EBA" w14:textId="77777777" w:rsidR="001A0A73" w:rsidRPr="003179B4" w:rsidRDefault="001A0A73" w:rsidP="001A0A73">
      <w:pPr>
        <w:contextualSpacing/>
        <w:jc w:val="center"/>
        <w:rPr>
          <w:bCs/>
          <w:sz w:val="28"/>
          <w:szCs w:val="28"/>
        </w:rPr>
      </w:pPr>
    </w:p>
    <w:p w14:paraId="180B72DA" w14:textId="77777777" w:rsidR="001A0A73" w:rsidRPr="00414CDE" w:rsidRDefault="001A0A73" w:rsidP="001A0A73">
      <w:pPr>
        <w:ind w:right="-144" w:firstLine="709"/>
        <w:contextualSpacing/>
        <w:jc w:val="both"/>
        <w:rPr>
          <w:sz w:val="28"/>
          <w:szCs w:val="28"/>
        </w:rPr>
      </w:pPr>
      <w:r w:rsidRPr="00414CDE">
        <w:rPr>
          <w:sz w:val="28"/>
          <w:szCs w:val="28"/>
        </w:rPr>
        <w:t>На территории Гатчинского муниципального района функционирует муниципальное бюджетное образовательное учреждение «Центр психолого-медико-социального сопровождения» (МБОУ «ЦПМСС»), подведомственное Комитету образования Гатчинского муниципального района.</w:t>
      </w:r>
    </w:p>
    <w:p w14:paraId="0A41E3A6" w14:textId="77777777" w:rsidR="001A0A73" w:rsidRPr="00414CDE" w:rsidRDefault="001A0A73" w:rsidP="001A0A73">
      <w:pPr>
        <w:ind w:right="-144" w:firstLine="709"/>
        <w:jc w:val="both"/>
        <w:rPr>
          <w:b/>
          <w:bCs/>
          <w:sz w:val="28"/>
          <w:szCs w:val="28"/>
        </w:rPr>
      </w:pPr>
      <w:r w:rsidRPr="00414CDE">
        <w:rPr>
          <w:sz w:val="28"/>
          <w:szCs w:val="28"/>
        </w:rPr>
        <w:t xml:space="preserve"> Главная цель деятельности МБОУ «ЦПМСС» (далее – Центр) - оказание психолого-педагогической помощи всем участникам образовательных отношений системы образования Гатчинского муниципального района. Данная цель достигается путем работы учреждения по направлениям:</w:t>
      </w:r>
    </w:p>
    <w:p w14:paraId="1CC7119A" w14:textId="77777777" w:rsidR="001A0A73" w:rsidRPr="00414CDE" w:rsidRDefault="001A0A73" w:rsidP="001A0A73">
      <w:pPr>
        <w:ind w:right="-144"/>
        <w:jc w:val="both"/>
        <w:outlineLvl w:val="0"/>
        <w:rPr>
          <w:sz w:val="28"/>
          <w:szCs w:val="28"/>
        </w:rPr>
      </w:pPr>
      <w:r w:rsidRPr="00414CDE">
        <w:rPr>
          <w:sz w:val="28"/>
          <w:szCs w:val="28"/>
        </w:rPr>
        <w:lastRenderedPageBreak/>
        <w:t>– комплексная диагностика детей и подростков, в том числе детей-инвалидов (инвалидов);</w:t>
      </w:r>
    </w:p>
    <w:p w14:paraId="1BFB0090" w14:textId="77777777" w:rsidR="001A0A73" w:rsidRPr="00414CDE" w:rsidRDefault="001A0A73" w:rsidP="001A0A73">
      <w:pPr>
        <w:ind w:right="-144"/>
        <w:jc w:val="both"/>
        <w:outlineLvl w:val="0"/>
        <w:rPr>
          <w:sz w:val="28"/>
          <w:szCs w:val="28"/>
        </w:rPr>
      </w:pPr>
      <w:r w:rsidRPr="00414CDE">
        <w:rPr>
          <w:sz w:val="28"/>
          <w:szCs w:val="28"/>
        </w:rPr>
        <w:t>– консультативная помощь участникам образовательных отношений (обучающимся, их родителям (законным представителям), педагогическим работникам;</w:t>
      </w:r>
    </w:p>
    <w:p w14:paraId="07514FF6" w14:textId="77777777" w:rsidR="001A0A73" w:rsidRPr="00414CDE" w:rsidRDefault="001A0A73" w:rsidP="001A0A73">
      <w:pPr>
        <w:ind w:right="-144"/>
        <w:jc w:val="both"/>
        <w:outlineLvl w:val="0"/>
        <w:rPr>
          <w:sz w:val="28"/>
          <w:szCs w:val="28"/>
        </w:rPr>
      </w:pPr>
      <w:r w:rsidRPr="00414CDE">
        <w:rPr>
          <w:sz w:val="28"/>
          <w:szCs w:val="28"/>
        </w:rPr>
        <w:t>– сопровождение детей с ограниченными возможностями здоровья, детей-инвалидов (инвалидов) по запросам родителей (законных представителей) и образовательных учреждений;</w:t>
      </w:r>
    </w:p>
    <w:p w14:paraId="557533F5" w14:textId="77777777" w:rsidR="001A0A73" w:rsidRPr="00414CDE" w:rsidRDefault="001A0A73" w:rsidP="001A0A73">
      <w:pPr>
        <w:ind w:right="-144"/>
        <w:jc w:val="both"/>
        <w:outlineLvl w:val="0"/>
        <w:rPr>
          <w:sz w:val="28"/>
          <w:szCs w:val="28"/>
        </w:rPr>
      </w:pPr>
      <w:r w:rsidRPr="00414CDE">
        <w:rPr>
          <w:sz w:val="28"/>
          <w:szCs w:val="28"/>
        </w:rPr>
        <w:t>– методическая помощь педагогическим работникам образовательных учреждений района.</w:t>
      </w:r>
    </w:p>
    <w:p w14:paraId="0C572290" w14:textId="77777777" w:rsidR="001A0A73" w:rsidRPr="00414CDE" w:rsidRDefault="001A0A73" w:rsidP="001A0A73">
      <w:pPr>
        <w:ind w:right="-144" w:firstLine="708"/>
        <w:jc w:val="both"/>
        <w:outlineLvl w:val="0"/>
        <w:rPr>
          <w:sz w:val="28"/>
          <w:szCs w:val="28"/>
        </w:rPr>
      </w:pPr>
      <w:r w:rsidRPr="00414CDE">
        <w:rPr>
          <w:sz w:val="28"/>
          <w:szCs w:val="28"/>
        </w:rPr>
        <w:t xml:space="preserve">Работа Центра осуществляет в очном и дистанционном режимах как на базе самого учреждения, так и в образовательных учреждениях района, в том числе путем организации обследования и проведения занятий на дому с детьми, имеющими особые проблемы со здоровьем. </w:t>
      </w:r>
    </w:p>
    <w:p w14:paraId="598E0492" w14:textId="77777777" w:rsidR="001A0A73" w:rsidRDefault="001A0A73" w:rsidP="001A0A73">
      <w:pPr>
        <w:spacing w:line="0" w:lineRule="atLeast"/>
        <w:ind w:right="38"/>
        <w:outlineLvl w:val="0"/>
        <w:rPr>
          <w:bCs/>
          <w:sz w:val="28"/>
          <w:szCs w:val="28"/>
        </w:rPr>
      </w:pPr>
    </w:p>
    <w:p w14:paraId="385246B5" w14:textId="77777777" w:rsidR="001A0A73" w:rsidRDefault="001A0A73" w:rsidP="001A0A73">
      <w:pPr>
        <w:spacing w:line="0" w:lineRule="atLeast"/>
        <w:ind w:right="3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р</w:t>
      </w:r>
      <w:r w:rsidRPr="003179B4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>ка</w:t>
      </w:r>
      <w:r w:rsidRPr="003179B4">
        <w:rPr>
          <w:bCs/>
          <w:sz w:val="28"/>
          <w:szCs w:val="28"/>
        </w:rPr>
        <w:t xml:space="preserve"> услуг детского отдыха и оздоровления</w:t>
      </w:r>
    </w:p>
    <w:p w14:paraId="476F5649" w14:textId="77777777" w:rsidR="001A0A73" w:rsidRPr="003179B4" w:rsidRDefault="001A0A73" w:rsidP="001A0A73">
      <w:pPr>
        <w:spacing w:line="0" w:lineRule="atLeast"/>
        <w:ind w:right="38"/>
        <w:jc w:val="center"/>
        <w:outlineLvl w:val="0"/>
        <w:rPr>
          <w:bCs/>
          <w:sz w:val="28"/>
          <w:szCs w:val="28"/>
          <w:u w:val="single"/>
        </w:rPr>
      </w:pPr>
    </w:p>
    <w:p w14:paraId="154E01C5" w14:textId="77777777" w:rsidR="001A0A73" w:rsidRPr="00414CDE" w:rsidRDefault="001A0A73" w:rsidP="001A0A73">
      <w:pPr>
        <w:ind w:firstLine="426"/>
        <w:contextualSpacing/>
        <w:jc w:val="both"/>
        <w:rPr>
          <w:sz w:val="28"/>
          <w:szCs w:val="28"/>
        </w:rPr>
      </w:pPr>
      <w:r w:rsidRPr="00414CDE">
        <w:rPr>
          <w:sz w:val="28"/>
          <w:szCs w:val="28"/>
        </w:rPr>
        <w:t xml:space="preserve">На территории Гатчинского муниципального района функционирует загородный стационарный лагерь МАУ ДО «ДОЛ «Лесная сказка». Лагерь является автономным муниципальным учреждением, подведомственным Комитету образования Гатчинского муниципального района. </w:t>
      </w:r>
    </w:p>
    <w:p w14:paraId="6CA68E79" w14:textId="77777777" w:rsidR="001A0A73" w:rsidRPr="00414CDE" w:rsidRDefault="001A0A73" w:rsidP="001A0A73">
      <w:pPr>
        <w:ind w:firstLine="426"/>
        <w:contextualSpacing/>
        <w:jc w:val="both"/>
        <w:rPr>
          <w:sz w:val="28"/>
          <w:szCs w:val="28"/>
        </w:rPr>
      </w:pPr>
      <w:r w:rsidRPr="00414CDE">
        <w:rPr>
          <w:sz w:val="28"/>
          <w:szCs w:val="28"/>
        </w:rPr>
        <w:t xml:space="preserve">Охват детей отдыхом и оздоровления в МАУ ДО «ДОЛ «Лесная сказка» реализуются за летний период в 4 смены для 1107 детей, в том числе для 350 детей, находящихся в трудной жизненной ситуации, 6 детей-инвалидов и 6 сопровождающих. </w:t>
      </w:r>
    </w:p>
    <w:p w14:paraId="4CB4A2BB" w14:textId="77777777" w:rsidR="001A0A73" w:rsidRPr="00414CDE" w:rsidRDefault="001A0A73" w:rsidP="001A0A73">
      <w:pPr>
        <w:ind w:firstLine="426"/>
        <w:contextualSpacing/>
        <w:jc w:val="both"/>
        <w:rPr>
          <w:sz w:val="28"/>
          <w:szCs w:val="28"/>
        </w:rPr>
      </w:pPr>
      <w:r w:rsidRPr="00414CDE">
        <w:rPr>
          <w:sz w:val="28"/>
          <w:szCs w:val="28"/>
        </w:rPr>
        <w:t xml:space="preserve">На территории Гатчинского муниципального района охват отдыхом и оздоровлением детей осуществляется также в дневных лагерях на базе образовательных учреждений. В 2022 году на базах 34 учреждений функционировало 60 лагерей с дневным пребыванием детей c 2-х, 3-х разовым питанием. Всего в этих лагерях отдохнуло 2359 детей, в том числе 550 детей, находящихся в трудной жизненной ситуации. </w:t>
      </w:r>
    </w:p>
    <w:p w14:paraId="48D3B3A1" w14:textId="77777777" w:rsidR="001A0A73" w:rsidRDefault="001A0A73" w:rsidP="001A0A73">
      <w:pPr>
        <w:ind w:firstLine="426"/>
        <w:contextualSpacing/>
        <w:jc w:val="both"/>
        <w:rPr>
          <w:sz w:val="28"/>
          <w:szCs w:val="28"/>
        </w:rPr>
      </w:pPr>
      <w:r w:rsidRPr="00414CDE">
        <w:rPr>
          <w:sz w:val="28"/>
          <w:szCs w:val="28"/>
        </w:rPr>
        <w:t>На территории Гатчинского муниципального района также функционирует ГБУ ДО ДООЦ «МАЯК» в пгт.</w:t>
      </w:r>
      <w:r>
        <w:rPr>
          <w:sz w:val="28"/>
          <w:szCs w:val="28"/>
        </w:rPr>
        <w:t xml:space="preserve"> </w:t>
      </w:r>
      <w:r w:rsidRPr="00414CDE">
        <w:rPr>
          <w:sz w:val="28"/>
          <w:szCs w:val="28"/>
        </w:rPr>
        <w:t>Вырица, которое является государственным учреждением и подведомственно Комитету общего и профессионального образования Ленинградской области.</w:t>
      </w:r>
    </w:p>
    <w:p w14:paraId="7C9EFD34" w14:textId="77777777" w:rsidR="001A0A73" w:rsidRDefault="001A0A73" w:rsidP="001A0A73">
      <w:pPr>
        <w:ind w:firstLine="426"/>
        <w:contextualSpacing/>
        <w:jc w:val="both"/>
        <w:rPr>
          <w:sz w:val="28"/>
          <w:szCs w:val="28"/>
        </w:rPr>
      </w:pPr>
    </w:p>
    <w:p w14:paraId="7A64AC4C" w14:textId="77777777" w:rsidR="001A0A73" w:rsidRDefault="001A0A73" w:rsidP="001A0A7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04FD2">
        <w:rPr>
          <w:rFonts w:ascii="Times New Roman" w:hAnsi="Times New Roman"/>
          <w:b/>
          <w:bCs/>
          <w:sz w:val="28"/>
          <w:szCs w:val="28"/>
        </w:rPr>
        <w:t>Рынок реализации сельскохозяйственной продукции</w:t>
      </w:r>
    </w:p>
    <w:p w14:paraId="0332DBEB" w14:textId="77777777" w:rsidR="001A0A73" w:rsidRPr="00304FD2" w:rsidRDefault="001A0A73" w:rsidP="001A0A73">
      <w:pPr>
        <w:pStyle w:val="a5"/>
        <w:ind w:left="106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2B8709" w14:textId="77777777" w:rsidR="001A0A73" w:rsidRDefault="001A0A73" w:rsidP="001A0A73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Характеристика рынка реализации сельскохозяйственной продукции показывает стабильную устойчивую динамику роста. Агропромышленный комплекс Гатчинского муниципального района в целом по производственным и экономическим показателям стабильно занимает ведущее место в Ленинградской области и включает в себя: </w:t>
      </w:r>
    </w:p>
    <w:p w14:paraId="0DE834C0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theme="minorBidi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19 сельскохозяйственных предприятий, </w:t>
      </w:r>
    </w:p>
    <w:p w14:paraId="203C5104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8 предприятий переработки, </w:t>
      </w:r>
    </w:p>
    <w:p w14:paraId="44FCC0D3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54 действующих крестьянских (фермерских) хозяйств, </w:t>
      </w:r>
    </w:p>
    <w:p w14:paraId="2F7E253C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более 58,7 тысяч личных подсобных хозяйств,</w:t>
      </w:r>
    </w:p>
    <w:p w14:paraId="15674CAF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313 СНТ, </w:t>
      </w:r>
    </w:p>
    <w:p w14:paraId="36F59FE7" w14:textId="77777777" w:rsidR="001A0A73" w:rsidRDefault="001A0A73" w:rsidP="001A0A73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сельскохозяйственных потребительских кооперативов</w:t>
      </w:r>
    </w:p>
    <w:p w14:paraId="080441F4" w14:textId="77777777" w:rsidR="001A0A73" w:rsidRDefault="001A0A73" w:rsidP="001A0A73">
      <w:pPr>
        <w:ind w:firstLine="539"/>
        <w:jc w:val="both"/>
        <w:rPr>
          <w:sz w:val="28"/>
          <w:szCs w:val="28"/>
        </w:rPr>
      </w:pPr>
    </w:p>
    <w:p w14:paraId="2662E9BC" w14:textId="77777777" w:rsidR="001A0A73" w:rsidRPr="00304FD2" w:rsidRDefault="001A0A73" w:rsidP="001A0A73">
      <w:pPr>
        <w:ind w:firstLine="539"/>
        <w:jc w:val="both"/>
        <w:rPr>
          <w:bCs/>
          <w:sz w:val="28"/>
          <w:szCs w:val="28"/>
        </w:rPr>
      </w:pPr>
      <w:r w:rsidRPr="00304FD2">
        <w:rPr>
          <w:bCs/>
          <w:sz w:val="28"/>
          <w:szCs w:val="28"/>
        </w:rPr>
        <w:lastRenderedPageBreak/>
        <w:t>Основные направления деятельности:</w:t>
      </w:r>
    </w:p>
    <w:p w14:paraId="3BAD9EB3" w14:textId="77777777" w:rsidR="001A0A73" w:rsidRPr="00304FD2" w:rsidRDefault="001A0A73" w:rsidP="001A0A73">
      <w:pPr>
        <w:ind w:firstLine="539"/>
        <w:jc w:val="both"/>
        <w:rPr>
          <w:bCs/>
          <w:sz w:val="28"/>
          <w:szCs w:val="28"/>
        </w:rPr>
      </w:pPr>
      <w:r w:rsidRPr="00304FD2">
        <w:rPr>
          <w:bCs/>
          <w:sz w:val="28"/>
          <w:szCs w:val="28"/>
        </w:rPr>
        <w:t>- в животноводстве – производство молока, мяса, яиц;</w:t>
      </w:r>
    </w:p>
    <w:p w14:paraId="0EAE04DC" w14:textId="77777777" w:rsidR="001A0A73" w:rsidRPr="00304FD2" w:rsidRDefault="001A0A73" w:rsidP="001A0A73">
      <w:pPr>
        <w:ind w:firstLine="539"/>
        <w:jc w:val="both"/>
        <w:rPr>
          <w:bCs/>
          <w:sz w:val="28"/>
          <w:szCs w:val="28"/>
        </w:rPr>
      </w:pPr>
      <w:r w:rsidRPr="00304FD2">
        <w:rPr>
          <w:bCs/>
          <w:sz w:val="28"/>
          <w:szCs w:val="28"/>
        </w:rPr>
        <w:t xml:space="preserve">- в растениеводстве – производство зерна и картофеля, овощей. </w:t>
      </w:r>
    </w:p>
    <w:p w14:paraId="44FD1881" w14:textId="77777777" w:rsidR="001A0A73" w:rsidRPr="00304FD2" w:rsidRDefault="001A0A73" w:rsidP="001A0A73">
      <w:pPr>
        <w:jc w:val="both"/>
        <w:rPr>
          <w:rFonts w:eastAsia="Calibri"/>
          <w:bCs/>
          <w:snapToGrid w:val="0"/>
          <w:sz w:val="28"/>
          <w:szCs w:val="28"/>
        </w:rPr>
      </w:pPr>
    </w:p>
    <w:p w14:paraId="3CA1E9A0" w14:textId="7F74E780" w:rsidR="001A0A73" w:rsidRDefault="001A0A73" w:rsidP="001A0A73">
      <w:pPr>
        <w:jc w:val="both"/>
        <w:rPr>
          <w:rFonts w:eastAsiaTheme="minorHAnsi" w:cstheme="minorBidi"/>
          <w:bCs/>
          <w:snapToGrid w:val="0"/>
          <w:sz w:val="28"/>
          <w:szCs w:val="28"/>
        </w:rPr>
      </w:pPr>
      <w:r w:rsidRPr="00304FD2">
        <w:rPr>
          <w:bCs/>
          <w:snapToGrid w:val="0"/>
          <w:sz w:val="28"/>
          <w:szCs w:val="28"/>
        </w:rPr>
        <w:t>Численно</w:t>
      </w:r>
      <w:r w:rsidR="00566A34">
        <w:rPr>
          <w:bCs/>
          <w:snapToGrid w:val="0"/>
          <w:sz w:val="28"/>
          <w:szCs w:val="28"/>
        </w:rPr>
        <w:t>сть занятых в сельском хозяйств -1468</w:t>
      </w:r>
      <w:r w:rsidRPr="00304FD2">
        <w:rPr>
          <w:bCs/>
          <w:snapToGrid w:val="0"/>
          <w:sz w:val="28"/>
          <w:szCs w:val="28"/>
        </w:rPr>
        <w:t xml:space="preserve"> человек.</w:t>
      </w:r>
    </w:p>
    <w:p w14:paraId="75ACB908" w14:textId="77777777" w:rsidR="00566A34" w:rsidRPr="00566A34" w:rsidRDefault="00566A34" w:rsidP="00566A34">
      <w:pPr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566A34">
        <w:rPr>
          <w:rFonts w:eastAsia="Calibri"/>
          <w:b/>
          <w:sz w:val="28"/>
          <w:szCs w:val="28"/>
        </w:rPr>
        <w:t>Показатели по производству сельскохозяйственной продукции</w:t>
      </w: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708"/>
        <w:gridCol w:w="1815"/>
        <w:gridCol w:w="1134"/>
        <w:gridCol w:w="2268"/>
        <w:gridCol w:w="2266"/>
        <w:gridCol w:w="1985"/>
      </w:tblGrid>
      <w:tr w:rsidR="00566A34" w:rsidRPr="00566A34" w14:paraId="0F15B9E8" w14:textId="77777777" w:rsidTr="004F2118">
        <w:trPr>
          <w:trHeight w:val="8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5573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0C31" w14:textId="77777777" w:rsidR="00566A34" w:rsidRPr="00566A34" w:rsidRDefault="00566A34" w:rsidP="004F2118">
            <w:pPr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B7E7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563" w14:textId="21CAD7E9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00D9" w14:textId="7DC9D30B" w:rsidR="00566A34" w:rsidRPr="00566A34" w:rsidRDefault="00566A34" w:rsidP="004F211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66A34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3C0E" w14:textId="77777777" w:rsidR="00566A34" w:rsidRPr="00566A34" w:rsidRDefault="00566A34" w:rsidP="004F2118">
            <w:pPr>
              <w:rPr>
                <w:b/>
                <w:sz w:val="22"/>
                <w:szCs w:val="22"/>
              </w:rPr>
            </w:pPr>
            <w:r w:rsidRPr="00566A34">
              <w:rPr>
                <w:b/>
                <w:sz w:val="22"/>
                <w:szCs w:val="22"/>
              </w:rPr>
              <w:t>% 2022г. к 2021г.</w:t>
            </w:r>
          </w:p>
        </w:tc>
      </w:tr>
      <w:tr w:rsidR="00566A34" w:rsidRPr="00566A34" w14:paraId="165613AB" w14:textId="77777777" w:rsidTr="004F2118">
        <w:trPr>
          <w:trHeight w:val="6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C46F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B747" w14:textId="77777777" w:rsidR="00566A34" w:rsidRPr="00566A34" w:rsidRDefault="00566A34" w:rsidP="004F2118">
            <w:pPr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20A5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66A34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2B8B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50554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1F8E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52918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5CF0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104,7</w:t>
            </w:r>
          </w:p>
        </w:tc>
      </w:tr>
      <w:tr w:rsidR="00566A34" w:rsidRPr="00566A34" w14:paraId="1E78A213" w14:textId="77777777" w:rsidTr="004F211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D4E99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D4EB9" w14:textId="77777777" w:rsidR="00566A34" w:rsidRPr="00566A34" w:rsidRDefault="00566A34" w:rsidP="004F2118">
            <w:pPr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 xml:space="preserve">Мясо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4E3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66A34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6EAD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5076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9DE3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5210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12C3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104,2</w:t>
            </w:r>
          </w:p>
        </w:tc>
      </w:tr>
      <w:tr w:rsidR="00566A34" w:rsidRPr="00E97EA3" w14:paraId="63975C24" w14:textId="77777777" w:rsidTr="004F211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8793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CF9F" w14:textId="77777777" w:rsidR="00566A34" w:rsidRPr="00566A34" w:rsidRDefault="00566A34" w:rsidP="004F2118">
            <w:pPr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Яйцо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C999" w14:textId="77777777" w:rsidR="00566A34" w:rsidRPr="00566A34" w:rsidRDefault="00566A34" w:rsidP="004F2118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>млн.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CD53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351,6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9B5B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345,4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C05C" w14:textId="77777777" w:rsidR="00566A34" w:rsidRPr="00566A34" w:rsidRDefault="00566A34" w:rsidP="004F2118">
            <w:pPr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98</w:t>
            </w:r>
          </w:p>
        </w:tc>
      </w:tr>
    </w:tbl>
    <w:p w14:paraId="57510BA7" w14:textId="77777777" w:rsidR="001A0A73" w:rsidRPr="00304FD2" w:rsidRDefault="001A0A73" w:rsidP="001A0A73">
      <w:pPr>
        <w:tabs>
          <w:tab w:val="center" w:pos="4748"/>
        </w:tabs>
        <w:jc w:val="center"/>
        <w:rPr>
          <w:sz w:val="28"/>
          <w:szCs w:val="28"/>
        </w:rPr>
      </w:pPr>
    </w:p>
    <w:p w14:paraId="415E4858" w14:textId="77777777" w:rsidR="00566A34" w:rsidRPr="00566A34" w:rsidRDefault="00566A34" w:rsidP="00566A34">
      <w:pPr>
        <w:tabs>
          <w:tab w:val="center" w:pos="4748"/>
        </w:tabs>
        <w:jc w:val="center"/>
        <w:rPr>
          <w:b/>
          <w:sz w:val="28"/>
          <w:szCs w:val="28"/>
        </w:rPr>
      </w:pPr>
      <w:r w:rsidRPr="00566A34">
        <w:rPr>
          <w:b/>
          <w:sz w:val="28"/>
          <w:szCs w:val="28"/>
        </w:rPr>
        <w:t>Поголовье сельскохозяйственных животных и птицы (СХО +КФХ), гол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2093"/>
        <w:gridCol w:w="2242"/>
        <w:gridCol w:w="2506"/>
      </w:tblGrid>
      <w:tr w:rsidR="00566A34" w:rsidRPr="00566A34" w14:paraId="36EBBFDB" w14:textId="77777777" w:rsidTr="004F2118">
        <w:trPr>
          <w:trHeight w:val="59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2E36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AA13" w14:textId="47A50C04" w:rsidR="00566A34" w:rsidRPr="00566A34" w:rsidRDefault="00566A34" w:rsidP="00472B93">
            <w:pPr>
              <w:jc w:val="center"/>
              <w:rPr>
                <w:color w:val="000000"/>
                <w:sz w:val="22"/>
                <w:szCs w:val="22"/>
              </w:rPr>
            </w:pPr>
            <w:r w:rsidRPr="00566A34">
              <w:rPr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A0A6" w14:textId="0638AF2D" w:rsidR="00566A34" w:rsidRPr="00566A34" w:rsidRDefault="00566A34" w:rsidP="004F2118">
            <w:pPr>
              <w:jc w:val="center"/>
              <w:rPr>
                <w:b/>
                <w:sz w:val="22"/>
                <w:szCs w:val="22"/>
              </w:rPr>
            </w:pPr>
            <w:r w:rsidRPr="00566A3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2FD" w14:textId="77777777" w:rsidR="00566A34" w:rsidRPr="00566A34" w:rsidRDefault="00566A34" w:rsidP="004F2118">
            <w:pPr>
              <w:rPr>
                <w:b/>
                <w:sz w:val="22"/>
                <w:szCs w:val="22"/>
              </w:rPr>
            </w:pPr>
            <w:r w:rsidRPr="00566A34">
              <w:rPr>
                <w:b/>
                <w:sz w:val="22"/>
                <w:szCs w:val="22"/>
              </w:rPr>
              <w:t>% 2022г. к 2021г.</w:t>
            </w:r>
          </w:p>
        </w:tc>
      </w:tr>
      <w:tr w:rsidR="00566A34" w:rsidRPr="00566A34" w14:paraId="0DAEF817" w14:textId="77777777" w:rsidTr="004F2118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407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Крупный рогатый скот, гол.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5E3F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18741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F72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19343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C39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A34">
              <w:rPr>
                <w:b/>
                <w:color w:val="000000" w:themeColor="text1"/>
                <w:sz w:val="22"/>
                <w:szCs w:val="22"/>
              </w:rPr>
              <w:t>103,2</w:t>
            </w:r>
          </w:p>
        </w:tc>
      </w:tr>
      <w:tr w:rsidR="00566A34" w:rsidRPr="00566A34" w14:paraId="17D6C524" w14:textId="77777777" w:rsidTr="004F2118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325F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rPr>
                <w:sz w:val="22"/>
                <w:szCs w:val="22"/>
              </w:rPr>
            </w:pPr>
            <w:proofErr w:type="spellStart"/>
            <w:r w:rsidRPr="00566A34">
              <w:rPr>
                <w:sz w:val="22"/>
                <w:szCs w:val="22"/>
              </w:rPr>
              <w:t>В.т.ч</w:t>
            </w:r>
            <w:proofErr w:type="spellEnd"/>
            <w:r w:rsidRPr="00566A34">
              <w:rPr>
                <w:sz w:val="22"/>
                <w:szCs w:val="22"/>
              </w:rPr>
              <w:t>. коровы ,гол.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19D6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7518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10D7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7676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9BD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b/>
                <w:sz w:val="22"/>
                <w:szCs w:val="22"/>
              </w:rPr>
            </w:pPr>
            <w:r w:rsidRPr="00566A34">
              <w:rPr>
                <w:b/>
                <w:sz w:val="22"/>
                <w:szCs w:val="22"/>
              </w:rPr>
              <w:t>102,4</w:t>
            </w:r>
          </w:p>
        </w:tc>
      </w:tr>
      <w:tr w:rsidR="00566A34" w:rsidRPr="00566A34" w14:paraId="6C2CC8F1" w14:textId="77777777" w:rsidTr="004F2118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A283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Свиньи, гол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4A6A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7406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A1A5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7864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0851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A34">
              <w:rPr>
                <w:b/>
                <w:color w:val="000000" w:themeColor="text1"/>
                <w:sz w:val="22"/>
                <w:szCs w:val="22"/>
              </w:rPr>
              <w:t>106</w:t>
            </w:r>
          </w:p>
        </w:tc>
      </w:tr>
      <w:tr w:rsidR="00566A34" w:rsidRPr="00E97EA3" w14:paraId="2C891A11" w14:textId="77777777" w:rsidTr="004F2118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443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Поголовье птиц, тыс. гол.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897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2121,3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6948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sz w:val="22"/>
                <w:szCs w:val="22"/>
              </w:rPr>
            </w:pPr>
            <w:r w:rsidRPr="00566A34">
              <w:rPr>
                <w:sz w:val="22"/>
                <w:szCs w:val="22"/>
              </w:rPr>
              <w:t>2362,3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D5E2" w14:textId="77777777" w:rsidR="00566A34" w:rsidRPr="00566A34" w:rsidRDefault="00566A34" w:rsidP="004F2118">
            <w:pPr>
              <w:tabs>
                <w:tab w:val="center" w:pos="4748"/>
              </w:tabs>
              <w:spacing w:after="1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6A34">
              <w:rPr>
                <w:b/>
                <w:color w:val="000000" w:themeColor="text1"/>
                <w:sz w:val="22"/>
                <w:szCs w:val="22"/>
              </w:rPr>
              <w:t>111</w:t>
            </w:r>
          </w:p>
        </w:tc>
      </w:tr>
    </w:tbl>
    <w:p w14:paraId="2FAD85AC" w14:textId="77777777" w:rsidR="001A0A73" w:rsidRDefault="001A0A73" w:rsidP="001A0A73">
      <w:pPr>
        <w:jc w:val="both"/>
        <w:rPr>
          <w:rFonts w:eastAsia="Calibri"/>
          <w:snapToGrid w:val="0"/>
          <w:lang w:eastAsia="en-US"/>
        </w:rPr>
      </w:pPr>
    </w:p>
    <w:p w14:paraId="2B8E68B7" w14:textId="77777777" w:rsidR="001A0A73" w:rsidRDefault="001A0A73" w:rsidP="00BD32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60CD306D" w14:textId="77777777" w:rsidR="001A0A73" w:rsidRDefault="001A0A73" w:rsidP="00BD32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1C29C2ED" w14:textId="77777777" w:rsidR="001A0A73" w:rsidRDefault="001A0A73" w:rsidP="001A0A73">
      <w:pPr>
        <w:spacing w:line="276" w:lineRule="auto"/>
        <w:rPr>
          <w:rFonts w:eastAsia="Calibri"/>
          <w:b/>
          <w:sz w:val="26"/>
          <w:szCs w:val="26"/>
          <w:lang w:eastAsia="en-US"/>
        </w:rPr>
      </w:pPr>
    </w:p>
    <w:p w14:paraId="50D8BA3A" w14:textId="061CCF27" w:rsidR="002A6380" w:rsidRDefault="00472B93" w:rsidP="00566A34">
      <w:pPr>
        <w:spacing w:line="276" w:lineRule="auto"/>
      </w:pPr>
    </w:p>
    <w:sectPr w:rsidR="002A6380" w:rsidSect="00566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72E1"/>
    <w:multiLevelType w:val="hybridMultilevel"/>
    <w:tmpl w:val="BBBA5B4C"/>
    <w:lvl w:ilvl="0" w:tplc="F4924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D30817"/>
    <w:multiLevelType w:val="hybridMultilevel"/>
    <w:tmpl w:val="003C440C"/>
    <w:lvl w:ilvl="0" w:tplc="3B64DD7E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DE"/>
    <w:rsid w:val="00002ADC"/>
    <w:rsid w:val="0001010C"/>
    <w:rsid w:val="000452B9"/>
    <w:rsid w:val="00053E37"/>
    <w:rsid w:val="00091082"/>
    <w:rsid w:val="000B45DD"/>
    <w:rsid w:val="000D3115"/>
    <w:rsid w:val="000D33BF"/>
    <w:rsid w:val="00115ECB"/>
    <w:rsid w:val="001318C6"/>
    <w:rsid w:val="00136AE0"/>
    <w:rsid w:val="001964A3"/>
    <w:rsid w:val="001A0A73"/>
    <w:rsid w:val="001A57B9"/>
    <w:rsid w:val="001A7A7D"/>
    <w:rsid w:val="001B0E64"/>
    <w:rsid w:val="001C3C57"/>
    <w:rsid w:val="001C76DB"/>
    <w:rsid w:val="001E3869"/>
    <w:rsid w:val="001E5F64"/>
    <w:rsid w:val="0021200B"/>
    <w:rsid w:val="00252813"/>
    <w:rsid w:val="002A07F1"/>
    <w:rsid w:val="00300170"/>
    <w:rsid w:val="00303466"/>
    <w:rsid w:val="00324CA6"/>
    <w:rsid w:val="00331450"/>
    <w:rsid w:val="00385EFF"/>
    <w:rsid w:val="003E0CE1"/>
    <w:rsid w:val="003E73EC"/>
    <w:rsid w:val="003E795A"/>
    <w:rsid w:val="0043023E"/>
    <w:rsid w:val="00436764"/>
    <w:rsid w:val="00472B93"/>
    <w:rsid w:val="004F7249"/>
    <w:rsid w:val="00501FD9"/>
    <w:rsid w:val="00527918"/>
    <w:rsid w:val="00553312"/>
    <w:rsid w:val="005665C0"/>
    <w:rsid w:val="00566A34"/>
    <w:rsid w:val="00594610"/>
    <w:rsid w:val="00597B0B"/>
    <w:rsid w:val="006020D5"/>
    <w:rsid w:val="006237E0"/>
    <w:rsid w:val="00630094"/>
    <w:rsid w:val="00641EC2"/>
    <w:rsid w:val="006772B2"/>
    <w:rsid w:val="006C6977"/>
    <w:rsid w:val="006C76E9"/>
    <w:rsid w:val="006D507B"/>
    <w:rsid w:val="006F7C53"/>
    <w:rsid w:val="007131C7"/>
    <w:rsid w:val="00715C22"/>
    <w:rsid w:val="00724F51"/>
    <w:rsid w:val="0073540A"/>
    <w:rsid w:val="0079604F"/>
    <w:rsid w:val="00801712"/>
    <w:rsid w:val="00813306"/>
    <w:rsid w:val="0082149B"/>
    <w:rsid w:val="00833521"/>
    <w:rsid w:val="00842E17"/>
    <w:rsid w:val="0087692C"/>
    <w:rsid w:val="008966B3"/>
    <w:rsid w:val="008C5893"/>
    <w:rsid w:val="0091701F"/>
    <w:rsid w:val="0094075A"/>
    <w:rsid w:val="009445F6"/>
    <w:rsid w:val="0098077E"/>
    <w:rsid w:val="009E081F"/>
    <w:rsid w:val="00A02794"/>
    <w:rsid w:val="00A20C80"/>
    <w:rsid w:val="00A81FE5"/>
    <w:rsid w:val="00A840ED"/>
    <w:rsid w:val="00A975FD"/>
    <w:rsid w:val="00AE58F6"/>
    <w:rsid w:val="00B07BA5"/>
    <w:rsid w:val="00B75D0A"/>
    <w:rsid w:val="00BD32DE"/>
    <w:rsid w:val="00C07079"/>
    <w:rsid w:val="00C338CC"/>
    <w:rsid w:val="00C37438"/>
    <w:rsid w:val="00C40A45"/>
    <w:rsid w:val="00C6649E"/>
    <w:rsid w:val="00C7285B"/>
    <w:rsid w:val="00CA6CFE"/>
    <w:rsid w:val="00CE3313"/>
    <w:rsid w:val="00CF44BD"/>
    <w:rsid w:val="00CF5CA9"/>
    <w:rsid w:val="00D665B5"/>
    <w:rsid w:val="00D756FA"/>
    <w:rsid w:val="00DA3CD0"/>
    <w:rsid w:val="00DA4463"/>
    <w:rsid w:val="00E14317"/>
    <w:rsid w:val="00E26E0F"/>
    <w:rsid w:val="00E30813"/>
    <w:rsid w:val="00E61B95"/>
    <w:rsid w:val="00E8497C"/>
    <w:rsid w:val="00E87581"/>
    <w:rsid w:val="00F00D66"/>
    <w:rsid w:val="00F12BB7"/>
    <w:rsid w:val="00F35A0B"/>
    <w:rsid w:val="00F368E3"/>
    <w:rsid w:val="00F42FE7"/>
    <w:rsid w:val="00F97278"/>
    <w:rsid w:val="00FC4220"/>
    <w:rsid w:val="00FF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F01"/>
  <w15:docId w15:val="{11D5A2B9-B133-478C-99A0-27D7ABA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32DE"/>
    <w:rPr>
      <w:color w:val="0563C1"/>
      <w:u w:val="single"/>
    </w:rPr>
  </w:style>
  <w:style w:type="table" w:styleId="a4">
    <w:name w:val="Table Grid"/>
    <w:basedOn w:val="a1"/>
    <w:rsid w:val="001A0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A0A73"/>
    <w:pPr>
      <w:ind w:left="720"/>
      <w:contextualSpacing/>
    </w:pPr>
    <w:rPr>
      <w:rFonts w:ascii="Arial" w:hAnsi="Arial"/>
      <w:szCs w:val="20"/>
    </w:rPr>
  </w:style>
  <w:style w:type="paragraph" w:styleId="a6">
    <w:name w:val="Normal (Web)"/>
    <w:basedOn w:val="a"/>
    <w:uiPriority w:val="99"/>
    <w:semiHidden/>
    <w:unhideWhenUsed/>
    <w:rsid w:val="001A0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aia-skazka.s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baza.kadry@mail.ru" TargetMode="External"/><Relationship Id="rId5" Type="http://schemas.openxmlformats.org/officeDocument/2006/relationships/hyperlink" Target="mailto:dir@spest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Мария Александровна</dc:creator>
  <cp:keywords/>
  <dc:description/>
  <cp:lastModifiedBy>Курбанов Рустам Нурахметович</cp:lastModifiedBy>
  <cp:revision>40</cp:revision>
  <cp:lastPrinted>2022-05-06T09:05:00Z</cp:lastPrinted>
  <dcterms:created xsi:type="dcterms:W3CDTF">2022-05-06T07:41:00Z</dcterms:created>
  <dcterms:modified xsi:type="dcterms:W3CDTF">2023-01-25T06:17:00Z</dcterms:modified>
</cp:coreProperties>
</file>