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Председателю КУИ ГМР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________________________</w:t>
      </w:r>
    </w:p>
    <w:p w:rsidR="00C33D2C" w:rsidRPr="008D3A74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0"/>
          <w:szCs w:val="20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</w:t>
      </w:r>
      <w:r w:rsidRPr="008D3A74">
        <w:rPr>
          <w:rFonts w:cs="Calibri"/>
          <w:sz w:val="20"/>
          <w:szCs w:val="20"/>
        </w:rPr>
        <w:t>(ФИО)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</w:t>
      </w:r>
    </w:p>
    <w:p w:rsidR="00C33D2C" w:rsidRPr="008D3A74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0"/>
          <w:szCs w:val="20"/>
        </w:rPr>
      </w:pPr>
      <w:r w:rsidRPr="008D3A74">
        <w:rPr>
          <w:rFonts w:cs="Calibri"/>
          <w:sz w:val="20"/>
          <w:szCs w:val="20"/>
        </w:rPr>
        <w:t xml:space="preserve">                                                     </w:t>
      </w:r>
      <w:r>
        <w:rPr>
          <w:rFonts w:cs="Calibri"/>
          <w:sz w:val="20"/>
          <w:szCs w:val="20"/>
        </w:rPr>
        <w:t xml:space="preserve">                                                       </w:t>
      </w:r>
      <w:r w:rsidRPr="008D3A74">
        <w:rPr>
          <w:rFonts w:cs="Calibri"/>
          <w:sz w:val="20"/>
          <w:szCs w:val="20"/>
        </w:rPr>
        <w:t xml:space="preserve">      (адрес, телефон)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8"/>
          <w:szCs w:val="28"/>
        </w:rPr>
      </w:pPr>
      <w:r w:rsidRPr="001B2D45">
        <w:rPr>
          <w:rFonts w:cs="Calibri"/>
          <w:b/>
          <w:sz w:val="28"/>
          <w:szCs w:val="28"/>
        </w:rPr>
        <w:t>Заявление</w:t>
      </w:r>
    </w:p>
    <w:p w:rsidR="00C33D2C" w:rsidRPr="001B2D45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Прошу выдать выписку из реестра муниципального имущества муниципального образования «Гатчинский муниципальный район» Ленинградской области на объект: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C33D2C" w:rsidRDefault="00C33D2C" w:rsidP="00C33D2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расположенный по адресу: 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Выписка необходима для предоставления в 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Pr="002F6054" w:rsidRDefault="00C33D2C" w:rsidP="00C33D2C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2F6054">
        <w:rPr>
          <w:rFonts w:cs="Calibri"/>
          <w:sz w:val="20"/>
          <w:szCs w:val="20"/>
        </w:rPr>
        <w:t>В соответствии с требованием ст.9 Федерального закона от 27.07.2006 № 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                                                      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Дата                                                                               подпись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Председателю КУИ ГМР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(ФИО)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(адрес, телефон)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Заявление</w:t>
      </w: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Прошу выдать выписку из реестра муниципального имущества муниципального образования «Город Гатчина» Гатчинского муниципального района на: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C33D2C" w:rsidRDefault="00C33D2C" w:rsidP="00C33D2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адресу: 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Выписка необходима для предоставления в 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                                                      _________________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Дата                                                                               подпись</w:t>
      </w: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Pr="00C00B90">
        <w:rPr>
          <w:rFonts w:ascii="Courier New" w:hAnsi="Courier New" w:cs="Courier New"/>
          <w:sz w:val="20"/>
          <w:szCs w:val="20"/>
        </w:rPr>
        <w:t>Администраци</w:t>
      </w:r>
      <w:r>
        <w:rPr>
          <w:rFonts w:ascii="Courier New" w:hAnsi="Courier New" w:cs="Courier New"/>
          <w:sz w:val="20"/>
          <w:szCs w:val="20"/>
        </w:rPr>
        <w:t>ю</w:t>
      </w:r>
      <w:r w:rsidRPr="00C00B90">
        <w:rPr>
          <w:rFonts w:ascii="Courier New" w:hAnsi="Courier New" w:cs="Courier New"/>
          <w:sz w:val="20"/>
          <w:szCs w:val="20"/>
        </w:rPr>
        <w:t xml:space="preserve"> 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от 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фамилия, имя, (при наличии) отчество,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 xml:space="preserve">  </w:t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место жительства заявителя, реквизиты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документа, удостоверяющего личность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– в случае, если заявление подается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физическим лицом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</w:t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наименование, место нахождения,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организационно-правовая форма,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C00B90">
        <w:rPr>
          <w:rFonts w:ascii="Courier New" w:hAnsi="Courier New" w:cs="Courier New"/>
          <w:sz w:val="20"/>
          <w:szCs w:val="20"/>
        </w:rPr>
        <w:tab/>
        <w:t>сведения о государственной регистрации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заявителя в Едином государственном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реестре юридических лиц – в случае, если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заявление подается юридическим лицом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фамилия, имя, (при наличии) отчество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представителя заявителя и реквизиты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документа, подтверждающего его полномочия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- в случае, если заявление подается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представителем заявителя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почтовый адрес, адрес электронной почты,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номер телефона для связи с заявителем или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424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представителем заявителя _______________________________________</w:t>
      </w:r>
    </w:p>
    <w:p w:rsidR="00C33D2C" w:rsidRPr="00C00B90" w:rsidRDefault="00C33D2C" w:rsidP="00C33D2C">
      <w:pPr>
        <w:widowControl w:val="0"/>
        <w:autoSpaceDE w:val="0"/>
        <w:autoSpaceDN w:val="0"/>
        <w:adjustRightInd w:val="0"/>
        <w:ind w:left="424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C33D2C" w:rsidRPr="00C00B90" w:rsidRDefault="00C33D2C" w:rsidP="00C33D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732"/>
      <w:bookmarkEnd w:id="0"/>
      <w:r w:rsidRPr="005C2E42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Прошу заключить с ________________ договор купли-продажи муниципального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имущества: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- встроенного нежилого помещения _____ этажа  /антресоли/  (позиции  по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экспликации к поэтажному плану: ________________) общей площадью  _________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кв. м, находящегося по адресу: Ленинградская  область,  ______________  ул.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____________,  д.  ____,  арендуемого  мной  по  договору  аренды  нежилого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помещения от ______________ N _____.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Настоящим подтверждаю, что соответствую условиям отнесения к  категории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субъектов  малого  и  среднего  предпринимательства,  установленным  </w:t>
      </w:r>
      <w:hyperlink r:id="rId4" w:history="1">
        <w:r w:rsidRPr="005C2E42">
          <w:rPr>
            <w:rFonts w:ascii="Courier New" w:hAnsi="Courier New" w:cs="Courier New"/>
            <w:color w:val="0000FF"/>
            <w:sz w:val="20"/>
            <w:szCs w:val="20"/>
          </w:rPr>
          <w:t>ст.  4</w:t>
        </w:r>
      </w:hyperlink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Федерального закона от 24.07.2007 N 209-ФЗ "О развитии  малого  и  среднего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предпринимательства в Российской Федерации".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Сведения о заявителе: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1. Основной государственный регистрационный номер: __________________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2. Идентификационный номер: _________________________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3. Суммарная доля участия Российской  Федерации,  субъектов  Российской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Федерации,  муниципальных   образований,   иностранных   юридических   лиц,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иностранных  физических  лиц,  общественных   и   религиозных   организаций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(объединений), благотворительных и  иных  фондов  в  уставном  (складочном)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капитале (паевом фонде): _________%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4. Выручка от реализации товаров (работ, услуг)  без  учета  налога  на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добавленную стоимость за предшествующий календарный год _____________ руб.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5. Балансовая стоимость активов (остаточная стоимость основных  средств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и нематериальных активов) за предшествующий календарный год _____ тыс. руб.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6. Сведения о среднесписочной численности работников за  предшествующий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календарный год _______________________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Ответ прошу дать по адресу: __________________________________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Приложение: /копии документов/ на _____ листах.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 Примечание:  на  дату  подачи  заявления   следует  проверить  карточку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лицевого счета по арендной плате, при  наличии  задолженности  по  арендной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плате и пени - погасить, к заявлению приложить копии платежных документов о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>погашении задолженности.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302BD0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02BD0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33D2C" w:rsidRPr="00302BD0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33D2C" w:rsidRPr="00302BD0" w:rsidTr="005E02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02BD0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C33D2C" w:rsidRPr="00302BD0" w:rsidTr="005E02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02BD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3D2C" w:rsidRPr="00302BD0" w:rsidTr="005E02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02BD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3D2C" w:rsidRPr="00302BD0" w:rsidTr="005E02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D2C" w:rsidRPr="00302BD0" w:rsidRDefault="00C33D2C" w:rsidP="005E02C7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02BD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C33D2C" w:rsidRPr="00302BD0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C2E42">
        <w:rPr>
          <w:rFonts w:ascii="Courier New" w:hAnsi="Courier New" w:cs="Courier New"/>
          <w:sz w:val="20"/>
          <w:szCs w:val="20"/>
        </w:rPr>
        <w:t xml:space="preserve">   </w:t>
      </w:r>
    </w:p>
    <w:p w:rsidR="00C33D2C" w:rsidRPr="005C2E42" w:rsidRDefault="00C33D2C" w:rsidP="00C33D2C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  <w:r>
        <w:br w:type="page"/>
      </w: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left="4536"/>
        <w:jc w:val="both"/>
        <w:rPr>
          <w:b/>
          <w:color w:val="000000"/>
        </w:rPr>
      </w:pPr>
    </w:p>
    <w:p w:rsidR="00C33D2C" w:rsidRDefault="00C33D2C" w:rsidP="00C33D2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ПРЕДСЕДАТЕЛЮ КОМИТЕТА </w:t>
      </w:r>
    </w:p>
    <w:p w:rsidR="00C33D2C" w:rsidRDefault="00C33D2C" w:rsidP="00C33D2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 УПРАВЛЕНИЮ ИМУЩЕСТВОМ</w:t>
      </w:r>
    </w:p>
    <w:p w:rsidR="00C33D2C" w:rsidRDefault="00C33D2C" w:rsidP="00C33D2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C33D2C" w:rsidRDefault="00C33D2C" w:rsidP="00C33D2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C33D2C" w:rsidRDefault="00C33D2C" w:rsidP="00C33D2C">
      <w:pPr>
        <w:ind w:left="5670"/>
        <w:jc w:val="both"/>
        <w:rPr>
          <w:sz w:val="28"/>
          <w:szCs w:val="28"/>
        </w:rPr>
      </w:pPr>
      <w:bookmarkStart w:id="1" w:name="_GoBack"/>
      <w:bookmarkEnd w:id="1"/>
    </w:p>
    <w:p w:rsidR="00C33D2C" w:rsidRDefault="00C33D2C" w:rsidP="00C33D2C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От_________________________________________</w:t>
      </w:r>
    </w:p>
    <w:p w:rsidR="00C33D2C" w:rsidRDefault="00C33D2C" w:rsidP="00C33D2C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C33D2C" w:rsidRDefault="00C33D2C" w:rsidP="00C33D2C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C33D2C" w:rsidRDefault="00C33D2C" w:rsidP="00C33D2C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торгах (аукционе, конкурсе)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"__" ____________ 20___г. Гатчина</w:t>
      </w:r>
    </w:p>
    <w:p w:rsidR="00C33D2C" w:rsidRDefault="00C33D2C" w:rsidP="00C33D2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33D2C" w:rsidRDefault="00C33D2C" w:rsidP="00C33D2C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__________________________________________________________________фирменное наименование (наименование), сведения об организационно-правовой форме, о месте нахождения, почтовом адресе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именуемый далее Заявитель, в лице ____________________________________________________, 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(фамилия, имя, отчество, должность)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___________________________________________________________,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принимая решение об участии в аукционе (конкурсе)  на право заключения договора  аренды (безвозмездного пользования, доверительного управления, иного договора)   муниципального  нежилого   помещения, расположенного по адресу:</w:t>
      </w:r>
    </w:p>
    <w:p w:rsidR="00C33D2C" w:rsidRDefault="00C33D2C" w:rsidP="00C33D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3D2C" w:rsidRDefault="00C33D2C" w:rsidP="00C33D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3D2C" w:rsidRDefault="00C33D2C" w:rsidP="00C33D2C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имущества, его основные характеристики и местонахождение)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1) соблюдать условия аукциона (конкурса), содержащиеся в информационном сообщении о проведение   аукциона (конкурса), опубликованном _________________________________________________________, а также порядок проведения аукциона (конкурса), установленный законодательством Российской Федерации;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2) в случае признания победителем аукциона (конкурса), оплатить в течение 5 дней с даты подписания протокола аукциона (конкурса)  стоимость права  аренды (безвозмездного пользования, доверительного управления, иного права), заключить договор аренды (безвозмездного пользования, доверительного управления, иной договор) не позднее 3 дней после оплаты;</w:t>
      </w:r>
    </w:p>
    <w:p w:rsidR="00C33D2C" w:rsidRDefault="00C33D2C" w:rsidP="00C33D2C">
      <w:pPr>
        <w:rPr>
          <w:sz w:val="28"/>
          <w:szCs w:val="28"/>
        </w:rPr>
      </w:pPr>
      <w:r>
        <w:rPr>
          <w:sz w:val="28"/>
          <w:szCs w:val="28"/>
        </w:rPr>
        <w:t>Адрес и банковские реквизиты Заявителя:_________________________________________________________</w:t>
      </w:r>
    </w:p>
    <w:p w:rsidR="00C33D2C" w:rsidRDefault="00C33D2C" w:rsidP="00C33D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 __________________________________________________.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_____________________________________________________.</w:t>
      </w:r>
    </w:p>
    <w:p w:rsidR="00C33D2C" w:rsidRDefault="00C33D2C" w:rsidP="00C33D2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заявке прилагаются документы в соответствии с перечнем, указанным в информационном сообщении о проведении торгов (конкурса, аукциона), и опись документов, которая составлена в двух экземплярах, один  из которых остается  в Комитете по управлению имуществом Гатчинского муниципального района, другой – у претендента. 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Подпись Заявителя _________________________________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представителя) ________________________________________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М.П. "__" ______________ 20___г. 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Заявка принята специалистом КУИ ГМР:</w:t>
      </w:r>
    </w:p>
    <w:p w:rsidR="00C33D2C" w:rsidRDefault="00C33D2C" w:rsidP="00C33D2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_____час. ____ мин. "__" ______________20___ г. за №______</w:t>
      </w:r>
    </w:p>
    <w:p w:rsidR="00C33D2C" w:rsidRDefault="00C33D2C" w:rsidP="00C33D2C">
      <w:pPr>
        <w:jc w:val="both"/>
        <w:rPr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33D2C" w:rsidRDefault="00C33D2C" w:rsidP="00C33D2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70B9" w:rsidRDefault="00CF70B9"/>
    <w:sectPr w:rsidR="00CF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2C"/>
    <w:rsid w:val="001F7C33"/>
    <w:rsid w:val="00287BF1"/>
    <w:rsid w:val="002A0499"/>
    <w:rsid w:val="002C497C"/>
    <w:rsid w:val="002D272D"/>
    <w:rsid w:val="002F3F54"/>
    <w:rsid w:val="006144B8"/>
    <w:rsid w:val="00755789"/>
    <w:rsid w:val="00781811"/>
    <w:rsid w:val="009070EB"/>
    <w:rsid w:val="009A1D3B"/>
    <w:rsid w:val="00C33D2C"/>
    <w:rsid w:val="00CF70B9"/>
    <w:rsid w:val="00D60D2F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23BF"/>
  <w15:chartTrackingRefBased/>
  <w15:docId w15:val="{A4FFCD0F-C00C-4424-9567-597ADFC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C33D2C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C3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33D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3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AFB2CA903CC4D165893B2D7D0214CFD5B495D5B76700E1E4479482BC5930165A7A9F6923F7FB06fC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1</cp:revision>
  <dcterms:created xsi:type="dcterms:W3CDTF">2017-04-24T10:36:00Z</dcterms:created>
  <dcterms:modified xsi:type="dcterms:W3CDTF">2017-04-24T10:41:00Z</dcterms:modified>
</cp:coreProperties>
</file>