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9018FC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FC" w:rsidRDefault="002E4BF9">
            <w:pPr>
              <w:spacing w:before="186" w:after="186"/>
              <w:jc w:val="center"/>
            </w:pP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   Соглашение о предоставлении субсидии из областного бюджета</w:t>
            </w:r>
          </w:p>
          <w:p w:rsidR="009018FC" w:rsidRDefault="002E4BF9">
            <w:pPr>
              <w:spacing w:before="186" w:after="186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Ленинградской области  Бюджету муниципального образования "Город Гатчина" </w:t>
            </w:r>
          </w:p>
          <w:p w:rsidR="009018FC" w:rsidRDefault="002E4BF9">
            <w:pPr>
              <w:spacing w:before="186" w:after="186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№ 10КП/2020 </w:t>
            </w:r>
          </w:p>
          <w:p w:rsidR="009018FC" w:rsidRDefault="009018FC"/>
          <w:p w:rsidR="009018FC" w:rsidRDefault="009018FC"/>
          <w:p w:rsidR="009018FC" w:rsidRDefault="009018FC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Layout w:type="fixed"/>
              <w:tblLook w:val="01E0" w:firstRow="1" w:lastRow="1" w:firstColumn="1" w:lastColumn="1" w:noHBand="0" w:noVBand="0"/>
            </w:tblPr>
            <w:tblGrid>
              <w:gridCol w:w="5137"/>
              <w:gridCol w:w="5138"/>
            </w:tblGrid>
            <w:tr w:rsidR="009018FC">
              <w:tc>
                <w:tcPr>
                  <w:tcW w:w="513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018FC" w:rsidRDefault="002E4BF9"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018FC" w:rsidRDefault="002E4BF9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20.08.2020 г.     </w:t>
                  </w:r>
                </w:p>
              </w:tc>
            </w:tr>
          </w:tbl>
          <w:p w:rsidR="009018FC" w:rsidRDefault="002E4BF9">
            <w:pPr>
              <w:spacing w:before="186" w:after="186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018FC" w:rsidRDefault="002E4BF9">
            <w:pPr>
              <w:spacing w:before="186" w:after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Комитет по топливно-энергетическому комплексу Ленинградской области,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дальнейшем «Главный распорядитель», в лице Председателя комитета Андреева Юрия Владиславовича, действующего(ей) на основании Положения о комитете, утверждённого постановлением Правительства Ленинградской области от 02.10.2012 №302, с одной стороны, и администрация муниципального образования Гатчинский муниципальный район Ленинградской области, именуемое(ая) в дальнейшем «Муниципальное образование», в лице Главы Администрации Гатчинского муниципального района Нещадим Людмилы Николаевны, действующего(ей) на основании Устава Гатчинского муниципального района, Устава МО "Город Гатчина", Положения об администрации Гатчинского муниципального района, с другой стороны, далее при совместном упоминании именуемые «Стороны», в соответствии с Бюджетным кодексом Российской Федерации, областным законом Ленинградской области  от 22.12.2020 года №143-оз "Об областном бюджете Ленинградской области на 2021 год и на плановый период 2022 и 2023 годов", Правилами предоставления субсидий местным бюджетам из областного бюджета Ленинградской области, утвержденными Постановлением Правительства Ленинградской области от 20 июля 2016 года №257 (с изменениями) (далее  –  Правила), и постановлением(ями) </w:t>
            </w:r>
            <w:r>
              <w:rPr>
                <w:color w:val="0000FF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Правительства Ленинградской области "О внесении изменений в постановление Правительства Ленинградской области от 14 мая 2019 года №206 (далее – Порядок) заключили настоящее Соглашение о нижеследующем.</w:t>
            </w:r>
          </w:p>
          <w:p w:rsidR="009018FC" w:rsidRDefault="009018FC"/>
          <w:p w:rsidR="009018FC" w:rsidRDefault="009018FC"/>
          <w:p w:rsidR="009018FC" w:rsidRDefault="002E4BF9">
            <w:pPr>
              <w:spacing w:before="186" w:after="186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I. Предмет Соглашения</w:t>
            </w:r>
          </w:p>
          <w:p w:rsidR="009018FC" w:rsidRDefault="002E4BF9">
            <w:pPr>
              <w:spacing w:before="186" w:after="186"/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018FC" w:rsidRDefault="002E4BF9">
            <w:pPr>
              <w:spacing w:before="186" w:after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1.1. Предметом настоящего Соглашения является предоставление из областного бюджета Ленинградской области в 2020 - 2022 годах Бюджету муниципального образования "Город Гатчина" Субсидий на капительное строительство (реконструкцию) объектов теплоэнергетики, включая проектно-изыскательские работы (далее – Субсидия) в соответствии с лимитами бюджетных обязательств, доведенными Главному распорядителю как получателю средств областного бюджета Ленинградской области, по кодам классификации расходов бюджетов Российской Федерации: код главного распорядителя средств областного бюджета Ленинградской области  978, раздел 05, подраздел 02, целевая статья 5710174730, вид расходов 522, Государственная программа Ленинградской области </w:t>
            </w:r>
            <w:r>
              <w:rPr>
                <w:color w:val="000000"/>
                <w:sz w:val="28"/>
                <w:szCs w:val="28"/>
              </w:rPr>
              <w:lastRenderedPageBreak/>
              <w:t>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области", Подпрограмма "Энергетика Ленинградской области". </w:t>
            </w:r>
          </w:p>
          <w:p w:rsidR="009018FC" w:rsidRDefault="002E4BF9">
            <w:pPr>
              <w:spacing w:before="186" w:after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1.2. Субсидия предоставляется в соответствии с приложением № 1 к настоящему Соглашению, являющемуся его неотъемлемой частью в целях софинансирования расходных обязательств Муниципального образования.</w:t>
            </w:r>
          </w:p>
          <w:p w:rsidR="009018FC" w:rsidRDefault="009018FC"/>
          <w:p w:rsidR="009018FC" w:rsidRDefault="009018FC"/>
          <w:p w:rsidR="009018FC" w:rsidRDefault="002E4BF9">
            <w:pPr>
              <w:spacing w:before="186" w:after="186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II. Финансовое обеспечение расходных обязательств муниципального образования, в целях софинансирования которых предоставляется Субсидия</w:t>
            </w:r>
          </w:p>
          <w:p w:rsidR="009018FC" w:rsidRDefault="002E4BF9">
            <w:pPr>
              <w:spacing w:before="186" w:after="186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9018FC" w:rsidRDefault="002E4BF9">
            <w:pPr>
              <w:spacing w:before="186" w:after="186"/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2.1. Общий объем бюджетных ассигнований, предусмотренных в Бюджете муниципального образования "Город Гатчина"  на финансовое обеспечение расходных обязательств в целях софинансирования которых предоставляется Субсидия, составляет: 2020 году 10 856 530,00 руб. (Десять миллионов восемьсот пятьдесят шесть тысяч пятьсот тридцать рублей 00 копеек), в 2021 году 0,00 руб. (Ноль рублей 00 копеек), в 2022 году 0,00 руб. (Ноль рублей 00 копеек).</w:t>
            </w:r>
          </w:p>
          <w:p w:rsidR="009018FC" w:rsidRDefault="002E4BF9">
            <w:pPr>
              <w:spacing w:before="186" w:after="186"/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2.2. Общий размер Субсидии, предоставляемой из областного бюджета Ленинградской области Бюджету муниципального образования "Город Гатчина" в соответствии с настоящим Соглашением, исходя из выраженного в процентах от объема бюджетных ассигнований на исполнение расходного обязательства Муниципального образования, предусмотренного в бюджете муниципального образования, в целях софинансирования которого предоставляется Субсидия: уровня софинансирования, равного 91,000042984869300 % составляет в 2020 году не более 4 234 050,00 руб. (Четыре миллиона двести тридцать четыре тысячи пятьдесят рублей 00 копеек), уровня софинансирования, равного 90,999978814593600  % составляет в 2021 году не более 9 879 440,00 руб. (Девять миллионов восемьсот семьдесят девять тысяч четыреста сорок рублей 00 копеек ), уровня софинансирования, равного 0,0000000000 % составляет в 2022 году не более 0,00 руб. (Ноль рублей 00 копеек).</w:t>
            </w:r>
          </w:p>
          <w:p w:rsidR="009018FC" w:rsidRDefault="002E4BF9">
            <w:pPr>
              <w:spacing w:before="186" w:after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2.2.1. В случае уменьшения общего объема бюджетных ассигнований, указанного в п. 2.1 настоящего Соглашения, Субсидия предоставляется в размере, определённом исходя из уровня софинансирования от уточненного общего объема бюджетных ассигнований, предусмотренных в финансовом году в Бюджете муниципального образования "Город Гатчина" .</w:t>
            </w:r>
          </w:p>
          <w:p w:rsidR="009018FC" w:rsidRDefault="002E4BF9">
            <w:pPr>
              <w:spacing w:before="186" w:after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В случае увеличения в финансовом году общего объема бюджетных ассигнований, указанного в п. 2.1. настоящего Соглашения, размер Субсидии, указанный в п. 2.2. настоящего Соглашения на финансовый год, не подлежит изменению. </w:t>
            </w:r>
          </w:p>
          <w:p w:rsidR="009018FC" w:rsidRDefault="009018FC"/>
          <w:p w:rsidR="009018FC" w:rsidRDefault="009018FC"/>
          <w:p w:rsidR="009018FC" w:rsidRDefault="002E4BF9">
            <w:pPr>
              <w:spacing w:before="186" w:after="186"/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III. Порядок, условия предоставления и сроки перечисления Субсидии </w:t>
            </w:r>
          </w:p>
          <w:p w:rsidR="009018FC" w:rsidRDefault="002E4BF9">
            <w:pPr>
              <w:spacing w:before="186" w:after="186"/>
              <w:ind w:firstLine="540"/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3.1.   Субсидия  предоставляется  в  пределах  бюджетных  ассигнований, предусмотренных в законе об областном бюджете Ленинградской области (сводной бюджетной  росписи  Ленинградской области)  на  2020  финансовый год и  плановый  период 2021  - 2022  годов, и лимитов бюджетных обязательств, доведенных Главному распорядителю как получателю средств бюджета Ленинградской области на финансовый год.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3.2. Субсидия предоставляется при выполнении следующих условий: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а) наличие правовых актов Муниципального образования, утверждающих перечень мероприятий,  в целях софинансирования которых предоставляется Субсидия;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б) наличие в Бюджете муниципального образования "Город Гатчина"  бюджетных ассигнований на исполнение расходных обязательств Муниципального образования, в целях софинансирования которых   предоставляется  Субсидия,  в  объеме, необходимом для его исполнения, включая размер планируемой к предоставлению из областного бюджета Субсидии, подтвержденных выпиской из бюджета муниципального образования (выпиской из сводной бюджетной росписи бюджета муниципального образования), подтверждающей наличие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его исполнения, включая размер планируемой к предоставлению из областного бюджета Субсидии, а также муниципальных программ, предусматривающих мероприятия, на софинансирование которых предоставляется Субсидия.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3.3. Перечисление Субсидии осуществляется Главным распорядителем на счет главного администратора доходов Бюджета муниципального образования "Город Гатчина" 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3.4.  Перечисление Субсидии, в том числе исходя из потребности в оплате денежных обязательств, осуществляется при предоставлении Муниципальным образованием Главному распорядителю документов, подтверждающих необходимость в осуществлении расходов, в соответствии с перечнем, утвержденным Порядком.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3.5. Главный распорядитель принимает решение о перечислении Субсидии из областного бюджета Бюджету муниципального образования "Город Гатчина" не позднее 5-го рабочего дня с даты поступления документов, подтверждающих </w:t>
            </w:r>
            <w:r>
              <w:rPr>
                <w:color w:val="000000"/>
                <w:sz w:val="28"/>
                <w:szCs w:val="28"/>
              </w:rPr>
              <w:lastRenderedPageBreak/>
              <w:t>потребность Муниципального образования в осуществлении расходов, если иное не установлено Порядком.</w:t>
            </w:r>
          </w:p>
          <w:p w:rsidR="009018FC" w:rsidRDefault="009018FC"/>
          <w:p w:rsidR="009018FC" w:rsidRDefault="009018FC"/>
          <w:p w:rsidR="009018FC" w:rsidRDefault="002E4BF9">
            <w:pPr>
              <w:spacing w:before="186" w:after="186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IV. Взаимодействие Сторон</w:t>
            </w:r>
          </w:p>
          <w:p w:rsidR="009018FC" w:rsidRDefault="002E4BF9">
            <w:pPr>
              <w:spacing w:before="186" w:after="186"/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018FC" w:rsidRDefault="002E4BF9">
            <w:pPr>
              <w:spacing w:before="186" w:after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 Главный распорядитель обязуется:</w:t>
            </w:r>
          </w:p>
          <w:p w:rsidR="009018FC" w:rsidRDefault="002E4BF9">
            <w:pPr>
              <w:spacing w:before="186" w:after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4.1.1.Обеспечить предоставление Субсидии Бюджету муниципального образования "Город Гатчина" в  порядке  и  при  соблюдении  Муниципальным образованием условий предоставления Субсидии, установленных   настоящим   Соглашением,   в   пределах  лимитов  бюджетных обязательств  на  2020   финансовый  год и плановый период 2021 - 2022 годов, доведенных Главному распорядителю как получателю средств областного бюджета Ленинградской области.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4.1.2. Обеспечивать соблюдение Муниципальным образованием целей, порядка и условий предоставления Субсидии и других обязательств, предусмотренных настоящим Соглашением.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4.1.2.1. Контроль за соблюдением целей, порядка и условий предоставления Субсидий, а также за соблюдением условий соглашений об их предоставлении и условий контрактов (договоров, соглашений), источником финансового обеспечения которых является Субсидия, осуществляется комитетом государственного финансового контроля Ленинградской области с соответствии с бюджетным законодательством Российской Федерации.    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4.1.3.  Осуществлять  проверку документов, подтверждающих потребность в оплате денежных обязательств по расходам Муниципального образования</w:t>
            </w:r>
            <w:r>
              <w:rPr>
                <w:color w:val="0000FF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 на софинансирование которых предоставляется Субсидия, в соответствии с Порядком.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4.1.4. Осуществлять оценку использования Субсидии с учетом обязательств по достижению значений результатов использования Субсидии, установленных в соответствии с пунктом 4.3.3. настоящего Соглашения, на основании данных, выявленных в ходе осуществления контроля, в том числе отчетности, представленной Муниципальным образованием.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 4.1.5.  В  случае  если  Муниципальным образованием допущены  нарушения обязательств, предусмотренных пунктом  4.3.3. настоящего Соглашения, рассчитать в соответствии с разделом 5  Правил  предоставления субсидий, объем средств, подлежащий возврату из Бюджета муниципального образования "Город Гатчина" в областной бюджет Ленинградской области, и направить Муниципальному образованию требование о возврате средств Субсидии в областной бюджет </w:t>
            </w:r>
            <w:r>
              <w:rPr>
                <w:color w:val="000000"/>
                <w:sz w:val="28"/>
                <w:szCs w:val="28"/>
              </w:rPr>
              <w:lastRenderedPageBreak/>
              <w:t>Ленинградской области в соответствующем объеме.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4.1.6. Принять решение о подтверждении потребности в текущем финансовом году в остатках субсидии, предоставленной в отчетном году, однократно в течение срока действия Соглашения.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4.1.7. При наличии оснований, предусмотренных п. 5.5. Правил, подготовить заключение о причинах недостижения значений результатов использования Субсидии, а также о целесообразности продления срока достижения значений результатов использования Субсидии и до 1 марта года, следующего за отчетным финансовым годом, предоставить его в Комитет финансов Ленинградской области.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4.1.8. Выполнять иные обязательства установленные Правилами предоставления Субсидий и настоящим Соглашением.</w:t>
            </w:r>
          </w:p>
          <w:p w:rsidR="009018FC" w:rsidRDefault="002E4BF9">
            <w:pPr>
              <w:spacing w:before="110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 Главный распорядитель вправе: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4.2.1. Запрашивать у Муниципального образования документы и материалы, необходимые для осуществления контроля за соблюдением Муниципальным образованием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связанную с использованием средств Субсидии.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4.2.2. Осуществлять иные права, установленные Порядком, нормативно-правовым актом Правительства Ленинградской области о мерах по реализации областного закона об  областном бюджете Ленинградской области  и настоящим Соглашением.</w:t>
            </w:r>
          </w:p>
          <w:p w:rsidR="009018FC" w:rsidRDefault="002E4BF9">
            <w:pPr>
              <w:spacing w:before="110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 Муниципальное образование обязуется: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 Обеспечивать выполнение целей, порядка и условий предоставления Субсидии, установленных пунктом 3.2. настоящего Соглашения.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4.3.1.1. Для подтверждения фактической потребности в осуществлении расходов за счет средств Субсидии представлять Главному распорядителю документы, указанные в п. 3.4 настоящего Соглашения.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4.3.2. Обеспечивать исполнение требований Главного распорядителя по возврату средств в областной бюджет Ленинградской области в соответствии с разделом 5 Правил предоставления субсидий.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4.3.3. Обеспечивать достижение результатов (в том числе значений результатов) использования Субсидии, установленных в соответствии с приложением № 2 к настоящему Соглашению, являющимся его неотъемлемой частью и соблюдение уровня софинансирования Субсидии, в соответствии с п. 2.2. настоящего Соглашения.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4.3.4. Обеспечивать использование экономически эффективной проектной </w:t>
            </w:r>
            <w:r>
              <w:rPr>
                <w:color w:val="000000"/>
                <w:sz w:val="28"/>
                <w:szCs w:val="28"/>
              </w:rPr>
              <w:lastRenderedPageBreak/>
              <w:t>документации повторного использования (при наличии такой документации).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4.3.5. Обеспечивать формирование и ведение реестра получателей выплат.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4.3.6. Обеспечивать выполнение установленных требований к качеству и доступности предоставляемых муниципальных услуг.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4.3.7. Обеспечивать согласование с Главным распорядителем изменений, вносимых в муниципальную программу Муниципальная программа МО "Город Гатчина" "Обеспечение устойчивого функционирования и развития коммунальной, инженерной инфраструктуры и повышение энергоэффективности в МО "Город Гатчина", которые влекут изменения объемов финансового обеспечения и (или) показателей результативности государственной программы и (или) изменение  состава  мероприятий  указанной  программы,  в  целях софинансирования которой предоставляется Субсидия.</w:t>
            </w:r>
          </w:p>
          <w:p w:rsidR="009018FC" w:rsidRDefault="002E4BF9">
            <w:pPr>
              <w:spacing w:before="186" w:after="186"/>
              <w:jc w:val="both"/>
            </w:pPr>
            <w:r>
              <w:rPr>
                <w:color w:val="000000"/>
                <w:sz w:val="28"/>
                <w:szCs w:val="28"/>
              </w:rPr>
              <w:t>        4.3.8. Обеспечивать представление Главному распорядителю отчетов:</w:t>
            </w:r>
          </w:p>
          <w:p w:rsidR="009018FC" w:rsidRDefault="002E4BF9">
            <w:pPr>
              <w:spacing w:before="186" w:after="186"/>
              <w:jc w:val="both"/>
            </w:pPr>
            <w:r>
              <w:rPr>
                <w:color w:val="000000"/>
                <w:sz w:val="28"/>
                <w:szCs w:val="28"/>
              </w:rPr>
              <w:t>         - о расходах Бюджета муниципального образования "Город Гатчина", в целях софинансирования которых предоставляется Субсидия, по форме согласно приложению № 3 к настоящему Соглашению, являющемуся его неотъемлемой частью,  не  позднее 15 числа  месяца,  следующего за кварталом, в котором была получена Субсидия, если иное не предусмотрено Порядком.</w:t>
            </w:r>
          </w:p>
          <w:p w:rsidR="009018FC" w:rsidRDefault="002E4BF9">
            <w:pPr>
              <w:spacing w:before="186" w:after="186"/>
              <w:jc w:val="both"/>
            </w:pPr>
            <w:r>
              <w:rPr>
                <w:color w:val="000000"/>
                <w:sz w:val="28"/>
                <w:szCs w:val="28"/>
              </w:rPr>
              <w:t>         -  о достижении  значений  результатов использования Субсидии по форме согласно приложению № 4 к настоящему Соглашению, являющемуся его неотъемлемой частью, не позднее 5 февраля, следующего за годом, в котором была получена Субсидия, если иное не предусмотрено Порядком;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4.3.9.   В  случае  получения  запроса  обеспечивать  представление  Главному распорядителю документов и материалов, необходимых  для  осуществления  контроля  за соблюдением Главным распорядителем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4.3.10. Возвратить в областной бюджет Ленинградской области не использованный по состоянию на 1 января финансового года, следующего за отчетным, остаток средств Субсидии, в порядке и сроки, установленные правовым актом Комитета финансов Ленинградской области.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4.3.11. Возвратить в доход областного бюджета Ленинградской области рассчитанный Главным распорядителем объем средств Субсидии в связи с недостижением значений результатов использования Субсидии и с несоблюдением уровня софинансирования, в объеме в соответствии с разделом 5. Правил.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4.3.12. Возвратить в областной бюджет Ленинградской области средства </w:t>
            </w:r>
            <w:r>
              <w:rPr>
                <w:color w:val="000000"/>
                <w:sz w:val="28"/>
                <w:szCs w:val="28"/>
              </w:rPr>
              <w:lastRenderedPageBreak/>
              <w:t>Субсидии, использованные Муниципальным образованием не по целевому назначению.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4.3.13. В случаях, предусмотренных пунктом 5.5. Правил, предоставить Главному распорядителю документы, вместе с отчетом о достижении значений результатов использования Субсидии для формирования заключения о причинах недостижения значений результатов использования Субсидии, а также о целесообразности продления срока достижения значений результатов использования Субсидии и до 1 марта года, следующего за отчетным финансовым годом.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4.3.14. Выполнять иные обязательства, установленные бюджетным законодательством Российской Федерации, Порядком и настоящим Соглашением.</w:t>
            </w:r>
          </w:p>
          <w:p w:rsidR="009018FC" w:rsidRDefault="002E4BF9">
            <w:pPr>
              <w:spacing w:before="110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 Муниципальное образование вправе:</w:t>
            </w:r>
          </w:p>
          <w:p w:rsidR="009018FC" w:rsidRDefault="002E4BF9">
            <w:pPr>
              <w:spacing w:before="100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4.4.1. Обращаться к Главному распорядителю за разъяснениями в связи с исполнением настоящего Соглашения.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4.4.2. Осуществлять иные права, установленные Порядком, нормативно-правовым актом Правительства Ленинградской области о мерах по реализации областного закона об  областном бюджете Ленинградской области  и настоящим Соглашением.</w:t>
            </w:r>
          </w:p>
          <w:p w:rsidR="009018FC" w:rsidRDefault="009018FC"/>
          <w:p w:rsidR="009018FC" w:rsidRDefault="009018FC"/>
          <w:p w:rsidR="009018FC" w:rsidRDefault="002E4BF9">
            <w:pPr>
              <w:spacing w:before="186" w:after="186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V. Ответственность Сторон</w:t>
            </w:r>
          </w:p>
          <w:p w:rsidR="009018FC" w:rsidRDefault="002E4BF9">
            <w:pPr>
              <w:spacing w:before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018FC" w:rsidRDefault="002E4BF9">
            <w:pPr>
              <w:spacing w:before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5.1. В случае неисполнения или ненадлежащего исполнения своих обязательств по настоящему Соглашению Стороны несут ответственность, предусмотренную законодательством Российской Федерации и законодательством Ленинградской области.</w:t>
            </w:r>
          </w:p>
          <w:p w:rsidR="009018FC" w:rsidRDefault="002E4BF9">
            <w:pPr>
              <w:spacing w:before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5.2. В случае если не использованный по состоянию на 1 января финансового года, следующего за отчетным, остаток Субсидии не перечислен в доход областного бюджета Ленинградской области, указанные средства подлежат взысканию в доход областного бюджета Ленинградской области в порядке, установленном приказом комитета финансов Ленинградской области от 11.12.2009 № 01-09-196/09 «О Порядке возврата и взыскания неиспользованных бюджетных средств».</w:t>
            </w:r>
          </w:p>
          <w:p w:rsidR="009018FC" w:rsidRDefault="002E4BF9">
            <w:pPr>
              <w:spacing w:before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5.3. При наличии документально подтвержденного наступления обстоятельств непреодолимой силы, препятствующих достижению значений результатов использования Субсидии, в соответствии с п. 5.5. Правил Муниципальное образование освобождается от применения мер ответственности, предусмотренных п. 5.1. Правил.</w:t>
            </w:r>
          </w:p>
          <w:p w:rsidR="009018FC" w:rsidRDefault="002E4BF9">
            <w:pPr>
              <w:spacing w:before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5.4. Муниципальное образование обязано осуществить возврат Субсидии по требованию Главного распорядителя, а также комитета государственного финансового контроля Ленинградской области добровольно, в соответствии с положениями, установленными  Порядком.</w:t>
            </w:r>
          </w:p>
          <w:p w:rsidR="009018FC" w:rsidRDefault="002E4BF9">
            <w:pPr>
              <w:spacing w:before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5.5. В случае невозврата Субсидии, сумма, израсходованная с нарушением условий, целей и порядка предоставления Субсидии или настоящего Соглашения, подлежит взысканию в порядке, установленном законодательством Российской Федерации.</w:t>
            </w:r>
          </w:p>
          <w:p w:rsidR="009018FC" w:rsidRDefault="002E4BF9">
            <w:pPr>
              <w:spacing w:before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5.6. В случае нецелевого использования Субсидии и (или) нарушения Муниципальным образованием условий ее предоставления, к Муниципальному образованию применяются бюджетные меры принуждения, предусмотренные бюджетным законодательством Российской Федерации.</w:t>
            </w:r>
          </w:p>
          <w:p w:rsidR="009018FC" w:rsidRDefault="009018FC"/>
          <w:p w:rsidR="009018FC" w:rsidRDefault="009018FC"/>
          <w:p w:rsidR="009018FC" w:rsidRDefault="002E4BF9">
            <w:pPr>
              <w:spacing w:before="186"/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VI. Заключительные положения</w:t>
            </w:r>
          </w:p>
          <w:p w:rsidR="009018FC" w:rsidRDefault="002E4BF9">
            <w:pPr>
              <w:spacing w:before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018FC" w:rsidRDefault="002E4BF9">
            <w:pPr>
              <w:spacing w:before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      </w:r>
          </w:p>
          <w:p w:rsidR="009018FC" w:rsidRDefault="002E4BF9">
            <w:pPr>
              <w:spacing w:before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6.2. Подписанное Сторонами соглашение вступает в силу с даты подписания и действует до полного исполнения Сторонами своих обязательств по настоящему Соглашению. В случае заключения нового соглашения по предмету настоящего Соглашения обязательства сторон по настоящему Соглашению прекращаются.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6.3. Изменение настоящего Соглашения осуществляется по инициативе сторон, в том числе в случае включения Муниципального образования в перечень получателей Субсидии в связи с увеличением объема бюджетных ассигнований областного бюджета Ленинградской области на предоставление Субсидии, а также при изменении утвержденного для Муниципального образования объема субсидии и оформляется в виде дополнительного соглашения к настоящему Соглашению согласно приложению № 5 к настоящему Соглашению, которое является его неотъемлемой частью, в форме электронного документа и подписывается усиленными квалифицированными электронными подписями лиц, имеющих право действовать от имени каждой из Сторон соглашения и заключается не позднее 10 рабочих дней после утверждения изменений в распределение Субсидии.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6.4. Расторжение настоящего Соглашения возможно при взаимном согласии Сторон.</w:t>
            </w:r>
          </w:p>
          <w:p w:rsidR="009018FC" w:rsidRDefault="002E4BF9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6.5. Настоящее Соглашение заключено Сторонами в форме электронного </w:t>
            </w:r>
            <w:r>
              <w:rPr>
                <w:color w:val="000000"/>
                <w:sz w:val="28"/>
                <w:szCs w:val="28"/>
              </w:rPr>
              <w:lastRenderedPageBreak/>
              <w:t>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      </w:r>
          </w:p>
          <w:p w:rsidR="009018FC" w:rsidRDefault="009018FC"/>
          <w:p w:rsidR="009018FC" w:rsidRDefault="009018FC"/>
          <w:p w:rsidR="009018FC" w:rsidRDefault="002E4BF9">
            <w:pPr>
              <w:spacing w:before="186" w:after="186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VII. Юридические адреса Сторон</w:t>
            </w:r>
          </w:p>
          <w:p w:rsidR="009018FC" w:rsidRDefault="002E4BF9">
            <w:pPr>
              <w:spacing w:before="186" w:after="186"/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018FC" w:rsidRDefault="009018FC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37"/>
              <w:gridCol w:w="5138"/>
            </w:tblGrid>
            <w:tr w:rsidR="009018FC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018FC" w:rsidRDefault="002E4BF9">
                  <w:pPr>
                    <w:spacing w:before="186" w:after="186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Комитет по топливно-энергетическому комплексу Ленинградской области 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018FC" w:rsidRDefault="002E4BF9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муниципального образования Гатчинский муниципальный район Ленинградской области </w:t>
                  </w:r>
                </w:p>
              </w:tc>
            </w:tr>
            <w:tr w:rsidR="009018FC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018FC" w:rsidRDefault="002E4BF9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191311, Санкт-Петербург, улица Смольного, дом 3 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018FC" w:rsidRDefault="002E4BF9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188300, Россия, Ленинградская обл., г. Гатчина, ул. К. Маркса,44 </w:t>
                  </w:r>
                </w:p>
              </w:tc>
            </w:tr>
          </w:tbl>
          <w:p w:rsidR="009018FC" w:rsidRDefault="009018FC"/>
          <w:p w:rsidR="009018FC" w:rsidRDefault="009018FC"/>
          <w:p w:rsidR="009018FC" w:rsidRDefault="002E4BF9">
            <w:pPr>
              <w:spacing w:before="186" w:after="186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VIII. Платёжные реквизиты</w:t>
            </w:r>
          </w:p>
          <w:p w:rsidR="009018FC" w:rsidRDefault="002E4BF9">
            <w:pPr>
              <w:spacing w:before="186" w:after="186"/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018FC" w:rsidRDefault="009018FC">
            <w:pPr>
              <w:rPr>
                <w:vanish/>
              </w:rPr>
            </w:pPr>
          </w:p>
          <w:tbl>
            <w:tblPr>
              <w:tblOverlap w:val="never"/>
              <w:tblW w:w="1024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24"/>
              <w:gridCol w:w="5124"/>
            </w:tblGrid>
            <w:tr w:rsidR="009018FC"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018FC" w:rsidRDefault="002E4BF9">
                  <w:r>
                    <w:rPr>
                      <w:color w:val="000000"/>
                      <w:sz w:val="28"/>
                      <w:szCs w:val="28"/>
                    </w:rPr>
                    <w:t>Реквизиты организаций предоставляющего бюджета</w:t>
                  </w:r>
                </w:p>
              </w:tc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018FC" w:rsidRDefault="002E4BF9">
                  <w:r>
                    <w:rPr>
                      <w:color w:val="000000"/>
                      <w:sz w:val="28"/>
                      <w:szCs w:val="28"/>
                    </w:rPr>
                    <w:t>Реквизиты организаций принимающего бюджета</w:t>
                  </w:r>
                </w:p>
              </w:tc>
            </w:tr>
            <w:tr w:rsidR="009018FC"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018FC" w:rsidRDefault="002E4BF9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Комитет по топливно-энергетическому комплексу Ленинградской области </w:t>
                  </w:r>
                </w:p>
                <w:p w:rsidR="009018FC" w:rsidRDefault="002E4BF9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ИНН: 7842383780;</w:t>
                  </w:r>
                </w:p>
                <w:p w:rsidR="009018FC" w:rsidRDefault="002E4BF9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КПП: 784201001;</w:t>
                  </w:r>
                </w:p>
                <w:p w:rsidR="009018FC" w:rsidRDefault="002E4BF9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Код администратора дохода: 978;</w:t>
                  </w:r>
                </w:p>
                <w:p w:rsidR="009018FC" w:rsidRDefault="002E4BF9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ОКТМО: 40911000;</w:t>
                  </w:r>
                </w:p>
                <w:p w:rsidR="009018FC" w:rsidRDefault="002E4BF9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Лицевой счет: 02327978003;</w:t>
                  </w:r>
                </w:p>
                <w:p w:rsidR="009018FC" w:rsidRDefault="002E4BF9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Счет УФК: 03221643410000004500;</w:t>
                  </w:r>
                </w:p>
                <w:p w:rsidR="009018FC" w:rsidRDefault="002E4BF9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БИК: 014106101;</w:t>
                  </w:r>
                </w:p>
                <w:p w:rsidR="009018FC" w:rsidRDefault="002E4BF9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Наименование банка: ОТДЕЛЕНИЕ ЛЕНИНГРАДСКОЕ БАНКА РОССИИ//УФК по Ленинградской области г Санкт-Петербург;</w:t>
                  </w:r>
                </w:p>
                <w:p w:rsidR="009018FC" w:rsidRDefault="002E4BF9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Счет банка: 40102810745370000006</w:t>
                  </w:r>
                </w:p>
              </w:tc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018FC" w:rsidRDefault="002E4BF9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муниципального образования Гатчинский муниципальный район Ленинградской области адрес: 188300, Россия, Ленинградская обл., г. Гатчина, ул. К. Маркса,44;</w:t>
                  </w:r>
                </w:p>
                <w:p w:rsidR="009018FC" w:rsidRDefault="002E4BF9">
                  <w:r>
                    <w:rPr>
                      <w:color w:val="000000"/>
                      <w:sz w:val="28"/>
                      <w:szCs w:val="28"/>
                    </w:rPr>
                    <w:t>лицевой счет 04453203910;</w:t>
                  </w:r>
                </w:p>
                <w:p w:rsidR="009018FC" w:rsidRDefault="002E4BF9">
                  <w:r>
                    <w:rPr>
                      <w:color w:val="000000"/>
                      <w:sz w:val="28"/>
                      <w:szCs w:val="28"/>
                    </w:rPr>
                    <w:t>наименование территориального органа Федерального казначейства, в котором открыт лицевой счет УФК по Ленинградской области;</w:t>
                  </w:r>
                </w:p>
                <w:p w:rsidR="009018FC" w:rsidRDefault="002E4BF9">
                  <w:r>
                    <w:rPr>
                      <w:color w:val="000000"/>
                      <w:sz w:val="28"/>
                      <w:szCs w:val="28"/>
                    </w:rPr>
                    <w:t>ИНН/КПП 4705030989/470501001;</w:t>
                  </w:r>
                </w:p>
                <w:p w:rsidR="009018FC" w:rsidRDefault="002E4BF9">
                  <w:r>
                    <w:rPr>
                      <w:color w:val="000000"/>
                      <w:sz w:val="28"/>
                      <w:szCs w:val="28"/>
                    </w:rPr>
                    <w:t>ОГРН 1054701273351; ОКТМО 41618101; КБК 001 20220077130000150; </w:t>
                  </w:r>
                </w:p>
              </w:tc>
            </w:tr>
          </w:tbl>
          <w:p w:rsidR="009018FC" w:rsidRDefault="009018FC"/>
          <w:p w:rsidR="009018FC" w:rsidRDefault="009018FC"/>
          <w:p w:rsidR="009018FC" w:rsidRDefault="002E4BF9">
            <w:pPr>
              <w:spacing w:before="186" w:after="186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IX. Подписи сторон</w:t>
            </w:r>
          </w:p>
          <w:p w:rsidR="009018FC" w:rsidRDefault="002E4BF9">
            <w:pPr>
              <w:spacing w:before="186" w:after="186"/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018FC" w:rsidRDefault="009018FC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37"/>
              <w:gridCol w:w="5138"/>
            </w:tblGrid>
            <w:tr w:rsidR="009018FC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018FC" w:rsidRDefault="002E4BF9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Председатель комитета по топливно-энергетическому комплексу Ленинградской области </w:t>
                  </w:r>
                </w:p>
                <w:p w:rsidR="009018FC" w:rsidRDefault="002E4BF9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018FC" w:rsidRDefault="002E4BF9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Pуководитель </w:t>
                  </w:r>
                </w:p>
                <w:p w:rsidR="009018FC" w:rsidRDefault="002E4BF9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9018FC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018FC" w:rsidRDefault="002E4BF9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____________/ Андреев Юрий Владиславович</w:t>
                  </w:r>
                </w:p>
                <w:p w:rsidR="009018FC" w:rsidRDefault="002E4BF9">
                  <w:pPr>
                    <w:spacing w:before="186" w:after="186"/>
                  </w:pPr>
                  <w:r>
                    <w:rPr>
                      <w:i/>
                      <w:iCs/>
                      <w:color w:val="000000"/>
                    </w:rPr>
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018FC" w:rsidRDefault="002E4BF9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____________/ Нещадим Людмила Николаевна</w:t>
                  </w:r>
                </w:p>
                <w:p w:rsidR="009018FC" w:rsidRDefault="002E4BF9">
                  <w:pPr>
                    <w:spacing w:before="186" w:after="186"/>
                  </w:pPr>
                  <w:r>
                    <w:rPr>
                      <w:i/>
                      <w:iCs/>
                      <w:color w:val="000000"/>
                    </w:rPr>
                    <w:t>(фамилия, имя, отчество и наименование должности руководителя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</w:tbl>
          <w:p w:rsidR="009018FC" w:rsidRDefault="009018FC">
            <w:pPr>
              <w:spacing w:line="1" w:lineRule="auto"/>
            </w:pPr>
          </w:p>
        </w:tc>
      </w:tr>
    </w:tbl>
    <w:p w:rsidR="009018FC" w:rsidRDefault="009018FC">
      <w:pPr>
        <w:sectPr w:rsidR="009018FC">
          <w:headerReference w:type="default" r:id="rId7"/>
          <w:footerReference w:type="default" r:id="rId8"/>
          <w:pgSz w:w="11905" w:h="16837"/>
          <w:pgMar w:top="283" w:right="283" w:bottom="283" w:left="1133" w:header="720" w:footer="720" w:gutter="0"/>
          <w:cols w:space="720"/>
          <w:titlePg/>
        </w:sect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200"/>
        <w:gridCol w:w="8221"/>
      </w:tblGrid>
      <w:tr w:rsidR="009018FC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:rsidR="009018FC" w:rsidRDefault="002E4BF9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9018FC" w:rsidRDefault="002E4BF9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«20» Августа 2020 г.</w:t>
            </w:r>
          </w:p>
          <w:p w:rsidR="009018FC" w:rsidRDefault="002E4BF9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10КП/2020</w:t>
            </w:r>
          </w:p>
        </w:tc>
      </w:tr>
      <w:tr w:rsidR="009018FC">
        <w:trPr>
          <w:trHeight w:hRule="exact" w:val="456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</w:tbl>
    <w:p w:rsidR="009018FC" w:rsidRDefault="009018FC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15421"/>
      </w:tblGrid>
      <w:tr w:rsidR="009018FC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center"/>
            </w:pPr>
            <w:r>
              <w:rPr>
                <w:color w:val="000000"/>
              </w:rPr>
              <w:t>Перечень мероприятий,</w:t>
            </w:r>
          </w:p>
          <w:p w:rsidR="009018FC" w:rsidRDefault="002E4BF9">
            <w:pPr>
              <w:jc w:val="center"/>
            </w:pPr>
            <w:r>
              <w:rPr>
                <w:color w:val="000000"/>
              </w:rPr>
              <w:t>в целях софинансирования которых предоставляется Субсидия</w:t>
            </w:r>
          </w:p>
        </w:tc>
      </w:tr>
      <w:tr w:rsidR="009018FC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9018FC" w:rsidRDefault="009018FC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710"/>
        <w:gridCol w:w="7711"/>
      </w:tblGrid>
      <w:tr w:rsidR="009018FC">
        <w:tc>
          <w:tcPr>
            <w:tcW w:w="7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7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r>
              <w:rPr>
                <w:color w:val="000000"/>
              </w:rPr>
              <w:t>Бюджет муниципального образования "Город Гатчина"</w:t>
            </w:r>
          </w:p>
        </w:tc>
      </w:tr>
      <w:tr w:rsidR="009018FC">
        <w:tc>
          <w:tcPr>
            <w:tcW w:w="7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7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</w:tbl>
    <w:p w:rsidR="009018FC" w:rsidRDefault="009018FC">
      <w:pPr>
        <w:rPr>
          <w:vanish/>
        </w:rPr>
      </w:pPr>
    </w:p>
    <w:tbl>
      <w:tblPr>
        <w:tblOverlap w:val="never"/>
        <w:tblW w:w="15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440"/>
        <w:gridCol w:w="1152"/>
        <w:gridCol w:w="1374"/>
        <w:gridCol w:w="1374"/>
        <w:gridCol w:w="1374"/>
        <w:gridCol w:w="1374"/>
        <w:gridCol w:w="1374"/>
        <w:gridCol w:w="1374"/>
        <w:gridCol w:w="1374"/>
        <w:gridCol w:w="1374"/>
        <w:gridCol w:w="1377"/>
      </w:tblGrid>
      <w:tr w:rsidR="009018FC">
        <w:trPr>
          <w:trHeight w:val="207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мероприятия (направления), наименование объекта капитального строительства) </w:t>
            </w:r>
            <w:r>
              <w:rPr>
                <w:color w:val="000000"/>
                <w:sz w:val="18"/>
                <w:szCs w:val="18"/>
              </w:rPr>
              <w:br/>
              <w:t>объекта недвижимого имущества)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824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финансового обеспечения на реализацию мероприятия (направления), объекта капитального строительства, объекта недвижимого имущества, предусмотренный в бюджете муниципального образования, руб.</w:t>
            </w:r>
          </w:p>
        </w:tc>
        <w:tc>
          <w:tcPr>
            <w:tcW w:w="41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софинансирования (%)</w:t>
            </w:r>
          </w:p>
        </w:tc>
      </w:tr>
      <w:tr w:rsidR="009018FC">
        <w:trPr>
          <w:trHeight w:val="1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средства Субсидии из областного бюджета</w:t>
            </w:r>
          </w:p>
        </w:tc>
        <w:tc>
          <w:tcPr>
            <w:tcW w:w="41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</w:tr>
      <w:tr w:rsidR="009018FC">
        <w:trPr>
          <w:trHeight w:hRule="exact" w:val="54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9018FC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</w:tr>
      <w:tr w:rsidR="009018FC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9018FC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r>
              <w:rPr>
                <w:color w:val="000000"/>
                <w:sz w:val="18"/>
                <w:szCs w:val="18"/>
              </w:rPr>
              <w:t>Строительство теплотрассы от ТК-390 до ТК-7 по ул. Киргетова, д.20, в г. Гатчина Ленинградской области, в том числе выполнение проектно-изыскательских работ.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4 652 800.00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10 856 530.00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4 234 050.00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9 879 440.00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8.999957015130670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9.000021185406390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</w:tr>
      <w:tr w:rsidR="009018FC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r>
              <w:rPr>
                <w:color w:val="000000"/>
                <w:sz w:val="18"/>
                <w:szCs w:val="18"/>
              </w:rPr>
              <w:t>Строительство теплотрассы от ТК-390 до ТК-7 по ул. Киргетова, д.20, в г. Гатчина Ленинградской области, в том числе выполнение проектно-изыскательских работ.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4 234 050.00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9 879 440.00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4 234 050.00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9 879 440.00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</w:tr>
      <w:tr w:rsidR="009018FC"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8 886 850.00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20 735 970.00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8 468 100.00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19 758 880.00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9018FC" w:rsidRDefault="009018FC">
      <w:pPr>
        <w:rPr>
          <w:vanish/>
        </w:rPr>
      </w:pPr>
    </w:p>
    <w:tbl>
      <w:tblPr>
        <w:tblOverlap w:val="never"/>
        <w:tblW w:w="14170" w:type="dxa"/>
        <w:tblLayout w:type="fixed"/>
        <w:tblLook w:val="01E0" w:firstRow="1" w:lastRow="1" w:firstColumn="1" w:lastColumn="1" w:noHBand="0" w:noVBand="0"/>
      </w:tblPr>
      <w:tblGrid>
        <w:gridCol w:w="2267"/>
        <w:gridCol w:w="4535"/>
        <w:gridCol w:w="566"/>
        <w:gridCol w:w="2267"/>
        <w:gridCol w:w="4535"/>
      </w:tblGrid>
      <w:tr w:rsidR="009018FC">
        <w:trPr>
          <w:trHeight w:val="230"/>
        </w:trPr>
        <w:tc>
          <w:tcPr>
            <w:tcW w:w="1417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9018FC">
        <w:tc>
          <w:tcPr>
            <w:tcW w:w="68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r>
              <w:rPr>
                <w:color w:val="000000"/>
              </w:rPr>
              <w:t>Председатель комитета по топливно-энергетическому комплексу Ленинградской области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68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r>
              <w:rPr>
                <w:color w:val="000000"/>
              </w:rPr>
              <w:t>Pуководитель</w:t>
            </w:r>
          </w:p>
        </w:tc>
      </w:tr>
      <w:tr w:rsidR="009018FC">
        <w:tc>
          <w:tcPr>
            <w:tcW w:w="226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8FC" w:rsidRDefault="002E4BF9">
            <w:r>
              <w:rPr>
                <w:color w:val="000000"/>
              </w:rPr>
              <w:t>Андреев Юрий Владиславович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226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8FC" w:rsidRDefault="009018FC">
            <w:pPr>
              <w:jc w:val="right"/>
              <w:rPr>
                <w:color w:val="000000"/>
              </w:rPr>
            </w:pP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8FC" w:rsidRDefault="002E4BF9">
            <w:r>
              <w:rPr>
                <w:color w:val="000000"/>
              </w:rPr>
              <w:t>Нещадим Людмила Николаевна</w:t>
            </w:r>
          </w:p>
        </w:tc>
      </w:tr>
      <w:tr w:rsidR="009018FC"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</w:tr>
    </w:tbl>
    <w:p w:rsidR="009018FC" w:rsidRDefault="009018FC">
      <w:pPr>
        <w:sectPr w:rsidR="009018FC">
          <w:headerReference w:type="default" r:id="rId9"/>
          <w:footerReference w:type="default" r:id="rId10"/>
          <w:pgSz w:w="16837" w:h="11905" w:orient="landscape"/>
          <w:pgMar w:top="283" w:right="283" w:bottom="283" w:left="1133" w:header="720" w:footer="72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9018FC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:rsidR="009018FC" w:rsidRDefault="002E4BF9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9018FC" w:rsidRDefault="002E4BF9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«20» Августа 2020 г.</w:t>
            </w:r>
          </w:p>
          <w:p w:rsidR="009018FC" w:rsidRDefault="002E4BF9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10КП/2020</w:t>
            </w:r>
          </w:p>
        </w:tc>
      </w:tr>
      <w:tr w:rsidR="009018FC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</w:tbl>
    <w:p w:rsidR="009018FC" w:rsidRDefault="009018FC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center"/>
            </w:pPr>
            <w:r>
              <w:rPr>
                <w:color w:val="000000"/>
                <w:sz w:val="24"/>
                <w:szCs w:val="24"/>
              </w:rPr>
              <w:t>Значения результатов использования Субсидии</w:t>
            </w:r>
          </w:p>
        </w:tc>
      </w:tr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9018FC" w:rsidRDefault="009018FC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880"/>
        <w:gridCol w:w="1440"/>
        <w:gridCol w:w="1080"/>
        <w:gridCol w:w="1543"/>
        <w:gridCol w:w="1543"/>
        <w:gridCol w:w="1543"/>
      </w:tblGrid>
      <w:tr w:rsidR="009018FC">
        <w:trPr>
          <w:trHeight w:val="207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объекта капитального строительства, объекта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результатов использования Субсидии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6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 результатов использования Субсидии по годам достижения</w:t>
            </w:r>
          </w:p>
        </w:tc>
      </w:tr>
      <w:tr w:rsidR="009018FC">
        <w:trPr>
          <w:trHeight w:hRule="exact" w:val="768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 2020 г.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9018FC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</w:tr>
      <w:tr w:rsidR="009018FC">
        <w:trPr>
          <w:trHeight w:hRule="exact" w:val="432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9018FC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r>
              <w:rPr>
                <w:color w:val="000000"/>
                <w:sz w:val="18"/>
                <w:szCs w:val="18"/>
              </w:rPr>
              <w:t>Строительство теплотрассы от ТК-390 до ТК-7 по ул. Киргетова, д.20, в г. Гатчина Ленинградской области, в том числе выполнение проектно-изыскательских работ.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  <w:sz w:val="18"/>
                <w:szCs w:val="18"/>
              </w:rPr>
              <w:t>уровень строительной готовности объекта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  <w:sz w:val="18"/>
                <w:szCs w:val="18"/>
              </w:rPr>
              <w:t>доля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0.30000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0.70000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8FC" w:rsidRDefault="002E4BF9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</w:tr>
    </w:tbl>
    <w:p w:rsidR="009018FC" w:rsidRDefault="009018FC">
      <w:pPr>
        <w:rPr>
          <w:vanish/>
        </w:rPr>
      </w:pPr>
    </w:p>
    <w:tbl>
      <w:tblPr>
        <w:tblOverlap w:val="never"/>
        <w:tblW w:w="10484" w:type="dxa"/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736"/>
        <w:gridCol w:w="2437"/>
        <w:gridCol w:w="2437"/>
      </w:tblGrid>
      <w:tr w:rsidR="009018FC">
        <w:trPr>
          <w:trHeight w:val="230"/>
        </w:trPr>
        <w:tc>
          <w:tcPr>
            <w:tcW w:w="1048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9018FC">
        <w:tc>
          <w:tcPr>
            <w:tcW w:w="48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r>
              <w:rPr>
                <w:color w:val="000000"/>
              </w:rPr>
              <w:t>Председатель комитета по топливно-энергетическому комплексу Ленинградской области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48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r>
              <w:rPr>
                <w:color w:val="000000"/>
              </w:rPr>
              <w:t>Pуководитель</w:t>
            </w:r>
          </w:p>
        </w:tc>
      </w:tr>
      <w:tr w:rsidR="009018FC"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8FC" w:rsidRDefault="002E4BF9">
            <w:r>
              <w:rPr>
                <w:color w:val="000000"/>
              </w:rPr>
              <w:t>Андреев Юрий Владиславович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8FC" w:rsidRDefault="009018FC">
            <w:pPr>
              <w:jc w:val="right"/>
              <w:rPr>
                <w:color w:val="000000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8FC" w:rsidRDefault="002E4BF9">
            <w:r>
              <w:rPr>
                <w:color w:val="000000"/>
              </w:rPr>
              <w:t>Нещадим Людмила Николаевна</w:t>
            </w:r>
          </w:p>
        </w:tc>
      </w:tr>
      <w:tr w:rsidR="009018FC"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</w:tr>
    </w:tbl>
    <w:p w:rsidR="009018FC" w:rsidRDefault="009018FC">
      <w:pPr>
        <w:sectPr w:rsidR="009018FC">
          <w:headerReference w:type="default" r:id="rId11"/>
          <w:footerReference w:type="default" r:id="rId12"/>
          <w:pgSz w:w="11905" w:h="16837"/>
          <w:pgMar w:top="283" w:right="283" w:bottom="283" w:left="1133" w:header="720" w:footer="72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9018FC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9018FC" w:rsidRDefault="002E4BF9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9018FC" w:rsidRDefault="002E4BF9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«20» Августа 2020 г.</w:t>
            </w:r>
          </w:p>
          <w:p w:rsidR="009018FC" w:rsidRDefault="002E4BF9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10КП/2020</w:t>
            </w:r>
          </w:p>
        </w:tc>
      </w:tr>
      <w:tr w:rsidR="009018FC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</w:tbl>
    <w:p w:rsidR="009018FC" w:rsidRDefault="009018FC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9018FC" w:rsidRDefault="002E4BF9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01 _________ 20__ г.</w:t>
            </w:r>
          </w:p>
        </w:tc>
      </w:tr>
    </w:tbl>
    <w:p w:rsidR="009018FC" w:rsidRDefault="009018FC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7"/>
      </w:tblGrid>
      <w:tr w:rsidR="009018FC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rPr>
          <w:trHeight w:hRule="exact" w:val="396"/>
        </w:trPr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</w:tbl>
    <w:p w:rsidR="009018FC" w:rsidRDefault="009018FC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2"/>
      </w:tblGrid>
      <w:tr w:rsidR="009018FC">
        <w:trPr>
          <w:trHeight w:val="23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9018FC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9018FC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9018F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018F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9018F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</w:tr>
      <w:tr w:rsidR="009018F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</w:tr>
      <w:tr w:rsidR="009018F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9018F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</w:tr>
      <w:tr w:rsidR="009018F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</w:tr>
      <w:tr w:rsidR="009018F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</w:tr>
      <w:tr w:rsidR="009018F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</w:tr>
      <w:tr w:rsidR="009018F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</w:tr>
      <w:tr w:rsidR="009018F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</w:tr>
      <w:tr w:rsidR="009018F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</w:tr>
      <w:tr w:rsidR="009018F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</w:tr>
      <w:tr w:rsidR="009018F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</w:tr>
      <w:tr w:rsidR="009018F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</w:tr>
      <w:tr w:rsidR="009018F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</w:tr>
      <w:tr w:rsidR="009018F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jc w:val="center"/>
              <w:rPr>
                <w:color w:val="000000"/>
              </w:rPr>
            </w:pPr>
          </w:p>
        </w:tc>
      </w:tr>
    </w:tbl>
    <w:p w:rsidR="009018FC" w:rsidRDefault="009018FC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9018FC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9018FC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60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jc w:val="right"/>
              <w:rPr>
                <w:color w:val="000000"/>
              </w:rPr>
            </w:pPr>
          </w:p>
        </w:tc>
      </w:tr>
      <w:tr w:rsidR="009018FC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9018FC" w:rsidRDefault="009018FC">
      <w:pPr>
        <w:sectPr w:rsidR="009018FC">
          <w:headerReference w:type="default" r:id="rId13"/>
          <w:footerReference w:type="default" r:id="rId14"/>
          <w:pgSz w:w="11905" w:h="16837"/>
          <w:pgMar w:top="283" w:right="283" w:bottom="283" w:left="1133" w:header="720" w:footer="72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9018FC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9018FC" w:rsidRDefault="002E4BF9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9018FC" w:rsidRDefault="002E4BF9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«20» Августа 2020 г.</w:t>
            </w:r>
          </w:p>
          <w:p w:rsidR="009018FC" w:rsidRDefault="002E4BF9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10КП/2020</w:t>
            </w:r>
          </w:p>
        </w:tc>
      </w:tr>
      <w:tr w:rsidR="009018FC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</w:tbl>
    <w:p w:rsidR="009018FC" w:rsidRDefault="009018FC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9018FC" w:rsidRDefault="002E4BF9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9018FC" w:rsidRDefault="002E4BF9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9018FC" w:rsidRDefault="002E4BF9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«____» ________________ 2____ г.</w:t>
            </w:r>
          </w:p>
        </w:tc>
      </w:tr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</w:rPr>
            </w:pPr>
          </w:p>
        </w:tc>
      </w:tr>
    </w:tbl>
    <w:p w:rsidR="009018FC" w:rsidRDefault="009018FC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7"/>
      </w:tblGrid>
      <w:tr w:rsidR="009018FC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rPr>
          <w:trHeight w:hRule="exact" w:val="864"/>
        </w:trPr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</w:tbl>
    <w:p w:rsidR="009018FC" w:rsidRDefault="009018FC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6"/>
      </w:tblGrid>
      <w:tr w:rsidR="009018FC">
        <w:trPr>
          <w:trHeight w:val="230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9018FC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spacing w:line="1" w:lineRule="auto"/>
            </w:pPr>
          </w:p>
        </w:tc>
      </w:tr>
      <w:tr w:rsidR="009018FC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018FC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rPr>
                <w:color w:val="000000"/>
              </w:rPr>
            </w:pPr>
          </w:p>
        </w:tc>
      </w:tr>
      <w:tr w:rsidR="009018FC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8FC" w:rsidRDefault="009018FC">
            <w:pPr>
              <w:rPr>
                <w:color w:val="000000"/>
              </w:rPr>
            </w:pPr>
          </w:p>
        </w:tc>
      </w:tr>
    </w:tbl>
    <w:p w:rsidR="009018FC" w:rsidRDefault="009018FC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9018FC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9018FC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60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jc w:val="right"/>
              <w:rPr>
                <w:color w:val="000000"/>
              </w:rPr>
            </w:pPr>
          </w:p>
        </w:tc>
      </w:tr>
      <w:tr w:rsidR="009018FC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9018FC" w:rsidRDefault="009018FC">
      <w:pPr>
        <w:sectPr w:rsidR="009018FC">
          <w:headerReference w:type="default" r:id="rId15"/>
          <w:footerReference w:type="default" r:id="rId16"/>
          <w:pgSz w:w="11905" w:h="16837"/>
          <w:pgMar w:top="283" w:right="283" w:bottom="283" w:left="1133" w:header="720" w:footer="72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9018FC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5</w:t>
            </w:r>
          </w:p>
          <w:p w:rsidR="009018FC" w:rsidRDefault="002E4BF9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9018FC" w:rsidRDefault="002E4BF9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«20» Августа 2020 г.</w:t>
            </w:r>
          </w:p>
          <w:p w:rsidR="009018FC" w:rsidRDefault="002E4BF9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10КП/2020</w:t>
            </w:r>
          </w:p>
        </w:tc>
      </w:tr>
      <w:tr w:rsidR="009018FC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</w:tbl>
    <w:p w:rsidR="009018FC" w:rsidRDefault="009018FC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Дополнительное соглашение</w:t>
            </w:r>
          </w:p>
          <w:p w:rsidR="009018FC" w:rsidRDefault="002E4BF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 соглашению о предоставлении субсидии </w:t>
            </w:r>
          </w:p>
          <w:p w:rsidR="009018FC" w:rsidRDefault="002E4BF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из областного бюджета Ленинградской области </w:t>
            </w:r>
          </w:p>
          <w:p w:rsidR="009018FC" w:rsidRDefault="002E4BF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бюджету муниципального образования </w:t>
            </w:r>
          </w:p>
          <w:p w:rsidR="009018FC" w:rsidRDefault="002E4BF9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Ленинградской области</w:t>
            </w:r>
          </w:p>
        </w:tc>
      </w:tr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№_________________</w:t>
            </w:r>
          </w:p>
        </w:tc>
      </w:tr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(номер дополнительного соглашения)</w:t>
            </w:r>
          </w:p>
        </w:tc>
      </w:tr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</w:rPr>
            </w:pPr>
          </w:p>
        </w:tc>
      </w:tr>
    </w:tbl>
    <w:p w:rsidR="009018FC" w:rsidRDefault="009018FC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804"/>
        <w:gridCol w:w="2880"/>
        <w:gridCol w:w="3805"/>
      </w:tblGrid>
      <w:tr w:rsidR="009018FC">
        <w:tc>
          <w:tcPr>
            <w:tcW w:w="3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3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</w:t>
            </w: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«___» _______________ 20__ года</w:t>
            </w:r>
          </w:p>
        </w:tc>
      </w:tr>
      <w:tr w:rsidR="009018FC">
        <w:tc>
          <w:tcPr>
            <w:tcW w:w="3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(место заключения соглашения)</w:t>
            </w: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(дата заключения соглашения)</w:t>
            </w:r>
          </w:p>
        </w:tc>
      </w:tr>
      <w:tr w:rsidR="009018FC">
        <w:tc>
          <w:tcPr>
            <w:tcW w:w="3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</w:tbl>
    <w:p w:rsidR="009018FC" w:rsidRDefault="009018FC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018FC" w:rsidRDefault="002E4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(наименование главного распорядителя средств областного бюджета Ленинградской области)</w:t>
            </w:r>
          </w:p>
          <w:p w:rsidR="009018FC" w:rsidRDefault="002E4B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дальнейшем «Главный распорядитель», в лице __________________________________________________________________</w:t>
            </w:r>
          </w:p>
          <w:p w:rsidR="009018FC" w:rsidRDefault="002E4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(наименование должности руководителя главного распорядителя средств областного бюджета Ленинградской области или уполномоченного им лица)</w:t>
            </w:r>
          </w:p>
          <w:p w:rsidR="009018FC" w:rsidRDefault="002E4B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действующего на основании ______________________________________________</w:t>
            </w:r>
          </w:p>
          <w:p w:rsidR="009018FC" w:rsidRDefault="002E4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(положение об органе власти, доверенность, приказ или иной документ)</w:t>
            </w:r>
          </w:p>
          <w:p w:rsidR="009018FC" w:rsidRDefault="002E4B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с одной стороны, и ______________________________________________________</w:t>
            </w:r>
          </w:p>
          <w:p w:rsidR="009018FC" w:rsidRDefault="002E4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(наименование уполномоченного органа местного самоуправления муниципального образования Ленинградской области)</w:t>
            </w:r>
          </w:p>
          <w:p w:rsidR="009018FC" w:rsidRDefault="002E4B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именуемая в дальнейшем «Муниципальное образование», в лице _______________</w:t>
            </w:r>
          </w:p>
          <w:p w:rsidR="009018FC" w:rsidRDefault="002E4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(наименование должности руководителя уполномоченного органа местного самоуправления муниципального образования Ленинградской области или уполномоченного им лица (фамилия, имя, отчество)</w:t>
            </w:r>
          </w:p>
          <w:p w:rsidR="009018FC" w:rsidRDefault="002E4B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действующего на основании _______________________________________________</w:t>
            </w:r>
          </w:p>
          <w:p w:rsidR="009018FC" w:rsidRDefault="002E4B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(устав, решение представительного органа, доверенность или иной документ)</w:t>
            </w:r>
          </w:p>
          <w:p w:rsidR="009018FC" w:rsidRDefault="002E4B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с другой стороны, далее при совместном упоминании именуемые «Стороны», в соответствии   с   ______________   &lt;1&gt;  заключили  настоящее  Дополнительное соглашение  N _____ к Соглашению о предоставлении субсидии из областного бюджета Ленинградской области бюджету муниципального образования _____________________________ от "__" _____________ N ______ (далее - Соглашение) о нижеследующем.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1. Внести в Соглашение следующие изменения &lt;2&gt;: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1.1. Наименование Соглашения изложить в следующей редакции: "______________".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1.2. В преамбуле слова "_____________" заменить словами "______________".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1.3. В пункте __ раздела I слова "___________" заменить словами "__________".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 В разделе II: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1.4.1. В пункте 2.1 слова "в 20__ году __________ (___________________)</w:t>
            </w:r>
          </w:p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(сумма прописью)</w:t>
            </w:r>
          </w:p>
          <w:p w:rsidR="009018FC" w:rsidRDefault="002E4B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рублей __ копеек" заменить словами "в 20__ году ______ (__________________)</w:t>
            </w:r>
          </w:p>
          <w:p w:rsidR="009018FC" w:rsidRDefault="002E4B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(сумма прописью)</w:t>
            </w:r>
          </w:p>
          <w:p w:rsidR="009018FC" w:rsidRDefault="002E4B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рублей __ копеек" &lt;3&gt;;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1.4.2. В пункте ___ слова "____________" заменить словами "___________" &lt;4&gt;.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1.5. В разделе III: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1.5.1. В пункте ___ слова "_______________" заменить словами "____________________".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1.6. В разделе IV: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1.6.1. В пункте ___ слова "________" заменить словами "__________" &lt;5&gt;.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1.7. В разделе VI: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1.7.1. В пункте __ слова "____________" заменить словами "___________".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1.8. Раздел VII изложить в следующей редакции:</w:t>
            </w:r>
          </w:p>
        </w:tc>
      </w:tr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VII. Юридические адреса Сторон</w:t>
            </w:r>
          </w:p>
        </w:tc>
      </w:tr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  <w:sz w:val="28"/>
                <w:szCs w:val="28"/>
              </w:rPr>
            </w:pPr>
          </w:p>
        </w:tc>
      </w:tr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  <w:sz w:val="28"/>
                <w:szCs w:val="28"/>
              </w:rPr>
            </w:pPr>
          </w:p>
        </w:tc>
      </w:tr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489" w:type="dxa"/>
              <w:tblLayout w:type="fixed"/>
              <w:tblLook w:val="01E0" w:firstRow="1" w:lastRow="1" w:firstColumn="1" w:lastColumn="1" w:noHBand="0" w:noVBand="0"/>
            </w:tblPr>
            <w:tblGrid>
              <w:gridCol w:w="4884"/>
              <w:gridCol w:w="720"/>
              <w:gridCol w:w="4885"/>
            </w:tblGrid>
            <w:tr w:rsidR="009018FC">
              <w:tc>
                <w:tcPr>
                  <w:tcW w:w="4884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18FC" w:rsidRDefault="002E4BF9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(наименование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18FC" w:rsidRDefault="009018FC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18FC" w:rsidRDefault="002E4BF9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(наименование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  <w:tr w:rsidR="009018FC">
              <w:tc>
                <w:tcPr>
                  <w:tcW w:w="48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18FC" w:rsidRDefault="009018F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18FC" w:rsidRDefault="009018FC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18FC" w:rsidRDefault="009018F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018FC">
              <w:trPr>
                <w:trHeight w:hRule="exact" w:val="2963"/>
              </w:trPr>
              <w:tc>
                <w:tcPr>
                  <w:tcW w:w="48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18FC" w:rsidRDefault="002E4BF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18FC" w:rsidRDefault="009018FC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18FC" w:rsidRDefault="002E4BF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</w:tc>
            </w:tr>
          </w:tbl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1.9.  Раздел VIII изложить в следующей редакции:</w:t>
            </w:r>
          </w:p>
        </w:tc>
      </w:tr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</w:rPr>
            </w:pPr>
          </w:p>
        </w:tc>
      </w:tr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VIII. Платёжные реквизиты</w:t>
            </w:r>
          </w:p>
        </w:tc>
      </w:tr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</w:rPr>
            </w:pPr>
          </w:p>
        </w:tc>
      </w:tr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489" w:type="dxa"/>
              <w:tblLayout w:type="fixed"/>
              <w:tblLook w:val="01E0" w:firstRow="1" w:lastRow="1" w:firstColumn="1" w:lastColumn="1" w:noHBand="0" w:noVBand="0"/>
            </w:tblPr>
            <w:tblGrid>
              <w:gridCol w:w="5244"/>
              <w:gridCol w:w="5245"/>
            </w:tblGrid>
            <w:tr w:rsidR="009018FC">
              <w:tc>
                <w:tcPr>
                  <w:tcW w:w="524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18FC" w:rsidRDefault="002E4BF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Банковские реквизиты:</w:t>
                  </w:r>
                </w:p>
              </w:tc>
              <w:tc>
                <w:tcPr>
                  <w:tcW w:w="52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18FC" w:rsidRDefault="002E4BF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Банковские реквизиты главного администратора доходов: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БИК банка Получателя______________;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Банк Получателя__________________  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р/с _______________________________;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Получатель: УФК по Ленинградской области ( __________;л/с__________); ИНН Получателя: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КПП Получателя: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ОГРН Получателя: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Код ОКТМО: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код бюджетной классификации дохода: __________.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Код администратора дохода: _____.</w:t>
                  </w:r>
                </w:p>
              </w:tc>
            </w:tr>
          </w:tbl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</w:rPr>
            </w:pPr>
          </w:p>
        </w:tc>
      </w:tr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>1.10. Приложение N __ к Соглашению изложить в редакции согласно приложению N __ к настоящему Дополнительному соглашению &lt;6&gt;, которое является его неотъемлемой частью.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1.11. Дополнить Соглашение приложением N ___ согласно приложению N __ к настоящему Дополнительному соглашению &lt;6&gt;, которое является его неотъемлемой частью.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2. Настоящее Дополнительное соглашение является неотъемлемой частью Соглашения.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3. Подписанное Сторонами Дополнительное соглашение вступает в силу с даты подписания и действует до полного исполнения Сторонами своих обязательств по настоящему Дополнительному соглашению.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4. Условия Соглашения, не затронутые настоящим Дополнительным соглашением, остаются неизменными.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5. Настоящее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6. Подписи Сторон:</w:t>
            </w:r>
          </w:p>
        </w:tc>
      </w:tr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  <w:sz w:val="28"/>
                <w:szCs w:val="28"/>
              </w:rPr>
            </w:pPr>
          </w:p>
        </w:tc>
      </w:tr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489" w:type="dxa"/>
              <w:tblLayout w:type="fixed"/>
              <w:tblLook w:val="01E0" w:firstRow="1" w:lastRow="1" w:firstColumn="1" w:lastColumn="1" w:noHBand="0" w:noVBand="0"/>
            </w:tblPr>
            <w:tblGrid>
              <w:gridCol w:w="4884"/>
              <w:gridCol w:w="720"/>
              <w:gridCol w:w="4885"/>
            </w:tblGrid>
            <w:tr w:rsidR="009018FC">
              <w:tc>
                <w:tcPr>
                  <w:tcW w:w="48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18FC" w:rsidRDefault="009018F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18FC" w:rsidRDefault="009018FC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18FC" w:rsidRDefault="009018F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018FC">
              <w:tc>
                <w:tcPr>
                  <w:tcW w:w="4884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18FC" w:rsidRDefault="002E4BF9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18FC" w:rsidRDefault="009018FC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18FC" w:rsidRDefault="002E4BF9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(фамилия, имя, отчество и наименование должности руководителя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  <w:tr w:rsidR="009018FC">
              <w:tc>
                <w:tcPr>
                  <w:tcW w:w="48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18FC" w:rsidRDefault="009018F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18FC" w:rsidRDefault="009018FC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18FC" w:rsidRDefault="009018F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018FC" w:rsidRDefault="009018FC">
            <w:pPr>
              <w:spacing w:line="1" w:lineRule="auto"/>
            </w:pPr>
          </w:p>
        </w:tc>
      </w:tr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9018FC">
            <w:pPr>
              <w:rPr>
                <w:color w:val="000000"/>
                <w:sz w:val="28"/>
                <w:szCs w:val="28"/>
              </w:rPr>
            </w:pPr>
          </w:p>
        </w:tc>
      </w:tr>
      <w:tr w:rsidR="009018F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FC" w:rsidRDefault="002E4B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  <w:t>&lt;1&gt; Указывается пункт Соглашения, предусматривающий возможность изменения Соглашения по инициативе Сторон в виде дополнительного соглашения к нему и иное основание, являющееся основанием для заключения дополнительного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&lt;2&gt; При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 (или) разделам Соглашения, в которые вносятся изменения.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&lt;3&gt; Указывается финансовый год, в котором предусматривается изменение общего объема бюджетных ассигнований, предусматриваемых в бюджете муниципального образования. При необходимости уточнения общего объема бюджетных ассигнований на два или три года в положения пункта 2.1 Соглашения вносятся изменения в аналогичном порядке с уточнением объема бюджетных ассигнований, предусматриваемых в бюджете муниципального образования на финансовый год.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&lt;4&gt; Формулировка используется для внесения изменений в пункты Соглашения, устанавливающие условия, предусмотренные пунктом 2.2. настоящей Типовой формы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&lt;5&gt; Формулировка используется для внесения изменений в пункты Соглашения, устанавливающие условия, предусмотренные разделом IV настоящей Типовой формы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&lt;6&gt; В заголовочной части приложений к Дополнительному соглашению к Соглашению указывается, что приложение является приложением N __ к Дополнительному соглашению от "__" ________ 20__ года N ____.</w:t>
            </w:r>
          </w:p>
        </w:tc>
      </w:tr>
    </w:tbl>
    <w:p w:rsidR="002E4BF9" w:rsidRDefault="002E4BF9"/>
    <w:sectPr w:rsidR="002E4BF9" w:rsidSect="009018FC">
      <w:headerReference w:type="default" r:id="rId17"/>
      <w:footerReference w:type="default" r:id="rId18"/>
      <w:pgSz w:w="11905" w:h="16837"/>
      <w:pgMar w:top="283" w:right="283" w:bottom="28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F9" w:rsidRDefault="002E4BF9" w:rsidP="009018FC">
      <w:r>
        <w:separator/>
      </w:r>
    </w:p>
  </w:endnote>
  <w:endnote w:type="continuationSeparator" w:id="0">
    <w:p w:rsidR="002E4BF9" w:rsidRDefault="002E4BF9" w:rsidP="0090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9018FC">
      <w:trPr>
        <w:trHeight w:val="720"/>
      </w:trPr>
      <w:tc>
        <w:tcPr>
          <w:tcW w:w="10704" w:type="dxa"/>
        </w:tcPr>
        <w:p w:rsidR="009018FC" w:rsidRDefault="009018FC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9018FC">
      <w:trPr>
        <w:trHeight w:val="720"/>
      </w:trPr>
      <w:tc>
        <w:tcPr>
          <w:tcW w:w="15636" w:type="dxa"/>
        </w:tcPr>
        <w:p w:rsidR="009018FC" w:rsidRDefault="009018FC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9018FC">
      <w:trPr>
        <w:trHeight w:val="720"/>
      </w:trPr>
      <w:tc>
        <w:tcPr>
          <w:tcW w:w="10704" w:type="dxa"/>
        </w:tcPr>
        <w:p w:rsidR="009018FC" w:rsidRDefault="009018FC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9018FC">
      <w:trPr>
        <w:trHeight w:val="720"/>
      </w:trPr>
      <w:tc>
        <w:tcPr>
          <w:tcW w:w="10704" w:type="dxa"/>
        </w:tcPr>
        <w:p w:rsidR="009018FC" w:rsidRDefault="009018FC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9018FC">
      <w:trPr>
        <w:trHeight w:val="720"/>
      </w:trPr>
      <w:tc>
        <w:tcPr>
          <w:tcW w:w="10704" w:type="dxa"/>
        </w:tcPr>
        <w:p w:rsidR="009018FC" w:rsidRDefault="009018FC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9018FC">
      <w:trPr>
        <w:trHeight w:val="720"/>
      </w:trPr>
      <w:tc>
        <w:tcPr>
          <w:tcW w:w="10704" w:type="dxa"/>
        </w:tcPr>
        <w:p w:rsidR="009018FC" w:rsidRDefault="009018F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F9" w:rsidRDefault="002E4BF9" w:rsidP="009018FC">
      <w:r>
        <w:separator/>
      </w:r>
    </w:p>
  </w:footnote>
  <w:footnote w:type="continuationSeparator" w:id="0">
    <w:p w:rsidR="002E4BF9" w:rsidRDefault="002E4BF9" w:rsidP="00901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9018FC">
      <w:trPr>
        <w:trHeight w:val="720"/>
      </w:trPr>
      <w:tc>
        <w:tcPr>
          <w:tcW w:w="10704" w:type="dxa"/>
        </w:tcPr>
        <w:p w:rsidR="009018FC" w:rsidRDefault="00B52423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2E4BF9">
            <w:rPr>
              <w:color w:val="000000"/>
              <w:sz w:val="24"/>
              <w:szCs w:val="24"/>
            </w:rPr>
            <w:instrText>PAGE</w:instrText>
          </w:r>
          <w:r>
            <w:fldChar w:fldCharType="separate"/>
          </w:r>
          <w:r w:rsidR="00996320">
            <w:rPr>
              <w:noProof/>
              <w:color w:val="000000"/>
              <w:sz w:val="24"/>
              <w:szCs w:val="24"/>
            </w:rPr>
            <w:t>2</w:t>
          </w:r>
          <w:r>
            <w:fldChar w:fldCharType="end"/>
          </w:r>
        </w:p>
        <w:p w:rsidR="009018FC" w:rsidRDefault="009018FC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9018FC">
      <w:trPr>
        <w:trHeight w:val="720"/>
      </w:trPr>
      <w:tc>
        <w:tcPr>
          <w:tcW w:w="15636" w:type="dxa"/>
        </w:tcPr>
        <w:p w:rsidR="009018FC" w:rsidRDefault="00B52423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2E4BF9">
            <w:rPr>
              <w:color w:val="000000"/>
              <w:sz w:val="24"/>
              <w:szCs w:val="24"/>
            </w:rPr>
            <w:instrText>PAGE</w:instrText>
          </w:r>
          <w:r>
            <w:fldChar w:fldCharType="end"/>
          </w:r>
        </w:p>
        <w:p w:rsidR="009018FC" w:rsidRDefault="009018FC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9018FC">
      <w:trPr>
        <w:trHeight w:val="720"/>
      </w:trPr>
      <w:tc>
        <w:tcPr>
          <w:tcW w:w="10704" w:type="dxa"/>
        </w:tcPr>
        <w:p w:rsidR="009018FC" w:rsidRDefault="00B52423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2E4BF9">
            <w:rPr>
              <w:color w:val="000000"/>
              <w:sz w:val="24"/>
              <w:szCs w:val="24"/>
            </w:rPr>
            <w:instrText>PAGE</w:instrText>
          </w:r>
          <w:r>
            <w:fldChar w:fldCharType="end"/>
          </w:r>
        </w:p>
        <w:p w:rsidR="009018FC" w:rsidRDefault="009018FC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9018FC">
      <w:trPr>
        <w:trHeight w:val="720"/>
      </w:trPr>
      <w:tc>
        <w:tcPr>
          <w:tcW w:w="10704" w:type="dxa"/>
        </w:tcPr>
        <w:p w:rsidR="009018FC" w:rsidRDefault="00B52423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2E4BF9">
            <w:rPr>
              <w:color w:val="000000"/>
              <w:sz w:val="24"/>
              <w:szCs w:val="24"/>
            </w:rPr>
            <w:instrText>PAGE</w:instrText>
          </w:r>
          <w:r>
            <w:fldChar w:fldCharType="end"/>
          </w:r>
        </w:p>
        <w:p w:rsidR="009018FC" w:rsidRDefault="009018FC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9018FC">
      <w:trPr>
        <w:trHeight w:val="720"/>
      </w:trPr>
      <w:tc>
        <w:tcPr>
          <w:tcW w:w="10704" w:type="dxa"/>
        </w:tcPr>
        <w:p w:rsidR="009018FC" w:rsidRDefault="00B52423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2E4BF9">
            <w:rPr>
              <w:color w:val="000000"/>
              <w:sz w:val="24"/>
              <w:szCs w:val="24"/>
            </w:rPr>
            <w:instrText>PAGE</w:instrText>
          </w:r>
          <w:r>
            <w:fldChar w:fldCharType="end"/>
          </w:r>
        </w:p>
        <w:p w:rsidR="009018FC" w:rsidRDefault="009018FC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9018FC">
      <w:trPr>
        <w:trHeight w:val="720"/>
      </w:trPr>
      <w:tc>
        <w:tcPr>
          <w:tcW w:w="10704" w:type="dxa"/>
        </w:tcPr>
        <w:p w:rsidR="009018FC" w:rsidRDefault="00B52423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2E4BF9">
            <w:rPr>
              <w:color w:val="000000"/>
              <w:sz w:val="24"/>
              <w:szCs w:val="24"/>
            </w:rPr>
            <w:instrText>PAGE</w:instrText>
          </w:r>
          <w:r>
            <w:fldChar w:fldCharType="end"/>
          </w:r>
        </w:p>
        <w:p w:rsidR="009018FC" w:rsidRDefault="009018F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FC"/>
    <w:rsid w:val="002E4BF9"/>
    <w:rsid w:val="007E5CD7"/>
    <w:rsid w:val="009018FC"/>
    <w:rsid w:val="00996320"/>
    <w:rsid w:val="00B5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018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01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4916</Words>
  <Characters>28026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tvs-kf</dc:creator>
  <cp:lastModifiedBy>Линчевский Владимир Евгеньевич</cp:lastModifiedBy>
  <cp:revision>2</cp:revision>
  <dcterms:created xsi:type="dcterms:W3CDTF">2021-05-14T10:07:00Z</dcterms:created>
  <dcterms:modified xsi:type="dcterms:W3CDTF">2021-05-14T10:07:00Z</dcterms:modified>
</cp:coreProperties>
</file>