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89" w:rsidRPr="00612545" w:rsidRDefault="00880189" w:rsidP="00880189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89" w:rsidRPr="0036366B" w:rsidRDefault="00880189" w:rsidP="00880189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КОМИТЕТ ФИНАНСОВ АДМИНИСТРАЦИИ МУНИЦИПАЛЬНОГО ОБРАЗОВАНИЯ ГАТЧИНСКИЙ МУНИЦИПАЛЬНЫЙ ОКРУГ ЛЕНИНГРАДСКОЙ ОБЛАСТИ</w:t>
      </w:r>
    </w:p>
    <w:p w:rsidR="00880189" w:rsidRDefault="00880189" w:rsidP="00880189">
      <w:pPr>
        <w:pStyle w:val="11"/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880189" w:rsidRPr="0036366B" w:rsidRDefault="00880189" w:rsidP="00880189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880189" w:rsidRPr="00E72157" w:rsidRDefault="00880189" w:rsidP="00880189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32"/>
          <w:szCs w:val="40"/>
          <w:lang w:eastAsia="ru-RU" w:bidi="ru-RU"/>
        </w:rPr>
      </w:pPr>
      <w:r w:rsidRPr="00E72157">
        <w:rPr>
          <w:rFonts w:ascii="Times New Roman" w:hAnsi="Times New Roman" w:cs="Times New Roman"/>
          <w:color w:val="000000"/>
          <w:sz w:val="32"/>
          <w:szCs w:val="40"/>
          <w:lang w:eastAsia="ru-RU" w:bidi="ru-RU"/>
        </w:rPr>
        <w:t>ПРИКАЗ</w:t>
      </w:r>
    </w:p>
    <w:p w:rsidR="00880189" w:rsidRDefault="00880189" w:rsidP="00880189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880189" w:rsidRPr="0036366B" w:rsidRDefault="00880189" w:rsidP="00880189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880189" w:rsidRPr="0036366B" w:rsidRDefault="00880189" w:rsidP="00880189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221FB" w:rsidRDefault="00880189" w:rsidP="0088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09.01.2025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12/</w:t>
      </w:r>
      <w:proofErr w:type="spellStart"/>
      <w:r w:rsidR="001F53B8">
        <w:rPr>
          <w:rFonts w:ascii="Times New Roman" w:hAnsi="Times New Roman"/>
          <w:sz w:val="28"/>
          <w:szCs w:val="28"/>
          <w:lang w:eastAsia="ru-RU"/>
        </w:rPr>
        <w:t>кф</w:t>
      </w:r>
      <w:proofErr w:type="spellEnd"/>
      <w:r w:rsidR="00C221FB" w:rsidRPr="00FE359E">
        <w:rPr>
          <w:rFonts w:ascii="Times New Roman" w:hAnsi="Times New Roman" w:cs="Times New Roman"/>
          <w:sz w:val="24"/>
          <w:szCs w:val="24"/>
        </w:rPr>
        <w:tab/>
      </w:r>
    </w:p>
    <w:p w:rsidR="00880189" w:rsidRPr="00880189" w:rsidRDefault="00880189" w:rsidP="008801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74F8" w:rsidRDefault="00C221FB" w:rsidP="008D3497">
      <w:pPr>
        <w:pStyle w:val="ConsPlusTitlePage"/>
        <w:tabs>
          <w:tab w:val="left" w:pos="3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</w:t>
      </w:r>
      <w:r w:rsidRPr="00C221FB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21FB">
        <w:rPr>
          <w:rFonts w:ascii="Times New Roman" w:hAnsi="Times New Roman" w:cs="Times New Roman"/>
          <w:sz w:val="24"/>
          <w:szCs w:val="24"/>
        </w:rPr>
        <w:t xml:space="preserve"> возврата и взыскания </w:t>
      </w:r>
    </w:p>
    <w:p w:rsidR="00C221FB" w:rsidRPr="00C221FB" w:rsidRDefault="00482135" w:rsidP="008D3497">
      <w:pPr>
        <w:pStyle w:val="ConsPlusTitlePage"/>
        <w:tabs>
          <w:tab w:val="left" w:pos="3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21FB">
        <w:rPr>
          <w:rFonts w:ascii="Times New Roman" w:hAnsi="Times New Roman" w:cs="Times New Roman"/>
          <w:sz w:val="24"/>
          <w:szCs w:val="24"/>
        </w:rPr>
        <w:t xml:space="preserve">неиспользованных </w:t>
      </w:r>
      <w:r w:rsidR="00880189">
        <w:rPr>
          <w:rFonts w:ascii="Times New Roman" w:hAnsi="Times New Roman" w:cs="Times New Roman"/>
          <w:sz w:val="24"/>
          <w:szCs w:val="24"/>
        </w:rPr>
        <w:t>бюджетных средств</w:t>
      </w:r>
    </w:p>
    <w:p w:rsidR="0054683D" w:rsidRPr="00EC5378" w:rsidRDefault="0054683D" w:rsidP="00880189">
      <w:pPr>
        <w:pStyle w:val="ConsPlusNormal"/>
        <w:tabs>
          <w:tab w:val="left" w:pos="3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21FB" w:rsidRPr="007574F8" w:rsidRDefault="00C221FB" w:rsidP="0088018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4F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8" w:history="1">
        <w:r w:rsidR="00482135" w:rsidRPr="007574F8">
          <w:rPr>
            <w:rFonts w:ascii="Times New Roman" w:hAnsi="Times New Roman" w:cs="Times New Roman"/>
            <w:sz w:val="28"/>
            <w:szCs w:val="28"/>
          </w:rPr>
          <w:t>с</w:t>
        </w:r>
      </w:hyperlink>
      <w:r w:rsidR="00482135" w:rsidRPr="007574F8">
        <w:rPr>
          <w:rFonts w:ascii="Times New Roman" w:hAnsi="Times New Roman" w:cs="Times New Roman"/>
          <w:sz w:val="28"/>
          <w:szCs w:val="28"/>
        </w:rPr>
        <w:t xml:space="preserve"> пунктом 5 статьи 242  </w:t>
      </w:r>
      <w:r w:rsidRPr="007574F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</w:t>
      </w:r>
      <w:r w:rsidR="00482135" w:rsidRPr="007574F8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13.04.2020 №68н</w:t>
      </w:r>
      <w:r w:rsidR="004041F1" w:rsidRPr="007574F8"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порядку взыскания в доход бюджетов неиспользованных остатков межбюджетных трансфертов, </w:t>
      </w:r>
      <w:r w:rsidR="00BE7BED" w:rsidRPr="007574F8">
        <w:rPr>
          <w:rFonts w:ascii="Times New Roman" w:hAnsi="Times New Roman" w:cs="Times New Roman"/>
          <w:sz w:val="28"/>
          <w:szCs w:val="28"/>
        </w:rPr>
        <w:t xml:space="preserve">полученных в форме субсидий, субвенций и иных межбюджетных трансфертов, </w:t>
      </w:r>
      <w:r w:rsidR="004041F1" w:rsidRPr="007574F8">
        <w:rPr>
          <w:rFonts w:ascii="Times New Roman" w:hAnsi="Times New Roman" w:cs="Times New Roman"/>
          <w:sz w:val="28"/>
          <w:szCs w:val="28"/>
        </w:rPr>
        <w:t>имеющих целевое назначение, межбюджетных трансфертов бюджетам государственных внебюджетных фондов, и Порядка взы</w:t>
      </w:r>
      <w:r w:rsidR="00BE7BED" w:rsidRPr="007574F8">
        <w:rPr>
          <w:rFonts w:ascii="Times New Roman" w:hAnsi="Times New Roman" w:cs="Times New Roman"/>
          <w:sz w:val="28"/>
          <w:szCs w:val="28"/>
        </w:rPr>
        <w:t>скания неиспользованных остатков межбюджетных трансфертов, предоставленных из</w:t>
      </w:r>
      <w:proofErr w:type="gramEnd"/>
      <w:r w:rsidR="00BE7BED" w:rsidRPr="007574F8">
        <w:rPr>
          <w:rFonts w:ascii="Times New Roman" w:hAnsi="Times New Roman" w:cs="Times New Roman"/>
          <w:sz w:val="28"/>
          <w:szCs w:val="28"/>
        </w:rPr>
        <w:t xml:space="preserve"> федерального бюджета», </w:t>
      </w:r>
      <w:r w:rsidR="00482135" w:rsidRPr="007574F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574F8">
        <w:rPr>
          <w:rFonts w:ascii="Times New Roman" w:hAnsi="Times New Roman" w:cs="Times New Roman"/>
          <w:sz w:val="28"/>
          <w:szCs w:val="28"/>
        </w:rPr>
        <w:t xml:space="preserve">Положением о Комитете финансов </w:t>
      </w:r>
      <w:r w:rsidR="00E74C7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7574F8">
        <w:rPr>
          <w:rFonts w:ascii="Times New Roman" w:hAnsi="Times New Roman" w:cs="Times New Roman"/>
          <w:sz w:val="28"/>
          <w:szCs w:val="28"/>
        </w:rPr>
        <w:t>Гатчинск</w:t>
      </w:r>
      <w:r w:rsidR="00E74C74">
        <w:rPr>
          <w:rFonts w:ascii="Times New Roman" w:hAnsi="Times New Roman" w:cs="Times New Roman"/>
          <w:sz w:val="28"/>
          <w:szCs w:val="28"/>
        </w:rPr>
        <w:t>ий</w:t>
      </w:r>
      <w:r w:rsidRPr="007574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74C74">
        <w:rPr>
          <w:rFonts w:ascii="Times New Roman" w:hAnsi="Times New Roman" w:cs="Times New Roman"/>
          <w:sz w:val="28"/>
          <w:szCs w:val="28"/>
        </w:rPr>
        <w:t>ый</w:t>
      </w:r>
      <w:r w:rsidRPr="007574F8">
        <w:rPr>
          <w:rFonts w:ascii="Times New Roman" w:hAnsi="Times New Roman" w:cs="Times New Roman"/>
          <w:sz w:val="28"/>
          <w:szCs w:val="28"/>
        </w:rPr>
        <w:t xml:space="preserve"> </w:t>
      </w:r>
      <w:r w:rsidR="00FB0DBD">
        <w:rPr>
          <w:rFonts w:ascii="Times New Roman" w:hAnsi="Times New Roman" w:cs="Times New Roman"/>
          <w:sz w:val="28"/>
          <w:szCs w:val="28"/>
        </w:rPr>
        <w:t>округ</w:t>
      </w:r>
      <w:r w:rsidR="00E74C74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7574F8">
        <w:rPr>
          <w:rFonts w:ascii="Times New Roman" w:hAnsi="Times New Roman" w:cs="Times New Roman"/>
          <w:sz w:val="28"/>
          <w:szCs w:val="28"/>
        </w:rPr>
        <w:t>утвержденным решением совета депутатов</w:t>
      </w:r>
      <w:r w:rsidR="00E74C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574F8">
        <w:rPr>
          <w:rFonts w:ascii="Times New Roman" w:hAnsi="Times New Roman" w:cs="Times New Roman"/>
          <w:sz w:val="28"/>
          <w:szCs w:val="28"/>
        </w:rPr>
        <w:t>Гатчинск</w:t>
      </w:r>
      <w:r w:rsidR="00E74C74">
        <w:rPr>
          <w:rFonts w:ascii="Times New Roman" w:hAnsi="Times New Roman" w:cs="Times New Roman"/>
          <w:sz w:val="28"/>
          <w:szCs w:val="28"/>
        </w:rPr>
        <w:t>ий</w:t>
      </w:r>
      <w:r w:rsidRPr="007574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74C74">
        <w:rPr>
          <w:rFonts w:ascii="Times New Roman" w:hAnsi="Times New Roman" w:cs="Times New Roman"/>
          <w:sz w:val="28"/>
          <w:szCs w:val="28"/>
        </w:rPr>
        <w:t>ый</w:t>
      </w:r>
      <w:r w:rsidRPr="007574F8">
        <w:rPr>
          <w:rFonts w:ascii="Times New Roman" w:hAnsi="Times New Roman" w:cs="Times New Roman"/>
          <w:sz w:val="28"/>
          <w:szCs w:val="28"/>
        </w:rPr>
        <w:t xml:space="preserve"> </w:t>
      </w:r>
      <w:r w:rsidR="00FB0DBD">
        <w:rPr>
          <w:rFonts w:ascii="Times New Roman" w:hAnsi="Times New Roman" w:cs="Times New Roman"/>
          <w:sz w:val="28"/>
          <w:szCs w:val="28"/>
        </w:rPr>
        <w:t>округ</w:t>
      </w:r>
      <w:r w:rsidR="00E74C74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7574F8">
        <w:rPr>
          <w:rFonts w:ascii="Times New Roman" w:hAnsi="Times New Roman" w:cs="Times New Roman"/>
          <w:sz w:val="28"/>
          <w:szCs w:val="28"/>
        </w:rPr>
        <w:t xml:space="preserve">от </w:t>
      </w:r>
      <w:r w:rsidR="00E55590">
        <w:rPr>
          <w:rFonts w:ascii="Times New Roman" w:hAnsi="Times New Roman" w:cs="Times New Roman"/>
          <w:sz w:val="28"/>
          <w:szCs w:val="28"/>
        </w:rPr>
        <w:t>15</w:t>
      </w:r>
      <w:r w:rsidRPr="007574F8">
        <w:rPr>
          <w:rFonts w:ascii="Times New Roman" w:hAnsi="Times New Roman" w:cs="Times New Roman"/>
          <w:sz w:val="28"/>
          <w:szCs w:val="28"/>
        </w:rPr>
        <w:t>.</w:t>
      </w:r>
      <w:r w:rsidR="00E55590">
        <w:rPr>
          <w:rFonts w:ascii="Times New Roman" w:hAnsi="Times New Roman" w:cs="Times New Roman"/>
          <w:sz w:val="28"/>
          <w:szCs w:val="28"/>
        </w:rPr>
        <w:t>11</w:t>
      </w:r>
      <w:r w:rsidRPr="007574F8">
        <w:rPr>
          <w:rFonts w:ascii="Times New Roman" w:hAnsi="Times New Roman" w:cs="Times New Roman"/>
          <w:sz w:val="28"/>
          <w:szCs w:val="28"/>
        </w:rPr>
        <w:t>.20</w:t>
      </w:r>
      <w:r w:rsidR="00E55590">
        <w:rPr>
          <w:rFonts w:ascii="Times New Roman" w:hAnsi="Times New Roman" w:cs="Times New Roman"/>
          <w:sz w:val="28"/>
          <w:szCs w:val="28"/>
        </w:rPr>
        <w:t>24</w:t>
      </w:r>
      <w:r w:rsidRPr="007574F8">
        <w:rPr>
          <w:rFonts w:ascii="Times New Roman" w:hAnsi="Times New Roman" w:cs="Times New Roman"/>
          <w:sz w:val="28"/>
          <w:szCs w:val="28"/>
        </w:rPr>
        <w:t xml:space="preserve"> №</w:t>
      </w:r>
      <w:r w:rsidR="00E55590">
        <w:rPr>
          <w:rFonts w:ascii="Times New Roman" w:hAnsi="Times New Roman" w:cs="Times New Roman"/>
          <w:sz w:val="28"/>
          <w:szCs w:val="28"/>
        </w:rPr>
        <w:t>4</w:t>
      </w:r>
      <w:r w:rsidRPr="007574F8">
        <w:rPr>
          <w:rFonts w:ascii="Times New Roman" w:hAnsi="Times New Roman" w:cs="Times New Roman"/>
          <w:sz w:val="28"/>
          <w:szCs w:val="28"/>
        </w:rPr>
        <w:t>3</w:t>
      </w:r>
      <w:r w:rsidR="00797874" w:rsidRPr="007574F8">
        <w:rPr>
          <w:rFonts w:ascii="Times New Roman" w:hAnsi="Times New Roman" w:cs="Times New Roman"/>
          <w:sz w:val="28"/>
          <w:szCs w:val="28"/>
        </w:rPr>
        <w:t>, в целях координации действий главных распорядителей бюджетных средств, получателей бюджетных средств бюджет</w:t>
      </w:r>
      <w:r w:rsidR="0052629E">
        <w:rPr>
          <w:rFonts w:ascii="Times New Roman" w:hAnsi="Times New Roman" w:cs="Times New Roman"/>
          <w:sz w:val="28"/>
          <w:szCs w:val="28"/>
        </w:rPr>
        <w:t>а</w:t>
      </w:r>
      <w:r w:rsidR="00797874" w:rsidRPr="007574F8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</w:t>
      </w:r>
      <w:r w:rsidR="00E55590">
        <w:rPr>
          <w:rFonts w:ascii="Times New Roman" w:hAnsi="Times New Roman" w:cs="Times New Roman"/>
          <w:sz w:val="28"/>
          <w:szCs w:val="28"/>
        </w:rPr>
        <w:t>округа</w:t>
      </w:r>
      <w:r w:rsidR="00797874" w:rsidRPr="007574F8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– местный бюджет), по возврату неиспользованных бюджетных средств</w:t>
      </w:r>
      <w:r w:rsidRPr="007574F8">
        <w:rPr>
          <w:rFonts w:ascii="Times New Roman" w:hAnsi="Times New Roman" w:cs="Times New Roman"/>
          <w:sz w:val="28"/>
          <w:szCs w:val="28"/>
        </w:rPr>
        <w:t>,</w:t>
      </w:r>
    </w:p>
    <w:p w:rsidR="00C221FB" w:rsidRPr="007574F8" w:rsidRDefault="00C221FB" w:rsidP="0088018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FB" w:rsidRDefault="00C221FB" w:rsidP="0088018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4F8">
        <w:rPr>
          <w:rFonts w:ascii="Times New Roman" w:hAnsi="Times New Roman" w:cs="Times New Roman"/>
          <w:sz w:val="28"/>
          <w:szCs w:val="28"/>
        </w:rPr>
        <w:t>ПРИКАЗЫВАЮ:</w:t>
      </w:r>
    </w:p>
    <w:p w:rsidR="00C62C39" w:rsidRPr="007574F8" w:rsidRDefault="00C62C39" w:rsidP="00880189">
      <w:pPr>
        <w:tabs>
          <w:tab w:val="left" w:pos="30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FB" w:rsidRDefault="00C221FB" w:rsidP="00880189">
      <w:pPr>
        <w:pStyle w:val="ConsPlusTitlePage"/>
        <w:tabs>
          <w:tab w:val="left" w:pos="30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74F8">
        <w:rPr>
          <w:rFonts w:ascii="Times New Roman" w:hAnsi="Times New Roman" w:cs="Times New Roman"/>
          <w:sz w:val="28"/>
          <w:szCs w:val="28"/>
        </w:rPr>
        <w:t>1.</w:t>
      </w:r>
      <w:r w:rsidR="00675912">
        <w:rPr>
          <w:rFonts w:ascii="Times New Roman" w:hAnsi="Times New Roman" w:cs="Times New Roman"/>
          <w:sz w:val="28"/>
          <w:szCs w:val="28"/>
        </w:rPr>
        <w:t xml:space="preserve"> </w:t>
      </w:r>
      <w:r w:rsidRPr="007574F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Pr="007574F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574F8">
        <w:rPr>
          <w:rFonts w:ascii="Times New Roman" w:hAnsi="Times New Roman" w:cs="Times New Roman"/>
          <w:sz w:val="28"/>
          <w:szCs w:val="28"/>
        </w:rPr>
        <w:t xml:space="preserve"> </w:t>
      </w:r>
      <w:r w:rsidR="00BE7BED" w:rsidRPr="007574F8">
        <w:rPr>
          <w:rFonts w:ascii="Times New Roman" w:hAnsi="Times New Roman" w:cs="Times New Roman"/>
          <w:sz w:val="28"/>
          <w:szCs w:val="28"/>
        </w:rPr>
        <w:t xml:space="preserve">возврата и взыскания неиспользованных </w:t>
      </w:r>
      <w:r w:rsidR="0054683D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675912">
        <w:rPr>
          <w:rFonts w:ascii="Times New Roman" w:hAnsi="Times New Roman" w:cs="Times New Roman"/>
          <w:sz w:val="28"/>
          <w:szCs w:val="28"/>
        </w:rPr>
        <w:t xml:space="preserve">  </w:t>
      </w:r>
      <w:r w:rsidR="00436E66" w:rsidRPr="007574F8">
        <w:rPr>
          <w:rFonts w:ascii="Times New Roman" w:hAnsi="Times New Roman" w:cs="Times New Roman"/>
          <w:sz w:val="28"/>
          <w:szCs w:val="28"/>
        </w:rPr>
        <w:t>средств</w:t>
      </w:r>
      <w:r w:rsidR="00BE7BED" w:rsidRPr="007574F8">
        <w:rPr>
          <w:rFonts w:ascii="Times New Roman" w:hAnsi="Times New Roman" w:cs="Times New Roman"/>
          <w:sz w:val="28"/>
          <w:szCs w:val="28"/>
        </w:rPr>
        <w:t xml:space="preserve"> </w:t>
      </w:r>
      <w:r w:rsidRPr="007574F8">
        <w:rPr>
          <w:rFonts w:ascii="Times New Roman" w:hAnsi="Times New Roman" w:cs="Times New Roman"/>
          <w:sz w:val="28"/>
          <w:szCs w:val="28"/>
        </w:rPr>
        <w:t>(далее – Порядок)</w:t>
      </w:r>
      <w:bookmarkStart w:id="0" w:name="_GoBack"/>
      <w:bookmarkEnd w:id="0"/>
      <w:r w:rsidR="00D257F3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приказу</w:t>
      </w:r>
      <w:r w:rsidRPr="007574F8">
        <w:rPr>
          <w:rFonts w:ascii="Times New Roman" w:hAnsi="Times New Roman" w:cs="Times New Roman"/>
          <w:sz w:val="28"/>
          <w:szCs w:val="28"/>
        </w:rPr>
        <w:t>.</w:t>
      </w:r>
    </w:p>
    <w:p w:rsidR="00675912" w:rsidRPr="00434CD2" w:rsidRDefault="00675912" w:rsidP="00880189">
      <w:pPr>
        <w:pStyle w:val="ConsPlusTitlePage"/>
        <w:tabs>
          <w:tab w:val="left" w:pos="3045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</w:t>
      </w:r>
      <w:r w:rsidRPr="00434CD2">
        <w:rPr>
          <w:rFonts w:ascii="Times New Roman" w:eastAsiaTheme="minorHAnsi" w:hAnsi="Times New Roman" w:cs="Times New Roman"/>
          <w:sz w:val="28"/>
          <w:szCs w:val="28"/>
          <w:lang w:eastAsia="en-US"/>
        </w:rPr>
        <w:t>силу</w:t>
      </w:r>
      <w:r w:rsidR="00AF2F90" w:rsidRPr="00434C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</w:t>
      </w:r>
      <w:r w:rsidR="00C62C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F2F90" w:rsidRPr="00434C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06282C"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="00AF2F90" w:rsidRPr="00434CD2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</w:t>
      </w:r>
      <w:r w:rsidR="0006282C">
        <w:rPr>
          <w:rFonts w:ascii="Times New Roman" w:eastAsiaTheme="minorHAnsi" w:hAnsi="Times New Roman" w:cs="Times New Roman"/>
          <w:sz w:val="28"/>
          <w:szCs w:val="28"/>
          <w:lang w:eastAsia="en-US"/>
        </w:rPr>
        <w:t>23</w:t>
      </w:r>
      <w:r w:rsidR="00AF2F90" w:rsidRPr="00434C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06282C">
        <w:rPr>
          <w:rFonts w:ascii="Times New Roman" w:eastAsiaTheme="minorHAnsi" w:hAnsi="Times New Roman" w:cs="Times New Roman"/>
          <w:sz w:val="28"/>
          <w:szCs w:val="28"/>
          <w:lang w:eastAsia="en-US"/>
        </w:rPr>
        <w:t>84</w:t>
      </w:r>
      <w:r w:rsidR="00434CD2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proofErr w:type="spellStart"/>
      <w:r w:rsidR="00434CD2">
        <w:rPr>
          <w:rFonts w:ascii="Times New Roman" w:eastAsiaTheme="minorHAnsi" w:hAnsi="Times New Roman" w:cs="Times New Roman"/>
          <w:sz w:val="28"/>
          <w:szCs w:val="28"/>
          <w:lang w:eastAsia="en-US"/>
        </w:rPr>
        <w:t>кф</w:t>
      </w:r>
      <w:proofErr w:type="spellEnd"/>
      <w:r w:rsidR="00AF2F90" w:rsidRPr="00434C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434CD2" w:rsidRPr="00434C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Порядка </w:t>
      </w:r>
      <w:bookmarkStart w:id="1" w:name="OLE_LINK3"/>
      <w:bookmarkStart w:id="2" w:name="OLE_LINK4"/>
      <w:bookmarkStart w:id="3" w:name="OLE_LINK5"/>
      <w:r w:rsidR="00434CD2" w:rsidRPr="00434C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возврата и взыскания неиспользованных </w:t>
      </w:r>
      <w:r w:rsidR="001769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бюджетных </w:t>
      </w:r>
      <w:r w:rsidR="00434CD2" w:rsidRPr="00434CD2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</w:t>
      </w:r>
      <w:r w:rsidR="001769B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bookmarkEnd w:id="1"/>
      <w:bookmarkEnd w:id="2"/>
      <w:bookmarkEnd w:id="3"/>
      <w:r w:rsidR="00AF2F90" w:rsidRPr="00434CD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62C39" w:rsidRPr="00C62C39" w:rsidRDefault="00675912" w:rsidP="00C62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21FB" w:rsidRPr="007574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1FB" w:rsidRPr="007574F8">
        <w:rPr>
          <w:rFonts w:ascii="Times New Roman" w:hAnsi="Times New Roman" w:cs="Times New Roman"/>
          <w:sz w:val="28"/>
          <w:szCs w:val="28"/>
        </w:rPr>
        <w:t xml:space="preserve"> </w:t>
      </w:r>
      <w:r w:rsidR="00C62C39" w:rsidRPr="00C62C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 момента его подписания и распространяет свое действие на правоотношения, возникшие с 1 января 202</w:t>
      </w:r>
      <w:r w:rsidR="00C62C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2C39" w:rsidRPr="00C6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221FB" w:rsidRPr="007574F8" w:rsidRDefault="00675912" w:rsidP="00880189">
      <w:pPr>
        <w:pStyle w:val="ConsPlusTitlePage"/>
        <w:tabs>
          <w:tab w:val="left" w:pos="30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21FB" w:rsidRPr="007574F8">
        <w:rPr>
          <w:rFonts w:ascii="Times New Roman" w:hAnsi="Times New Roman" w:cs="Times New Roman"/>
          <w:sz w:val="28"/>
          <w:szCs w:val="28"/>
        </w:rPr>
        <w:t>.</w:t>
      </w:r>
      <w:r w:rsidR="00771FC0">
        <w:rPr>
          <w:rFonts w:ascii="Times New Roman" w:hAnsi="Times New Roman" w:cs="Times New Roman"/>
          <w:sz w:val="28"/>
          <w:szCs w:val="28"/>
        </w:rPr>
        <w:t xml:space="preserve"> </w:t>
      </w:r>
      <w:r w:rsidR="00C62C39">
        <w:rPr>
          <w:rFonts w:ascii="Times New Roman" w:hAnsi="Times New Roman" w:cs="Times New Roman"/>
          <w:sz w:val="28"/>
          <w:szCs w:val="28"/>
        </w:rPr>
        <w:t>Н</w:t>
      </w:r>
      <w:r w:rsidR="00C221FB" w:rsidRPr="007574F8">
        <w:rPr>
          <w:rFonts w:ascii="Times New Roman" w:hAnsi="Times New Roman" w:cs="Times New Roman"/>
          <w:sz w:val="28"/>
          <w:szCs w:val="28"/>
        </w:rPr>
        <w:t>астоящий приказ</w:t>
      </w:r>
      <w:r w:rsidR="00C62C39">
        <w:rPr>
          <w:rFonts w:ascii="Times New Roman" w:hAnsi="Times New Roman" w:cs="Times New Roman"/>
          <w:sz w:val="28"/>
          <w:szCs w:val="28"/>
        </w:rPr>
        <w:t xml:space="preserve"> подлежит опубликованию </w:t>
      </w:r>
      <w:r w:rsidR="00C221FB" w:rsidRPr="007574F8">
        <w:rPr>
          <w:rFonts w:ascii="Times New Roman" w:hAnsi="Times New Roman" w:cs="Times New Roman"/>
          <w:sz w:val="28"/>
          <w:szCs w:val="28"/>
        </w:rPr>
        <w:t xml:space="preserve">на официальном сайте Гатчинского муниципального </w:t>
      </w:r>
      <w:r w:rsidR="00771FC0">
        <w:rPr>
          <w:rFonts w:ascii="Times New Roman" w:hAnsi="Times New Roman" w:cs="Times New Roman"/>
          <w:sz w:val="28"/>
          <w:szCs w:val="28"/>
        </w:rPr>
        <w:t>округа</w:t>
      </w:r>
      <w:r w:rsidR="00C221FB" w:rsidRPr="007574F8">
        <w:rPr>
          <w:rFonts w:ascii="Times New Roman" w:hAnsi="Times New Roman" w:cs="Times New Roman"/>
          <w:sz w:val="28"/>
          <w:szCs w:val="28"/>
        </w:rPr>
        <w:t xml:space="preserve"> в разделе правовые акты Комитета </w:t>
      </w:r>
      <w:r w:rsidR="00C221FB" w:rsidRPr="007574F8">
        <w:rPr>
          <w:rFonts w:ascii="Times New Roman" w:hAnsi="Times New Roman" w:cs="Times New Roman"/>
          <w:sz w:val="28"/>
          <w:szCs w:val="28"/>
        </w:rPr>
        <w:lastRenderedPageBreak/>
        <w:t>финансов.</w:t>
      </w:r>
    </w:p>
    <w:p w:rsidR="00C221FB" w:rsidRPr="007574F8" w:rsidRDefault="00675912" w:rsidP="00880189">
      <w:pPr>
        <w:pStyle w:val="ConsPlusTitlePage"/>
        <w:tabs>
          <w:tab w:val="left" w:pos="30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21FB" w:rsidRPr="007574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21FB" w:rsidRPr="007574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21FB" w:rsidRPr="007574F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EC7E72" w:rsidRPr="007574F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221FB" w:rsidRDefault="00C221FB" w:rsidP="00880189">
      <w:pPr>
        <w:pStyle w:val="ConsPlusNormal"/>
        <w:tabs>
          <w:tab w:val="left" w:pos="3045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722F" w:rsidRPr="007574F8" w:rsidRDefault="0037722F" w:rsidP="00880189">
      <w:pPr>
        <w:pStyle w:val="ConsPlusNormal"/>
        <w:tabs>
          <w:tab w:val="left" w:pos="3045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21FB" w:rsidRPr="007574F8" w:rsidRDefault="00C221FB" w:rsidP="00880189">
      <w:pPr>
        <w:pStyle w:val="ConsPlusNormal"/>
        <w:tabs>
          <w:tab w:val="left" w:pos="304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7574F8"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</w:t>
      </w:r>
    </w:p>
    <w:p w:rsidR="0052629E" w:rsidRPr="0037722F" w:rsidRDefault="00C221FB" w:rsidP="0037722F">
      <w:pPr>
        <w:pStyle w:val="ConsPlusNormal"/>
        <w:tabs>
          <w:tab w:val="left" w:pos="3045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7574F8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71FC0">
        <w:rPr>
          <w:rFonts w:ascii="Times New Roman" w:hAnsi="Times New Roman" w:cs="Times New Roman"/>
          <w:sz w:val="28"/>
          <w:szCs w:val="28"/>
        </w:rPr>
        <w:t xml:space="preserve">округа            </w:t>
      </w:r>
      <w:r w:rsidR="007574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683D">
        <w:rPr>
          <w:rFonts w:ascii="Times New Roman" w:hAnsi="Times New Roman" w:cs="Times New Roman"/>
          <w:sz w:val="28"/>
          <w:szCs w:val="28"/>
        </w:rPr>
        <w:t xml:space="preserve"> </w:t>
      </w:r>
      <w:r w:rsidR="007574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722F">
        <w:rPr>
          <w:rFonts w:ascii="Times New Roman" w:hAnsi="Times New Roman" w:cs="Times New Roman"/>
          <w:sz w:val="28"/>
          <w:szCs w:val="28"/>
        </w:rPr>
        <w:t>Л.И. Орехова</w:t>
      </w:r>
    </w:p>
    <w:p w:rsidR="0052629E" w:rsidRDefault="0052629E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E0447B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0447B" w:rsidRDefault="00AA06EE" w:rsidP="00E0447B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</w:t>
      </w:r>
      <w:r w:rsidR="00E0447B">
        <w:rPr>
          <w:rFonts w:ascii="Times New Roman" w:hAnsi="Times New Roman" w:cs="Times New Roman"/>
          <w:sz w:val="20"/>
        </w:rPr>
        <w:t>сп. Савина А.В.</w:t>
      </w:r>
    </w:p>
    <w:p w:rsidR="007574F8" w:rsidRPr="00880189" w:rsidRDefault="002565B7" w:rsidP="007574F8">
      <w:pPr>
        <w:pStyle w:val="ConsPlusNormal"/>
        <w:jc w:val="right"/>
        <w:rPr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7574F8" w:rsidRPr="00880189" w:rsidRDefault="002565B7" w:rsidP="007574F8">
      <w:pPr>
        <w:pStyle w:val="ConsPlusNormal"/>
        <w:jc w:val="right"/>
        <w:rPr>
          <w:sz w:val="20"/>
        </w:rPr>
      </w:pPr>
      <w:r>
        <w:rPr>
          <w:rFonts w:ascii="Times New Roman" w:hAnsi="Times New Roman" w:cs="Times New Roman"/>
          <w:sz w:val="20"/>
        </w:rPr>
        <w:t>к п</w:t>
      </w:r>
      <w:r w:rsidR="007574F8" w:rsidRPr="00880189">
        <w:rPr>
          <w:rFonts w:ascii="Times New Roman" w:hAnsi="Times New Roman" w:cs="Times New Roman"/>
          <w:sz w:val="20"/>
        </w:rPr>
        <w:t>риказ</w:t>
      </w:r>
      <w:r>
        <w:rPr>
          <w:rFonts w:ascii="Times New Roman" w:hAnsi="Times New Roman" w:cs="Times New Roman"/>
          <w:sz w:val="20"/>
        </w:rPr>
        <w:t>у</w:t>
      </w:r>
      <w:r w:rsidR="007574F8" w:rsidRPr="00880189">
        <w:rPr>
          <w:rFonts w:ascii="Times New Roman" w:hAnsi="Times New Roman" w:cs="Times New Roman"/>
          <w:sz w:val="20"/>
        </w:rPr>
        <w:t xml:space="preserve"> комитета финансов</w:t>
      </w:r>
    </w:p>
    <w:p w:rsidR="007574F8" w:rsidRPr="00880189" w:rsidRDefault="002A3D86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80189">
        <w:rPr>
          <w:rFonts w:ascii="Times New Roman" w:hAnsi="Times New Roman" w:cs="Times New Roman"/>
          <w:sz w:val="20"/>
        </w:rPr>
        <w:t xml:space="preserve">Гатчинского муниципального </w:t>
      </w:r>
      <w:r w:rsidR="00771FC0" w:rsidRPr="00880189">
        <w:rPr>
          <w:rFonts w:ascii="Times New Roman" w:hAnsi="Times New Roman" w:cs="Times New Roman"/>
          <w:sz w:val="20"/>
        </w:rPr>
        <w:t>округа</w:t>
      </w:r>
    </w:p>
    <w:p w:rsidR="002327A1" w:rsidRPr="00880189" w:rsidRDefault="00504217" w:rsidP="007574F8">
      <w:pPr>
        <w:pStyle w:val="ConsPlusNormal"/>
        <w:jc w:val="right"/>
        <w:rPr>
          <w:sz w:val="20"/>
        </w:rPr>
      </w:pPr>
      <w:r w:rsidRPr="00880189">
        <w:rPr>
          <w:rFonts w:ascii="Times New Roman" w:hAnsi="Times New Roman" w:cs="Times New Roman"/>
          <w:sz w:val="20"/>
        </w:rPr>
        <w:t>о</w:t>
      </w:r>
      <w:r w:rsidR="002327A1" w:rsidRPr="00880189">
        <w:rPr>
          <w:rFonts w:ascii="Times New Roman" w:hAnsi="Times New Roman" w:cs="Times New Roman"/>
          <w:sz w:val="20"/>
        </w:rPr>
        <w:t xml:space="preserve">т </w:t>
      </w:r>
      <w:r w:rsidR="00771FC0" w:rsidRPr="00880189">
        <w:rPr>
          <w:rFonts w:ascii="Times New Roman" w:hAnsi="Times New Roman" w:cs="Times New Roman"/>
          <w:sz w:val="20"/>
        </w:rPr>
        <w:t>09</w:t>
      </w:r>
      <w:r w:rsidR="002327A1" w:rsidRPr="00880189">
        <w:rPr>
          <w:rFonts w:ascii="Times New Roman" w:hAnsi="Times New Roman" w:cs="Times New Roman"/>
          <w:sz w:val="20"/>
        </w:rPr>
        <w:t>.</w:t>
      </w:r>
      <w:r w:rsidR="00771FC0" w:rsidRPr="00880189">
        <w:rPr>
          <w:rFonts w:ascii="Times New Roman" w:hAnsi="Times New Roman" w:cs="Times New Roman"/>
          <w:sz w:val="20"/>
        </w:rPr>
        <w:t>0</w:t>
      </w:r>
      <w:r w:rsidR="002327A1" w:rsidRPr="00880189">
        <w:rPr>
          <w:rFonts w:ascii="Times New Roman" w:hAnsi="Times New Roman" w:cs="Times New Roman"/>
          <w:sz w:val="20"/>
        </w:rPr>
        <w:t>1.202</w:t>
      </w:r>
      <w:r w:rsidR="00771FC0" w:rsidRPr="00880189">
        <w:rPr>
          <w:rFonts w:ascii="Times New Roman" w:hAnsi="Times New Roman" w:cs="Times New Roman"/>
          <w:sz w:val="20"/>
        </w:rPr>
        <w:t>5</w:t>
      </w:r>
      <w:r w:rsidR="002327A1" w:rsidRPr="00880189">
        <w:rPr>
          <w:rFonts w:ascii="Times New Roman" w:hAnsi="Times New Roman" w:cs="Times New Roman"/>
          <w:sz w:val="20"/>
        </w:rPr>
        <w:t xml:space="preserve"> №</w:t>
      </w:r>
      <w:r w:rsidR="00880189" w:rsidRPr="00880189">
        <w:rPr>
          <w:rFonts w:ascii="Times New Roman" w:hAnsi="Times New Roman" w:cs="Times New Roman"/>
          <w:sz w:val="20"/>
        </w:rPr>
        <w:t xml:space="preserve"> 12</w:t>
      </w:r>
      <w:r w:rsidR="002327A1" w:rsidRPr="00880189">
        <w:rPr>
          <w:rFonts w:ascii="Times New Roman" w:hAnsi="Times New Roman" w:cs="Times New Roman"/>
          <w:sz w:val="20"/>
        </w:rPr>
        <w:t>/</w:t>
      </w:r>
      <w:proofErr w:type="spellStart"/>
      <w:r w:rsidR="002327A1" w:rsidRPr="00880189">
        <w:rPr>
          <w:rFonts w:ascii="Times New Roman" w:hAnsi="Times New Roman" w:cs="Times New Roman"/>
          <w:sz w:val="20"/>
        </w:rPr>
        <w:t>кф</w:t>
      </w:r>
      <w:proofErr w:type="spellEnd"/>
    </w:p>
    <w:p w:rsidR="007574F8" w:rsidRDefault="007574F8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A3D86" w:rsidRDefault="002A3D86" w:rsidP="007574F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A3D86" w:rsidRPr="002A3D86" w:rsidRDefault="002A3D86" w:rsidP="007574F8">
      <w:pPr>
        <w:pStyle w:val="ConsPlusNormal"/>
        <w:jc w:val="right"/>
        <w:rPr>
          <w:sz w:val="20"/>
        </w:rPr>
      </w:pPr>
    </w:p>
    <w:p w:rsidR="007574F8" w:rsidRDefault="007574F8" w:rsidP="007574F8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7574F8" w:rsidRDefault="00504217" w:rsidP="007574F8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ВОЗВРАТА  И </w:t>
      </w:r>
      <w:r w:rsidR="007574F8">
        <w:rPr>
          <w:rFonts w:ascii="Times New Roman" w:hAnsi="Times New Roman" w:cs="Times New Roman"/>
          <w:sz w:val="24"/>
          <w:szCs w:val="24"/>
        </w:rPr>
        <w:t xml:space="preserve">ВЗЫСКАНИЯ НЕИСПОЛЬЗОВАННЫХ БЮДЖЕТНЫХ СРЕДСТВ </w:t>
      </w:r>
    </w:p>
    <w:p w:rsidR="007574F8" w:rsidRDefault="007574F8" w:rsidP="007574F8">
      <w:pPr>
        <w:pStyle w:val="ConsPlusNormal"/>
        <w:ind w:firstLine="540"/>
        <w:jc w:val="both"/>
      </w:pPr>
    </w:p>
    <w:p w:rsidR="007574F8" w:rsidRPr="006A0D0D" w:rsidRDefault="007574F8" w:rsidP="0088018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1"/>
      <w:r w:rsidRPr="006A0D0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0D0D">
        <w:rPr>
          <w:rFonts w:ascii="Times New Roman" w:hAnsi="Times New Roman" w:cs="Times New Roman"/>
          <w:sz w:val="28"/>
          <w:szCs w:val="28"/>
        </w:rPr>
        <w:t xml:space="preserve">Возврат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766C75">
        <w:rPr>
          <w:rFonts w:ascii="Times New Roman" w:hAnsi="Times New Roman" w:cs="Times New Roman"/>
          <w:sz w:val="28"/>
          <w:szCs w:val="28"/>
        </w:rPr>
        <w:t xml:space="preserve"> бюджетными и автономными</w:t>
      </w:r>
      <w:r w:rsidRPr="006A0D0D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766C75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(далее – муниципальные учреждения) </w:t>
      </w:r>
      <w:r w:rsidRPr="006A0D0D">
        <w:rPr>
          <w:rFonts w:ascii="Times New Roman" w:hAnsi="Times New Roman" w:cs="Times New Roman"/>
          <w:sz w:val="28"/>
          <w:szCs w:val="28"/>
        </w:rPr>
        <w:t xml:space="preserve">не использованных по состоянию на 1 января текущего финансового года остатков </w:t>
      </w:r>
      <w:r w:rsidR="00766C75">
        <w:rPr>
          <w:rFonts w:ascii="Times New Roman" w:hAnsi="Times New Roman" w:cs="Times New Roman"/>
          <w:sz w:val="28"/>
          <w:szCs w:val="28"/>
        </w:rPr>
        <w:t xml:space="preserve">субсидий на иные цели, субсидий на осуществление капитальных вложений (далее - </w:t>
      </w:r>
      <w:r w:rsidRPr="006A0D0D">
        <w:rPr>
          <w:rFonts w:ascii="Times New Roman" w:hAnsi="Times New Roman" w:cs="Times New Roman"/>
          <w:sz w:val="28"/>
          <w:szCs w:val="28"/>
        </w:rPr>
        <w:t>целевы</w:t>
      </w:r>
      <w:r w:rsidR="00766C75">
        <w:rPr>
          <w:rFonts w:ascii="Times New Roman" w:hAnsi="Times New Roman" w:cs="Times New Roman"/>
          <w:sz w:val="28"/>
          <w:szCs w:val="28"/>
        </w:rPr>
        <w:t>е</w:t>
      </w:r>
      <w:r w:rsidRPr="006A0D0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66C75">
        <w:rPr>
          <w:rFonts w:ascii="Times New Roman" w:hAnsi="Times New Roman" w:cs="Times New Roman"/>
          <w:sz w:val="28"/>
          <w:szCs w:val="28"/>
        </w:rPr>
        <w:t>а)</w:t>
      </w:r>
      <w:r w:rsidRPr="006A0D0D">
        <w:rPr>
          <w:rFonts w:ascii="Times New Roman" w:hAnsi="Times New Roman" w:cs="Times New Roman"/>
          <w:sz w:val="28"/>
          <w:szCs w:val="28"/>
        </w:rPr>
        <w:t xml:space="preserve"> учреждения, ранее предоставленных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0D0D">
        <w:rPr>
          <w:rFonts w:ascii="Times New Roman" w:hAnsi="Times New Roman" w:cs="Times New Roman"/>
          <w:sz w:val="28"/>
          <w:szCs w:val="28"/>
        </w:rPr>
        <w:t xml:space="preserve"> учреждениям, по которым не принято решение о наличии потребности в них в текущем финансовом году, осуществляется</w:t>
      </w:r>
      <w:r w:rsidR="00CD3A40">
        <w:rPr>
          <w:rFonts w:ascii="Times New Roman" w:hAnsi="Times New Roman" w:cs="Times New Roman"/>
          <w:sz w:val="28"/>
          <w:szCs w:val="28"/>
        </w:rPr>
        <w:t xml:space="preserve"> на</w:t>
      </w:r>
      <w:r w:rsidRPr="006A0D0D">
        <w:rPr>
          <w:rFonts w:ascii="Times New Roman" w:hAnsi="Times New Roman" w:cs="Times New Roman"/>
          <w:sz w:val="28"/>
          <w:szCs w:val="28"/>
        </w:rPr>
        <w:t xml:space="preserve"> </w:t>
      </w:r>
      <w:r w:rsidR="00CD3A40">
        <w:rPr>
          <w:rFonts w:ascii="Times New Roman" w:hAnsi="Times New Roman" w:cs="Times New Roman"/>
          <w:sz w:val="28"/>
          <w:szCs w:val="28"/>
        </w:rPr>
        <w:t xml:space="preserve">казначейский счет </w:t>
      </w:r>
      <w:r w:rsidR="00CD3A40" w:rsidRPr="00411084">
        <w:rPr>
          <w:rFonts w:ascii="Times New Roman" w:hAnsi="Times New Roman" w:cs="Times New Roman"/>
          <w:sz w:val="28"/>
          <w:szCs w:val="28"/>
        </w:rPr>
        <w:t>03100643000000014500</w:t>
      </w:r>
      <w:r w:rsidR="00CD3A40">
        <w:rPr>
          <w:rFonts w:ascii="Times New Roman" w:hAnsi="Times New Roman" w:cs="Times New Roman"/>
          <w:sz w:val="28"/>
          <w:szCs w:val="28"/>
        </w:rPr>
        <w:t xml:space="preserve"> </w:t>
      </w:r>
      <w:r w:rsidRPr="006A0D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0D0D">
        <w:rPr>
          <w:rFonts w:ascii="Times New Roman" w:hAnsi="Times New Roman" w:cs="Times New Roman"/>
          <w:sz w:val="28"/>
          <w:szCs w:val="28"/>
        </w:rPr>
        <w:t xml:space="preserve"> </w:t>
      </w:r>
      <w:r w:rsidR="00411084">
        <w:rPr>
          <w:rFonts w:ascii="Times New Roman" w:hAnsi="Times New Roman" w:cs="Times New Roman"/>
          <w:sz w:val="28"/>
          <w:szCs w:val="28"/>
        </w:rPr>
        <w:t>единый</w:t>
      </w:r>
      <w:r w:rsidR="00411084" w:rsidRPr="006A0D0D">
        <w:rPr>
          <w:rFonts w:ascii="Times New Roman" w:hAnsi="Times New Roman" w:cs="Times New Roman"/>
          <w:sz w:val="28"/>
          <w:szCs w:val="28"/>
        </w:rPr>
        <w:t xml:space="preserve"> </w:t>
      </w:r>
      <w:r w:rsidRPr="006A0D0D">
        <w:rPr>
          <w:rFonts w:ascii="Times New Roman" w:hAnsi="Times New Roman" w:cs="Times New Roman"/>
          <w:sz w:val="28"/>
          <w:szCs w:val="28"/>
        </w:rPr>
        <w:t xml:space="preserve">счет </w:t>
      </w:r>
      <w:r w:rsidR="001F6D2A">
        <w:rPr>
          <w:rFonts w:ascii="Times New Roman" w:hAnsi="Times New Roman" w:cs="Times New Roman"/>
          <w:sz w:val="28"/>
          <w:szCs w:val="28"/>
        </w:rPr>
        <w:t xml:space="preserve">казначейский счет </w:t>
      </w:r>
      <w:r w:rsidR="002226D1" w:rsidRPr="002226D1">
        <w:rPr>
          <w:rFonts w:ascii="Times New Roman" w:hAnsi="Times New Roman" w:cs="Times New Roman"/>
          <w:sz w:val="28"/>
          <w:szCs w:val="28"/>
        </w:rPr>
        <w:t>40102810745370000098</w:t>
      </w:r>
      <w:r w:rsidR="002226D1">
        <w:rPr>
          <w:rFonts w:ascii="Times New Roman" w:hAnsi="Times New Roman" w:cs="Times New Roman"/>
          <w:sz w:val="28"/>
          <w:szCs w:val="28"/>
        </w:rPr>
        <w:t>,</w:t>
      </w:r>
      <w:r w:rsidR="00411084">
        <w:rPr>
          <w:rFonts w:ascii="Times New Roman" w:hAnsi="Times New Roman" w:cs="Times New Roman"/>
          <w:sz w:val="28"/>
          <w:szCs w:val="28"/>
        </w:rPr>
        <w:t xml:space="preserve"> </w:t>
      </w:r>
      <w:r w:rsidRPr="006A0D0D">
        <w:rPr>
          <w:rFonts w:ascii="Times New Roman" w:hAnsi="Times New Roman" w:cs="Times New Roman"/>
          <w:sz w:val="28"/>
          <w:szCs w:val="28"/>
        </w:rPr>
        <w:t xml:space="preserve">с одновременным отражением Управлением Федерального казначейства по Ленинградской области данных поступлений на лицевых счетах с </w:t>
      </w:r>
      <w:r w:rsidRPr="00B729D4">
        <w:rPr>
          <w:rFonts w:ascii="Times New Roman" w:hAnsi="Times New Roman" w:cs="Times New Roman"/>
          <w:sz w:val="28"/>
          <w:szCs w:val="28"/>
        </w:rPr>
        <w:t xml:space="preserve">кодом </w:t>
      </w:r>
      <w:r w:rsidR="003A427D">
        <w:rPr>
          <w:rFonts w:ascii="Times New Roman" w:hAnsi="Times New Roman" w:cs="Times New Roman"/>
          <w:sz w:val="28"/>
          <w:szCs w:val="28"/>
        </w:rPr>
        <w:t>«</w:t>
      </w:r>
      <w:r w:rsidRPr="00B729D4">
        <w:rPr>
          <w:rFonts w:ascii="Times New Roman" w:hAnsi="Times New Roman" w:cs="Times New Roman"/>
          <w:sz w:val="28"/>
          <w:szCs w:val="28"/>
        </w:rPr>
        <w:t>04</w:t>
      </w:r>
      <w:r w:rsidR="003A427D">
        <w:rPr>
          <w:rFonts w:ascii="Times New Roman" w:hAnsi="Times New Roman" w:cs="Times New Roman"/>
          <w:sz w:val="28"/>
          <w:szCs w:val="28"/>
        </w:rPr>
        <w:t>»</w:t>
      </w:r>
      <w:r w:rsidRPr="00B729D4">
        <w:rPr>
          <w:rFonts w:ascii="Times New Roman" w:hAnsi="Times New Roman" w:cs="Times New Roman"/>
          <w:sz w:val="28"/>
          <w:szCs w:val="28"/>
        </w:rPr>
        <w:t xml:space="preserve"> администраторов</w:t>
      </w:r>
      <w:r w:rsidRPr="006A0D0D">
        <w:rPr>
          <w:rFonts w:ascii="Times New Roman" w:hAnsi="Times New Roman" w:cs="Times New Roman"/>
          <w:sz w:val="28"/>
          <w:szCs w:val="28"/>
        </w:rPr>
        <w:t xml:space="preserve">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A0D0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574F8" w:rsidRPr="006A0D0D" w:rsidRDefault="007574F8" w:rsidP="0088018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2"/>
      <w:bookmarkEnd w:id="4"/>
      <w:r w:rsidRPr="006A0D0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0D0D">
        <w:rPr>
          <w:rFonts w:ascii="Times New Roman" w:hAnsi="Times New Roman" w:cs="Times New Roman"/>
          <w:sz w:val="28"/>
          <w:szCs w:val="28"/>
        </w:rPr>
        <w:t xml:space="preserve">На основании полученных от подведомственных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A0D0D">
        <w:rPr>
          <w:rFonts w:ascii="Times New Roman" w:hAnsi="Times New Roman" w:cs="Times New Roman"/>
          <w:sz w:val="28"/>
          <w:szCs w:val="28"/>
        </w:rPr>
        <w:t xml:space="preserve"> учреждений отчетов об операциях с целевыми средствами учреждения в отчетном финансовом году, сведений об образовавшихся на начало текущего финансового года неиспользованных остатков целевых средств учреждения и данных по планируемому использованию указанных остатков на эти же цели в текущем финансовом году </w:t>
      </w:r>
      <w:r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</w:t>
      </w:r>
      <w:r w:rsidR="00D832C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в ведении которых находятся учреждения</w:t>
      </w:r>
      <w:r w:rsidRPr="006A0D0D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ГРБС</w:t>
      </w:r>
      <w:proofErr w:type="gramEnd"/>
      <w:r w:rsidRPr="006A0D0D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6A0D0D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6A0D0D">
        <w:rPr>
          <w:rFonts w:ascii="Times New Roman" w:hAnsi="Times New Roman" w:cs="Times New Roman"/>
          <w:sz w:val="28"/>
          <w:szCs w:val="28"/>
        </w:rPr>
        <w:t xml:space="preserve"> предоставлено право исполнения части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A0D0D">
        <w:rPr>
          <w:rFonts w:ascii="Times New Roman" w:hAnsi="Times New Roman" w:cs="Times New Roman"/>
          <w:sz w:val="28"/>
          <w:szCs w:val="28"/>
        </w:rPr>
        <w:t xml:space="preserve"> бюджета по предоставлению целевых средств учреждения, определяют потребность в направлении остатков целевых средств учреждения на те же цели в текущем финансовом году.</w:t>
      </w:r>
    </w:p>
    <w:bookmarkEnd w:id="5"/>
    <w:p w:rsidR="007574F8" w:rsidRPr="006A0D0D" w:rsidRDefault="007574F8" w:rsidP="0088018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D0D">
        <w:rPr>
          <w:rFonts w:ascii="Times New Roman" w:hAnsi="Times New Roman" w:cs="Times New Roman"/>
          <w:sz w:val="28"/>
          <w:szCs w:val="28"/>
        </w:rPr>
        <w:t xml:space="preserve">По результатам определения потребности в остатках целевых средств учреждения в текущем финансовом году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6A0D0D">
        <w:rPr>
          <w:rFonts w:ascii="Times New Roman" w:hAnsi="Times New Roman" w:cs="Times New Roman"/>
          <w:sz w:val="28"/>
          <w:szCs w:val="28"/>
        </w:rPr>
        <w:t xml:space="preserve"> формируют Сведения о неиспользованных остатках субсидий, предоставленных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A0D0D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6A0D0D">
        <w:rPr>
          <w:rFonts w:ascii="Times New Roman" w:hAnsi="Times New Roman" w:cs="Times New Roman"/>
          <w:sz w:val="28"/>
          <w:szCs w:val="28"/>
        </w:rPr>
        <w:t xml:space="preserve"> учреждению на цели, не связанные с возмещением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A0D0D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Сведения) по форме согласно </w:t>
      </w:r>
      <w:hyperlink w:anchor="sub_1700" w:history="1">
        <w:r w:rsidRPr="006A0D0D">
          <w:rPr>
            <w:rStyle w:val="aa"/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52629E" w:rsidRPr="0052629E">
        <w:rPr>
          <w:rFonts w:ascii="Times New Roman" w:hAnsi="Times New Roman" w:cs="Times New Roman"/>
          <w:sz w:val="28"/>
          <w:szCs w:val="28"/>
        </w:rPr>
        <w:t>1</w:t>
      </w:r>
      <w:r w:rsidRPr="006A0D0D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которые вместе с документами, обосновывающими показатели графы 5 Сведений и</w:t>
      </w:r>
      <w:proofErr w:type="gramEnd"/>
      <w:r w:rsidRPr="006A0D0D">
        <w:rPr>
          <w:rFonts w:ascii="Times New Roman" w:hAnsi="Times New Roman" w:cs="Times New Roman"/>
          <w:sz w:val="28"/>
          <w:szCs w:val="28"/>
        </w:rPr>
        <w:t xml:space="preserve"> причин образования остатков, представляются не позднее 15 февраля текущего финансового года в </w:t>
      </w:r>
      <w:r w:rsidR="003C6087">
        <w:rPr>
          <w:rFonts w:ascii="Times New Roman" w:hAnsi="Times New Roman" w:cs="Times New Roman"/>
          <w:sz w:val="28"/>
          <w:szCs w:val="28"/>
        </w:rPr>
        <w:t>К</w:t>
      </w:r>
      <w:r w:rsidRPr="006A0D0D">
        <w:rPr>
          <w:rFonts w:ascii="Times New Roman" w:hAnsi="Times New Roman" w:cs="Times New Roman"/>
          <w:sz w:val="28"/>
          <w:szCs w:val="28"/>
        </w:rPr>
        <w:t>омитет финансов.</w:t>
      </w:r>
    </w:p>
    <w:p w:rsidR="007574F8" w:rsidRPr="006A0D0D" w:rsidRDefault="007574F8" w:rsidP="0088018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3"/>
      <w:r w:rsidRPr="006A0D0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6A0D0D">
        <w:rPr>
          <w:rFonts w:ascii="Times New Roman" w:hAnsi="Times New Roman" w:cs="Times New Roman"/>
          <w:sz w:val="28"/>
          <w:szCs w:val="28"/>
        </w:rPr>
        <w:t xml:space="preserve"> доводят до подведомственных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A0D0D">
        <w:rPr>
          <w:rFonts w:ascii="Times New Roman" w:hAnsi="Times New Roman" w:cs="Times New Roman"/>
          <w:sz w:val="28"/>
          <w:szCs w:val="28"/>
        </w:rPr>
        <w:t xml:space="preserve"> учреждений информацию о суммах подлежащих возврату неиспользованных остатков целевых средств учреждения и осуществляют </w:t>
      </w:r>
      <w:proofErr w:type="gramStart"/>
      <w:r w:rsidRPr="006A0D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0D0D">
        <w:rPr>
          <w:rFonts w:ascii="Times New Roman" w:hAnsi="Times New Roman" w:cs="Times New Roman"/>
          <w:sz w:val="28"/>
          <w:szCs w:val="28"/>
        </w:rPr>
        <w:t xml:space="preserve"> возвратом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6A0D0D">
        <w:rPr>
          <w:rFonts w:ascii="Times New Roman" w:hAnsi="Times New Roman" w:cs="Times New Roman"/>
          <w:sz w:val="28"/>
          <w:szCs w:val="28"/>
        </w:rPr>
        <w:t xml:space="preserve"> учреждениями до 01 марта текущего финансового года указанных остатков.</w:t>
      </w:r>
    </w:p>
    <w:p w:rsidR="007574F8" w:rsidRPr="006A0D0D" w:rsidRDefault="007574F8" w:rsidP="0088018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4"/>
      <w:bookmarkEnd w:id="6"/>
      <w:r w:rsidRPr="006A0D0D">
        <w:rPr>
          <w:rFonts w:ascii="Times New Roman" w:hAnsi="Times New Roman" w:cs="Times New Roman"/>
          <w:sz w:val="28"/>
          <w:szCs w:val="28"/>
        </w:rPr>
        <w:t xml:space="preserve">4. В случае если до 01 марта текущего финансового года неиспользованные остатки целевых средств учреждения не зачислены в доход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A0D0D">
        <w:rPr>
          <w:rFonts w:ascii="Times New Roman" w:hAnsi="Times New Roman" w:cs="Times New Roman"/>
          <w:sz w:val="28"/>
          <w:szCs w:val="28"/>
        </w:rPr>
        <w:t xml:space="preserve"> бюджета,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6A0D0D">
        <w:rPr>
          <w:rFonts w:ascii="Times New Roman" w:hAnsi="Times New Roman" w:cs="Times New Roman"/>
          <w:sz w:val="28"/>
          <w:szCs w:val="28"/>
        </w:rPr>
        <w:t xml:space="preserve"> оформляет Извещение о необходимости взыскания неиспользованных остатков целевых средств учреждения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A0D0D">
        <w:rPr>
          <w:rFonts w:ascii="Times New Roman" w:hAnsi="Times New Roman" w:cs="Times New Roman"/>
          <w:sz w:val="28"/>
          <w:szCs w:val="28"/>
        </w:rPr>
        <w:t xml:space="preserve"> бюджет по форме согласно </w:t>
      </w:r>
      <w:hyperlink w:anchor="sub_1010" w:history="1">
        <w:r w:rsidRPr="006A0D0D">
          <w:rPr>
            <w:rStyle w:val="aa"/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183DF3" w:rsidRPr="00183DF3">
        <w:rPr>
          <w:rFonts w:ascii="Times New Roman" w:hAnsi="Times New Roman" w:cs="Times New Roman"/>
          <w:sz w:val="28"/>
          <w:szCs w:val="28"/>
        </w:rPr>
        <w:t>2</w:t>
      </w:r>
      <w:r w:rsidRPr="006A0D0D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Извещение по учреждению).</w:t>
      </w:r>
    </w:p>
    <w:bookmarkEnd w:id="7"/>
    <w:p w:rsidR="007574F8" w:rsidRPr="006A0D0D" w:rsidRDefault="007574F8" w:rsidP="008801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D0D">
        <w:rPr>
          <w:rFonts w:ascii="Times New Roman" w:hAnsi="Times New Roman" w:cs="Times New Roman"/>
          <w:sz w:val="28"/>
          <w:szCs w:val="28"/>
        </w:rPr>
        <w:t xml:space="preserve">Суммы неиспользованных по состоянию на 01 января текущего финансового года остатков целевых средств, подлежащих взысканию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A0D0D">
        <w:rPr>
          <w:rFonts w:ascii="Times New Roman" w:hAnsi="Times New Roman" w:cs="Times New Roman"/>
          <w:sz w:val="28"/>
          <w:szCs w:val="28"/>
        </w:rPr>
        <w:t xml:space="preserve"> бюджет, указываемые в графе 5 Извещения по учреждению, должны соответствовать суммам остатков, отраженным в графе 6 Сведений.</w:t>
      </w:r>
    </w:p>
    <w:p w:rsidR="007574F8" w:rsidRPr="006A0D0D" w:rsidRDefault="007574F8" w:rsidP="0088018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5"/>
      <w:r w:rsidRPr="006A0D0D">
        <w:rPr>
          <w:rFonts w:ascii="Times New Roman" w:hAnsi="Times New Roman" w:cs="Times New Roman"/>
          <w:sz w:val="28"/>
          <w:szCs w:val="28"/>
        </w:rPr>
        <w:t xml:space="preserve">5. Оформленное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6A0D0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10" w:history="1">
        <w:r w:rsidRPr="006A0D0D">
          <w:rPr>
            <w:rStyle w:val="aa"/>
            <w:rFonts w:ascii="Times New Roman" w:hAnsi="Times New Roman" w:cs="Times New Roman"/>
            <w:sz w:val="28"/>
            <w:szCs w:val="28"/>
          </w:rPr>
          <w:t>Извещение</w:t>
        </w:r>
      </w:hyperlink>
      <w:r w:rsidRPr="006A0D0D">
        <w:rPr>
          <w:rFonts w:ascii="Times New Roman" w:hAnsi="Times New Roman" w:cs="Times New Roman"/>
          <w:sz w:val="28"/>
          <w:szCs w:val="28"/>
        </w:rPr>
        <w:t xml:space="preserve"> по учреждению не позднее 03 марта текущего финансового года представляется в </w:t>
      </w:r>
      <w:r w:rsidR="003C6087">
        <w:rPr>
          <w:rFonts w:ascii="Times New Roman" w:hAnsi="Times New Roman" w:cs="Times New Roman"/>
          <w:sz w:val="28"/>
          <w:szCs w:val="28"/>
        </w:rPr>
        <w:t>К</w:t>
      </w:r>
      <w:r w:rsidRPr="006A0D0D">
        <w:rPr>
          <w:rFonts w:ascii="Times New Roman" w:hAnsi="Times New Roman" w:cs="Times New Roman"/>
          <w:sz w:val="28"/>
          <w:szCs w:val="28"/>
        </w:rPr>
        <w:t>омитет финансов.</w:t>
      </w:r>
    </w:p>
    <w:p w:rsidR="007574F8" w:rsidRPr="006A0D0D" w:rsidRDefault="007574F8" w:rsidP="0088018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6"/>
      <w:bookmarkEnd w:id="8"/>
      <w:r w:rsidRPr="006A0D0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A0D0D">
        <w:rPr>
          <w:rFonts w:ascii="Times New Roman" w:hAnsi="Times New Roman" w:cs="Times New Roman"/>
          <w:sz w:val="28"/>
          <w:szCs w:val="28"/>
        </w:rPr>
        <w:t xml:space="preserve">При приеме от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6A0D0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10" w:history="1">
        <w:r w:rsidRPr="006A0D0D">
          <w:rPr>
            <w:rStyle w:val="aa"/>
            <w:rFonts w:ascii="Times New Roman" w:hAnsi="Times New Roman" w:cs="Times New Roman"/>
            <w:sz w:val="28"/>
            <w:szCs w:val="28"/>
          </w:rPr>
          <w:t>Извещения</w:t>
        </w:r>
      </w:hyperlink>
      <w:r w:rsidRPr="006A0D0D">
        <w:rPr>
          <w:rFonts w:ascii="Times New Roman" w:hAnsi="Times New Roman" w:cs="Times New Roman"/>
          <w:sz w:val="28"/>
          <w:szCs w:val="28"/>
        </w:rPr>
        <w:t xml:space="preserve"> по учреждению ответственный исполнитель </w:t>
      </w:r>
      <w:r w:rsidR="003C6087">
        <w:rPr>
          <w:rFonts w:ascii="Times New Roman" w:hAnsi="Times New Roman" w:cs="Times New Roman"/>
          <w:sz w:val="28"/>
          <w:szCs w:val="28"/>
        </w:rPr>
        <w:t>К</w:t>
      </w:r>
      <w:r w:rsidRPr="006A0D0D">
        <w:rPr>
          <w:rFonts w:ascii="Times New Roman" w:hAnsi="Times New Roman" w:cs="Times New Roman"/>
          <w:sz w:val="28"/>
          <w:szCs w:val="28"/>
        </w:rPr>
        <w:t xml:space="preserve">омитета финансов в течение одного рабочего дня осуществляет проверку наличия в представленном Извещении по учреждению всех реквизитов, предусмотренных к заполнению; сумм неиспользованных остатков целевых средств учреждения на 01 января очередного финансового года, которые подлежали возврату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A0D0D">
        <w:rPr>
          <w:rFonts w:ascii="Times New Roman" w:hAnsi="Times New Roman" w:cs="Times New Roman"/>
          <w:sz w:val="28"/>
          <w:szCs w:val="28"/>
        </w:rPr>
        <w:t xml:space="preserve"> бюджет; сумм, возвращенных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A0D0D">
        <w:rPr>
          <w:rFonts w:ascii="Times New Roman" w:hAnsi="Times New Roman" w:cs="Times New Roman"/>
          <w:sz w:val="28"/>
          <w:szCs w:val="28"/>
        </w:rPr>
        <w:t xml:space="preserve"> бюджет;</w:t>
      </w:r>
      <w:proofErr w:type="gramEnd"/>
      <w:r w:rsidRPr="006A0D0D">
        <w:rPr>
          <w:rFonts w:ascii="Times New Roman" w:hAnsi="Times New Roman" w:cs="Times New Roman"/>
          <w:sz w:val="28"/>
          <w:szCs w:val="28"/>
        </w:rPr>
        <w:t xml:space="preserve"> сумм, подлежащих к взысканию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A0D0D">
        <w:rPr>
          <w:rFonts w:ascii="Times New Roman" w:hAnsi="Times New Roman" w:cs="Times New Roman"/>
          <w:sz w:val="28"/>
          <w:szCs w:val="28"/>
        </w:rPr>
        <w:t xml:space="preserve"> бюджет; соответствие указанных в Извещении по учреждению кодов целевых средств учреждения наименованию целевых средств учреждения.</w:t>
      </w:r>
    </w:p>
    <w:bookmarkEnd w:id="9"/>
    <w:p w:rsidR="007574F8" w:rsidRPr="006A0D0D" w:rsidRDefault="007574F8" w:rsidP="0088018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D0D">
        <w:rPr>
          <w:rFonts w:ascii="Times New Roman" w:hAnsi="Times New Roman" w:cs="Times New Roman"/>
          <w:sz w:val="28"/>
          <w:szCs w:val="28"/>
        </w:rPr>
        <w:t xml:space="preserve">После осуществления проверки в </w:t>
      </w:r>
      <w:hyperlink w:anchor="sub_1010" w:history="1">
        <w:r w:rsidRPr="006A0D0D">
          <w:rPr>
            <w:rStyle w:val="aa"/>
            <w:rFonts w:ascii="Times New Roman" w:hAnsi="Times New Roman" w:cs="Times New Roman"/>
            <w:sz w:val="28"/>
            <w:szCs w:val="28"/>
          </w:rPr>
          <w:t>Извещении</w:t>
        </w:r>
      </w:hyperlink>
      <w:r w:rsidRPr="006A0D0D">
        <w:rPr>
          <w:rFonts w:ascii="Times New Roman" w:hAnsi="Times New Roman" w:cs="Times New Roman"/>
          <w:sz w:val="28"/>
          <w:szCs w:val="28"/>
        </w:rPr>
        <w:t xml:space="preserve"> по учреждению проставляется отметка о согласовании, заверенная подписями ответственного исполнителя </w:t>
      </w:r>
      <w:r w:rsidR="003C6087">
        <w:rPr>
          <w:rFonts w:ascii="Times New Roman" w:hAnsi="Times New Roman" w:cs="Times New Roman"/>
          <w:sz w:val="28"/>
          <w:szCs w:val="28"/>
        </w:rPr>
        <w:t>К</w:t>
      </w:r>
      <w:r w:rsidRPr="006A0D0D">
        <w:rPr>
          <w:rFonts w:ascii="Times New Roman" w:hAnsi="Times New Roman" w:cs="Times New Roman"/>
          <w:sz w:val="28"/>
          <w:szCs w:val="28"/>
        </w:rPr>
        <w:t>омитета финансов и дата согласования.</w:t>
      </w:r>
    </w:p>
    <w:p w:rsidR="007574F8" w:rsidRPr="006A0D0D" w:rsidRDefault="007574F8" w:rsidP="0088018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7"/>
      <w:r w:rsidRPr="006A0D0D">
        <w:rPr>
          <w:rFonts w:ascii="Times New Roman" w:hAnsi="Times New Roman" w:cs="Times New Roman"/>
          <w:sz w:val="28"/>
          <w:szCs w:val="28"/>
        </w:rPr>
        <w:t xml:space="preserve">7. На основании полученных </w:t>
      </w:r>
      <w:hyperlink w:anchor="sub_1010" w:history="1">
        <w:r w:rsidRPr="006A0D0D">
          <w:rPr>
            <w:rStyle w:val="aa"/>
            <w:rFonts w:ascii="Times New Roman" w:hAnsi="Times New Roman" w:cs="Times New Roman"/>
            <w:sz w:val="28"/>
            <w:szCs w:val="28"/>
          </w:rPr>
          <w:t>Извещений</w:t>
        </w:r>
      </w:hyperlink>
      <w:r w:rsidRPr="006A0D0D">
        <w:rPr>
          <w:rFonts w:ascii="Times New Roman" w:hAnsi="Times New Roman" w:cs="Times New Roman"/>
          <w:sz w:val="28"/>
          <w:szCs w:val="28"/>
        </w:rPr>
        <w:t xml:space="preserve"> по учреждению </w:t>
      </w:r>
      <w:r w:rsidR="003C6087">
        <w:rPr>
          <w:rFonts w:ascii="Times New Roman" w:hAnsi="Times New Roman" w:cs="Times New Roman"/>
          <w:sz w:val="28"/>
          <w:szCs w:val="28"/>
        </w:rPr>
        <w:t>К</w:t>
      </w:r>
      <w:r w:rsidRPr="006A0D0D">
        <w:rPr>
          <w:rFonts w:ascii="Times New Roman" w:hAnsi="Times New Roman" w:cs="Times New Roman"/>
          <w:sz w:val="28"/>
          <w:szCs w:val="28"/>
        </w:rPr>
        <w:t xml:space="preserve">омитет финансов в течение пяти рабочих дней оформляет приказ (приказы) о взыскании неиспользованных остатков целевых средств учреждения вместе с приложением, являющимся его неотъемлемой частью, по форме согласно </w:t>
      </w:r>
      <w:hyperlink w:anchor="sub_1011" w:history="1">
        <w:r w:rsidRPr="006A0D0D">
          <w:rPr>
            <w:rStyle w:val="aa"/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54530A" w:rsidRPr="0054530A">
        <w:rPr>
          <w:rFonts w:ascii="Times New Roman" w:hAnsi="Times New Roman" w:cs="Times New Roman"/>
          <w:sz w:val="28"/>
          <w:szCs w:val="28"/>
        </w:rPr>
        <w:t>3</w:t>
      </w:r>
      <w:r w:rsidRPr="006A0D0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bookmarkEnd w:id="10"/>
    <w:p w:rsidR="007574F8" w:rsidRPr="006A0D0D" w:rsidRDefault="00B42CA6" w:rsidP="0088018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D0D">
        <w:rPr>
          <w:rFonts w:ascii="Times New Roman" w:hAnsi="Times New Roman" w:cs="Times New Roman"/>
          <w:sz w:val="28"/>
          <w:szCs w:val="28"/>
        </w:rPr>
        <w:fldChar w:fldCharType="begin"/>
      </w:r>
      <w:r w:rsidR="007574F8" w:rsidRPr="006A0D0D">
        <w:rPr>
          <w:rFonts w:ascii="Times New Roman" w:hAnsi="Times New Roman" w:cs="Times New Roman"/>
          <w:sz w:val="28"/>
          <w:szCs w:val="28"/>
        </w:rPr>
        <w:instrText>HYPERLINK \l "sub_1011"</w:instrText>
      </w:r>
      <w:r w:rsidRPr="006A0D0D">
        <w:rPr>
          <w:rFonts w:ascii="Times New Roman" w:hAnsi="Times New Roman" w:cs="Times New Roman"/>
          <w:sz w:val="28"/>
          <w:szCs w:val="28"/>
        </w:rPr>
        <w:fldChar w:fldCharType="separate"/>
      </w:r>
      <w:r w:rsidR="007574F8" w:rsidRPr="006A0D0D">
        <w:rPr>
          <w:rStyle w:val="aa"/>
          <w:rFonts w:ascii="Times New Roman" w:hAnsi="Times New Roman" w:cs="Times New Roman"/>
          <w:sz w:val="28"/>
          <w:szCs w:val="28"/>
        </w:rPr>
        <w:t>Приказ</w:t>
      </w:r>
      <w:r w:rsidRPr="006A0D0D">
        <w:rPr>
          <w:rFonts w:ascii="Times New Roman" w:hAnsi="Times New Roman" w:cs="Times New Roman"/>
          <w:sz w:val="28"/>
          <w:szCs w:val="28"/>
        </w:rPr>
        <w:fldChar w:fldCharType="end"/>
      </w:r>
      <w:r w:rsidR="007574F8" w:rsidRPr="006A0D0D">
        <w:rPr>
          <w:rFonts w:ascii="Times New Roman" w:hAnsi="Times New Roman" w:cs="Times New Roman"/>
          <w:sz w:val="28"/>
          <w:szCs w:val="28"/>
        </w:rPr>
        <w:t xml:space="preserve"> (приказы) о взыскании неиспользованных остатков целевых средств учреждения вместе с </w:t>
      </w:r>
      <w:hyperlink w:anchor="sub_10111" w:history="1">
        <w:r w:rsidR="007574F8" w:rsidRPr="006A0D0D">
          <w:rPr>
            <w:rStyle w:val="aa"/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7574F8" w:rsidRPr="006A0D0D">
        <w:rPr>
          <w:rFonts w:ascii="Times New Roman" w:hAnsi="Times New Roman" w:cs="Times New Roman"/>
          <w:sz w:val="28"/>
          <w:szCs w:val="28"/>
        </w:rPr>
        <w:t xml:space="preserve">, являющимся его неотъемлемой частью и его (их) копии </w:t>
      </w:r>
      <w:r w:rsidR="00675912">
        <w:rPr>
          <w:rFonts w:ascii="Times New Roman" w:hAnsi="Times New Roman" w:cs="Times New Roman"/>
          <w:sz w:val="28"/>
          <w:szCs w:val="28"/>
        </w:rPr>
        <w:t>К</w:t>
      </w:r>
      <w:r w:rsidR="007574F8" w:rsidRPr="006A0D0D">
        <w:rPr>
          <w:rFonts w:ascii="Times New Roman" w:hAnsi="Times New Roman" w:cs="Times New Roman"/>
          <w:sz w:val="28"/>
          <w:szCs w:val="28"/>
        </w:rPr>
        <w:t>омитет финансов направл</w:t>
      </w:r>
      <w:r w:rsidR="00675912">
        <w:rPr>
          <w:rFonts w:ascii="Times New Roman" w:hAnsi="Times New Roman" w:cs="Times New Roman"/>
          <w:sz w:val="28"/>
          <w:szCs w:val="28"/>
        </w:rPr>
        <w:t>яе</w:t>
      </w:r>
      <w:r w:rsidR="007574F8">
        <w:rPr>
          <w:rFonts w:ascii="Times New Roman" w:hAnsi="Times New Roman" w:cs="Times New Roman"/>
          <w:sz w:val="28"/>
          <w:szCs w:val="28"/>
        </w:rPr>
        <w:t>т</w:t>
      </w:r>
      <w:r w:rsidR="007574F8" w:rsidRPr="006A0D0D">
        <w:rPr>
          <w:rFonts w:ascii="Times New Roman" w:hAnsi="Times New Roman" w:cs="Times New Roman"/>
          <w:sz w:val="28"/>
          <w:szCs w:val="28"/>
        </w:rPr>
        <w:t xml:space="preserve"> в Управление Федерального казначейства по Ленинградской области и в адрес соответствующих </w:t>
      </w:r>
      <w:r w:rsidR="007574F8">
        <w:rPr>
          <w:rFonts w:ascii="Times New Roman" w:hAnsi="Times New Roman" w:cs="Times New Roman"/>
          <w:sz w:val="28"/>
          <w:szCs w:val="28"/>
        </w:rPr>
        <w:t>ГРБС</w:t>
      </w:r>
      <w:r w:rsidR="007574F8" w:rsidRPr="006A0D0D">
        <w:rPr>
          <w:rFonts w:ascii="Times New Roman" w:hAnsi="Times New Roman" w:cs="Times New Roman"/>
          <w:sz w:val="28"/>
          <w:szCs w:val="28"/>
        </w:rPr>
        <w:t xml:space="preserve"> (копии).</w:t>
      </w:r>
    </w:p>
    <w:p w:rsidR="007574F8" w:rsidRPr="006A0D0D" w:rsidRDefault="007574F8" w:rsidP="0088018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8"/>
      <w:r w:rsidRPr="006A0D0D">
        <w:rPr>
          <w:rFonts w:ascii="Times New Roman" w:hAnsi="Times New Roman" w:cs="Times New Roman"/>
          <w:sz w:val="28"/>
          <w:szCs w:val="28"/>
        </w:rPr>
        <w:lastRenderedPageBreak/>
        <w:t xml:space="preserve">8. В случае если учреждением возврат неиспользованных остатков целевых средств учреждения осуществлен после срока, установленного </w:t>
      </w:r>
      <w:hyperlink w:anchor="sub_53" w:history="1">
        <w:r w:rsidRPr="006A0D0D">
          <w:rPr>
            <w:rStyle w:val="aa"/>
            <w:rFonts w:ascii="Times New Roman" w:hAnsi="Times New Roman" w:cs="Times New Roman"/>
            <w:sz w:val="28"/>
            <w:szCs w:val="28"/>
          </w:rPr>
          <w:t>пунктом 3</w:t>
        </w:r>
      </w:hyperlink>
      <w:r w:rsidRPr="006A0D0D">
        <w:rPr>
          <w:rFonts w:ascii="Times New Roman" w:hAnsi="Times New Roman" w:cs="Times New Roman"/>
          <w:sz w:val="28"/>
          <w:szCs w:val="28"/>
        </w:rPr>
        <w:t xml:space="preserve"> настоящего порядка, но до дня утверждения </w:t>
      </w:r>
      <w:hyperlink w:anchor="sub_1011" w:history="1">
        <w:r w:rsidRPr="006A0D0D">
          <w:rPr>
            <w:rStyle w:val="aa"/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6A0D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6A0D0D">
        <w:rPr>
          <w:rFonts w:ascii="Times New Roman" w:hAnsi="Times New Roman" w:cs="Times New Roman"/>
          <w:sz w:val="28"/>
          <w:szCs w:val="28"/>
        </w:rPr>
        <w:t xml:space="preserve"> может аннулировать </w:t>
      </w:r>
      <w:hyperlink w:anchor="sub_1010" w:history="1">
        <w:r w:rsidRPr="006A0D0D">
          <w:rPr>
            <w:rStyle w:val="aa"/>
            <w:rFonts w:ascii="Times New Roman" w:hAnsi="Times New Roman" w:cs="Times New Roman"/>
            <w:sz w:val="28"/>
            <w:szCs w:val="28"/>
          </w:rPr>
          <w:t>Извещение</w:t>
        </w:r>
      </w:hyperlink>
      <w:r w:rsidRPr="006A0D0D">
        <w:rPr>
          <w:rFonts w:ascii="Times New Roman" w:hAnsi="Times New Roman" w:cs="Times New Roman"/>
          <w:sz w:val="28"/>
          <w:szCs w:val="28"/>
        </w:rPr>
        <w:t xml:space="preserve"> по учреждению (часть Извещения по учреждению) и направить в </w:t>
      </w:r>
      <w:r w:rsidR="00675912">
        <w:rPr>
          <w:rFonts w:ascii="Times New Roman" w:hAnsi="Times New Roman" w:cs="Times New Roman"/>
          <w:sz w:val="28"/>
          <w:szCs w:val="28"/>
        </w:rPr>
        <w:t>К</w:t>
      </w:r>
      <w:r w:rsidRPr="006A0D0D">
        <w:rPr>
          <w:rFonts w:ascii="Times New Roman" w:hAnsi="Times New Roman" w:cs="Times New Roman"/>
          <w:sz w:val="28"/>
          <w:szCs w:val="28"/>
        </w:rPr>
        <w:t>омитет финансов официальное сообщение об исполнении конкретным учреждением обязательств по перечислению остатков целевых средств.</w:t>
      </w:r>
    </w:p>
    <w:p w:rsidR="007574F8" w:rsidRPr="006A0D0D" w:rsidRDefault="007574F8" w:rsidP="0088018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9"/>
      <w:bookmarkEnd w:id="11"/>
      <w:r w:rsidRPr="006A0D0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A0D0D">
        <w:rPr>
          <w:rFonts w:ascii="Times New Roman" w:hAnsi="Times New Roman" w:cs="Times New Roman"/>
          <w:sz w:val="28"/>
          <w:szCs w:val="28"/>
        </w:rPr>
        <w:t xml:space="preserve">На основании полученных приказов Управление Федерального казначейства по Ленинградской области осуществляет перечисление неиспользованных остатков целевых средств учреждения, подлежащих взысканию, в порядке, установленном </w:t>
      </w:r>
      <w:hyperlink r:id="rId10" w:history="1">
        <w:r w:rsidRPr="006A0D0D">
          <w:rPr>
            <w:rStyle w:val="aa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A0D0D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 июля 2010 года N 82н </w:t>
      </w:r>
      <w:r w:rsidR="00654CF0">
        <w:rPr>
          <w:rFonts w:ascii="Times New Roman" w:hAnsi="Times New Roman" w:cs="Times New Roman"/>
          <w:sz w:val="28"/>
          <w:szCs w:val="28"/>
        </w:rPr>
        <w:t>«</w:t>
      </w:r>
      <w:r w:rsidRPr="006A0D0D">
        <w:rPr>
          <w:rFonts w:ascii="Times New Roman" w:hAnsi="Times New Roman" w:cs="Times New Roman"/>
          <w:sz w:val="28"/>
          <w:szCs w:val="28"/>
        </w:rPr>
        <w:t>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</w:t>
      </w:r>
      <w:r w:rsidR="00654CF0">
        <w:rPr>
          <w:rFonts w:ascii="Times New Roman" w:hAnsi="Times New Roman" w:cs="Times New Roman"/>
          <w:sz w:val="28"/>
          <w:szCs w:val="28"/>
        </w:rPr>
        <w:t>ным (муниципальным) учреждениям»</w:t>
      </w:r>
      <w:r w:rsidRPr="006A0D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74F8" w:rsidRPr="006A0D0D" w:rsidRDefault="007574F8" w:rsidP="0088018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10"/>
      <w:bookmarkEnd w:id="12"/>
      <w:r w:rsidRPr="006A0D0D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6A0D0D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proofErr w:type="gramStart"/>
      <w:r w:rsidRPr="006A0D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0D0D">
        <w:rPr>
          <w:rFonts w:ascii="Times New Roman" w:hAnsi="Times New Roman" w:cs="Times New Roman"/>
          <w:sz w:val="28"/>
          <w:szCs w:val="28"/>
        </w:rPr>
        <w:t xml:space="preserve"> поступлением взысканных неиспользованных остатков целевых средств по подведомственным учреждениям.</w:t>
      </w:r>
    </w:p>
    <w:p w:rsidR="007574F8" w:rsidRPr="006A0D0D" w:rsidRDefault="007574F8" w:rsidP="0088018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11"/>
      <w:bookmarkEnd w:id="13"/>
      <w:r w:rsidRPr="006A0D0D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6A0D0D">
        <w:rPr>
          <w:rFonts w:ascii="Times New Roman" w:hAnsi="Times New Roman" w:cs="Times New Roman"/>
          <w:sz w:val="28"/>
          <w:szCs w:val="28"/>
        </w:rPr>
        <w:t xml:space="preserve"> не позднее 05 апреля текущего финансового года представляют в </w:t>
      </w:r>
      <w:r w:rsidR="00675912">
        <w:rPr>
          <w:rFonts w:ascii="Times New Roman" w:hAnsi="Times New Roman" w:cs="Times New Roman"/>
          <w:sz w:val="28"/>
          <w:szCs w:val="28"/>
        </w:rPr>
        <w:t>К</w:t>
      </w:r>
      <w:r w:rsidRPr="006A0D0D">
        <w:rPr>
          <w:rFonts w:ascii="Times New Roman" w:hAnsi="Times New Roman" w:cs="Times New Roman"/>
          <w:sz w:val="28"/>
          <w:szCs w:val="28"/>
        </w:rPr>
        <w:t xml:space="preserve">омитет финансов информацию по состоянию на 01 апреля текущего финансового года о поступлении взысканных сумм остатков целевых средств учреждения по форме </w:t>
      </w:r>
      <w:hyperlink w:anchor="sub_10012" w:history="1">
        <w:r w:rsidRPr="006A0D0D">
          <w:rPr>
            <w:rStyle w:val="aa"/>
            <w:rFonts w:ascii="Times New Roman" w:hAnsi="Times New Roman" w:cs="Times New Roman"/>
            <w:sz w:val="28"/>
            <w:szCs w:val="28"/>
          </w:rPr>
          <w:t xml:space="preserve">Приложения </w:t>
        </w:r>
      </w:hyperlink>
      <w:r w:rsidR="0054530A" w:rsidRPr="0054530A">
        <w:rPr>
          <w:rFonts w:ascii="Times New Roman" w:hAnsi="Times New Roman" w:cs="Times New Roman"/>
          <w:sz w:val="28"/>
          <w:szCs w:val="28"/>
        </w:rPr>
        <w:t>4</w:t>
      </w:r>
      <w:r w:rsidRPr="006A0D0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574F8" w:rsidRDefault="007574F8" w:rsidP="00880189">
      <w:pPr>
        <w:spacing w:line="240" w:lineRule="auto"/>
        <w:ind w:firstLine="851"/>
        <w:jc w:val="both"/>
        <w:rPr>
          <w:lang w:eastAsia="ru-RU"/>
        </w:rPr>
      </w:pPr>
      <w:bookmarkStart w:id="15" w:name="sub_512"/>
      <w:bookmarkEnd w:id="14"/>
      <w:r w:rsidRPr="006A0D0D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6A0D0D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текущего финансового года остатки целевых средств учреждений, предоставленных из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и областного</w:t>
      </w:r>
      <w:r w:rsidRPr="006A0D0D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A0D0D">
        <w:rPr>
          <w:rFonts w:ascii="Times New Roman" w:hAnsi="Times New Roman" w:cs="Times New Roman"/>
          <w:sz w:val="28"/>
          <w:szCs w:val="28"/>
        </w:rPr>
        <w:t xml:space="preserve">, подлежат возврату в </w:t>
      </w:r>
      <w:r>
        <w:rPr>
          <w:rFonts w:ascii="Times New Roman" w:hAnsi="Times New Roman" w:cs="Times New Roman"/>
          <w:sz w:val="28"/>
          <w:szCs w:val="28"/>
        </w:rPr>
        <w:t>соответствующий</w:t>
      </w:r>
      <w:r w:rsidRPr="006A0D0D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администраторами доходов бюджетных средств</w:t>
      </w:r>
      <w:r w:rsidRPr="006A0D0D">
        <w:rPr>
          <w:rFonts w:ascii="Times New Roman" w:hAnsi="Times New Roman" w:cs="Times New Roman"/>
          <w:sz w:val="28"/>
          <w:szCs w:val="28"/>
        </w:rPr>
        <w:t xml:space="preserve">, за которыми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местном</w:t>
      </w:r>
      <w:r w:rsidRPr="006A0D0D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 закреплены источники доходов бюджета по возврату остатков целевых средств учреждений, в срок до 01 апреля текущего финансового года.</w:t>
      </w:r>
      <w:bookmarkEnd w:id="15"/>
      <w:proofErr w:type="gramEnd"/>
    </w:p>
    <w:p w:rsidR="007574F8" w:rsidRDefault="007574F8" w:rsidP="007574F8">
      <w:pPr>
        <w:tabs>
          <w:tab w:val="left" w:pos="7937"/>
        </w:tabs>
        <w:rPr>
          <w:lang w:eastAsia="ru-RU"/>
        </w:rPr>
      </w:pPr>
    </w:p>
    <w:p w:rsidR="007574F8" w:rsidRDefault="007574F8" w:rsidP="007574F8">
      <w:pPr>
        <w:tabs>
          <w:tab w:val="left" w:pos="7937"/>
        </w:tabs>
        <w:rPr>
          <w:lang w:eastAsia="ru-RU"/>
        </w:rPr>
        <w:sectPr w:rsidR="007574F8" w:rsidSect="0088018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20B57" w:rsidRDefault="00020B57" w:rsidP="00020B57">
      <w:pPr>
        <w:tabs>
          <w:tab w:val="left" w:pos="2661"/>
        </w:tabs>
        <w:rPr>
          <w:lang w:eastAsia="ru-RU"/>
        </w:rPr>
        <w:sectPr w:rsidR="00020B57" w:rsidSect="007574F8">
          <w:pgSz w:w="16840" w:h="11910" w:orient="landscape" w:code="9"/>
          <w:pgMar w:top="567" w:right="567" w:bottom="851" w:left="1134" w:header="720" w:footer="720" w:gutter="0"/>
          <w:cols w:space="720"/>
          <w:docGrid w:linePitch="299"/>
        </w:sectPr>
      </w:pPr>
    </w:p>
    <w:tbl>
      <w:tblPr>
        <w:tblpPr w:leftFromText="180" w:rightFromText="180" w:vertAnchor="text" w:horzAnchor="margin" w:tblpXSpec="right" w:tblpY="1601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"/>
        <w:gridCol w:w="401"/>
        <w:gridCol w:w="7"/>
        <w:gridCol w:w="260"/>
        <w:gridCol w:w="1209"/>
        <w:gridCol w:w="404"/>
        <w:gridCol w:w="135"/>
        <w:gridCol w:w="133"/>
        <w:gridCol w:w="259"/>
        <w:gridCol w:w="146"/>
        <w:gridCol w:w="134"/>
        <w:gridCol w:w="941"/>
        <w:gridCol w:w="268"/>
        <w:gridCol w:w="402"/>
        <w:gridCol w:w="268"/>
        <w:gridCol w:w="242"/>
        <w:gridCol w:w="164"/>
        <w:gridCol w:w="268"/>
        <w:gridCol w:w="404"/>
        <w:gridCol w:w="265"/>
        <w:gridCol w:w="258"/>
        <w:gridCol w:w="146"/>
        <w:gridCol w:w="137"/>
        <w:gridCol w:w="1214"/>
        <w:gridCol w:w="1191"/>
        <w:gridCol w:w="120"/>
      </w:tblGrid>
      <w:tr w:rsidR="00020B57" w:rsidRPr="006E745A" w:rsidTr="00020B57">
        <w:trPr>
          <w:gridAfter w:val="1"/>
          <w:wAfter w:w="120" w:type="dxa"/>
          <w:trHeight w:val="307"/>
        </w:trPr>
        <w:tc>
          <w:tcPr>
            <w:tcW w:w="952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20B57" w:rsidRPr="006E745A" w:rsidRDefault="00020B57" w:rsidP="00020B57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7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</w:t>
            </w:r>
          </w:p>
        </w:tc>
      </w:tr>
      <w:tr w:rsidR="00020B57" w:rsidRPr="006E745A" w:rsidTr="00020B57">
        <w:trPr>
          <w:gridAfter w:val="1"/>
          <w:wAfter w:w="120" w:type="dxa"/>
          <w:trHeight w:val="262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  <w:r w:rsidRPr="00D42D2C">
              <w:rPr>
                <w:rStyle w:val="ab"/>
                <w:rFonts w:ascii="Times New Roman" w:hAnsi="Times New Roman" w:cs="Times New Roman"/>
              </w:rPr>
              <w:t>о неиспользованных</w:t>
            </w:r>
          </w:p>
        </w:tc>
        <w:tc>
          <w:tcPr>
            <w:tcW w:w="68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gridAfter w:val="1"/>
          <w:wAfter w:w="120" w:type="dxa"/>
          <w:trHeight w:val="262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84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1D5A96" w:rsidRDefault="00020B57" w:rsidP="001D5A9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A96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</w:t>
            </w:r>
            <w:r w:rsidR="001D5A96"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бюджетного,</w:t>
            </w:r>
            <w:r w:rsidRPr="001D5A96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автономного учреждения)</w:t>
            </w:r>
          </w:p>
        </w:tc>
      </w:tr>
      <w:tr w:rsidR="00020B57" w:rsidRPr="006E745A" w:rsidTr="00020B57">
        <w:trPr>
          <w:gridAfter w:val="1"/>
          <w:wAfter w:w="120" w:type="dxa"/>
          <w:trHeight w:val="1215"/>
        </w:trPr>
        <w:tc>
          <w:tcPr>
            <w:tcW w:w="952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20B57" w:rsidRPr="006E745A" w:rsidRDefault="00020B57" w:rsidP="001D5A96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745A">
              <w:rPr>
                <w:rFonts w:ascii="Times New Roman" w:hAnsi="Times New Roman" w:cs="Times New Roman"/>
                <w:sz w:val="28"/>
                <w:szCs w:val="28"/>
              </w:rPr>
              <w:t>остатках бюджетных инвестиций и (или) субсидий, предоставленных из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6E745A">
              <w:rPr>
                <w:rFonts w:ascii="Times New Roman" w:hAnsi="Times New Roman" w:cs="Times New Roman"/>
                <w:sz w:val="28"/>
                <w:szCs w:val="28"/>
              </w:rPr>
              <w:t xml:space="preserve"> на цели, не связанные с возмещением нормативных затрат на 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6E745A">
              <w:rPr>
                <w:rFonts w:ascii="Times New Roman" w:hAnsi="Times New Roman" w:cs="Times New Roman"/>
                <w:sz w:val="28"/>
                <w:szCs w:val="28"/>
              </w:rPr>
              <w:t xml:space="preserve"> услуг (выполнение работ) (далее - целевые средства учреждения)</w:t>
            </w:r>
            <w:proofErr w:type="gramEnd"/>
          </w:p>
        </w:tc>
      </w:tr>
      <w:tr w:rsidR="00020B57" w:rsidRPr="006E745A" w:rsidTr="00020B57">
        <w:trPr>
          <w:gridAfter w:val="1"/>
          <w:wAfter w:w="120" w:type="dxa"/>
          <w:trHeight w:val="262"/>
        </w:trPr>
        <w:tc>
          <w:tcPr>
            <w:tcW w:w="952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gridAfter w:val="1"/>
          <w:wAfter w:w="120" w:type="dxa"/>
          <w:trHeight w:val="526"/>
        </w:trPr>
        <w:tc>
          <w:tcPr>
            <w:tcW w:w="952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AA06EE">
            <w:pPr>
              <w:pStyle w:val="ac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 xml:space="preserve">Наименование </w:t>
            </w:r>
            <w:r w:rsidR="00AA5D72">
              <w:rPr>
                <w:rFonts w:ascii="Times New Roman" w:hAnsi="Times New Roman" w:cs="Times New Roman"/>
              </w:rPr>
              <w:t>главного распорядителя бюджетных средств бюджета Гатчинского муниципального округа</w:t>
            </w:r>
            <w:r w:rsidRPr="00D42D2C">
              <w:rPr>
                <w:rFonts w:ascii="Times New Roman" w:hAnsi="Times New Roman" w:cs="Times New Roman"/>
              </w:rPr>
              <w:t>, осуществляющего функции и полномочия учредителя</w:t>
            </w:r>
          </w:p>
        </w:tc>
      </w:tr>
      <w:tr w:rsidR="00020B57" w:rsidRPr="006E745A" w:rsidTr="00020B57">
        <w:trPr>
          <w:gridAfter w:val="1"/>
          <w:wAfter w:w="120" w:type="dxa"/>
          <w:trHeight w:val="262"/>
        </w:trPr>
        <w:tc>
          <w:tcPr>
            <w:tcW w:w="952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gridAfter w:val="1"/>
          <w:wAfter w:w="120" w:type="dxa"/>
          <w:trHeight w:val="262"/>
        </w:trPr>
        <w:tc>
          <w:tcPr>
            <w:tcW w:w="952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Единица измерения: руб. (с точностью до второго десятичного знака)</w:t>
            </w:r>
          </w:p>
        </w:tc>
      </w:tr>
      <w:tr w:rsidR="00020B57" w:rsidRPr="006E745A" w:rsidTr="00020B57">
        <w:trPr>
          <w:gridAfter w:val="1"/>
          <w:wAfter w:w="120" w:type="dxa"/>
          <w:trHeight w:val="262"/>
        </w:trPr>
        <w:tc>
          <w:tcPr>
            <w:tcW w:w="952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gridAfter w:val="1"/>
          <w:wAfter w:w="120" w:type="dxa"/>
          <w:trHeight w:val="526"/>
        </w:trPr>
        <w:tc>
          <w:tcPr>
            <w:tcW w:w="67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42D2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2D2C">
              <w:rPr>
                <w:rFonts w:ascii="Times New Roman" w:hAnsi="Times New Roman" w:cs="Times New Roman"/>
              </w:rPr>
              <w:t>/</w:t>
            </w:r>
            <w:proofErr w:type="spellStart"/>
            <w:r w:rsidRPr="00D42D2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Наименование целевой субсидии</w:t>
            </w:r>
          </w:p>
        </w:tc>
        <w:tc>
          <w:tcPr>
            <w:tcW w:w="24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B42CA6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020B57" w:rsidRPr="00D42D2C">
                <w:rPr>
                  <w:rStyle w:val="aa"/>
                  <w:rFonts w:ascii="Times New Roman" w:hAnsi="Times New Roman" w:cs="Times New Roman"/>
                </w:rPr>
                <w:t>Коды бюджетной классификации</w:t>
              </w:r>
            </w:hyperlink>
            <w:r w:rsidR="00020B57" w:rsidRPr="00D42D2C">
              <w:rPr>
                <w:rFonts w:ascii="Times New Roman" w:hAnsi="Times New Roman" w:cs="Times New Roman"/>
              </w:rPr>
              <w:t xml:space="preserve"> расходов бюджетов РФ, по которым перечислены целевые средства (КВСР, КФСР, КЦСР, КВР, </w:t>
            </w:r>
            <w:proofErr w:type="gramStart"/>
            <w:r w:rsidR="00020B57" w:rsidRPr="00D42D2C">
              <w:rPr>
                <w:rFonts w:ascii="Times New Roman" w:hAnsi="Times New Roman" w:cs="Times New Roman"/>
              </w:rPr>
              <w:t>ЭК</w:t>
            </w:r>
            <w:proofErr w:type="gramEnd"/>
            <w:r w:rsidR="00020B57" w:rsidRPr="00D42D2C">
              <w:rPr>
                <w:rFonts w:ascii="Times New Roman" w:hAnsi="Times New Roman" w:cs="Times New Roman"/>
              </w:rPr>
              <w:t>, доп. ФК, код субсидии)</w:t>
            </w:r>
          </w:p>
        </w:tc>
        <w:tc>
          <w:tcPr>
            <w:tcW w:w="4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Неиспользованный остаток целевых средств учреждения</w:t>
            </w:r>
          </w:p>
        </w:tc>
      </w:tr>
      <w:tr w:rsidR="00020B57" w:rsidRPr="006E745A" w:rsidTr="00020B57">
        <w:trPr>
          <w:gridAfter w:val="1"/>
          <w:wAfter w:w="120" w:type="dxa"/>
          <w:trHeight w:val="137"/>
        </w:trPr>
        <w:tc>
          <w:tcPr>
            <w:tcW w:w="67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на 1 января 20___ г.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2D2C">
              <w:rPr>
                <w:rFonts w:ascii="Times New Roman" w:hAnsi="Times New Roman" w:cs="Times New Roman"/>
              </w:rPr>
              <w:t>потребность</w:t>
            </w:r>
            <w:proofErr w:type="gramEnd"/>
            <w:r w:rsidRPr="00D42D2C">
              <w:rPr>
                <w:rFonts w:ascii="Times New Roman" w:hAnsi="Times New Roman" w:cs="Times New Roman"/>
              </w:rPr>
              <w:t xml:space="preserve"> в котором подтверждена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2D2C">
              <w:rPr>
                <w:rFonts w:ascii="Times New Roman" w:hAnsi="Times New Roman" w:cs="Times New Roman"/>
              </w:rPr>
              <w:t>подлежащий</w:t>
            </w:r>
            <w:proofErr w:type="gramEnd"/>
            <w:r w:rsidRPr="00D42D2C">
              <w:rPr>
                <w:rFonts w:ascii="Times New Roman" w:hAnsi="Times New Roman" w:cs="Times New Roman"/>
              </w:rPr>
              <w:t xml:space="preserve"> возврату</w:t>
            </w:r>
          </w:p>
        </w:tc>
      </w:tr>
      <w:tr w:rsidR="00020B57" w:rsidRPr="006E745A" w:rsidTr="00020B57">
        <w:trPr>
          <w:gridAfter w:val="1"/>
          <w:wAfter w:w="120" w:type="dxa"/>
          <w:trHeight w:val="252"/>
        </w:trPr>
        <w:tc>
          <w:tcPr>
            <w:tcW w:w="6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6</w:t>
            </w:r>
          </w:p>
        </w:tc>
      </w:tr>
      <w:tr w:rsidR="00020B57" w:rsidRPr="006E745A" w:rsidTr="00020B57">
        <w:trPr>
          <w:gridAfter w:val="1"/>
          <w:wAfter w:w="120" w:type="dxa"/>
          <w:trHeight w:val="262"/>
        </w:trPr>
        <w:tc>
          <w:tcPr>
            <w:tcW w:w="6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gridAfter w:val="1"/>
          <w:wAfter w:w="120" w:type="dxa"/>
          <w:trHeight w:val="262"/>
        </w:trPr>
        <w:tc>
          <w:tcPr>
            <w:tcW w:w="6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gridAfter w:val="1"/>
          <w:wAfter w:w="120" w:type="dxa"/>
          <w:trHeight w:val="262"/>
        </w:trPr>
        <w:tc>
          <w:tcPr>
            <w:tcW w:w="6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gridAfter w:val="1"/>
          <w:wAfter w:w="120" w:type="dxa"/>
          <w:trHeight w:val="262"/>
        </w:trPr>
        <w:tc>
          <w:tcPr>
            <w:tcW w:w="6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gridAfter w:val="1"/>
          <w:wAfter w:w="120" w:type="dxa"/>
          <w:trHeight w:val="252"/>
        </w:trPr>
        <w:tc>
          <w:tcPr>
            <w:tcW w:w="6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trHeight w:val="262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trHeight w:val="262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trHeight w:val="262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1D5A96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A9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1D5A96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1D5A96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A9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020B57" w:rsidRPr="006E745A" w:rsidTr="00020B57">
        <w:trPr>
          <w:trHeight w:val="262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1D5A96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1D5A96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1D5A96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trHeight w:val="262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1D5A96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A9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1D5A96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1D5A96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A9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020B57" w:rsidRPr="006E745A" w:rsidTr="00020B57">
        <w:trPr>
          <w:trHeight w:val="526"/>
        </w:trPr>
        <w:tc>
          <w:tcPr>
            <w:tcW w:w="2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1D5A96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1D5A96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1D5A96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1D5A96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1D5A96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trHeight w:val="262"/>
        </w:trPr>
        <w:tc>
          <w:tcPr>
            <w:tcW w:w="2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1D5A96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A96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1D5A96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1D5A96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A9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1D5A96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1D5A96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A9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020B57" w:rsidRPr="006E745A" w:rsidTr="00020B57">
        <w:trPr>
          <w:gridAfter w:val="1"/>
          <w:wAfter w:w="120" w:type="dxa"/>
          <w:trHeight w:val="2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D42D2C">
              <w:rPr>
                <w:rFonts w:ascii="Times New Roman" w:hAnsi="Times New Roman" w:cs="Times New Roman"/>
              </w:rPr>
              <w:t>г</w:t>
            </w:r>
            <w:proofErr w:type="gramEnd"/>
            <w:r w:rsidRPr="00D42D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020B57" w:rsidRPr="00AA5D72" w:rsidRDefault="00020B57" w:rsidP="002A3D86">
      <w:pPr>
        <w:pStyle w:val="af2"/>
        <w:jc w:val="right"/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</w:pPr>
      <w:r w:rsidRPr="00AA5D72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t xml:space="preserve">Приложение </w:t>
      </w:r>
      <w:r w:rsidR="0052629E" w:rsidRPr="00AA5D72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t>1</w:t>
      </w:r>
      <w:r w:rsidRPr="00AA5D72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br/>
        <w:t xml:space="preserve">к </w:t>
      </w:r>
      <w:hyperlink w:anchor="sub_1000" w:history="1">
        <w:r w:rsidRPr="00AA5D72">
          <w:rPr>
            <w:rStyle w:val="ab"/>
            <w:rFonts w:ascii="Times New Roman" w:hAnsi="Times New Roman" w:cs="Times New Roman"/>
            <w:b w:val="0"/>
            <w:color w:val="auto"/>
            <w:sz w:val="20"/>
            <w:szCs w:val="28"/>
          </w:rPr>
          <w:t>Порядку</w:t>
        </w:r>
      </w:hyperlink>
      <w:r w:rsidR="001D5A96" w:rsidRPr="00AA5D72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t xml:space="preserve"> возврата и </w:t>
      </w:r>
      <w:r w:rsidRPr="00AA5D72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t xml:space="preserve"> </w:t>
      </w:r>
      <w:r w:rsidRPr="00AA5D72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br/>
        <w:t>взыскания неиспользованных</w:t>
      </w:r>
      <w:r w:rsidRPr="00AA5D72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br/>
        <w:t>бюджетных средств</w:t>
      </w:r>
    </w:p>
    <w:p w:rsidR="00020B57" w:rsidRPr="006E745A" w:rsidRDefault="00020B57" w:rsidP="00020B57">
      <w:pPr>
        <w:rPr>
          <w:rFonts w:ascii="Times New Roman" w:hAnsi="Times New Roman" w:cs="Times New Roman"/>
          <w:sz w:val="28"/>
          <w:szCs w:val="28"/>
        </w:rPr>
      </w:pPr>
    </w:p>
    <w:p w:rsidR="00020B57" w:rsidRPr="006E745A" w:rsidRDefault="00020B57" w:rsidP="00020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B57" w:rsidRPr="00AA5D72" w:rsidRDefault="00020B57" w:rsidP="002A3D86">
      <w:pPr>
        <w:pStyle w:val="af2"/>
        <w:jc w:val="right"/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</w:pPr>
      <w:r w:rsidRPr="00AA5D72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lastRenderedPageBreak/>
        <w:t xml:space="preserve">Приложение </w:t>
      </w:r>
      <w:r w:rsidR="00183DF3" w:rsidRPr="00AA5D72">
        <w:rPr>
          <w:rStyle w:val="ab"/>
          <w:rFonts w:ascii="Times New Roman" w:hAnsi="Times New Roman" w:cs="Times New Roman"/>
          <w:bCs w:val="0"/>
          <w:color w:val="auto"/>
          <w:sz w:val="20"/>
          <w:szCs w:val="28"/>
        </w:rPr>
        <w:t>2</w:t>
      </w:r>
      <w:r w:rsidRPr="00AA5D72">
        <w:rPr>
          <w:rStyle w:val="ab"/>
          <w:rFonts w:ascii="Times New Roman" w:hAnsi="Times New Roman" w:cs="Times New Roman"/>
          <w:bCs w:val="0"/>
          <w:color w:val="auto"/>
          <w:sz w:val="20"/>
          <w:szCs w:val="28"/>
        </w:rPr>
        <w:br/>
      </w:r>
      <w:r w:rsidRPr="00AA5D72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t xml:space="preserve">к </w:t>
      </w:r>
      <w:hyperlink w:anchor="sub_1000" w:history="1">
        <w:r w:rsidRPr="00AA5D72">
          <w:rPr>
            <w:rStyle w:val="ab"/>
            <w:rFonts w:ascii="Times New Roman" w:hAnsi="Times New Roman" w:cs="Times New Roman"/>
            <w:b w:val="0"/>
            <w:color w:val="auto"/>
            <w:sz w:val="20"/>
            <w:szCs w:val="28"/>
          </w:rPr>
          <w:t>Порядку</w:t>
        </w:r>
      </w:hyperlink>
      <w:r w:rsidR="001D5A96" w:rsidRPr="00AA5D72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t xml:space="preserve"> возврата и </w:t>
      </w:r>
      <w:r w:rsidRPr="00AA5D72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t xml:space="preserve"> </w:t>
      </w:r>
      <w:r w:rsidRPr="00AA5D72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br/>
        <w:t>взыскания неиспол</w:t>
      </w:r>
      <w:r w:rsidR="002A3D86" w:rsidRPr="00AA5D72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t>ьзованных</w:t>
      </w:r>
      <w:r w:rsidR="002A3D86" w:rsidRPr="00AA5D72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br/>
        <w:t>бюджетных средств</w:t>
      </w:r>
    </w:p>
    <w:p w:rsidR="002A3D86" w:rsidRDefault="002A3D86" w:rsidP="002A3D86">
      <w:pPr>
        <w:pStyle w:val="af2"/>
        <w:jc w:val="right"/>
        <w:rPr>
          <w:rStyle w:val="ab"/>
          <w:rFonts w:ascii="Times New Roman" w:hAnsi="Times New Roman" w:cs="Times New Roman"/>
          <w:sz w:val="20"/>
          <w:szCs w:val="28"/>
        </w:rPr>
      </w:pPr>
    </w:p>
    <w:p w:rsidR="002A3D86" w:rsidRPr="00020B57" w:rsidRDefault="002A3D86" w:rsidP="002A3D86">
      <w:pPr>
        <w:pStyle w:val="af2"/>
        <w:jc w:val="right"/>
        <w:rPr>
          <w:rStyle w:val="ab"/>
          <w:rFonts w:ascii="Times New Roman" w:hAnsi="Times New Roman" w:cs="Times New Roman"/>
          <w:sz w:val="20"/>
          <w:szCs w:val="28"/>
        </w:rPr>
      </w:pPr>
    </w:p>
    <w:tbl>
      <w:tblPr>
        <w:tblpPr w:leftFromText="180" w:rightFromText="180" w:vertAnchor="text" w:horzAnchor="margin" w:tblpXSpec="right" w:tblpY="10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"/>
        <w:gridCol w:w="369"/>
        <w:gridCol w:w="246"/>
        <w:gridCol w:w="371"/>
        <w:gridCol w:w="246"/>
        <w:gridCol w:w="124"/>
        <w:gridCol w:w="113"/>
        <w:gridCol w:w="256"/>
        <w:gridCol w:w="494"/>
        <w:gridCol w:w="246"/>
        <w:gridCol w:w="247"/>
        <w:gridCol w:w="124"/>
        <w:gridCol w:w="510"/>
        <w:gridCol w:w="229"/>
        <w:gridCol w:w="8"/>
        <w:gridCol w:w="238"/>
        <w:gridCol w:w="124"/>
        <w:gridCol w:w="370"/>
        <w:gridCol w:w="124"/>
        <w:gridCol w:w="123"/>
        <w:gridCol w:w="123"/>
        <w:gridCol w:w="370"/>
        <w:gridCol w:w="124"/>
        <w:gridCol w:w="24"/>
        <w:gridCol w:w="98"/>
        <w:gridCol w:w="124"/>
        <w:gridCol w:w="247"/>
        <w:gridCol w:w="123"/>
        <w:gridCol w:w="246"/>
        <w:gridCol w:w="113"/>
        <w:gridCol w:w="11"/>
        <w:gridCol w:w="247"/>
        <w:gridCol w:w="123"/>
        <w:gridCol w:w="247"/>
        <w:gridCol w:w="123"/>
        <w:gridCol w:w="246"/>
        <w:gridCol w:w="493"/>
        <w:gridCol w:w="306"/>
        <w:gridCol w:w="64"/>
        <w:gridCol w:w="1002"/>
        <w:gridCol w:w="134"/>
        <w:gridCol w:w="89"/>
      </w:tblGrid>
      <w:tr w:rsidR="00020B57" w:rsidRPr="006E745A" w:rsidTr="00020B57">
        <w:trPr>
          <w:gridAfter w:val="2"/>
          <w:wAfter w:w="223" w:type="dxa"/>
          <w:trHeight w:val="251"/>
        </w:trPr>
        <w:tc>
          <w:tcPr>
            <w:tcW w:w="24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B57" w:rsidRPr="006E745A" w:rsidRDefault="00020B57" w:rsidP="00020B57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45A">
              <w:rPr>
                <w:rFonts w:ascii="Times New Roman" w:hAnsi="Times New Roman" w:cs="Times New Roman"/>
                <w:sz w:val="24"/>
                <w:szCs w:val="24"/>
              </w:rPr>
              <w:t>Извещение N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d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d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20B57" w:rsidRPr="006E745A" w:rsidTr="00020B57">
        <w:trPr>
          <w:gridAfter w:val="2"/>
          <w:wAfter w:w="223" w:type="dxa"/>
          <w:trHeight w:val="251"/>
        </w:trPr>
        <w:tc>
          <w:tcPr>
            <w:tcW w:w="9261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020B57" w:rsidRPr="006E745A" w:rsidRDefault="00020B57" w:rsidP="00020B57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745A">
              <w:rPr>
                <w:rFonts w:ascii="Times New Roman" w:hAnsi="Times New Roman" w:cs="Times New Roman"/>
                <w:sz w:val="24"/>
                <w:szCs w:val="24"/>
              </w:rPr>
              <w:t>о необходимости взыскания неиспользованных остатков целевых средств учреждения</w:t>
            </w:r>
          </w:p>
        </w:tc>
      </w:tr>
      <w:tr w:rsidR="00020B57" w:rsidRPr="006E745A" w:rsidTr="00020B57">
        <w:trPr>
          <w:gridAfter w:val="2"/>
          <w:wAfter w:w="223" w:type="dxa"/>
          <w:trHeight w:val="251"/>
        </w:trPr>
        <w:tc>
          <w:tcPr>
            <w:tcW w:w="38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D42D2C">
              <w:rPr>
                <w:rStyle w:val="ab"/>
                <w:rFonts w:ascii="Times New Roman" w:hAnsi="Times New Roman" w:cs="Times New Roman"/>
              </w:rPr>
              <w:t xml:space="preserve">по состоянию </w:t>
            </w:r>
            <w:proofErr w:type="gramStart"/>
            <w:r w:rsidRPr="00D42D2C">
              <w:rPr>
                <w:rStyle w:val="ab"/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B81B8B" w:rsidP="00020B5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B81B8B" w:rsidP="00020B5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11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d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20B57" w:rsidRPr="006E745A" w:rsidTr="00020B57">
        <w:trPr>
          <w:gridAfter w:val="2"/>
          <w:wAfter w:w="223" w:type="dxa"/>
          <w:trHeight w:val="241"/>
        </w:trPr>
        <w:tc>
          <w:tcPr>
            <w:tcW w:w="9261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gridAfter w:val="2"/>
          <w:wAfter w:w="223" w:type="dxa"/>
          <w:trHeight w:val="251"/>
        </w:trPr>
        <w:tc>
          <w:tcPr>
            <w:tcW w:w="926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gridAfter w:val="2"/>
          <w:wAfter w:w="223" w:type="dxa"/>
          <w:trHeight w:val="230"/>
        </w:trPr>
        <w:tc>
          <w:tcPr>
            <w:tcW w:w="9261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(код и наименование главного администратора доходов местного бюджета)</w:t>
            </w:r>
          </w:p>
        </w:tc>
      </w:tr>
      <w:tr w:rsidR="00020B57" w:rsidRPr="006E745A" w:rsidTr="00020B57">
        <w:trPr>
          <w:gridAfter w:val="2"/>
          <w:wAfter w:w="223" w:type="dxa"/>
          <w:trHeight w:val="230"/>
        </w:trPr>
        <w:tc>
          <w:tcPr>
            <w:tcW w:w="926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gridAfter w:val="2"/>
          <w:wAfter w:w="223" w:type="dxa"/>
          <w:trHeight w:val="460"/>
        </w:trPr>
        <w:tc>
          <w:tcPr>
            <w:tcW w:w="9261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(код классификации доходов для зачисления неиспользованных остатков целевых средств учреждения)</w:t>
            </w:r>
          </w:p>
        </w:tc>
      </w:tr>
      <w:tr w:rsidR="00020B57" w:rsidRPr="006E745A" w:rsidTr="00020B57">
        <w:trPr>
          <w:gridAfter w:val="2"/>
          <w:wAfter w:w="223" w:type="dxa"/>
          <w:trHeight w:val="230"/>
        </w:trPr>
        <w:tc>
          <w:tcPr>
            <w:tcW w:w="926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gridAfter w:val="2"/>
          <w:wAfter w:w="223" w:type="dxa"/>
          <w:trHeight w:val="460"/>
        </w:trPr>
        <w:tc>
          <w:tcPr>
            <w:tcW w:w="9261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(наименование, ИНН, КПП учреждения, по которому взыскиваются неиспользованные остатки целевых средств учреждения)</w:t>
            </w:r>
          </w:p>
        </w:tc>
      </w:tr>
      <w:tr w:rsidR="00020B57" w:rsidRPr="006E745A" w:rsidTr="00020B57">
        <w:trPr>
          <w:gridAfter w:val="2"/>
          <w:wAfter w:w="223" w:type="dxa"/>
          <w:trHeight w:val="230"/>
        </w:trPr>
        <w:tc>
          <w:tcPr>
            <w:tcW w:w="468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Общая сумма, подлежащая взысканию</w:t>
            </w:r>
          </w:p>
        </w:tc>
        <w:tc>
          <w:tcPr>
            <w:tcW w:w="457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gridAfter w:val="2"/>
          <w:wAfter w:w="223" w:type="dxa"/>
          <w:trHeight w:val="220"/>
        </w:trPr>
        <w:tc>
          <w:tcPr>
            <w:tcW w:w="926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gridAfter w:val="2"/>
          <w:wAfter w:w="223" w:type="dxa"/>
          <w:trHeight w:val="230"/>
        </w:trPr>
        <w:tc>
          <w:tcPr>
            <w:tcW w:w="9261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D42D2C" w:rsidRDefault="00020B57" w:rsidP="001D5A9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(в руб</w:t>
            </w:r>
            <w:r w:rsidR="001D5A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, цифрами и прописью)</w:t>
            </w:r>
          </w:p>
        </w:tc>
      </w:tr>
      <w:tr w:rsidR="00020B57" w:rsidRPr="006E745A" w:rsidTr="00020B57">
        <w:trPr>
          <w:gridAfter w:val="2"/>
          <w:wAfter w:w="223" w:type="dxa"/>
          <w:trHeight w:val="230"/>
        </w:trPr>
        <w:tc>
          <w:tcPr>
            <w:tcW w:w="9261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gridAfter w:val="1"/>
          <w:wAfter w:w="89" w:type="dxa"/>
          <w:trHeight w:val="690"/>
        </w:trPr>
        <w:tc>
          <w:tcPr>
            <w:tcW w:w="1714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Наименование целевых средств учреждения</w:t>
            </w:r>
          </w:p>
        </w:tc>
        <w:tc>
          <w:tcPr>
            <w:tcW w:w="21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7" w:rsidRPr="00D42D2C" w:rsidRDefault="00B42CA6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020B57" w:rsidRPr="00D42D2C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Коды бюджетной классификации</w:t>
              </w:r>
            </w:hyperlink>
            <w:r w:rsidR="00020B57" w:rsidRPr="00D42D2C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бюджетов РФ, по которым перечислены целевые средства (КВСР, КФСР, КЦСР, КВР, </w:t>
            </w:r>
            <w:proofErr w:type="gramStart"/>
            <w:r w:rsidR="00020B57" w:rsidRPr="00D42D2C">
              <w:rPr>
                <w:rFonts w:ascii="Times New Roman" w:hAnsi="Times New Roman" w:cs="Times New Roman"/>
                <w:sz w:val="22"/>
                <w:szCs w:val="22"/>
              </w:rPr>
              <w:t>ЭК</w:t>
            </w:r>
            <w:proofErr w:type="gramEnd"/>
            <w:r w:rsidR="00020B57" w:rsidRPr="00D42D2C">
              <w:rPr>
                <w:rFonts w:ascii="Times New Roman" w:hAnsi="Times New Roman" w:cs="Times New Roman"/>
                <w:sz w:val="22"/>
                <w:szCs w:val="22"/>
              </w:rPr>
              <w:t>, доп. ФК, код субсидии)</w:t>
            </w:r>
          </w:p>
        </w:tc>
        <w:tc>
          <w:tcPr>
            <w:tcW w:w="16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7" w:rsidRPr="00D42D2C" w:rsidRDefault="00020B57" w:rsidP="001D5A9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 xml:space="preserve">N лицевого счёта </w:t>
            </w:r>
          </w:p>
        </w:tc>
        <w:tc>
          <w:tcPr>
            <w:tcW w:w="39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B57" w:rsidRPr="00D42D2C" w:rsidRDefault="00020B57" w:rsidP="001D5A9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 xml:space="preserve">Сумма неиспользованного остатка целевых средств учреждения </w:t>
            </w:r>
            <w:r w:rsidR="001D5A96">
              <w:rPr>
                <w:rFonts w:ascii="Times New Roman" w:hAnsi="Times New Roman" w:cs="Times New Roman"/>
                <w:sz w:val="22"/>
                <w:szCs w:val="22"/>
              </w:rPr>
              <w:t>на 01.01.20__г. (в руб.</w:t>
            </w: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20B57" w:rsidRPr="006E745A" w:rsidTr="00020B57">
        <w:trPr>
          <w:gridAfter w:val="1"/>
          <w:wAfter w:w="89" w:type="dxa"/>
          <w:trHeight w:val="131"/>
        </w:trPr>
        <w:tc>
          <w:tcPr>
            <w:tcW w:w="1714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020B57" w:rsidRPr="006E745A" w:rsidTr="00020B57">
        <w:trPr>
          <w:gridAfter w:val="1"/>
          <w:wAfter w:w="89" w:type="dxa"/>
          <w:trHeight w:val="131"/>
        </w:trPr>
        <w:tc>
          <w:tcPr>
            <w:tcW w:w="1714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Зачислено в доход местного бюджета по состоянию на 01.03.20___г.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Подлежит взысканию в доход местного бюджета</w:t>
            </w:r>
          </w:p>
        </w:tc>
      </w:tr>
      <w:tr w:rsidR="00020B57" w:rsidRPr="006E745A" w:rsidTr="00020B57">
        <w:trPr>
          <w:gridAfter w:val="1"/>
          <w:wAfter w:w="89" w:type="dxa"/>
          <w:trHeight w:val="230"/>
        </w:trPr>
        <w:tc>
          <w:tcPr>
            <w:tcW w:w="171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20B57" w:rsidRPr="006E745A" w:rsidTr="00020B57">
        <w:trPr>
          <w:gridAfter w:val="1"/>
          <w:wAfter w:w="89" w:type="dxa"/>
          <w:trHeight w:val="220"/>
        </w:trPr>
        <w:tc>
          <w:tcPr>
            <w:tcW w:w="171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gridAfter w:val="1"/>
          <w:wAfter w:w="89" w:type="dxa"/>
          <w:trHeight w:val="230"/>
        </w:trPr>
        <w:tc>
          <w:tcPr>
            <w:tcW w:w="171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gridAfter w:val="1"/>
          <w:wAfter w:w="89" w:type="dxa"/>
          <w:trHeight w:val="230"/>
        </w:trPr>
        <w:tc>
          <w:tcPr>
            <w:tcW w:w="5448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gridAfter w:val="2"/>
          <w:wAfter w:w="223" w:type="dxa"/>
          <w:trHeight w:val="230"/>
        </w:trPr>
        <w:tc>
          <w:tcPr>
            <w:tcW w:w="9261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gridAfter w:val="2"/>
          <w:wAfter w:w="223" w:type="dxa"/>
          <w:trHeight w:val="230"/>
        </w:trPr>
        <w:tc>
          <w:tcPr>
            <w:tcW w:w="9261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Реквизиты для взыскания:</w:t>
            </w:r>
          </w:p>
        </w:tc>
      </w:tr>
      <w:tr w:rsidR="00020B57" w:rsidRPr="006E745A" w:rsidTr="00020B57">
        <w:trPr>
          <w:gridAfter w:val="2"/>
          <w:wAfter w:w="223" w:type="dxa"/>
          <w:trHeight w:val="230"/>
        </w:trPr>
        <w:tc>
          <w:tcPr>
            <w:tcW w:w="16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Получатель:</w:t>
            </w:r>
          </w:p>
        </w:tc>
        <w:tc>
          <w:tcPr>
            <w:tcW w:w="766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5A96" w:rsidRPr="00D42D2C" w:rsidTr="001D5A96">
        <w:trPr>
          <w:gridAfter w:val="2"/>
          <w:wAfter w:w="223" w:type="dxa"/>
          <w:trHeight w:val="230"/>
        </w:trPr>
        <w:tc>
          <w:tcPr>
            <w:tcW w:w="9261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D5A96" w:rsidRPr="00D42D2C" w:rsidRDefault="001D5A96" w:rsidP="001D5A96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Номер лицевого счета администратора доходов местного бюджета:</w:t>
            </w:r>
          </w:p>
        </w:tc>
      </w:tr>
      <w:tr w:rsidR="001D5A96" w:rsidRPr="00D42D2C" w:rsidTr="001D5A96">
        <w:trPr>
          <w:gridAfter w:val="29"/>
          <w:wAfter w:w="5893" w:type="dxa"/>
          <w:trHeight w:val="230"/>
        </w:trPr>
        <w:tc>
          <w:tcPr>
            <w:tcW w:w="359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A96" w:rsidRPr="00D42D2C" w:rsidRDefault="001D5A96" w:rsidP="001D5A9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gridAfter w:val="2"/>
          <w:wAfter w:w="223" w:type="dxa"/>
          <w:trHeight w:val="220"/>
        </w:trPr>
        <w:tc>
          <w:tcPr>
            <w:tcW w:w="27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5A96" w:rsidRDefault="001D5A96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Банк получателя:</w:t>
            </w:r>
          </w:p>
        </w:tc>
        <w:tc>
          <w:tcPr>
            <w:tcW w:w="655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gridAfter w:val="2"/>
          <w:wAfter w:w="223" w:type="dxa"/>
          <w:trHeight w:val="230"/>
        </w:trPr>
        <w:tc>
          <w:tcPr>
            <w:tcW w:w="1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B42CA6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020B57" w:rsidRPr="00D42D2C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БИК</w:t>
              </w:r>
            </w:hyperlink>
            <w:r w:rsidR="00020B57" w:rsidRPr="00D42D2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03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gridAfter w:val="2"/>
          <w:wAfter w:w="223" w:type="dxa"/>
          <w:trHeight w:val="230"/>
        </w:trPr>
        <w:tc>
          <w:tcPr>
            <w:tcW w:w="14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  <w:r w:rsidR="001D5A96">
              <w:rPr>
                <w:rFonts w:ascii="Times New Roman" w:hAnsi="Times New Roman" w:cs="Times New Roman"/>
                <w:sz w:val="22"/>
                <w:szCs w:val="22"/>
              </w:rPr>
              <w:t xml:space="preserve"> БК </w:t>
            </w: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4" w:history="1">
              <w:r w:rsidRPr="00D42D2C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ОКТМО</w:t>
              </w:r>
            </w:hyperlink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784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gridAfter w:val="2"/>
          <w:wAfter w:w="223" w:type="dxa"/>
          <w:trHeight w:val="230"/>
        </w:trPr>
        <w:tc>
          <w:tcPr>
            <w:tcW w:w="9261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gridAfter w:val="2"/>
          <w:wAfter w:w="223" w:type="dxa"/>
          <w:trHeight w:val="230"/>
        </w:trPr>
        <w:tc>
          <w:tcPr>
            <w:tcW w:w="24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gridAfter w:val="2"/>
          <w:wAfter w:w="223" w:type="dxa"/>
          <w:trHeight w:val="230"/>
        </w:trPr>
        <w:tc>
          <w:tcPr>
            <w:tcW w:w="24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gridAfter w:val="2"/>
          <w:wAfter w:w="223" w:type="dxa"/>
          <w:trHeight w:val="220"/>
        </w:trPr>
        <w:tc>
          <w:tcPr>
            <w:tcW w:w="24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25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25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020B57" w:rsidRPr="006E745A" w:rsidTr="00020B57">
        <w:trPr>
          <w:gridAfter w:val="2"/>
          <w:wAfter w:w="223" w:type="dxa"/>
          <w:trHeight w:val="241"/>
        </w:trPr>
        <w:tc>
          <w:tcPr>
            <w:tcW w:w="24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0B57" w:rsidRPr="006E745A" w:rsidTr="00020B57">
        <w:trPr>
          <w:gridAfter w:val="2"/>
          <w:wAfter w:w="223" w:type="dxa"/>
          <w:trHeight w:val="230"/>
        </w:trPr>
        <w:tc>
          <w:tcPr>
            <w:tcW w:w="24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25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25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020B57" w:rsidRPr="006E745A" w:rsidTr="00020B57">
        <w:trPr>
          <w:gridAfter w:val="2"/>
          <w:wAfter w:w="223" w:type="dxa"/>
          <w:trHeight w:val="460"/>
        </w:trPr>
        <w:tc>
          <w:tcPr>
            <w:tcW w:w="27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69325D" w:rsidRDefault="00020B57" w:rsidP="00020B57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69325D" w:rsidRDefault="00020B57" w:rsidP="00020B57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69325D" w:rsidRDefault="00020B57" w:rsidP="00020B57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B57" w:rsidRPr="006E745A" w:rsidTr="00020B57">
        <w:trPr>
          <w:gridAfter w:val="2"/>
          <w:wAfter w:w="223" w:type="dxa"/>
          <w:trHeight w:val="230"/>
        </w:trPr>
        <w:tc>
          <w:tcPr>
            <w:tcW w:w="27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25D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25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25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020B57" w:rsidRPr="006E745A" w:rsidTr="00020B57">
        <w:trPr>
          <w:trHeight w:val="241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D42D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20B57" w:rsidRPr="006E745A" w:rsidRDefault="00020B57" w:rsidP="00020B57">
      <w:pPr>
        <w:rPr>
          <w:rFonts w:ascii="Times New Roman" w:hAnsi="Times New Roman" w:cs="Times New Roman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8"/>
          <w:szCs w:val="28"/>
        </w:rPr>
      </w:pPr>
    </w:p>
    <w:p w:rsidR="00020B57" w:rsidRPr="00880189" w:rsidRDefault="00020B57" w:rsidP="002A3D86">
      <w:pPr>
        <w:pStyle w:val="af2"/>
        <w:jc w:val="right"/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</w:pPr>
      <w:r w:rsidRPr="00880189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lastRenderedPageBreak/>
        <w:t xml:space="preserve">Приложение </w:t>
      </w:r>
      <w:r w:rsidR="0054530A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t>3</w:t>
      </w:r>
      <w:r w:rsidRPr="00880189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br/>
        <w:t xml:space="preserve">к </w:t>
      </w:r>
      <w:hyperlink w:anchor="sub_1000" w:history="1">
        <w:r w:rsidRPr="00880189">
          <w:rPr>
            <w:rStyle w:val="aa"/>
            <w:rFonts w:ascii="Times New Roman" w:hAnsi="Times New Roman" w:cs="Times New Roman"/>
            <w:color w:val="auto"/>
            <w:sz w:val="20"/>
            <w:szCs w:val="28"/>
          </w:rPr>
          <w:t>Порядку</w:t>
        </w:r>
      </w:hyperlink>
      <w:r w:rsidRPr="00880189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t xml:space="preserve"> </w:t>
      </w:r>
      <w:r w:rsidR="001D5A96" w:rsidRPr="00880189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t xml:space="preserve">возврата и </w:t>
      </w:r>
      <w:r w:rsidRPr="00880189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br/>
        <w:t>взыскания неиспользованных</w:t>
      </w:r>
      <w:r w:rsidRPr="00880189">
        <w:rPr>
          <w:rStyle w:val="ab"/>
          <w:rFonts w:ascii="Times New Roman" w:hAnsi="Times New Roman" w:cs="Times New Roman"/>
          <w:b w:val="0"/>
          <w:color w:val="auto"/>
          <w:sz w:val="20"/>
          <w:szCs w:val="28"/>
        </w:rPr>
        <w:br/>
        <w:t>бюджетных средств</w:t>
      </w:r>
    </w:p>
    <w:tbl>
      <w:tblPr>
        <w:tblpPr w:leftFromText="180" w:rightFromText="180" w:vertAnchor="text" w:horzAnchor="margin" w:tblpXSpec="right" w:tblpY="48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67"/>
        <w:gridCol w:w="535"/>
        <w:gridCol w:w="267"/>
        <w:gridCol w:w="1200"/>
        <w:gridCol w:w="535"/>
        <w:gridCol w:w="399"/>
        <w:gridCol w:w="403"/>
        <w:gridCol w:w="667"/>
        <w:gridCol w:w="667"/>
        <w:gridCol w:w="267"/>
        <w:gridCol w:w="402"/>
        <w:gridCol w:w="267"/>
        <w:gridCol w:w="401"/>
        <w:gridCol w:w="399"/>
        <w:gridCol w:w="134"/>
        <w:gridCol w:w="134"/>
        <w:gridCol w:w="537"/>
        <w:gridCol w:w="267"/>
        <w:gridCol w:w="399"/>
        <w:gridCol w:w="402"/>
        <w:gridCol w:w="667"/>
      </w:tblGrid>
      <w:tr w:rsidR="00020B57" w:rsidRPr="006E745A" w:rsidTr="00020B57">
        <w:trPr>
          <w:trHeight w:val="2000"/>
        </w:trPr>
        <w:tc>
          <w:tcPr>
            <w:tcW w:w="97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A16F4" w:rsidRPr="00612545" w:rsidRDefault="005A16F4" w:rsidP="005A16F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600075" cy="743428"/>
                  <wp:effectExtent l="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тог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526" cy="784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16F4" w:rsidRPr="0036366B" w:rsidRDefault="005A16F4" w:rsidP="005A16F4">
            <w:pPr>
              <w:pStyle w:val="11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КОМИТЕТ ФИНАНСОВ АДМИНИСТРАЦИИ МУНИЦИПАЛЬНОГО ОБРАЗОВАНИЯ ГАТЧИНСКИЙ МУНИЦИПАЛЬНЫЙ ОКРУГ ЛЕНИНГРАДСКОЙ ОБЛАСТИ</w:t>
            </w:r>
          </w:p>
          <w:p w:rsidR="005A16F4" w:rsidRDefault="005A16F4" w:rsidP="005A16F4">
            <w:pPr>
              <w:pStyle w:val="11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5A16F4" w:rsidRPr="0036366B" w:rsidRDefault="005A16F4" w:rsidP="005A16F4">
            <w:pPr>
              <w:pStyle w:val="11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5A16F4" w:rsidRPr="00E72157" w:rsidRDefault="005A16F4" w:rsidP="005A16F4">
            <w:pPr>
              <w:pStyle w:val="20"/>
              <w:keepNext/>
              <w:keepLines/>
              <w:ind w:firstLine="0"/>
              <w:jc w:val="center"/>
              <w:rPr>
                <w:rFonts w:ascii="Times New Roman" w:hAnsi="Times New Roman" w:cs="Times New Roman"/>
                <w:color w:val="000000"/>
                <w:sz w:val="32"/>
                <w:szCs w:val="40"/>
                <w:lang w:eastAsia="ru-RU" w:bidi="ru-RU"/>
              </w:rPr>
            </w:pPr>
            <w:r w:rsidRPr="00E72157">
              <w:rPr>
                <w:rFonts w:ascii="Times New Roman" w:hAnsi="Times New Roman" w:cs="Times New Roman"/>
                <w:color w:val="000000"/>
                <w:sz w:val="32"/>
                <w:szCs w:val="40"/>
                <w:lang w:eastAsia="ru-RU" w:bidi="ru-RU"/>
              </w:rPr>
              <w:t>ПРИКАЗ</w:t>
            </w:r>
          </w:p>
          <w:p w:rsidR="002A3D86" w:rsidRPr="002A3D86" w:rsidRDefault="002A3D86" w:rsidP="002A3D86">
            <w:pPr>
              <w:pStyle w:val="af2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trHeight w:val="298"/>
        </w:trPr>
        <w:tc>
          <w:tcPr>
            <w:tcW w:w="97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0B57" w:rsidRPr="006E745A" w:rsidRDefault="00020B57" w:rsidP="00020B57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57" w:rsidRPr="006E745A" w:rsidTr="00020B57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d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1D5A96" w:rsidP="00020B5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d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D42D2C">
              <w:rPr>
                <w:rFonts w:ascii="Times New Roman" w:hAnsi="Times New Roman" w:cs="Times New Roman"/>
              </w:rPr>
              <w:t>г</w:t>
            </w:r>
            <w:proofErr w:type="gramEnd"/>
            <w:r w:rsidRPr="00D42D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d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trHeight w:val="255"/>
        </w:trPr>
        <w:tc>
          <w:tcPr>
            <w:tcW w:w="97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trHeight w:val="255"/>
        </w:trPr>
        <w:tc>
          <w:tcPr>
            <w:tcW w:w="97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trHeight w:val="298"/>
        </w:trPr>
        <w:tc>
          <w:tcPr>
            <w:tcW w:w="97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0B57" w:rsidRPr="006E745A" w:rsidRDefault="00020B57" w:rsidP="00020B57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E745A">
              <w:rPr>
                <w:rFonts w:ascii="Times New Roman" w:hAnsi="Times New Roman" w:cs="Times New Roman"/>
                <w:sz w:val="28"/>
                <w:szCs w:val="28"/>
              </w:rPr>
              <w:t>О взыскании неиспользованных остатков целевых средств учреждения</w:t>
            </w:r>
          </w:p>
        </w:tc>
      </w:tr>
      <w:tr w:rsidR="00020B57" w:rsidRPr="006E745A" w:rsidTr="00020B57">
        <w:trPr>
          <w:trHeight w:val="255"/>
        </w:trPr>
        <w:tc>
          <w:tcPr>
            <w:tcW w:w="97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trHeight w:val="245"/>
        </w:trPr>
        <w:tc>
          <w:tcPr>
            <w:tcW w:w="54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A576EF">
            <w:pPr>
              <w:pStyle w:val="ad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 xml:space="preserve">Во исполнение приказа </w:t>
            </w:r>
            <w:r w:rsidR="00A576EF">
              <w:rPr>
                <w:rFonts w:ascii="Times New Roman" w:hAnsi="Times New Roman" w:cs="Times New Roman"/>
              </w:rPr>
              <w:t>К</w:t>
            </w:r>
            <w:r w:rsidRPr="00D42D2C">
              <w:rPr>
                <w:rFonts w:ascii="Times New Roman" w:hAnsi="Times New Roman" w:cs="Times New Roman"/>
              </w:rPr>
              <w:t xml:space="preserve">омитета финансов </w:t>
            </w:r>
            <w:proofErr w:type="gramStart"/>
            <w:r w:rsidRPr="00D42D2C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1D5A96" w:rsidP="00020B5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1D5A96" w:rsidP="00020B57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d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D42D2C">
              <w:rPr>
                <w:rFonts w:ascii="Times New Roman" w:hAnsi="Times New Roman" w:cs="Times New Roman"/>
              </w:rPr>
              <w:t>г</w:t>
            </w:r>
            <w:proofErr w:type="gramEnd"/>
            <w:r w:rsidRPr="00D42D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d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trHeight w:val="255"/>
        </w:trPr>
        <w:tc>
          <w:tcPr>
            <w:tcW w:w="97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1D5A96" w:rsidP="00020B5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20B57" w:rsidRPr="00D42D2C">
              <w:rPr>
                <w:rFonts w:ascii="Times New Roman" w:hAnsi="Times New Roman" w:cs="Times New Roman"/>
              </w:rPr>
              <w:t>О порядке возврата и взыскания неи</w:t>
            </w:r>
            <w:r>
              <w:rPr>
                <w:rFonts w:ascii="Times New Roman" w:hAnsi="Times New Roman" w:cs="Times New Roman"/>
              </w:rPr>
              <w:t>спользованных бюджетных средств»</w:t>
            </w:r>
            <w:r w:rsidR="00020B57" w:rsidRPr="00D42D2C">
              <w:rPr>
                <w:rFonts w:ascii="Times New Roman" w:hAnsi="Times New Roman" w:cs="Times New Roman"/>
              </w:rPr>
              <w:t xml:space="preserve"> приказываю:</w:t>
            </w:r>
          </w:p>
        </w:tc>
      </w:tr>
      <w:tr w:rsidR="00020B57" w:rsidRPr="006E745A" w:rsidTr="00020B57">
        <w:trPr>
          <w:trHeight w:val="510"/>
        </w:trPr>
        <w:tc>
          <w:tcPr>
            <w:tcW w:w="97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A427D" w:rsidRDefault="003A427D" w:rsidP="001D5A96">
            <w:pPr>
              <w:pStyle w:val="ac"/>
              <w:rPr>
                <w:rFonts w:ascii="Times New Roman" w:hAnsi="Times New Roman" w:cs="Times New Roman"/>
              </w:rPr>
            </w:pPr>
          </w:p>
          <w:p w:rsidR="00020B57" w:rsidRPr="00D42D2C" w:rsidRDefault="00020B57" w:rsidP="001D5A96">
            <w:pPr>
              <w:pStyle w:val="ac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 xml:space="preserve">1. Взыскать в доход бюджета _____________ неиспользованные остатки целевых средств муниципальных учреждений </w:t>
            </w:r>
          </w:p>
        </w:tc>
      </w:tr>
      <w:tr w:rsidR="00020B57" w:rsidRPr="006E745A" w:rsidTr="00020B57">
        <w:trPr>
          <w:trHeight w:val="255"/>
        </w:trPr>
        <w:tc>
          <w:tcPr>
            <w:tcW w:w="48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в общей сумме</w:t>
            </w:r>
          </w:p>
        </w:tc>
        <w:tc>
          <w:tcPr>
            <w:tcW w:w="25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коп.</w:t>
            </w:r>
          </w:p>
        </w:tc>
      </w:tr>
      <w:tr w:rsidR="00020B57" w:rsidRPr="006E745A" w:rsidTr="00020B57">
        <w:trPr>
          <w:trHeight w:val="255"/>
        </w:trPr>
        <w:tc>
          <w:tcPr>
            <w:tcW w:w="975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trHeight w:val="255"/>
        </w:trPr>
        <w:tc>
          <w:tcPr>
            <w:tcW w:w="975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>(сумма прописью)</w:t>
            </w:r>
          </w:p>
        </w:tc>
      </w:tr>
      <w:tr w:rsidR="00020B57" w:rsidRPr="006E745A" w:rsidTr="00020B57">
        <w:trPr>
          <w:trHeight w:val="255"/>
        </w:trPr>
        <w:tc>
          <w:tcPr>
            <w:tcW w:w="97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 xml:space="preserve">в соответствии с </w:t>
            </w:r>
            <w:hyperlink w:anchor="sub_10111" w:history="1">
              <w:r w:rsidRPr="00D42D2C">
                <w:rPr>
                  <w:rStyle w:val="aa"/>
                  <w:rFonts w:ascii="Times New Roman" w:hAnsi="Times New Roman" w:cs="Times New Roman"/>
                </w:rPr>
                <w:t>Приложением</w:t>
              </w:r>
            </w:hyperlink>
            <w:r w:rsidRPr="00D42D2C">
              <w:rPr>
                <w:rFonts w:ascii="Times New Roman" w:hAnsi="Times New Roman" w:cs="Times New Roman"/>
              </w:rPr>
              <w:t xml:space="preserve"> к настоящему приказу по следующим реквизитам:</w:t>
            </w:r>
          </w:p>
        </w:tc>
      </w:tr>
      <w:tr w:rsidR="00020B57" w:rsidRPr="006E745A" w:rsidTr="00020B57">
        <w:trPr>
          <w:trHeight w:val="255"/>
        </w:trPr>
        <w:tc>
          <w:tcPr>
            <w:tcW w:w="97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A427D" w:rsidRDefault="003A427D" w:rsidP="003A427D">
            <w:pPr>
              <w:pStyle w:val="ad"/>
              <w:rPr>
                <w:rFonts w:ascii="Times New Roman" w:hAnsi="Times New Roman" w:cs="Times New Roman"/>
              </w:rPr>
            </w:pPr>
          </w:p>
          <w:p w:rsidR="003A427D" w:rsidRPr="003A427D" w:rsidRDefault="001D5A96" w:rsidP="003A427D">
            <w:pPr>
              <w:pStyle w:val="ad"/>
              <w:rPr>
                <w:rFonts w:ascii="Times New Roman" w:hAnsi="Times New Roman" w:cs="Times New Roman"/>
              </w:rPr>
            </w:pPr>
            <w:r w:rsidRPr="003A427D">
              <w:rPr>
                <w:rFonts w:ascii="Times New Roman" w:hAnsi="Times New Roman" w:cs="Times New Roman"/>
              </w:rPr>
              <w:t xml:space="preserve">Получатель: </w:t>
            </w:r>
            <w:r w:rsidR="00020B57" w:rsidRPr="003A427D">
              <w:rPr>
                <w:rFonts w:ascii="Times New Roman" w:hAnsi="Times New Roman" w:cs="Times New Roman"/>
              </w:rPr>
              <w:t>Управление Федерального казначейства по Ленинградской области</w:t>
            </w:r>
            <w:r w:rsidRPr="003A427D">
              <w:rPr>
                <w:rFonts w:ascii="Times New Roman" w:hAnsi="Times New Roman" w:cs="Times New Roman"/>
              </w:rPr>
              <w:t xml:space="preserve"> (наименование администратора доходов</w:t>
            </w:r>
            <w:r w:rsidR="003A42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A427D">
              <w:rPr>
                <w:rFonts w:ascii="Times New Roman" w:hAnsi="Times New Roman" w:cs="Times New Roman"/>
              </w:rPr>
              <w:t>лс</w:t>
            </w:r>
            <w:proofErr w:type="spellEnd"/>
            <w:r w:rsidR="003A427D">
              <w:rPr>
                <w:rFonts w:ascii="Times New Roman" w:hAnsi="Times New Roman" w:cs="Times New Roman"/>
              </w:rPr>
              <w:t xml:space="preserve"> администратора доходов)</w:t>
            </w:r>
          </w:p>
          <w:p w:rsidR="00020B57" w:rsidRPr="00D42D2C" w:rsidRDefault="00020B57" w:rsidP="003A427D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trHeight w:val="255"/>
        </w:trPr>
        <w:tc>
          <w:tcPr>
            <w:tcW w:w="97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0B57" w:rsidRDefault="001D5A96" w:rsidP="003A427D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ЕКС </w:t>
            </w:r>
            <w:r w:rsidR="001F6D2A" w:rsidRPr="001F6D2A">
              <w:rPr>
                <w:rFonts w:ascii="Times New Roman" w:hAnsi="Times New Roman" w:cs="Times New Roman"/>
              </w:rPr>
              <w:t>40102810745370000098</w:t>
            </w:r>
          </w:p>
          <w:p w:rsidR="001D5A96" w:rsidRPr="003A427D" w:rsidRDefault="001D5A96" w:rsidP="003A427D">
            <w:pPr>
              <w:pStyle w:val="ad"/>
              <w:rPr>
                <w:rFonts w:ascii="Times New Roman" w:hAnsi="Times New Roman" w:cs="Times New Roman"/>
              </w:rPr>
            </w:pPr>
            <w:r w:rsidRPr="001D5A96">
              <w:rPr>
                <w:rFonts w:ascii="Times New Roman" w:hAnsi="Times New Roman" w:cs="Times New Roman"/>
              </w:rPr>
              <w:t xml:space="preserve">КС </w:t>
            </w:r>
            <w:r w:rsidR="003A427D" w:rsidRPr="003A427D">
              <w:rPr>
                <w:rFonts w:ascii="Times New Roman" w:hAnsi="Times New Roman" w:cs="Times New Roman"/>
              </w:rPr>
              <w:t>03100643000000014500</w:t>
            </w:r>
          </w:p>
        </w:tc>
      </w:tr>
      <w:tr w:rsidR="00020B57" w:rsidRPr="006E745A" w:rsidTr="00020B57">
        <w:trPr>
          <w:trHeight w:val="255"/>
        </w:trPr>
        <w:tc>
          <w:tcPr>
            <w:tcW w:w="97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1D5A96" w:rsidP="00020B5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</w:t>
            </w:r>
            <w:proofErr w:type="gramStart"/>
            <w:r w:rsidR="001F6D2A" w:rsidRPr="001F6D2A">
              <w:rPr>
                <w:rFonts w:ascii="Times New Roman" w:hAnsi="Times New Roman" w:cs="Times New Roman"/>
              </w:rPr>
              <w:t>СЕВЕРО-ЗАПАДНОЕ</w:t>
            </w:r>
            <w:proofErr w:type="gramEnd"/>
            <w:r w:rsidR="001F6D2A" w:rsidRPr="001F6D2A">
              <w:rPr>
                <w:rFonts w:ascii="Times New Roman" w:hAnsi="Times New Roman" w:cs="Times New Roman"/>
              </w:rPr>
              <w:t xml:space="preserve"> ГУ БАНКА РОССИИ//УФК по Ленинградской области г</w:t>
            </w:r>
            <w:r w:rsidR="00771FC0">
              <w:rPr>
                <w:rFonts w:ascii="Times New Roman" w:hAnsi="Times New Roman" w:cs="Times New Roman"/>
              </w:rPr>
              <w:t>.</w:t>
            </w:r>
            <w:r w:rsidR="001F6D2A" w:rsidRPr="001F6D2A">
              <w:rPr>
                <w:rFonts w:ascii="Times New Roman" w:hAnsi="Times New Roman" w:cs="Times New Roman"/>
              </w:rPr>
              <w:t xml:space="preserve"> Санкт-Петербург</w:t>
            </w:r>
          </w:p>
        </w:tc>
      </w:tr>
      <w:tr w:rsidR="00020B57" w:rsidRPr="006E745A" w:rsidTr="00020B57">
        <w:trPr>
          <w:trHeight w:val="255"/>
        </w:trPr>
        <w:tc>
          <w:tcPr>
            <w:tcW w:w="97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0B57" w:rsidRDefault="00B42CA6" w:rsidP="00020B57">
            <w:pPr>
              <w:pStyle w:val="ac"/>
              <w:rPr>
                <w:rFonts w:ascii="Times New Roman" w:hAnsi="Times New Roman" w:cs="Times New Roman"/>
              </w:rPr>
            </w:pPr>
            <w:hyperlink r:id="rId15" w:history="1">
              <w:r w:rsidR="00020B57" w:rsidRPr="00D42D2C">
                <w:rPr>
                  <w:rStyle w:val="aa"/>
                  <w:rFonts w:ascii="Times New Roman" w:hAnsi="Times New Roman" w:cs="Times New Roman"/>
                </w:rPr>
                <w:t>БИК</w:t>
              </w:r>
            </w:hyperlink>
            <w:r w:rsidR="00020B57" w:rsidRPr="00D42D2C">
              <w:rPr>
                <w:rFonts w:ascii="Times New Roman" w:hAnsi="Times New Roman" w:cs="Times New Roman"/>
              </w:rPr>
              <w:t xml:space="preserve"> </w:t>
            </w:r>
            <w:r w:rsidR="002226D1" w:rsidRPr="002226D1">
              <w:rPr>
                <w:rFonts w:ascii="Times New Roman" w:hAnsi="Times New Roman" w:cs="Times New Roman"/>
              </w:rPr>
              <w:t>044030098</w:t>
            </w:r>
          </w:p>
          <w:p w:rsidR="003A427D" w:rsidRPr="003A427D" w:rsidRDefault="003A427D" w:rsidP="003A427D">
            <w:pPr>
              <w:pStyle w:val="ac"/>
            </w:pPr>
            <w:r w:rsidRPr="003A427D">
              <w:rPr>
                <w:rFonts w:ascii="Times New Roman" w:hAnsi="Times New Roman" w:cs="Times New Roman"/>
              </w:rPr>
              <w:t>КБК</w:t>
            </w:r>
            <w:r>
              <w:rPr>
                <w:rFonts w:ascii="Times New Roman" w:hAnsi="Times New Roman" w:cs="Times New Roman"/>
              </w:rPr>
              <w:t xml:space="preserve"> __________________________________________</w:t>
            </w:r>
          </w:p>
        </w:tc>
      </w:tr>
      <w:tr w:rsidR="00020B57" w:rsidRPr="006E745A" w:rsidTr="00020B57">
        <w:trPr>
          <w:trHeight w:val="255"/>
        </w:trPr>
        <w:tc>
          <w:tcPr>
            <w:tcW w:w="97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A427D" w:rsidRDefault="003A427D" w:rsidP="00020B57">
            <w:pPr>
              <w:pStyle w:val="ac"/>
              <w:rPr>
                <w:rFonts w:ascii="Times New Roman" w:hAnsi="Times New Roman" w:cs="Times New Roman"/>
              </w:rPr>
            </w:pPr>
            <w:bookmarkStart w:id="16" w:name="sub_10121"/>
          </w:p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  <w:r w:rsidRPr="00D42D2C">
              <w:rPr>
                <w:rFonts w:ascii="Times New Roman" w:hAnsi="Times New Roman" w:cs="Times New Roman"/>
              </w:rPr>
              <w:t xml:space="preserve">2. Контроль за исполнением настоящего приказа возложить </w:t>
            </w:r>
            <w:proofErr w:type="gramStart"/>
            <w:r w:rsidRPr="00D42D2C">
              <w:rPr>
                <w:rFonts w:ascii="Times New Roman" w:hAnsi="Times New Roman" w:cs="Times New Roman"/>
              </w:rPr>
              <w:t>на</w:t>
            </w:r>
            <w:proofErr w:type="gramEnd"/>
            <w:r w:rsidRPr="00D42D2C">
              <w:rPr>
                <w:rFonts w:ascii="Times New Roman" w:hAnsi="Times New Roman" w:cs="Times New Roman"/>
              </w:rPr>
              <w:t xml:space="preserve"> __________</w:t>
            </w:r>
            <w:bookmarkEnd w:id="16"/>
          </w:p>
        </w:tc>
      </w:tr>
      <w:tr w:rsidR="00020B57" w:rsidRPr="006E745A" w:rsidTr="00020B57">
        <w:trPr>
          <w:trHeight w:val="255"/>
        </w:trPr>
        <w:tc>
          <w:tcPr>
            <w:tcW w:w="975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trHeight w:val="245"/>
        </w:trPr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1D5A96" w:rsidP="001D5A9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020B57" w:rsidRPr="00D42D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020B57" w:rsidRPr="00D42D2C">
              <w:rPr>
                <w:rFonts w:ascii="Times New Roman" w:hAnsi="Times New Roman" w:cs="Times New Roman"/>
              </w:rPr>
              <w:t>омитета финансов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020B57" w:rsidRPr="006E745A" w:rsidTr="00020B57">
        <w:trPr>
          <w:trHeight w:val="255"/>
        </w:trPr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1D5A96" w:rsidP="00771FC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Гатчинского муниципального </w:t>
            </w:r>
            <w:r w:rsidR="00771FC0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1D5A96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A9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1D5A96" w:rsidRDefault="00020B57" w:rsidP="00020B5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1D5A96" w:rsidRDefault="00020B57" w:rsidP="00020B57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A9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020B57" w:rsidRDefault="00020B57" w:rsidP="00020B57">
      <w:pPr>
        <w:jc w:val="right"/>
        <w:rPr>
          <w:rStyle w:val="ab"/>
          <w:rFonts w:ascii="Times New Roman" w:hAnsi="Times New Roman" w:cs="Times New Roman"/>
          <w:sz w:val="20"/>
          <w:szCs w:val="28"/>
        </w:rPr>
      </w:pPr>
    </w:p>
    <w:p w:rsidR="00020B57" w:rsidRPr="00020B57" w:rsidRDefault="00020B57" w:rsidP="00020B57">
      <w:pPr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D1C3C">
        <w:rPr>
          <w:rStyle w:val="ab"/>
          <w:rFonts w:ascii="Times New Roman" w:hAnsi="Times New Roman" w:cs="Times New Roman"/>
          <w:sz w:val="28"/>
          <w:szCs w:val="28"/>
        </w:rPr>
        <w:br/>
      </w:r>
    </w:p>
    <w:p w:rsidR="00020B57" w:rsidRPr="006E745A" w:rsidRDefault="00020B57" w:rsidP="00020B57">
      <w:pPr>
        <w:rPr>
          <w:rFonts w:ascii="Times New Roman" w:hAnsi="Times New Roman" w:cs="Times New Roman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</w:rPr>
      </w:pPr>
    </w:p>
    <w:p w:rsidR="00020B57" w:rsidRDefault="00020B57" w:rsidP="00020B57">
      <w:pPr>
        <w:jc w:val="right"/>
        <w:rPr>
          <w:rStyle w:val="ab"/>
          <w:rFonts w:ascii="Times New Roman" w:hAnsi="Times New Roman" w:cs="Times New Roman"/>
        </w:rPr>
      </w:pPr>
    </w:p>
    <w:p w:rsidR="00020B57" w:rsidRDefault="00020B57" w:rsidP="00020B57">
      <w:pPr>
        <w:tabs>
          <w:tab w:val="left" w:pos="2661"/>
        </w:tabs>
        <w:rPr>
          <w:lang w:eastAsia="ru-RU"/>
        </w:rPr>
      </w:pPr>
    </w:p>
    <w:p w:rsidR="00020B57" w:rsidRPr="00020B57" w:rsidRDefault="00020B57" w:rsidP="00020B57">
      <w:pPr>
        <w:rPr>
          <w:lang w:eastAsia="ru-RU"/>
        </w:rPr>
      </w:pPr>
    </w:p>
    <w:p w:rsidR="00020B57" w:rsidRPr="00020B57" w:rsidRDefault="00020B57" w:rsidP="00020B57">
      <w:pPr>
        <w:rPr>
          <w:lang w:eastAsia="ru-RU"/>
        </w:rPr>
      </w:pPr>
    </w:p>
    <w:p w:rsidR="00020B57" w:rsidRPr="00020B57" w:rsidRDefault="00020B57" w:rsidP="00020B57">
      <w:pPr>
        <w:rPr>
          <w:lang w:eastAsia="ru-RU"/>
        </w:rPr>
      </w:pPr>
    </w:p>
    <w:p w:rsidR="00020B57" w:rsidRPr="00020B57" w:rsidRDefault="00020B57" w:rsidP="00020B57">
      <w:pPr>
        <w:rPr>
          <w:lang w:eastAsia="ru-RU"/>
        </w:rPr>
      </w:pPr>
    </w:p>
    <w:p w:rsidR="00020B57" w:rsidRPr="00020B57" w:rsidRDefault="00020B57" w:rsidP="00020B57">
      <w:pPr>
        <w:rPr>
          <w:lang w:eastAsia="ru-RU"/>
        </w:rPr>
      </w:pPr>
    </w:p>
    <w:p w:rsidR="00020B57" w:rsidRPr="00020B57" w:rsidRDefault="00020B57" w:rsidP="00020B57">
      <w:pPr>
        <w:rPr>
          <w:lang w:eastAsia="ru-RU"/>
        </w:rPr>
      </w:pPr>
    </w:p>
    <w:p w:rsidR="00020B57" w:rsidRPr="00020B57" w:rsidRDefault="00020B57" w:rsidP="00020B57">
      <w:pPr>
        <w:rPr>
          <w:lang w:eastAsia="ru-RU"/>
        </w:rPr>
      </w:pPr>
    </w:p>
    <w:p w:rsidR="00020B57" w:rsidRPr="00020B57" w:rsidRDefault="00020B57" w:rsidP="00020B57">
      <w:pPr>
        <w:rPr>
          <w:lang w:eastAsia="ru-RU"/>
        </w:rPr>
      </w:pPr>
    </w:p>
    <w:p w:rsidR="00020B57" w:rsidRPr="00020B57" w:rsidRDefault="00020B57" w:rsidP="00020B57">
      <w:pPr>
        <w:rPr>
          <w:lang w:eastAsia="ru-RU"/>
        </w:rPr>
      </w:pPr>
    </w:p>
    <w:p w:rsidR="00020B57" w:rsidRPr="00020B57" w:rsidRDefault="00020B57" w:rsidP="00020B57">
      <w:pPr>
        <w:rPr>
          <w:lang w:eastAsia="ru-RU"/>
        </w:rPr>
      </w:pPr>
    </w:p>
    <w:p w:rsidR="00020B57" w:rsidRPr="00020B57" w:rsidRDefault="00020B57" w:rsidP="00020B57">
      <w:pPr>
        <w:rPr>
          <w:lang w:eastAsia="ru-RU"/>
        </w:rPr>
      </w:pPr>
    </w:p>
    <w:p w:rsidR="00020B57" w:rsidRPr="00020B57" w:rsidRDefault="00020B57" w:rsidP="00020B57">
      <w:pPr>
        <w:rPr>
          <w:lang w:eastAsia="ru-RU"/>
        </w:rPr>
      </w:pPr>
    </w:p>
    <w:p w:rsidR="00020B57" w:rsidRDefault="00020B57" w:rsidP="00020B57">
      <w:pPr>
        <w:rPr>
          <w:lang w:eastAsia="ru-RU"/>
        </w:rPr>
      </w:pPr>
    </w:p>
    <w:p w:rsidR="00020B57" w:rsidRDefault="00020B57" w:rsidP="00020B57">
      <w:pPr>
        <w:tabs>
          <w:tab w:val="left" w:pos="2569"/>
        </w:tabs>
        <w:rPr>
          <w:lang w:eastAsia="ru-RU"/>
        </w:rPr>
      </w:pPr>
      <w:r>
        <w:rPr>
          <w:lang w:eastAsia="ru-RU"/>
        </w:rPr>
        <w:tab/>
      </w:r>
    </w:p>
    <w:p w:rsidR="00020B57" w:rsidRDefault="00020B57" w:rsidP="00020B57">
      <w:pPr>
        <w:tabs>
          <w:tab w:val="left" w:pos="2569"/>
        </w:tabs>
        <w:rPr>
          <w:lang w:eastAsia="ru-RU"/>
        </w:rPr>
      </w:pPr>
    </w:p>
    <w:p w:rsidR="00020B57" w:rsidRDefault="00020B57" w:rsidP="00020B57">
      <w:pPr>
        <w:tabs>
          <w:tab w:val="left" w:pos="2569"/>
        </w:tabs>
        <w:rPr>
          <w:lang w:eastAsia="ru-RU"/>
        </w:rPr>
      </w:pPr>
    </w:p>
    <w:p w:rsidR="00020B57" w:rsidRDefault="00020B57" w:rsidP="00020B57">
      <w:pPr>
        <w:tabs>
          <w:tab w:val="left" w:pos="2569"/>
        </w:tabs>
        <w:rPr>
          <w:lang w:eastAsia="ru-RU"/>
        </w:rPr>
      </w:pPr>
    </w:p>
    <w:p w:rsidR="00020B57" w:rsidRDefault="00020B57" w:rsidP="00020B57">
      <w:pPr>
        <w:tabs>
          <w:tab w:val="left" w:pos="2569"/>
        </w:tabs>
        <w:rPr>
          <w:lang w:eastAsia="ru-RU"/>
        </w:rPr>
      </w:pPr>
    </w:p>
    <w:p w:rsidR="00020B57" w:rsidRDefault="00020B57" w:rsidP="00020B57">
      <w:pPr>
        <w:tabs>
          <w:tab w:val="left" w:pos="2569"/>
        </w:tabs>
        <w:rPr>
          <w:lang w:eastAsia="ru-RU"/>
        </w:rPr>
        <w:sectPr w:rsidR="00020B57" w:rsidSect="00020B57">
          <w:pgSz w:w="11910" w:h="16840" w:code="9"/>
          <w:pgMar w:top="567" w:right="851" w:bottom="1134" w:left="567" w:header="720" w:footer="720" w:gutter="0"/>
          <w:cols w:space="720"/>
          <w:docGrid w:linePitch="299"/>
        </w:sectPr>
      </w:pPr>
    </w:p>
    <w:p w:rsidR="00020B57" w:rsidRPr="00880189" w:rsidRDefault="00020B57" w:rsidP="00020B57">
      <w:pPr>
        <w:pStyle w:val="af2"/>
        <w:jc w:val="right"/>
        <w:rPr>
          <w:rStyle w:val="ab"/>
          <w:rFonts w:ascii="Times New Roman" w:hAnsi="Times New Roman" w:cs="Times New Roman"/>
          <w:b w:val="0"/>
          <w:sz w:val="20"/>
          <w:szCs w:val="20"/>
        </w:rPr>
      </w:pPr>
      <w:r w:rsidRPr="00880189">
        <w:rPr>
          <w:rStyle w:val="ab"/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</w:t>
      </w:r>
      <w:r w:rsidR="0054530A">
        <w:rPr>
          <w:rStyle w:val="ab"/>
          <w:rFonts w:ascii="Times New Roman" w:hAnsi="Times New Roman" w:cs="Times New Roman"/>
          <w:b w:val="0"/>
          <w:sz w:val="20"/>
          <w:szCs w:val="20"/>
        </w:rPr>
        <w:t>4</w:t>
      </w:r>
      <w:r w:rsidRPr="00880189">
        <w:rPr>
          <w:rStyle w:val="ab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020B57" w:rsidRPr="00880189" w:rsidRDefault="00020B57" w:rsidP="00020B57">
      <w:pPr>
        <w:pStyle w:val="af2"/>
        <w:jc w:val="right"/>
        <w:rPr>
          <w:rStyle w:val="ab"/>
          <w:rFonts w:ascii="Times New Roman" w:hAnsi="Times New Roman" w:cs="Times New Roman"/>
          <w:b w:val="0"/>
          <w:sz w:val="20"/>
          <w:szCs w:val="20"/>
        </w:rPr>
      </w:pPr>
      <w:r w:rsidRPr="00880189">
        <w:rPr>
          <w:rStyle w:val="ab"/>
          <w:rFonts w:ascii="Times New Roman" w:hAnsi="Times New Roman" w:cs="Times New Roman"/>
          <w:b w:val="0"/>
          <w:sz w:val="20"/>
          <w:szCs w:val="20"/>
        </w:rPr>
        <w:t xml:space="preserve">к </w:t>
      </w:r>
      <w:hyperlink w:anchor="sub_1000" w:history="1">
        <w:r w:rsidRPr="00880189">
          <w:rPr>
            <w:rStyle w:val="aa"/>
            <w:rFonts w:ascii="Times New Roman" w:hAnsi="Times New Roman" w:cs="Times New Roman"/>
            <w:color w:val="auto"/>
            <w:sz w:val="20"/>
            <w:szCs w:val="20"/>
          </w:rPr>
          <w:t>Порядку</w:t>
        </w:r>
      </w:hyperlink>
      <w:r w:rsidR="003A427D" w:rsidRPr="00880189">
        <w:rPr>
          <w:b/>
          <w:sz w:val="20"/>
          <w:szCs w:val="20"/>
        </w:rPr>
        <w:t xml:space="preserve"> </w:t>
      </w:r>
      <w:r w:rsidR="003A427D" w:rsidRPr="00880189">
        <w:rPr>
          <w:rStyle w:val="ab"/>
          <w:rFonts w:ascii="Times New Roman" w:hAnsi="Times New Roman" w:cs="Times New Roman"/>
          <w:b w:val="0"/>
          <w:sz w:val="20"/>
          <w:szCs w:val="20"/>
        </w:rPr>
        <w:t>возврата</w:t>
      </w:r>
      <w:r w:rsidR="003A427D" w:rsidRPr="00880189">
        <w:rPr>
          <w:b/>
          <w:sz w:val="20"/>
          <w:szCs w:val="20"/>
        </w:rPr>
        <w:t xml:space="preserve"> </w:t>
      </w:r>
      <w:r w:rsidR="003A427D" w:rsidRPr="00880189">
        <w:rPr>
          <w:rFonts w:ascii="Times New Roman" w:hAnsi="Times New Roman" w:cs="Times New Roman"/>
          <w:sz w:val="20"/>
          <w:szCs w:val="20"/>
        </w:rPr>
        <w:t>и</w:t>
      </w:r>
      <w:r w:rsidRPr="00880189">
        <w:rPr>
          <w:rStyle w:val="ab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80189">
        <w:rPr>
          <w:rStyle w:val="ab"/>
          <w:rFonts w:ascii="Times New Roman" w:hAnsi="Times New Roman" w:cs="Times New Roman"/>
          <w:b w:val="0"/>
          <w:sz w:val="20"/>
          <w:szCs w:val="20"/>
        </w:rPr>
        <w:br/>
        <w:t>взыскания неиспользованных</w:t>
      </w:r>
      <w:r w:rsidRPr="00880189">
        <w:rPr>
          <w:rStyle w:val="ab"/>
          <w:rFonts w:ascii="Times New Roman" w:hAnsi="Times New Roman" w:cs="Times New Roman"/>
          <w:b w:val="0"/>
          <w:sz w:val="20"/>
          <w:szCs w:val="20"/>
        </w:rPr>
        <w:br/>
        <w:t>бюджетных средств</w:t>
      </w:r>
    </w:p>
    <w:p w:rsidR="00020B57" w:rsidRPr="00020B57" w:rsidRDefault="00020B57" w:rsidP="00020B57">
      <w:pPr>
        <w:pStyle w:val="af2"/>
        <w:jc w:val="right"/>
        <w:rPr>
          <w:rStyle w:val="ab"/>
          <w:rFonts w:ascii="Times New Roman" w:hAnsi="Times New Roman" w:cs="Times New Roman"/>
          <w:sz w:val="20"/>
          <w:szCs w:val="20"/>
        </w:rPr>
      </w:pPr>
    </w:p>
    <w:p w:rsidR="00020B57" w:rsidRPr="00C034D6" w:rsidRDefault="00020B57" w:rsidP="00020B57">
      <w:pPr>
        <w:pStyle w:val="1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034D6">
        <w:rPr>
          <w:rFonts w:ascii="Times New Roman" w:hAnsi="Times New Roman" w:cs="Times New Roman"/>
          <w:sz w:val="28"/>
          <w:szCs w:val="28"/>
        </w:rPr>
        <w:t>Аналитическая информация</w:t>
      </w:r>
      <w:r w:rsidRPr="00C034D6">
        <w:rPr>
          <w:rFonts w:ascii="Times New Roman" w:hAnsi="Times New Roman" w:cs="Times New Roman"/>
          <w:sz w:val="28"/>
          <w:szCs w:val="28"/>
        </w:rPr>
        <w:br/>
        <w:t>о поступлении взысканных сумм остатков целевых средств учреждений</w:t>
      </w:r>
    </w:p>
    <w:p w:rsidR="00020B57" w:rsidRPr="00C034D6" w:rsidRDefault="00020B57" w:rsidP="00020B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4"/>
        <w:gridCol w:w="360"/>
        <w:gridCol w:w="272"/>
        <w:gridCol w:w="881"/>
        <w:gridCol w:w="749"/>
        <w:gridCol w:w="272"/>
        <w:gridCol w:w="501"/>
        <w:gridCol w:w="1272"/>
        <w:gridCol w:w="807"/>
        <w:gridCol w:w="407"/>
        <w:gridCol w:w="648"/>
        <w:gridCol w:w="1389"/>
        <w:gridCol w:w="112"/>
        <w:gridCol w:w="1653"/>
        <w:gridCol w:w="197"/>
        <w:gridCol w:w="75"/>
        <w:gridCol w:w="1358"/>
        <w:gridCol w:w="264"/>
        <w:gridCol w:w="8"/>
        <w:gridCol w:w="1901"/>
        <w:gridCol w:w="28"/>
      </w:tblGrid>
      <w:tr w:rsidR="00020B57" w:rsidTr="00020B57">
        <w:trPr>
          <w:gridAfter w:val="1"/>
          <w:wAfter w:w="28" w:type="dxa"/>
        </w:trPr>
        <w:tc>
          <w:tcPr>
            <w:tcW w:w="152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Наименование Главного администратора доходов местного бюджета от возврата неиспользованных остатков целевых средств</w:t>
            </w:r>
          </w:p>
        </w:tc>
      </w:tr>
      <w:tr w:rsidR="00020B57" w:rsidTr="00020B57">
        <w:trPr>
          <w:gridAfter w:val="1"/>
          <w:wAfter w:w="28" w:type="dxa"/>
        </w:trPr>
        <w:tc>
          <w:tcPr>
            <w:tcW w:w="1521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</w:tr>
      <w:tr w:rsidR="00020B57" w:rsidTr="00020B57">
        <w:trPr>
          <w:gridAfter w:val="1"/>
          <w:wAfter w:w="28" w:type="dxa"/>
        </w:trPr>
        <w:tc>
          <w:tcPr>
            <w:tcW w:w="1521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</w:tr>
      <w:tr w:rsidR="00020B57" w:rsidTr="00020B57">
        <w:tc>
          <w:tcPr>
            <w:tcW w:w="20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Наименование учреждения</w:t>
            </w:r>
          </w:p>
        </w:tc>
        <w:tc>
          <w:tcPr>
            <w:tcW w:w="1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Наименование целевых средств учреждения</w:t>
            </w:r>
          </w:p>
        </w:tc>
        <w:tc>
          <w:tcPr>
            <w:tcW w:w="15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Код целевых средств учреждения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N лицевого счета учреждения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7A099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Сумма остатка целевых средств учреждения на 01.01.20__г., которая подлежала возврату в местный бюджет (в руб.</w:t>
            </w:r>
            <w:r w:rsidR="007A0997">
              <w:rPr>
                <w:sz w:val="23"/>
                <w:szCs w:val="23"/>
              </w:rPr>
              <w:t>)</w:t>
            </w:r>
          </w:p>
        </w:tc>
        <w:tc>
          <w:tcPr>
            <w:tcW w:w="5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7A099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Возвращено в мес</w:t>
            </w:r>
            <w:r w:rsidR="002A3D86">
              <w:rPr>
                <w:sz w:val="23"/>
                <w:szCs w:val="23"/>
              </w:rPr>
              <w:t>т</w:t>
            </w:r>
            <w:r w:rsidRPr="00D42D2C">
              <w:rPr>
                <w:sz w:val="23"/>
                <w:szCs w:val="23"/>
              </w:rPr>
              <w:t>ный бюджет</w:t>
            </w:r>
            <w:r w:rsidR="007A0997">
              <w:rPr>
                <w:sz w:val="23"/>
                <w:szCs w:val="23"/>
              </w:rPr>
              <w:t xml:space="preserve"> (в руб.</w:t>
            </w:r>
            <w:r w:rsidRPr="00D42D2C">
              <w:rPr>
                <w:sz w:val="23"/>
                <w:szCs w:val="23"/>
              </w:rPr>
              <w:t>)</w:t>
            </w:r>
          </w:p>
        </w:tc>
        <w:tc>
          <w:tcPr>
            <w:tcW w:w="1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Примечание (причины не возврата средств)</w:t>
            </w:r>
          </w:p>
        </w:tc>
      </w:tr>
      <w:tr w:rsidR="00020B57" w:rsidTr="00020B57"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Всего: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в том числе:</w:t>
            </w:r>
          </w:p>
        </w:tc>
        <w:tc>
          <w:tcPr>
            <w:tcW w:w="1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</w:tr>
      <w:tr w:rsidR="00020B57" w:rsidTr="00020B57">
        <w:tc>
          <w:tcPr>
            <w:tcW w:w="2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8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поступило до 01.03.20__г.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 xml:space="preserve">взыскано на основании приказа комитета финансов </w:t>
            </w:r>
          </w:p>
        </w:tc>
        <w:tc>
          <w:tcPr>
            <w:tcW w:w="1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</w:tr>
      <w:tr w:rsidR="00020B57" w:rsidTr="00020B57">
        <w:tc>
          <w:tcPr>
            <w:tcW w:w="20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</w:tr>
      <w:tr w:rsidR="00020B57" w:rsidTr="00020B57">
        <w:tc>
          <w:tcPr>
            <w:tcW w:w="20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</w:tr>
      <w:tr w:rsidR="00020B57" w:rsidTr="00020B57"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d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Итого по учреждению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Х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Х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Х</w:t>
            </w:r>
          </w:p>
        </w:tc>
      </w:tr>
      <w:tr w:rsidR="00020B57" w:rsidTr="00020B57"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</w:tr>
      <w:tr w:rsidR="00020B57" w:rsidTr="00020B57"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d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Итого по коду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Х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Х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Х</w:t>
            </w:r>
          </w:p>
        </w:tc>
      </w:tr>
      <w:tr w:rsidR="00020B57" w:rsidTr="00020B57">
        <w:tc>
          <w:tcPr>
            <w:tcW w:w="2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d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Всего: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Х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Х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Х</w:t>
            </w:r>
          </w:p>
        </w:tc>
      </w:tr>
      <w:tr w:rsidR="00020B57" w:rsidTr="00020B57">
        <w:trPr>
          <w:gridAfter w:val="1"/>
          <w:wAfter w:w="28" w:type="dxa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</w:tr>
      <w:tr w:rsidR="00020B57" w:rsidTr="00020B57">
        <w:trPr>
          <w:gridAfter w:val="1"/>
          <w:wAfter w:w="28" w:type="dxa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Руководитель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</w:tr>
      <w:tr w:rsidR="00020B57" w:rsidTr="00020B57">
        <w:trPr>
          <w:gridAfter w:val="1"/>
          <w:wAfter w:w="28" w:type="dxa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(подпись)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jc w:val="center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(расшифровка подписи)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</w:tr>
      <w:tr w:rsidR="00020B57" w:rsidTr="00020B57">
        <w:trPr>
          <w:gridAfter w:val="1"/>
          <w:wAfter w:w="28" w:type="dxa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Главный бухгалтер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  <w:r w:rsidRPr="00D42D2C">
              <w:rPr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</w:tr>
      <w:tr w:rsidR="00020B57" w:rsidTr="00020B57">
        <w:trPr>
          <w:gridAfter w:val="1"/>
          <w:wAfter w:w="28" w:type="dxa"/>
        </w:trPr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D42D2C" w:rsidRDefault="00020B57" w:rsidP="00020B57">
            <w:pPr>
              <w:pStyle w:val="ac"/>
              <w:rPr>
                <w:sz w:val="23"/>
                <w:szCs w:val="23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jc w:val="center"/>
              <w:rPr>
                <w:sz w:val="18"/>
                <w:szCs w:val="18"/>
              </w:rPr>
            </w:pPr>
            <w:r w:rsidRPr="0069325D">
              <w:rPr>
                <w:sz w:val="18"/>
                <w:szCs w:val="18"/>
              </w:rPr>
              <w:t>(подпись)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jc w:val="center"/>
              <w:rPr>
                <w:sz w:val="18"/>
                <w:szCs w:val="18"/>
              </w:rPr>
            </w:pPr>
            <w:r w:rsidRPr="0069325D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jc w:val="center"/>
              <w:rPr>
                <w:sz w:val="18"/>
                <w:szCs w:val="18"/>
              </w:rPr>
            </w:pPr>
            <w:r w:rsidRPr="0069325D">
              <w:rPr>
                <w:sz w:val="18"/>
                <w:szCs w:val="18"/>
              </w:rPr>
              <w:t>(должность)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jc w:val="center"/>
              <w:rPr>
                <w:sz w:val="18"/>
                <w:szCs w:val="18"/>
              </w:rPr>
            </w:pPr>
            <w:r w:rsidRPr="0069325D">
              <w:rPr>
                <w:sz w:val="18"/>
                <w:szCs w:val="18"/>
              </w:rPr>
              <w:t>(подпись)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0B57" w:rsidRPr="0069325D" w:rsidRDefault="00020B57" w:rsidP="00020B57">
            <w:pPr>
              <w:pStyle w:val="ac"/>
              <w:jc w:val="center"/>
              <w:rPr>
                <w:sz w:val="18"/>
                <w:szCs w:val="18"/>
              </w:rPr>
            </w:pPr>
            <w:r w:rsidRPr="0069325D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020B57" w:rsidRPr="00020B57" w:rsidRDefault="00020B57" w:rsidP="00020B57">
      <w:pPr>
        <w:tabs>
          <w:tab w:val="left" w:pos="2569"/>
        </w:tabs>
        <w:rPr>
          <w:lang w:eastAsia="ru-RU"/>
        </w:rPr>
      </w:pPr>
    </w:p>
    <w:sectPr w:rsidR="00020B57" w:rsidRPr="00020B57" w:rsidSect="00020B57">
      <w:pgSz w:w="16840" w:h="11910" w:orient="landscape" w:code="9"/>
      <w:pgMar w:top="567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6F" w:rsidRDefault="00257B6F" w:rsidP="00020B57">
      <w:pPr>
        <w:spacing w:after="0" w:line="240" w:lineRule="auto"/>
      </w:pPr>
      <w:r>
        <w:separator/>
      </w:r>
    </w:p>
  </w:endnote>
  <w:endnote w:type="continuationSeparator" w:id="1">
    <w:p w:rsidR="00257B6F" w:rsidRDefault="00257B6F" w:rsidP="0002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6F" w:rsidRDefault="00257B6F" w:rsidP="00020B57">
      <w:pPr>
        <w:spacing w:after="0" w:line="240" w:lineRule="auto"/>
      </w:pPr>
      <w:r>
        <w:separator/>
      </w:r>
    </w:p>
  </w:footnote>
  <w:footnote w:type="continuationSeparator" w:id="1">
    <w:p w:rsidR="00257B6F" w:rsidRDefault="00257B6F" w:rsidP="00020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3528F8"/>
    <w:multiLevelType w:val="hybridMultilevel"/>
    <w:tmpl w:val="D6BA5DF0"/>
    <w:lvl w:ilvl="0" w:tplc="5C244CBE">
      <w:start w:val="1"/>
      <w:numFmt w:val="decimal"/>
      <w:lvlText w:val="%1."/>
      <w:lvlJc w:val="left"/>
      <w:pPr>
        <w:ind w:left="1238" w:hanging="308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79CBEDE">
      <w:numFmt w:val="bullet"/>
      <w:lvlText w:val="•"/>
      <w:lvlJc w:val="left"/>
      <w:pPr>
        <w:ind w:left="2286" w:hanging="308"/>
      </w:pPr>
      <w:rPr>
        <w:rFonts w:hint="default"/>
        <w:lang w:val="ru-RU" w:eastAsia="en-US" w:bidi="ar-SA"/>
      </w:rPr>
    </w:lvl>
    <w:lvl w:ilvl="2" w:tplc="C49884EC">
      <w:numFmt w:val="bullet"/>
      <w:lvlText w:val="•"/>
      <w:lvlJc w:val="left"/>
      <w:pPr>
        <w:ind w:left="3332" w:hanging="308"/>
      </w:pPr>
      <w:rPr>
        <w:rFonts w:hint="default"/>
        <w:lang w:val="ru-RU" w:eastAsia="en-US" w:bidi="ar-SA"/>
      </w:rPr>
    </w:lvl>
    <w:lvl w:ilvl="3" w:tplc="F6360254">
      <w:numFmt w:val="bullet"/>
      <w:lvlText w:val="•"/>
      <w:lvlJc w:val="left"/>
      <w:pPr>
        <w:ind w:left="4379" w:hanging="308"/>
      </w:pPr>
      <w:rPr>
        <w:rFonts w:hint="default"/>
        <w:lang w:val="ru-RU" w:eastAsia="en-US" w:bidi="ar-SA"/>
      </w:rPr>
    </w:lvl>
    <w:lvl w:ilvl="4" w:tplc="C4300C40">
      <w:numFmt w:val="bullet"/>
      <w:lvlText w:val="•"/>
      <w:lvlJc w:val="left"/>
      <w:pPr>
        <w:ind w:left="5425" w:hanging="308"/>
      </w:pPr>
      <w:rPr>
        <w:rFonts w:hint="default"/>
        <w:lang w:val="ru-RU" w:eastAsia="en-US" w:bidi="ar-SA"/>
      </w:rPr>
    </w:lvl>
    <w:lvl w:ilvl="5" w:tplc="76B215CA">
      <w:numFmt w:val="bullet"/>
      <w:lvlText w:val="•"/>
      <w:lvlJc w:val="left"/>
      <w:pPr>
        <w:ind w:left="6472" w:hanging="308"/>
      </w:pPr>
      <w:rPr>
        <w:rFonts w:hint="default"/>
        <w:lang w:val="ru-RU" w:eastAsia="en-US" w:bidi="ar-SA"/>
      </w:rPr>
    </w:lvl>
    <w:lvl w:ilvl="6" w:tplc="40A8F312">
      <w:numFmt w:val="bullet"/>
      <w:lvlText w:val="•"/>
      <w:lvlJc w:val="left"/>
      <w:pPr>
        <w:ind w:left="7518" w:hanging="308"/>
      </w:pPr>
      <w:rPr>
        <w:rFonts w:hint="default"/>
        <w:lang w:val="ru-RU" w:eastAsia="en-US" w:bidi="ar-SA"/>
      </w:rPr>
    </w:lvl>
    <w:lvl w:ilvl="7" w:tplc="95C4FDC0">
      <w:numFmt w:val="bullet"/>
      <w:lvlText w:val="•"/>
      <w:lvlJc w:val="left"/>
      <w:pPr>
        <w:ind w:left="8564" w:hanging="308"/>
      </w:pPr>
      <w:rPr>
        <w:rFonts w:hint="default"/>
        <w:lang w:val="ru-RU" w:eastAsia="en-US" w:bidi="ar-SA"/>
      </w:rPr>
    </w:lvl>
    <w:lvl w:ilvl="8" w:tplc="51D23CB6">
      <w:numFmt w:val="bullet"/>
      <w:lvlText w:val="•"/>
      <w:lvlJc w:val="left"/>
      <w:pPr>
        <w:ind w:left="9611" w:hanging="308"/>
      </w:pPr>
      <w:rPr>
        <w:rFonts w:hint="default"/>
        <w:lang w:val="ru-RU" w:eastAsia="en-US" w:bidi="ar-SA"/>
      </w:rPr>
    </w:lvl>
  </w:abstractNum>
  <w:abstractNum w:abstractNumId="2">
    <w:nsid w:val="12A573A6"/>
    <w:multiLevelType w:val="hybridMultilevel"/>
    <w:tmpl w:val="0B2E4210"/>
    <w:lvl w:ilvl="0" w:tplc="BC64C4F4">
      <w:start w:val="1"/>
      <w:numFmt w:val="decimal"/>
      <w:lvlText w:val="%1."/>
      <w:lvlJc w:val="left"/>
      <w:pPr>
        <w:ind w:left="245" w:hanging="2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75C60DC">
      <w:numFmt w:val="bullet"/>
      <w:lvlText w:val="•"/>
      <w:lvlJc w:val="left"/>
      <w:pPr>
        <w:ind w:left="1274" w:hanging="283"/>
      </w:pPr>
      <w:rPr>
        <w:rFonts w:hint="default"/>
        <w:lang w:val="ru-RU" w:eastAsia="en-US" w:bidi="ar-SA"/>
      </w:rPr>
    </w:lvl>
    <w:lvl w:ilvl="2" w:tplc="6FC43192">
      <w:numFmt w:val="bullet"/>
      <w:lvlText w:val="•"/>
      <w:lvlJc w:val="left"/>
      <w:pPr>
        <w:ind w:left="2308" w:hanging="283"/>
      </w:pPr>
      <w:rPr>
        <w:rFonts w:hint="default"/>
        <w:lang w:val="ru-RU" w:eastAsia="en-US" w:bidi="ar-SA"/>
      </w:rPr>
    </w:lvl>
    <w:lvl w:ilvl="3" w:tplc="16F2B822">
      <w:numFmt w:val="bullet"/>
      <w:lvlText w:val="•"/>
      <w:lvlJc w:val="left"/>
      <w:pPr>
        <w:ind w:left="3343" w:hanging="283"/>
      </w:pPr>
      <w:rPr>
        <w:rFonts w:hint="default"/>
        <w:lang w:val="ru-RU" w:eastAsia="en-US" w:bidi="ar-SA"/>
      </w:rPr>
    </w:lvl>
    <w:lvl w:ilvl="4" w:tplc="91B0B2CE">
      <w:numFmt w:val="bullet"/>
      <w:lvlText w:val="•"/>
      <w:lvlJc w:val="left"/>
      <w:pPr>
        <w:ind w:left="4377" w:hanging="283"/>
      </w:pPr>
      <w:rPr>
        <w:rFonts w:hint="default"/>
        <w:lang w:val="ru-RU" w:eastAsia="en-US" w:bidi="ar-SA"/>
      </w:rPr>
    </w:lvl>
    <w:lvl w:ilvl="5" w:tplc="1BE8FDBA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  <w:lvl w:ilvl="6" w:tplc="957E8988">
      <w:numFmt w:val="bullet"/>
      <w:lvlText w:val="•"/>
      <w:lvlJc w:val="left"/>
      <w:pPr>
        <w:ind w:left="6446" w:hanging="283"/>
      </w:pPr>
      <w:rPr>
        <w:rFonts w:hint="default"/>
        <w:lang w:val="ru-RU" w:eastAsia="en-US" w:bidi="ar-SA"/>
      </w:rPr>
    </w:lvl>
    <w:lvl w:ilvl="7" w:tplc="AFB2C786">
      <w:numFmt w:val="bullet"/>
      <w:lvlText w:val="•"/>
      <w:lvlJc w:val="left"/>
      <w:pPr>
        <w:ind w:left="7480" w:hanging="283"/>
      </w:pPr>
      <w:rPr>
        <w:rFonts w:hint="default"/>
        <w:lang w:val="ru-RU" w:eastAsia="en-US" w:bidi="ar-SA"/>
      </w:rPr>
    </w:lvl>
    <w:lvl w:ilvl="8" w:tplc="08E4811C">
      <w:numFmt w:val="bullet"/>
      <w:lvlText w:val="•"/>
      <w:lvlJc w:val="left"/>
      <w:pPr>
        <w:ind w:left="8515" w:hanging="283"/>
      </w:pPr>
      <w:rPr>
        <w:rFonts w:hint="default"/>
        <w:lang w:val="ru-RU" w:eastAsia="en-US" w:bidi="ar-SA"/>
      </w:rPr>
    </w:lvl>
  </w:abstractNum>
  <w:abstractNum w:abstractNumId="3">
    <w:nsid w:val="1D7305C0"/>
    <w:multiLevelType w:val="hybridMultilevel"/>
    <w:tmpl w:val="7EA4F2CA"/>
    <w:lvl w:ilvl="0" w:tplc="DF58ADB8">
      <w:numFmt w:val="bullet"/>
      <w:lvlText w:val="-"/>
      <w:lvlJc w:val="left"/>
      <w:pPr>
        <w:ind w:left="1283" w:hanging="170"/>
      </w:pPr>
      <w:rPr>
        <w:rFonts w:hint="default"/>
        <w:w w:val="106"/>
        <w:lang w:val="ru-RU" w:eastAsia="en-US" w:bidi="ar-SA"/>
      </w:rPr>
    </w:lvl>
    <w:lvl w:ilvl="1" w:tplc="1E286732">
      <w:numFmt w:val="bullet"/>
      <w:lvlText w:val="•"/>
      <w:lvlJc w:val="left"/>
      <w:pPr>
        <w:ind w:left="2322" w:hanging="170"/>
      </w:pPr>
      <w:rPr>
        <w:rFonts w:hint="default"/>
        <w:lang w:val="ru-RU" w:eastAsia="en-US" w:bidi="ar-SA"/>
      </w:rPr>
    </w:lvl>
    <w:lvl w:ilvl="2" w:tplc="824C3410">
      <w:numFmt w:val="bullet"/>
      <w:lvlText w:val="•"/>
      <w:lvlJc w:val="left"/>
      <w:pPr>
        <w:ind w:left="3364" w:hanging="170"/>
      </w:pPr>
      <w:rPr>
        <w:rFonts w:hint="default"/>
        <w:lang w:val="ru-RU" w:eastAsia="en-US" w:bidi="ar-SA"/>
      </w:rPr>
    </w:lvl>
    <w:lvl w:ilvl="3" w:tplc="A4A28112">
      <w:numFmt w:val="bullet"/>
      <w:lvlText w:val="•"/>
      <w:lvlJc w:val="left"/>
      <w:pPr>
        <w:ind w:left="4407" w:hanging="170"/>
      </w:pPr>
      <w:rPr>
        <w:rFonts w:hint="default"/>
        <w:lang w:val="ru-RU" w:eastAsia="en-US" w:bidi="ar-SA"/>
      </w:rPr>
    </w:lvl>
    <w:lvl w:ilvl="4" w:tplc="32042310">
      <w:numFmt w:val="bullet"/>
      <w:lvlText w:val="•"/>
      <w:lvlJc w:val="left"/>
      <w:pPr>
        <w:ind w:left="5449" w:hanging="170"/>
      </w:pPr>
      <w:rPr>
        <w:rFonts w:hint="default"/>
        <w:lang w:val="ru-RU" w:eastAsia="en-US" w:bidi="ar-SA"/>
      </w:rPr>
    </w:lvl>
    <w:lvl w:ilvl="5" w:tplc="99A6DFD6">
      <w:numFmt w:val="bullet"/>
      <w:lvlText w:val="•"/>
      <w:lvlJc w:val="left"/>
      <w:pPr>
        <w:ind w:left="6492" w:hanging="170"/>
      </w:pPr>
      <w:rPr>
        <w:rFonts w:hint="default"/>
        <w:lang w:val="ru-RU" w:eastAsia="en-US" w:bidi="ar-SA"/>
      </w:rPr>
    </w:lvl>
    <w:lvl w:ilvl="6" w:tplc="AC688C0C">
      <w:numFmt w:val="bullet"/>
      <w:lvlText w:val="•"/>
      <w:lvlJc w:val="left"/>
      <w:pPr>
        <w:ind w:left="7534" w:hanging="170"/>
      </w:pPr>
      <w:rPr>
        <w:rFonts w:hint="default"/>
        <w:lang w:val="ru-RU" w:eastAsia="en-US" w:bidi="ar-SA"/>
      </w:rPr>
    </w:lvl>
    <w:lvl w:ilvl="7" w:tplc="0C82350E">
      <w:numFmt w:val="bullet"/>
      <w:lvlText w:val="•"/>
      <w:lvlJc w:val="left"/>
      <w:pPr>
        <w:ind w:left="8576" w:hanging="170"/>
      </w:pPr>
      <w:rPr>
        <w:rFonts w:hint="default"/>
        <w:lang w:val="ru-RU" w:eastAsia="en-US" w:bidi="ar-SA"/>
      </w:rPr>
    </w:lvl>
    <w:lvl w:ilvl="8" w:tplc="BC8244A4">
      <w:numFmt w:val="bullet"/>
      <w:lvlText w:val="•"/>
      <w:lvlJc w:val="left"/>
      <w:pPr>
        <w:ind w:left="9619" w:hanging="170"/>
      </w:pPr>
      <w:rPr>
        <w:rFonts w:hint="default"/>
        <w:lang w:val="ru-RU" w:eastAsia="en-US" w:bidi="ar-SA"/>
      </w:rPr>
    </w:lvl>
  </w:abstractNum>
  <w:abstractNum w:abstractNumId="4">
    <w:nsid w:val="246F7BCF"/>
    <w:multiLevelType w:val="multilevel"/>
    <w:tmpl w:val="121878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58AE61AD"/>
    <w:multiLevelType w:val="hybridMultilevel"/>
    <w:tmpl w:val="F6B068FE"/>
    <w:lvl w:ilvl="0" w:tplc="2FB0B970">
      <w:start w:val="7"/>
      <w:numFmt w:val="decimal"/>
      <w:lvlText w:val="%1."/>
      <w:lvlJc w:val="left"/>
      <w:pPr>
        <w:ind w:left="2184" w:hanging="313"/>
      </w:pPr>
      <w:rPr>
        <w:rFonts w:hint="default"/>
        <w:w w:val="97"/>
        <w:lang w:val="ru-RU" w:eastAsia="en-US" w:bidi="ar-SA"/>
      </w:rPr>
    </w:lvl>
    <w:lvl w:ilvl="1" w:tplc="AE84AFC8">
      <w:start w:val="1"/>
      <w:numFmt w:val="decimal"/>
      <w:lvlText w:val="%2."/>
      <w:lvlJc w:val="left"/>
      <w:pPr>
        <w:ind w:left="1276" w:hanging="413"/>
      </w:pPr>
      <w:rPr>
        <w:rFonts w:hint="default"/>
        <w:w w:val="98"/>
        <w:lang w:val="ru-RU" w:eastAsia="en-US" w:bidi="ar-SA"/>
      </w:rPr>
    </w:lvl>
    <w:lvl w:ilvl="2" w:tplc="08448D3E">
      <w:numFmt w:val="bullet"/>
      <w:lvlText w:val="•"/>
      <w:lvlJc w:val="left"/>
      <w:pPr>
        <w:ind w:left="2180" w:hanging="413"/>
      </w:pPr>
      <w:rPr>
        <w:rFonts w:hint="default"/>
        <w:lang w:val="ru-RU" w:eastAsia="en-US" w:bidi="ar-SA"/>
      </w:rPr>
    </w:lvl>
    <w:lvl w:ilvl="3" w:tplc="E7B0F7B6">
      <w:numFmt w:val="bullet"/>
      <w:lvlText w:val="•"/>
      <w:lvlJc w:val="left"/>
      <w:pPr>
        <w:ind w:left="3370" w:hanging="413"/>
      </w:pPr>
      <w:rPr>
        <w:rFonts w:hint="default"/>
        <w:lang w:val="ru-RU" w:eastAsia="en-US" w:bidi="ar-SA"/>
      </w:rPr>
    </w:lvl>
    <w:lvl w:ilvl="4" w:tplc="BB880484">
      <w:numFmt w:val="bullet"/>
      <w:lvlText w:val="•"/>
      <w:lvlJc w:val="left"/>
      <w:pPr>
        <w:ind w:left="4561" w:hanging="413"/>
      </w:pPr>
      <w:rPr>
        <w:rFonts w:hint="default"/>
        <w:lang w:val="ru-RU" w:eastAsia="en-US" w:bidi="ar-SA"/>
      </w:rPr>
    </w:lvl>
    <w:lvl w:ilvl="5" w:tplc="8ABE1C3A">
      <w:numFmt w:val="bullet"/>
      <w:lvlText w:val="•"/>
      <w:lvlJc w:val="left"/>
      <w:pPr>
        <w:ind w:left="5751" w:hanging="413"/>
      </w:pPr>
      <w:rPr>
        <w:rFonts w:hint="default"/>
        <w:lang w:val="ru-RU" w:eastAsia="en-US" w:bidi="ar-SA"/>
      </w:rPr>
    </w:lvl>
    <w:lvl w:ilvl="6" w:tplc="5876FBBA">
      <w:numFmt w:val="bullet"/>
      <w:lvlText w:val="•"/>
      <w:lvlJc w:val="left"/>
      <w:pPr>
        <w:ind w:left="6942" w:hanging="413"/>
      </w:pPr>
      <w:rPr>
        <w:rFonts w:hint="default"/>
        <w:lang w:val="ru-RU" w:eastAsia="en-US" w:bidi="ar-SA"/>
      </w:rPr>
    </w:lvl>
    <w:lvl w:ilvl="7" w:tplc="BCFECECA">
      <w:numFmt w:val="bullet"/>
      <w:lvlText w:val="•"/>
      <w:lvlJc w:val="left"/>
      <w:pPr>
        <w:ind w:left="8132" w:hanging="413"/>
      </w:pPr>
      <w:rPr>
        <w:rFonts w:hint="default"/>
        <w:lang w:val="ru-RU" w:eastAsia="en-US" w:bidi="ar-SA"/>
      </w:rPr>
    </w:lvl>
    <w:lvl w:ilvl="8" w:tplc="C0BA5B0C">
      <w:numFmt w:val="bullet"/>
      <w:lvlText w:val="•"/>
      <w:lvlJc w:val="left"/>
      <w:pPr>
        <w:ind w:left="9323" w:hanging="413"/>
      </w:pPr>
      <w:rPr>
        <w:rFonts w:hint="default"/>
        <w:lang w:val="ru-RU" w:eastAsia="en-US" w:bidi="ar-SA"/>
      </w:rPr>
    </w:lvl>
  </w:abstractNum>
  <w:abstractNum w:abstractNumId="6">
    <w:nsid w:val="679472E6"/>
    <w:multiLevelType w:val="hybridMultilevel"/>
    <w:tmpl w:val="7F0A25C0"/>
    <w:lvl w:ilvl="0" w:tplc="A3047C1E">
      <w:start w:val="1"/>
      <w:numFmt w:val="decimal"/>
      <w:lvlText w:val="%1."/>
      <w:lvlJc w:val="left"/>
      <w:pPr>
        <w:ind w:left="1987" w:hanging="28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4045DA">
      <w:start w:val="1"/>
      <w:numFmt w:val="decimal"/>
      <w:lvlText w:val="%2."/>
      <w:lvlJc w:val="left"/>
      <w:pPr>
        <w:ind w:left="1338" w:hanging="307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479A5AB6">
      <w:numFmt w:val="bullet"/>
      <w:lvlText w:val="•"/>
      <w:lvlJc w:val="left"/>
      <w:pPr>
        <w:ind w:left="3060" w:hanging="307"/>
      </w:pPr>
      <w:rPr>
        <w:rFonts w:hint="default"/>
        <w:lang w:val="ru-RU" w:eastAsia="en-US" w:bidi="ar-SA"/>
      </w:rPr>
    </w:lvl>
    <w:lvl w:ilvl="3" w:tplc="7D106F76">
      <w:numFmt w:val="bullet"/>
      <w:lvlText w:val="•"/>
      <w:lvlJc w:val="left"/>
      <w:pPr>
        <w:ind w:left="4140" w:hanging="307"/>
      </w:pPr>
      <w:rPr>
        <w:rFonts w:hint="default"/>
        <w:lang w:val="ru-RU" w:eastAsia="en-US" w:bidi="ar-SA"/>
      </w:rPr>
    </w:lvl>
    <w:lvl w:ilvl="4" w:tplc="9F3E9D08">
      <w:numFmt w:val="bullet"/>
      <w:lvlText w:val="•"/>
      <w:lvlJc w:val="left"/>
      <w:pPr>
        <w:ind w:left="5221" w:hanging="307"/>
      </w:pPr>
      <w:rPr>
        <w:rFonts w:hint="default"/>
        <w:lang w:val="ru-RU" w:eastAsia="en-US" w:bidi="ar-SA"/>
      </w:rPr>
    </w:lvl>
    <w:lvl w:ilvl="5" w:tplc="D550D47C">
      <w:numFmt w:val="bullet"/>
      <w:lvlText w:val="•"/>
      <w:lvlJc w:val="left"/>
      <w:pPr>
        <w:ind w:left="6301" w:hanging="307"/>
      </w:pPr>
      <w:rPr>
        <w:rFonts w:hint="default"/>
        <w:lang w:val="ru-RU" w:eastAsia="en-US" w:bidi="ar-SA"/>
      </w:rPr>
    </w:lvl>
    <w:lvl w:ilvl="6" w:tplc="3BA8FC82">
      <w:numFmt w:val="bullet"/>
      <w:lvlText w:val="•"/>
      <w:lvlJc w:val="left"/>
      <w:pPr>
        <w:ind w:left="7382" w:hanging="307"/>
      </w:pPr>
      <w:rPr>
        <w:rFonts w:hint="default"/>
        <w:lang w:val="ru-RU" w:eastAsia="en-US" w:bidi="ar-SA"/>
      </w:rPr>
    </w:lvl>
    <w:lvl w:ilvl="7" w:tplc="AB7430FA">
      <w:numFmt w:val="bullet"/>
      <w:lvlText w:val="•"/>
      <w:lvlJc w:val="left"/>
      <w:pPr>
        <w:ind w:left="8462" w:hanging="307"/>
      </w:pPr>
      <w:rPr>
        <w:rFonts w:hint="default"/>
        <w:lang w:val="ru-RU" w:eastAsia="en-US" w:bidi="ar-SA"/>
      </w:rPr>
    </w:lvl>
    <w:lvl w:ilvl="8" w:tplc="72CA433E">
      <w:numFmt w:val="bullet"/>
      <w:lvlText w:val="•"/>
      <w:lvlJc w:val="left"/>
      <w:pPr>
        <w:ind w:left="9543" w:hanging="30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1FB"/>
    <w:rsid w:val="00020B57"/>
    <w:rsid w:val="000606EC"/>
    <w:rsid w:val="0006282C"/>
    <w:rsid w:val="00062F7E"/>
    <w:rsid w:val="00113EA1"/>
    <w:rsid w:val="00121C11"/>
    <w:rsid w:val="001769BE"/>
    <w:rsid w:val="00183DF3"/>
    <w:rsid w:val="001A42C3"/>
    <w:rsid w:val="001C6A17"/>
    <w:rsid w:val="001D5A96"/>
    <w:rsid w:val="001F53B8"/>
    <w:rsid w:val="001F6D2A"/>
    <w:rsid w:val="00213170"/>
    <w:rsid w:val="002226D1"/>
    <w:rsid w:val="002327A1"/>
    <w:rsid w:val="002565B7"/>
    <w:rsid w:val="00257B6F"/>
    <w:rsid w:val="002852D9"/>
    <w:rsid w:val="002A10FA"/>
    <w:rsid w:val="002A3D86"/>
    <w:rsid w:val="00304DFA"/>
    <w:rsid w:val="0037722F"/>
    <w:rsid w:val="003A427D"/>
    <w:rsid w:val="003C6087"/>
    <w:rsid w:val="004041F1"/>
    <w:rsid w:val="00411084"/>
    <w:rsid w:val="00412B6C"/>
    <w:rsid w:val="00434CD2"/>
    <w:rsid w:val="00436E66"/>
    <w:rsid w:val="00482135"/>
    <w:rsid w:val="00484BD8"/>
    <w:rsid w:val="004967C3"/>
    <w:rsid w:val="00504217"/>
    <w:rsid w:val="0052629E"/>
    <w:rsid w:val="0054530A"/>
    <w:rsid w:val="0054683D"/>
    <w:rsid w:val="00554464"/>
    <w:rsid w:val="005A16F4"/>
    <w:rsid w:val="005C2B21"/>
    <w:rsid w:val="00602C1B"/>
    <w:rsid w:val="00621358"/>
    <w:rsid w:val="00654CF0"/>
    <w:rsid w:val="00675912"/>
    <w:rsid w:val="006C6886"/>
    <w:rsid w:val="006E3186"/>
    <w:rsid w:val="007574F8"/>
    <w:rsid w:val="00766C75"/>
    <w:rsid w:val="00771FC0"/>
    <w:rsid w:val="00797874"/>
    <w:rsid w:val="007A0997"/>
    <w:rsid w:val="00807739"/>
    <w:rsid w:val="00851FF2"/>
    <w:rsid w:val="008532AF"/>
    <w:rsid w:val="0087285C"/>
    <w:rsid w:val="00880189"/>
    <w:rsid w:val="00890154"/>
    <w:rsid w:val="008D3497"/>
    <w:rsid w:val="008E430E"/>
    <w:rsid w:val="00911D72"/>
    <w:rsid w:val="00913471"/>
    <w:rsid w:val="009472AD"/>
    <w:rsid w:val="00955B81"/>
    <w:rsid w:val="00972B8B"/>
    <w:rsid w:val="00977AE3"/>
    <w:rsid w:val="009D7598"/>
    <w:rsid w:val="009E01FB"/>
    <w:rsid w:val="00A0641B"/>
    <w:rsid w:val="00A37071"/>
    <w:rsid w:val="00A41216"/>
    <w:rsid w:val="00A576EF"/>
    <w:rsid w:val="00A63827"/>
    <w:rsid w:val="00AA06EE"/>
    <w:rsid w:val="00AA5D72"/>
    <w:rsid w:val="00AB10F5"/>
    <w:rsid w:val="00AC4567"/>
    <w:rsid w:val="00AF2F90"/>
    <w:rsid w:val="00B42CA6"/>
    <w:rsid w:val="00B57973"/>
    <w:rsid w:val="00B60342"/>
    <w:rsid w:val="00B81B8B"/>
    <w:rsid w:val="00BE7BED"/>
    <w:rsid w:val="00C15324"/>
    <w:rsid w:val="00C221FB"/>
    <w:rsid w:val="00C27A9B"/>
    <w:rsid w:val="00C62C39"/>
    <w:rsid w:val="00CA2772"/>
    <w:rsid w:val="00CD3A40"/>
    <w:rsid w:val="00D257F3"/>
    <w:rsid w:val="00D832CA"/>
    <w:rsid w:val="00D87CFD"/>
    <w:rsid w:val="00DB5B01"/>
    <w:rsid w:val="00E0447B"/>
    <w:rsid w:val="00E55590"/>
    <w:rsid w:val="00E74C74"/>
    <w:rsid w:val="00E84888"/>
    <w:rsid w:val="00EC7E72"/>
    <w:rsid w:val="00F044DC"/>
    <w:rsid w:val="00F305A7"/>
    <w:rsid w:val="00F30F99"/>
    <w:rsid w:val="00F31F9F"/>
    <w:rsid w:val="00F509F0"/>
    <w:rsid w:val="00FB0DBD"/>
    <w:rsid w:val="00FC5CCD"/>
    <w:rsid w:val="00FE73F8"/>
    <w:rsid w:val="00FF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F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574F8"/>
    <w:pPr>
      <w:keepNext/>
      <w:suppressAutoHyphens/>
      <w:spacing w:after="0" w:line="240" w:lineRule="auto"/>
      <w:ind w:left="900" w:hanging="360"/>
      <w:jc w:val="center"/>
      <w:outlineLvl w:val="0"/>
    </w:pPr>
    <w:rPr>
      <w:rFonts w:ascii="Bookman Old Style" w:eastAsia="Times New Roman" w:hAnsi="Bookman Old Style" w:cs="Bookman Old Style"/>
      <w:b/>
      <w:bCs/>
      <w:sz w:val="56"/>
      <w:szCs w:val="5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21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1F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62F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62F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62F7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62F7E"/>
    <w:pPr>
      <w:widowControl w:val="0"/>
      <w:autoSpaceDE w:val="0"/>
      <w:autoSpaceDN w:val="0"/>
      <w:spacing w:after="0" w:line="240" w:lineRule="auto"/>
      <w:ind w:left="1494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062F7E"/>
    <w:pPr>
      <w:widowControl w:val="0"/>
      <w:autoSpaceDE w:val="0"/>
      <w:autoSpaceDN w:val="0"/>
      <w:spacing w:after="0" w:line="240" w:lineRule="auto"/>
      <w:ind w:left="1764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Title"/>
    <w:basedOn w:val="a"/>
    <w:link w:val="a8"/>
    <w:uiPriority w:val="1"/>
    <w:qFormat/>
    <w:rsid w:val="00062F7E"/>
    <w:pPr>
      <w:widowControl w:val="0"/>
      <w:autoSpaceDE w:val="0"/>
      <w:autoSpaceDN w:val="0"/>
      <w:spacing w:before="83" w:after="0" w:line="240" w:lineRule="auto"/>
      <w:ind w:left="1714" w:right="1205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062F7E"/>
    <w:rPr>
      <w:rFonts w:ascii="Times New Roman" w:eastAsia="Times New Roman" w:hAnsi="Times New Roman" w:cs="Times New Roman"/>
      <w:sz w:val="40"/>
      <w:szCs w:val="40"/>
    </w:rPr>
  </w:style>
  <w:style w:type="paragraph" w:styleId="a9">
    <w:name w:val="List Paragraph"/>
    <w:basedOn w:val="a"/>
    <w:uiPriority w:val="1"/>
    <w:qFormat/>
    <w:rsid w:val="00062F7E"/>
    <w:pPr>
      <w:widowControl w:val="0"/>
      <w:autoSpaceDE w:val="0"/>
      <w:autoSpaceDN w:val="0"/>
      <w:spacing w:after="0" w:line="240" w:lineRule="auto"/>
      <w:ind w:left="1281" w:firstLine="89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62F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7574F8"/>
    <w:rPr>
      <w:rFonts w:ascii="Bookman Old Style" w:eastAsia="Times New Roman" w:hAnsi="Bookman Old Style" w:cs="Bookman Old Style"/>
      <w:b/>
      <w:bCs/>
      <w:sz w:val="56"/>
      <w:szCs w:val="56"/>
      <w:lang w:eastAsia="zh-CN"/>
    </w:rPr>
  </w:style>
  <w:style w:type="character" w:customStyle="1" w:styleId="aa">
    <w:name w:val="Гипертекстовая ссылка"/>
    <w:uiPriority w:val="99"/>
    <w:rsid w:val="007574F8"/>
    <w:rPr>
      <w:color w:val="106BBE"/>
    </w:rPr>
  </w:style>
  <w:style w:type="character" w:customStyle="1" w:styleId="ab">
    <w:name w:val="Цветовое выделение"/>
    <w:uiPriority w:val="99"/>
    <w:rsid w:val="007574F8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020B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20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020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20B57"/>
  </w:style>
  <w:style w:type="paragraph" w:styleId="af0">
    <w:name w:val="footer"/>
    <w:basedOn w:val="a"/>
    <w:link w:val="af1"/>
    <w:uiPriority w:val="99"/>
    <w:semiHidden/>
    <w:unhideWhenUsed/>
    <w:rsid w:val="00020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20B57"/>
  </w:style>
  <w:style w:type="paragraph" w:styleId="af2">
    <w:name w:val="No Spacing"/>
    <w:uiPriority w:val="1"/>
    <w:qFormat/>
    <w:rsid w:val="00020B57"/>
    <w:pPr>
      <w:spacing w:after="0" w:line="240" w:lineRule="auto"/>
    </w:pPr>
  </w:style>
  <w:style w:type="character" w:customStyle="1" w:styleId="af3">
    <w:name w:val="Основной текст_"/>
    <w:basedOn w:val="a0"/>
    <w:link w:val="11"/>
    <w:rsid w:val="00880189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3"/>
    <w:rsid w:val="00880189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880189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880189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2AA275592F2D0050D6CBDE42837F18E4FE84DB8DFC4F568BF1595544CFAEE31FAB90A371CD47AB406FC2A568B1C45C624CB14D784z8s7J" TargetMode="External"/><Relationship Id="rId13" Type="http://schemas.openxmlformats.org/officeDocument/2006/relationships/hyperlink" Target="https://internet.garant.ru/document/redirect/555333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70109900/100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109900/100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555333/0" TargetMode="External"/><Relationship Id="rId10" Type="http://schemas.openxmlformats.org/officeDocument/2006/relationships/hyperlink" Target="https://internet.garant.ru/document/redirect/1217867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02AA275592F2D0050D73ACF12837F18F44E64BB9DAC4F568BF1595544CFAEE31FAB9083119D070E75CEC2E1FDE125BC43BD417C9848682z3s7J" TargetMode="External"/><Relationship Id="rId14" Type="http://schemas.openxmlformats.org/officeDocument/2006/relationships/hyperlink" Target="https://internet.garant.ru/document/redirect/704659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Алифтина Владимировна</dc:creator>
  <cp:lastModifiedBy>Савина Алифтина Владимировна</cp:lastModifiedBy>
  <cp:revision>15</cp:revision>
  <cp:lastPrinted>2025-02-03T11:14:00Z</cp:lastPrinted>
  <dcterms:created xsi:type="dcterms:W3CDTF">2025-01-31T13:58:00Z</dcterms:created>
  <dcterms:modified xsi:type="dcterms:W3CDTF">2025-02-04T07:37:00Z</dcterms:modified>
</cp:coreProperties>
</file>