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12" w:rsidRDefault="00CC0A12" w:rsidP="00CC0A12">
      <w:pPr>
        <w:tabs>
          <w:tab w:val="left" w:pos="3045"/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ПРОЕКТ</w:t>
      </w:r>
    </w:p>
    <w:p w:rsidR="003603E6" w:rsidRPr="003603E6" w:rsidRDefault="003603E6" w:rsidP="003603E6">
      <w:pPr>
        <w:tabs>
          <w:tab w:val="left" w:pos="30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3603E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3875" cy="590550"/>
            <wp:effectExtent l="19050" t="0" r="9525" b="0"/>
            <wp:docPr id="2" name="Рисунок 1" descr="Отсканировано%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тсканировано%20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3E6" w:rsidRPr="003603E6" w:rsidRDefault="003603E6" w:rsidP="003603E6">
      <w:pPr>
        <w:tabs>
          <w:tab w:val="left" w:pos="304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3603E6">
        <w:rPr>
          <w:rFonts w:ascii="Times New Roman" w:eastAsia="Times New Roman" w:hAnsi="Times New Roman" w:cs="Times New Roman"/>
          <w:b/>
          <w:szCs w:val="24"/>
        </w:rPr>
        <w:t>Российская Федерация</w:t>
      </w:r>
    </w:p>
    <w:p w:rsidR="003603E6" w:rsidRPr="003603E6" w:rsidRDefault="003603E6" w:rsidP="003603E6">
      <w:pPr>
        <w:tabs>
          <w:tab w:val="left" w:pos="307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3603E6">
        <w:rPr>
          <w:rFonts w:ascii="Times New Roman" w:eastAsia="Times New Roman" w:hAnsi="Times New Roman" w:cs="Times New Roman"/>
          <w:b/>
          <w:szCs w:val="24"/>
        </w:rPr>
        <w:t>Ленинградская область</w:t>
      </w:r>
    </w:p>
    <w:p w:rsidR="003603E6" w:rsidRPr="003603E6" w:rsidRDefault="003603E6" w:rsidP="003603E6">
      <w:pPr>
        <w:tabs>
          <w:tab w:val="left" w:pos="282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03E6">
        <w:rPr>
          <w:rFonts w:ascii="Times New Roman" w:eastAsia="Times New Roman" w:hAnsi="Times New Roman" w:cs="Times New Roman"/>
          <w:b/>
          <w:sz w:val="24"/>
          <w:szCs w:val="24"/>
        </w:rPr>
        <w:t>КОМИТЕТ ФИНАНСОВ</w:t>
      </w:r>
    </w:p>
    <w:p w:rsidR="003603E6" w:rsidRPr="003603E6" w:rsidRDefault="003603E6" w:rsidP="003603E6">
      <w:pPr>
        <w:tabs>
          <w:tab w:val="left" w:pos="160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3603E6">
        <w:rPr>
          <w:rFonts w:ascii="Times New Roman" w:eastAsia="Times New Roman" w:hAnsi="Times New Roman" w:cs="Times New Roman"/>
          <w:b/>
          <w:sz w:val="24"/>
          <w:szCs w:val="24"/>
        </w:rPr>
        <w:t>ГАТЧИНСКОГО МУНИЦИПАЛЬНОГО</w:t>
      </w:r>
      <w:r w:rsidRPr="003603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03E6">
        <w:rPr>
          <w:rFonts w:ascii="Times New Roman" w:eastAsia="Times New Roman" w:hAnsi="Times New Roman" w:cs="Times New Roman"/>
          <w:b/>
          <w:sz w:val="24"/>
          <w:szCs w:val="24"/>
        </w:rPr>
        <w:t>РАЙОНА</w:t>
      </w:r>
    </w:p>
    <w:p w:rsidR="003603E6" w:rsidRPr="003603E6" w:rsidRDefault="003603E6" w:rsidP="003603E6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03E6" w:rsidRPr="003603E6" w:rsidRDefault="003603E6" w:rsidP="003603E6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03E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  <w:r w:rsidRPr="003603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603E6" w:rsidRPr="003603E6" w:rsidRDefault="003603E6" w:rsidP="003603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3603E6" w:rsidRPr="003603E6" w:rsidRDefault="003603E6" w:rsidP="003603E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  <w:r w:rsidRPr="003603E6">
        <w:rPr>
          <w:rFonts w:cs="Times New Roman"/>
          <w:sz w:val="24"/>
          <w:szCs w:val="24"/>
          <w:lang w:eastAsia="en-US" w:bidi="en-US"/>
        </w:rPr>
        <w:tab/>
      </w:r>
    </w:p>
    <w:p w:rsidR="003603E6" w:rsidRPr="003603E6" w:rsidRDefault="007F2560" w:rsidP="003603E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о</w:t>
      </w:r>
      <w:r w:rsidR="003603E6" w:rsidRPr="003603E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т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«</w:t>
      </w:r>
      <w:r w:rsidR="00CC0A1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</w:t>
      </w:r>
      <w:r w:rsidR="003603E6" w:rsidRPr="003603E6">
        <w:rPr>
          <w:rFonts w:ascii="Times New Roman" w:hAnsi="Times New Roman" w:cs="Times New Roman"/>
          <w:sz w:val="28"/>
          <w:szCs w:val="28"/>
          <w:lang w:eastAsia="en-US" w:bidi="en-US"/>
        </w:rPr>
        <w:t>»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</w:t>
      </w:r>
      <w:r w:rsidR="00CC0A1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            </w:t>
      </w:r>
      <w:r w:rsidR="003603E6" w:rsidRPr="003603E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года                                               </w:t>
      </w:r>
      <w:r w:rsidR="003603E6" w:rsidRPr="003603E6">
        <w:rPr>
          <w:rFonts w:ascii="Times New Roman" w:hAnsi="Times New Roman" w:cs="Times New Roman"/>
          <w:sz w:val="28"/>
          <w:szCs w:val="28"/>
          <w:lang w:eastAsia="en-US" w:bidi="en-US"/>
        </w:rPr>
        <w:tab/>
      </w:r>
      <w:r w:rsidR="000E496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      </w:t>
      </w:r>
      <w:r w:rsidR="003603E6" w:rsidRPr="003603E6">
        <w:rPr>
          <w:rFonts w:ascii="Times New Roman" w:hAnsi="Times New Roman" w:cs="Times New Roman"/>
          <w:sz w:val="28"/>
          <w:szCs w:val="28"/>
          <w:lang w:eastAsia="en-US" w:bidi="en-US"/>
        </w:rPr>
        <w:t>№</w:t>
      </w:r>
      <w:r w:rsidR="00CC0A1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     </w:t>
      </w:r>
    </w:p>
    <w:p w:rsidR="003603E6" w:rsidRPr="007F2560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Default="003603E6" w:rsidP="007F256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460C8">
        <w:rPr>
          <w:rFonts w:ascii="Times New Roman" w:hAnsi="Times New Roman"/>
          <w:sz w:val="28"/>
          <w:szCs w:val="28"/>
        </w:rPr>
        <w:t>Об утверждении нормативных затрат</w:t>
      </w:r>
    </w:p>
    <w:p w:rsidR="003603E6" w:rsidRDefault="003603E6" w:rsidP="007F2560">
      <w:pPr>
        <w:spacing w:after="0"/>
        <w:rPr>
          <w:rFonts w:ascii="Times New Roman" w:hAnsi="Times New Roman"/>
          <w:sz w:val="28"/>
          <w:szCs w:val="28"/>
        </w:rPr>
      </w:pPr>
      <w:r w:rsidRPr="007460C8">
        <w:rPr>
          <w:rFonts w:ascii="Times New Roman" w:hAnsi="Times New Roman"/>
          <w:sz w:val="28"/>
          <w:szCs w:val="28"/>
        </w:rPr>
        <w:t xml:space="preserve"> на обеспечение функций К</w:t>
      </w:r>
      <w:r>
        <w:rPr>
          <w:rFonts w:ascii="Times New Roman" w:hAnsi="Times New Roman"/>
          <w:sz w:val="28"/>
          <w:szCs w:val="28"/>
        </w:rPr>
        <w:t>омитета финансов</w:t>
      </w:r>
      <w:r w:rsidRPr="007460C8">
        <w:rPr>
          <w:rFonts w:ascii="Times New Roman" w:hAnsi="Times New Roman"/>
          <w:sz w:val="28"/>
          <w:szCs w:val="28"/>
        </w:rPr>
        <w:t xml:space="preserve"> </w:t>
      </w:r>
    </w:p>
    <w:p w:rsidR="003603E6" w:rsidRDefault="003603E6" w:rsidP="007F2560">
      <w:pPr>
        <w:spacing w:after="0"/>
        <w:rPr>
          <w:rFonts w:ascii="Times New Roman" w:hAnsi="Times New Roman"/>
          <w:sz w:val="28"/>
          <w:szCs w:val="28"/>
        </w:rPr>
      </w:pPr>
      <w:r w:rsidRPr="007460C8">
        <w:rPr>
          <w:rFonts w:ascii="Times New Roman" w:hAnsi="Times New Roman"/>
          <w:sz w:val="28"/>
          <w:szCs w:val="28"/>
        </w:rPr>
        <w:t>Гатчинского муниципальн</w:t>
      </w:r>
      <w:r>
        <w:rPr>
          <w:rFonts w:ascii="Times New Roman" w:hAnsi="Times New Roman"/>
          <w:sz w:val="28"/>
          <w:szCs w:val="28"/>
        </w:rPr>
        <w:t>ого района»</w:t>
      </w:r>
    </w:p>
    <w:p w:rsidR="003603E6" w:rsidRPr="007460C8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8173F">
        <w:rPr>
          <w:rFonts w:ascii="Times New Roman" w:hAnsi="Times New Roman"/>
          <w:sz w:val="28"/>
          <w:szCs w:val="28"/>
        </w:rPr>
        <w:t>В соответствии с Федеральным законом от 05 апреля 2013 года №44-ФЗ «О контрактной системе в сфере закупок товаров, работ, услуг для обеспечения государственных и муниципальных нужд», постановлениями администрации Гатчинского муниципального района Ленинградской области от 29.06.2016 № 2864 «Об утверждении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Гатчинский</w:t>
      </w:r>
      <w:proofErr w:type="gramEnd"/>
      <w:r w:rsidRPr="00C8173F">
        <w:rPr>
          <w:rFonts w:ascii="Times New Roman" w:hAnsi="Times New Roman"/>
          <w:sz w:val="28"/>
          <w:szCs w:val="28"/>
        </w:rPr>
        <w:t xml:space="preserve"> муниципальный район и муниципального образования «Город Гатчина», содержанию указанных актов и обеспечению их исполнению», от 29.07.2016 № 3475 «Об утверждении Правил определения нормативных затрат на обеспечение функций администрации  Гатчинского муниципального района, структурных подразделений администрации  Гатчинского муниципального района с правом юридического лица и подведомственных им муниципальных казенных учреждений», от 01.11.2016 № 5255 «Об утверждении Правил определения требований к отдельным видам товаров, работ</w:t>
      </w:r>
      <w:proofErr w:type="gramStart"/>
      <w:r w:rsidRPr="00C8173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C8173F">
        <w:rPr>
          <w:rFonts w:ascii="Times New Roman" w:hAnsi="Times New Roman"/>
          <w:sz w:val="28"/>
          <w:szCs w:val="28"/>
        </w:rPr>
        <w:t xml:space="preserve"> услуг (</w:t>
      </w:r>
      <w:proofErr w:type="gramStart"/>
      <w:r w:rsidRPr="00C8173F">
        <w:rPr>
          <w:rFonts w:ascii="Times New Roman" w:hAnsi="Times New Roman"/>
          <w:sz w:val="28"/>
          <w:szCs w:val="28"/>
        </w:rPr>
        <w:t>в том числе предельные цены товаров, работ, услуг), закупаемым администрацией  Гатчинского муниципального района, структурными подразделениями администрации  Гатчинского муниципального района с правом юридического лица и подведомственными им  казенными и бюджетными  учреждениями, для обеспечения муниципальных нужд муниципального образования Гатчинский муниципальный район и муниципального образования «Город Гатчина»</w:t>
      </w:r>
      <w:proofErr w:type="gramEnd"/>
    </w:p>
    <w:p w:rsidR="003603E6" w:rsidRPr="00C8173F" w:rsidRDefault="003603E6" w:rsidP="003603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C8173F">
        <w:rPr>
          <w:rFonts w:ascii="Times New Roman" w:hAnsi="Times New Roman"/>
          <w:sz w:val="28"/>
          <w:szCs w:val="28"/>
          <w:lang w:val="ru-RU"/>
        </w:rPr>
        <w:lastRenderedPageBreak/>
        <w:t>Утвердить нормативные затраты на обеспечение функций К</w:t>
      </w:r>
      <w:r>
        <w:rPr>
          <w:rFonts w:ascii="Times New Roman" w:hAnsi="Times New Roman"/>
          <w:sz w:val="28"/>
          <w:szCs w:val="28"/>
          <w:lang w:val="ru-RU"/>
        </w:rPr>
        <w:t>омитета финансов</w:t>
      </w:r>
      <w:r w:rsidRPr="00C8173F">
        <w:rPr>
          <w:rFonts w:ascii="Times New Roman" w:hAnsi="Times New Roman"/>
          <w:sz w:val="28"/>
          <w:szCs w:val="28"/>
          <w:lang w:val="ru-RU"/>
        </w:rPr>
        <w:t xml:space="preserve"> Гатчинского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района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8173F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3603E6" w:rsidRPr="00C8173F" w:rsidRDefault="003603E6" w:rsidP="003603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Главному специалисту отдела учета, отчетности и казначейского исполнения бюджета - Коноваловой Л.О. </w:t>
      </w:r>
      <w:r w:rsidRPr="00C8173F">
        <w:rPr>
          <w:rFonts w:ascii="Times New Roman" w:hAnsi="Times New Roman"/>
          <w:sz w:val="28"/>
          <w:szCs w:val="28"/>
          <w:lang w:val="ru-RU"/>
        </w:rPr>
        <w:t>в срок до 31.12.2016 года разместить в Единой информационной системе в сфере закупок нормативные затраты  на обеспечение функций К</w:t>
      </w:r>
      <w:r>
        <w:rPr>
          <w:rFonts w:ascii="Times New Roman" w:hAnsi="Times New Roman"/>
          <w:sz w:val="28"/>
          <w:szCs w:val="28"/>
          <w:lang w:val="ru-RU"/>
        </w:rPr>
        <w:t>омитета финансов</w:t>
      </w:r>
      <w:r w:rsidRPr="00C8173F">
        <w:rPr>
          <w:rFonts w:ascii="Times New Roman" w:hAnsi="Times New Roman"/>
          <w:sz w:val="28"/>
          <w:szCs w:val="28"/>
          <w:lang w:val="ru-RU"/>
        </w:rPr>
        <w:t xml:space="preserve"> Гатчинского муниципальн</w:t>
      </w:r>
      <w:r>
        <w:rPr>
          <w:rFonts w:ascii="Times New Roman" w:hAnsi="Times New Roman"/>
          <w:sz w:val="28"/>
          <w:szCs w:val="28"/>
          <w:lang w:val="ru-RU"/>
        </w:rPr>
        <w:t>ого района</w:t>
      </w:r>
      <w:r w:rsidRPr="00C8173F">
        <w:rPr>
          <w:rFonts w:ascii="Times New Roman" w:hAnsi="Times New Roman"/>
          <w:sz w:val="28"/>
          <w:szCs w:val="28"/>
          <w:lang w:val="ru-RU"/>
        </w:rPr>
        <w:t>.</w:t>
      </w:r>
    </w:p>
    <w:p w:rsidR="003603E6" w:rsidRPr="00C8173F" w:rsidRDefault="003603E6" w:rsidP="003603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C8173F">
        <w:rPr>
          <w:rFonts w:ascii="Times New Roman" w:hAnsi="Times New Roman"/>
          <w:sz w:val="28"/>
          <w:szCs w:val="28"/>
          <w:lang w:val="ru-RU"/>
        </w:rPr>
        <w:t>Настоящий приказ вступает в силу со дня его подписания, за исключением пункта 1, который вступает в силу  с 01 января 2017 года.</w:t>
      </w:r>
    </w:p>
    <w:p w:rsidR="003603E6" w:rsidRPr="00C8173F" w:rsidRDefault="003603E6" w:rsidP="003603E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C8173F">
        <w:rPr>
          <w:rFonts w:ascii="Times New Roman" w:hAnsi="Times New Roman"/>
          <w:sz w:val="28"/>
          <w:szCs w:val="28"/>
          <w:lang w:val="ru-RU"/>
        </w:rPr>
        <w:t>Контроль исполнения настоящего приказа оставляю за собой.</w:t>
      </w:r>
    </w:p>
    <w:p w:rsidR="003603E6" w:rsidRPr="00C8173F" w:rsidRDefault="003603E6" w:rsidP="003603E6">
      <w:pPr>
        <w:jc w:val="both"/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jc w:val="both"/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комитета финансов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Л.И. Орехова</w:t>
      </w:r>
    </w:p>
    <w:p w:rsidR="003603E6" w:rsidRPr="00C8173F" w:rsidRDefault="003603E6" w:rsidP="003603E6">
      <w:pPr>
        <w:jc w:val="both"/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jc w:val="both"/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jc w:val="both"/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Default="003603E6" w:rsidP="003603E6">
      <w:pPr>
        <w:rPr>
          <w:rFonts w:ascii="Times New Roman" w:hAnsi="Times New Roman"/>
          <w:sz w:val="28"/>
          <w:szCs w:val="28"/>
        </w:rPr>
      </w:pPr>
    </w:p>
    <w:p w:rsidR="000E4962" w:rsidRPr="00C8173F" w:rsidRDefault="000E4962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3603E6">
      <w:pPr>
        <w:rPr>
          <w:rFonts w:ascii="Times New Roman" w:hAnsi="Times New Roman"/>
          <w:sz w:val="28"/>
          <w:szCs w:val="28"/>
        </w:rPr>
      </w:pPr>
    </w:p>
    <w:p w:rsidR="003603E6" w:rsidRPr="00C8173F" w:rsidRDefault="003603E6" w:rsidP="000E4962">
      <w:pPr>
        <w:spacing w:after="0"/>
        <w:jc w:val="right"/>
        <w:rPr>
          <w:rFonts w:ascii="Times New Roman" w:hAnsi="Times New Roman"/>
        </w:rPr>
      </w:pPr>
      <w:r w:rsidRPr="00C8173F">
        <w:rPr>
          <w:rFonts w:ascii="Times New Roman" w:hAnsi="Times New Roman"/>
          <w:sz w:val="28"/>
          <w:szCs w:val="28"/>
        </w:rPr>
        <w:lastRenderedPageBreak/>
        <w:tab/>
      </w:r>
      <w:r w:rsidRPr="00C8173F">
        <w:rPr>
          <w:rFonts w:ascii="Times New Roman" w:hAnsi="Times New Roman"/>
          <w:sz w:val="28"/>
          <w:szCs w:val="28"/>
        </w:rPr>
        <w:tab/>
      </w:r>
      <w:r w:rsidRPr="00C8173F">
        <w:rPr>
          <w:rFonts w:ascii="Times New Roman" w:hAnsi="Times New Roman"/>
          <w:sz w:val="28"/>
          <w:szCs w:val="28"/>
        </w:rPr>
        <w:tab/>
      </w:r>
      <w:r w:rsidRPr="00C8173F">
        <w:rPr>
          <w:rFonts w:ascii="Times New Roman" w:hAnsi="Times New Roman"/>
        </w:rPr>
        <w:t>УТВЕРЖДЕНЫ</w:t>
      </w:r>
    </w:p>
    <w:p w:rsidR="003603E6" w:rsidRPr="00C8173F" w:rsidRDefault="003603E6" w:rsidP="000E4962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8173F">
        <w:rPr>
          <w:rFonts w:ascii="Times New Roman" w:hAnsi="Times New Roman"/>
          <w:sz w:val="20"/>
          <w:szCs w:val="20"/>
        </w:rPr>
        <w:t>Приказом К</w:t>
      </w:r>
      <w:r>
        <w:rPr>
          <w:rFonts w:ascii="Times New Roman" w:hAnsi="Times New Roman"/>
          <w:sz w:val="20"/>
          <w:szCs w:val="20"/>
        </w:rPr>
        <w:t xml:space="preserve">омитета финансов </w:t>
      </w:r>
      <w:r w:rsidRPr="00C8173F">
        <w:rPr>
          <w:rFonts w:ascii="Times New Roman" w:hAnsi="Times New Roman"/>
          <w:sz w:val="20"/>
          <w:szCs w:val="20"/>
        </w:rPr>
        <w:t xml:space="preserve"> </w:t>
      </w:r>
    </w:p>
    <w:p w:rsidR="003603E6" w:rsidRPr="00C8173F" w:rsidRDefault="003603E6" w:rsidP="000E4962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8173F">
        <w:rPr>
          <w:rFonts w:ascii="Times New Roman" w:hAnsi="Times New Roman"/>
          <w:sz w:val="20"/>
          <w:szCs w:val="20"/>
        </w:rPr>
        <w:t>Гатчинского муниципально</w:t>
      </w:r>
      <w:r>
        <w:rPr>
          <w:rFonts w:ascii="Times New Roman" w:hAnsi="Times New Roman"/>
          <w:sz w:val="20"/>
          <w:szCs w:val="20"/>
        </w:rPr>
        <w:t>го района</w:t>
      </w:r>
    </w:p>
    <w:p w:rsidR="003603E6" w:rsidRPr="00C8173F" w:rsidRDefault="003603E6" w:rsidP="000E4962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4B586F">
        <w:rPr>
          <w:rFonts w:ascii="Times New Roman" w:hAnsi="Times New Roman"/>
          <w:sz w:val="20"/>
          <w:szCs w:val="20"/>
        </w:rPr>
        <w:t>От</w:t>
      </w:r>
      <w:r w:rsidR="00CC0A12">
        <w:rPr>
          <w:rFonts w:ascii="Times New Roman" w:hAnsi="Times New Roman"/>
          <w:sz w:val="20"/>
          <w:szCs w:val="20"/>
        </w:rPr>
        <w:t xml:space="preserve"> «    </w:t>
      </w:r>
      <w:r w:rsidRPr="004B586F">
        <w:rPr>
          <w:rFonts w:ascii="Times New Roman" w:hAnsi="Times New Roman"/>
          <w:sz w:val="20"/>
          <w:szCs w:val="20"/>
        </w:rPr>
        <w:t xml:space="preserve">» </w:t>
      </w:r>
      <w:r w:rsidR="00CC0A12">
        <w:rPr>
          <w:rFonts w:ascii="Times New Roman" w:hAnsi="Times New Roman"/>
          <w:sz w:val="20"/>
          <w:szCs w:val="20"/>
        </w:rPr>
        <w:t xml:space="preserve">                    </w:t>
      </w:r>
      <w:r w:rsidRPr="004B586F">
        <w:rPr>
          <w:rFonts w:ascii="Times New Roman" w:hAnsi="Times New Roman"/>
          <w:sz w:val="20"/>
          <w:szCs w:val="20"/>
        </w:rPr>
        <w:t xml:space="preserve"> года №</w:t>
      </w:r>
      <w:r w:rsidR="00CC0A12">
        <w:rPr>
          <w:rFonts w:ascii="Times New Roman" w:hAnsi="Times New Roman"/>
          <w:sz w:val="20"/>
          <w:szCs w:val="20"/>
        </w:rPr>
        <w:t xml:space="preserve">         </w:t>
      </w:r>
    </w:p>
    <w:p w:rsidR="003603E6" w:rsidRDefault="003603E6" w:rsidP="003603E6">
      <w:pPr>
        <w:jc w:val="center"/>
        <w:rPr>
          <w:rFonts w:ascii="Times New Roman" w:hAnsi="Times New Roman"/>
        </w:rPr>
      </w:pPr>
    </w:p>
    <w:p w:rsidR="003603E6" w:rsidRPr="007460C8" w:rsidRDefault="003603E6" w:rsidP="003603E6">
      <w:pPr>
        <w:jc w:val="center"/>
        <w:rPr>
          <w:rFonts w:ascii="Times New Roman" w:hAnsi="Times New Roman"/>
        </w:rPr>
      </w:pPr>
      <w:r w:rsidRPr="007460C8">
        <w:rPr>
          <w:rFonts w:ascii="Times New Roman" w:hAnsi="Times New Roman"/>
        </w:rPr>
        <w:t>НОРМАТИВНЫЕ ЗАТРАТЫ</w:t>
      </w:r>
    </w:p>
    <w:p w:rsidR="003603E6" w:rsidRPr="007460C8" w:rsidRDefault="003603E6" w:rsidP="003603E6">
      <w:pPr>
        <w:jc w:val="center"/>
        <w:rPr>
          <w:rFonts w:ascii="Times New Roman" w:hAnsi="Times New Roman"/>
          <w:sz w:val="28"/>
          <w:szCs w:val="28"/>
        </w:rPr>
      </w:pPr>
      <w:r w:rsidRPr="007460C8">
        <w:rPr>
          <w:rFonts w:ascii="Times New Roman" w:hAnsi="Times New Roman"/>
          <w:sz w:val="28"/>
          <w:szCs w:val="28"/>
        </w:rPr>
        <w:t>на обеспечение функций К</w:t>
      </w:r>
      <w:r>
        <w:rPr>
          <w:rFonts w:ascii="Times New Roman" w:hAnsi="Times New Roman"/>
          <w:sz w:val="28"/>
          <w:szCs w:val="28"/>
        </w:rPr>
        <w:t>омитета финансов</w:t>
      </w:r>
      <w:r w:rsidRPr="007460C8">
        <w:rPr>
          <w:rFonts w:ascii="Times New Roman" w:hAnsi="Times New Roman"/>
          <w:sz w:val="28"/>
          <w:szCs w:val="28"/>
        </w:rPr>
        <w:t xml:space="preserve"> Гатчинского муниципальн</w:t>
      </w:r>
      <w:r>
        <w:rPr>
          <w:rFonts w:ascii="Times New Roman" w:hAnsi="Times New Roman"/>
          <w:sz w:val="28"/>
          <w:szCs w:val="28"/>
        </w:rPr>
        <w:t xml:space="preserve">ого района </w:t>
      </w:r>
    </w:p>
    <w:p w:rsidR="003603E6" w:rsidRDefault="003603E6" w:rsidP="003603E6">
      <w:pPr>
        <w:spacing w:after="120"/>
        <w:jc w:val="right"/>
        <w:rPr>
          <w:rFonts w:ascii="Times New Roman" w:hAnsi="Times New Roman"/>
        </w:rPr>
      </w:pPr>
    </w:p>
    <w:p w:rsidR="003603E6" w:rsidRDefault="003603E6" w:rsidP="003603E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7460C8">
        <w:rPr>
          <w:rFonts w:ascii="Times New Roman" w:hAnsi="Times New Roman"/>
          <w:sz w:val="28"/>
          <w:szCs w:val="28"/>
          <w:lang w:val="ru-RU"/>
        </w:rPr>
        <w:t>Настоящий документ устанавливает нормативные затраты на обеспечение функций К</w:t>
      </w:r>
      <w:r>
        <w:rPr>
          <w:rFonts w:ascii="Times New Roman" w:hAnsi="Times New Roman"/>
          <w:sz w:val="28"/>
          <w:szCs w:val="28"/>
          <w:lang w:val="ru-RU"/>
        </w:rPr>
        <w:t xml:space="preserve">омитета финансов </w:t>
      </w:r>
      <w:r w:rsidRPr="007460C8">
        <w:rPr>
          <w:rFonts w:ascii="Times New Roman" w:hAnsi="Times New Roman"/>
          <w:sz w:val="28"/>
          <w:szCs w:val="28"/>
          <w:lang w:val="ru-RU"/>
        </w:rPr>
        <w:t xml:space="preserve"> Гатчинского мун</w:t>
      </w:r>
      <w:r>
        <w:rPr>
          <w:rFonts w:ascii="Times New Roman" w:hAnsi="Times New Roman"/>
          <w:sz w:val="28"/>
          <w:szCs w:val="28"/>
          <w:lang w:val="ru-RU"/>
        </w:rPr>
        <w:t xml:space="preserve">иципального района, указанных в приложении к настоящим Нормативным затратам на обеспечение функций </w:t>
      </w:r>
      <w:r w:rsidRPr="007460C8">
        <w:rPr>
          <w:rFonts w:ascii="Times New Roman" w:hAnsi="Times New Roman"/>
          <w:sz w:val="28"/>
          <w:szCs w:val="28"/>
          <w:lang w:val="ru-RU"/>
        </w:rPr>
        <w:t>Ко</w:t>
      </w:r>
      <w:r>
        <w:rPr>
          <w:rFonts w:ascii="Times New Roman" w:hAnsi="Times New Roman"/>
          <w:sz w:val="28"/>
          <w:szCs w:val="28"/>
          <w:lang w:val="ru-RU"/>
        </w:rPr>
        <w:t xml:space="preserve">митета финансов </w:t>
      </w:r>
      <w:r w:rsidRPr="007460C8">
        <w:rPr>
          <w:rFonts w:ascii="Times New Roman" w:hAnsi="Times New Roman"/>
          <w:sz w:val="28"/>
          <w:szCs w:val="28"/>
          <w:lang w:val="ru-RU"/>
        </w:rPr>
        <w:t>Гатчинского муниципальн</w:t>
      </w:r>
      <w:r>
        <w:rPr>
          <w:rFonts w:ascii="Times New Roman" w:hAnsi="Times New Roman"/>
          <w:sz w:val="28"/>
          <w:szCs w:val="28"/>
          <w:lang w:val="ru-RU"/>
        </w:rPr>
        <w:t>ого района (далее нормативные затраты).</w:t>
      </w:r>
    </w:p>
    <w:p w:rsidR="003603E6" w:rsidRPr="001C1CDD" w:rsidRDefault="003603E6" w:rsidP="003603E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lang w:val="ru-RU"/>
        </w:rPr>
      </w:pPr>
      <w:r w:rsidRPr="00A57886">
        <w:rPr>
          <w:rFonts w:ascii="Times New Roman" w:hAnsi="Times New Roman"/>
          <w:sz w:val="28"/>
          <w:szCs w:val="28"/>
          <w:lang w:val="ru-RU"/>
        </w:rPr>
        <w:t xml:space="preserve">Расчет нормативных затрат произведен на основании формул, указанных в Правилах определения нормативных затрат на обеспечение функций </w:t>
      </w:r>
      <w:r w:rsidRPr="00C8173F">
        <w:rPr>
          <w:rFonts w:ascii="Times New Roman" w:hAnsi="Times New Roman"/>
          <w:sz w:val="28"/>
          <w:szCs w:val="28"/>
          <w:lang w:val="ru-RU"/>
        </w:rPr>
        <w:t>администрации  Гатчинского муниципального района, структурных подразделений администрации  Гатчинского муниципального района с правом юридического лица и подведомственных им муниципальных казенных учреждений</w:t>
      </w:r>
      <w:r>
        <w:rPr>
          <w:rFonts w:ascii="Times New Roman" w:hAnsi="Times New Roman"/>
          <w:sz w:val="28"/>
          <w:szCs w:val="28"/>
          <w:lang w:val="ru-RU"/>
        </w:rPr>
        <w:t xml:space="preserve">, утвержденных </w:t>
      </w:r>
      <w:r w:rsidRPr="00C8173F">
        <w:rPr>
          <w:rFonts w:ascii="Times New Roman" w:hAnsi="Times New Roman"/>
          <w:sz w:val="28"/>
          <w:szCs w:val="28"/>
          <w:lang w:val="ru-RU"/>
        </w:rPr>
        <w:t>постановлени</w:t>
      </w:r>
      <w:r>
        <w:rPr>
          <w:rFonts w:ascii="Times New Roman" w:hAnsi="Times New Roman"/>
          <w:sz w:val="28"/>
          <w:szCs w:val="28"/>
          <w:lang w:val="ru-RU"/>
        </w:rPr>
        <w:t>ем</w:t>
      </w:r>
      <w:r w:rsidRPr="00C8173F">
        <w:rPr>
          <w:rFonts w:ascii="Times New Roman" w:hAnsi="Times New Roman"/>
          <w:sz w:val="28"/>
          <w:szCs w:val="28"/>
          <w:lang w:val="ru-RU"/>
        </w:rPr>
        <w:t xml:space="preserve"> администрации Гатчинского муниципального района Ленинградской области</w:t>
      </w:r>
      <w:r w:rsidRPr="00A5788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8173F">
        <w:rPr>
          <w:rFonts w:ascii="Times New Roman" w:hAnsi="Times New Roman"/>
          <w:sz w:val="28"/>
          <w:szCs w:val="28"/>
          <w:lang w:val="ru-RU"/>
        </w:rPr>
        <w:t>от 29.07.2016 № 3475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1CDD">
        <w:rPr>
          <w:rFonts w:ascii="Times New Roman" w:hAnsi="Times New Roman"/>
          <w:sz w:val="28"/>
          <w:szCs w:val="28"/>
          <w:lang w:val="ru-RU"/>
        </w:rPr>
        <w:t xml:space="preserve">(далее </w:t>
      </w:r>
      <w:proofErr w:type="gramStart"/>
      <w:r w:rsidRPr="001C1CDD">
        <w:rPr>
          <w:rFonts w:ascii="Times New Roman" w:hAnsi="Times New Roman"/>
          <w:sz w:val="28"/>
          <w:szCs w:val="28"/>
          <w:lang w:val="ru-RU"/>
        </w:rPr>
        <w:t>–П</w:t>
      </w:r>
      <w:proofErr w:type="gramEnd"/>
      <w:r w:rsidRPr="001C1CDD">
        <w:rPr>
          <w:rFonts w:ascii="Times New Roman" w:hAnsi="Times New Roman"/>
          <w:sz w:val="28"/>
          <w:szCs w:val="28"/>
          <w:lang w:val="ru-RU"/>
        </w:rPr>
        <w:t>равила определения нормативных затрат).</w:t>
      </w:r>
    </w:p>
    <w:p w:rsidR="003603E6" w:rsidRPr="001C1CDD" w:rsidRDefault="003603E6" w:rsidP="003603E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1C1CDD">
        <w:rPr>
          <w:rFonts w:ascii="Times New Roman" w:hAnsi="Times New Roman"/>
          <w:sz w:val="28"/>
          <w:szCs w:val="28"/>
          <w:lang w:val="ru-RU"/>
        </w:rPr>
        <w:t>Норматив единицы планируемых к приобретению товаров, работ, услуг, не указанных в приложении 1 к Правилам определения нормативных затрат, определяется Комитетом самостоятельно в соответствии с фактическими затратами.</w:t>
      </w:r>
    </w:p>
    <w:p w:rsidR="003603E6" w:rsidRPr="001C1CDD" w:rsidRDefault="003603E6" w:rsidP="003603E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1C1CDD">
        <w:rPr>
          <w:rFonts w:ascii="Times New Roman" w:hAnsi="Times New Roman"/>
          <w:sz w:val="28"/>
          <w:szCs w:val="28"/>
          <w:lang w:val="ru-RU"/>
        </w:rPr>
        <w:t>Цена единицы планируемых к приобретению товаров, работ, услуг, определяется с учетом положений статьи 22 ФЗ от 05.04.2013 «О контрактной системе в сфере закупок товаров, работ, услуг для обеспечения государственных и муниципальных нужд».</w:t>
      </w:r>
    </w:p>
    <w:p w:rsidR="003603E6" w:rsidRPr="001C1CDD" w:rsidRDefault="003603E6" w:rsidP="003603E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8"/>
          <w:szCs w:val="28"/>
          <w:lang w:val="ru-RU"/>
        </w:rPr>
      </w:pPr>
      <w:r w:rsidRPr="001C1CDD">
        <w:rPr>
          <w:rFonts w:ascii="Times New Roman" w:hAnsi="Times New Roman"/>
          <w:sz w:val="28"/>
          <w:szCs w:val="28"/>
          <w:lang w:val="ru-RU"/>
        </w:rPr>
        <w:t>Нормативные затраты на содержание имущества, на приобретение прочих работ и услуг определяются по фактическим затратам в отчетном финансовом году.</w:t>
      </w:r>
    </w:p>
    <w:p w:rsidR="003603E6" w:rsidRDefault="003603E6" w:rsidP="003603E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57886">
        <w:rPr>
          <w:rFonts w:ascii="Times New Roman" w:hAnsi="Times New Roman"/>
          <w:sz w:val="28"/>
          <w:szCs w:val="28"/>
          <w:lang w:val="ru-RU"/>
        </w:rPr>
        <w:t>Общий объем затрат, связанных с закупкой товаров, работ, услуг, рассчитанный на основе настоящих нормативных затрат, не может превышать объема доведенных Комитету как получател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A57886">
        <w:rPr>
          <w:rFonts w:ascii="Times New Roman" w:hAnsi="Times New Roman"/>
          <w:sz w:val="28"/>
          <w:szCs w:val="28"/>
          <w:lang w:val="ru-RU"/>
        </w:rPr>
        <w:t xml:space="preserve"> бюджетных средств лимитов бюджетных обязательств на закупку товаров, работ, услуг в рамках исполнения бюджета </w:t>
      </w:r>
      <w:r>
        <w:rPr>
          <w:rFonts w:ascii="Times New Roman" w:hAnsi="Times New Roman"/>
          <w:sz w:val="28"/>
          <w:szCs w:val="28"/>
          <w:lang w:val="ru-RU"/>
        </w:rPr>
        <w:t>Гатчинского муниципального района.</w:t>
      </w:r>
    </w:p>
    <w:p w:rsidR="003603E6" w:rsidRPr="00A57886" w:rsidRDefault="003603E6" w:rsidP="003603E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57886">
        <w:rPr>
          <w:rFonts w:ascii="Times New Roman" w:hAnsi="Times New Roman"/>
          <w:sz w:val="28"/>
          <w:szCs w:val="28"/>
          <w:lang w:val="ru-RU"/>
        </w:rPr>
        <w:t xml:space="preserve"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</w:t>
      </w:r>
      <w:r w:rsidRPr="00A57886">
        <w:rPr>
          <w:rFonts w:ascii="Times New Roman" w:hAnsi="Times New Roman"/>
          <w:sz w:val="28"/>
          <w:szCs w:val="28"/>
          <w:lang w:val="ru-RU"/>
        </w:rPr>
        <w:lastRenderedPageBreak/>
        <w:t>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03E6" w:rsidRDefault="003603E6" w:rsidP="003603E6">
      <w:pPr>
        <w:pStyle w:val="a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65C0" w:rsidRDefault="001F65C0"/>
    <w:sectPr w:rsidR="001F65C0" w:rsidSect="00B17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40113"/>
    <w:multiLevelType w:val="hybridMultilevel"/>
    <w:tmpl w:val="3952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F54286"/>
    <w:multiLevelType w:val="hybridMultilevel"/>
    <w:tmpl w:val="67386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03E6"/>
    <w:rsid w:val="000E4962"/>
    <w:rsid w:val="001C1CDD"/>
    <w:rsid w:val="001F65C0"/>
    <w:rsid w:val="003603E6"/>
    <w:rsid w:val="004B586F"/>
    <w:rsid w:val="007F2560"/>
    <w:rsid w:val="00B17A61"/>
    <w:rsid w:val="00CC0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3E6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36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tvs-kf</cp:lastModifiedBy>
  <cp:revision>2</cp:revision>
  <dcterms:created xsi:type="dcterms:W3CDTF">2017-04-27T07:49:00Z</dcterms:created>
  <dcterms:modified xsi:type="dcterms:W3CDTF">2017-04-27T07:49:00Z</dcterms:modified>
</cp:coreProperties>
</file>