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23F" w:rsidRDefault="0050123F" w:rsidP="0050123F">
      <w:pPr>
        <w:tabs>
          <w:tab w:val="left" w:pos="3045"/>
          <w:tab w:val="center" w:pos="4677"/>
        </w:tabs>
        <w:jc w:val="center"/>
        <w:rPr>
          <w:b/>
          <w:sz w:val="22"/>
          <w:lang w:val="en-US"/>
        </w:rPr>
      </w:pPr>
    </w:p>
    <w:p w:rsidR="005D5AD5" w:rsidRPr="002E25E6" w:rsidRDefault="005D5AD5" w:rsidP="0050123F">
      <w:pPr>
        <w:tabs>
          <w:tab w:val="left" w:pos="3045"/>
          <w:tab w:val="center" w:pos="4677"/>
        </w:tabs>
        <w:jc w:val="center"/>
        <w:rPr>
          <w:b/>
          <w:sz w:val="28"/>
          <w:szCs w:val="28"/>
        </w:rPr>
      </w:pPr>
      <w:r w:rsidRPr="002E25E6">
        <w:rPr>
          <w:b/>
          <w:sz w:val="28"/>
          <w:szCs w:val="28"/>
        </w:rPr>
        <w:t>Российская Федерация</w:t>
      </w:r>
    </w:p>
    <w:p w:rsidR="005D5AD5" w:rsidRPr="002E25E6" w:rsidRDefault="005D5AD5" w:rsidP="0050123F">
      <w:pPr>
        <w:tabs>
          <w:tab w:val="left" w:pos="3075"/>
          <w:tab w:val="center" w:pos="4677"/>
        </w:tabs>
        <w:jc w:val="center"/>
        <w:rPr>
          <w:b/>
          <w:sz w:val="28"/>
          <w:szCs w:val="28"/>
        </w:rPr>
      </w:pPr>
      <w:r w:rsidRPr="002E25E6">
        <w:rPr>
          <w:b/>
          <w:sz w:val="28"/>
          <w:szCs w:val="28"/>
        </w:rPr>
        <w:t>Ленинградская область</w:t>
      </w:r>
    </w:p>
    <w:p w:rsidR="005D5AD5" w:rsidRPr="002E25E6" w:rsidRDefault="005D5AD5" w:rsidP="0050123F">
      <w:pPr>
        <w:tabs>
          <w:tab w:val="left" w:pos="2820"/>
          <w:tab w:val="center" w:pos="4677"/>
        </w:tabs>
        <w:jc w:val="center"/>
        <w:rPr>
          <w:b/>
          <w:sz w:val="28"/>
          <w:szCs w:val="28"/>
        </w:rPr>
      </w:pPr>
      <w:r w:rsidRPr="002E25E6">
        <w:rPr>
          <w:b/>
          <w:sz w:val="28"/>
          <w:szCs w:val="28"/>
        </w:rPr>
        <w:t>КОМИТЕТ ФИНАНСОВ</w:t>
      </w:r>
    </w:p>
    <w:p w:rsidR="005D5AD5" w:rsidRPr="002E25E6" w:rsidRDefault="005D5AD5" w:rsidP="0050123F">
      <w:pPr>
        <w:tabs>
          <w:tab w:val="left" w:pos="1605"/>
          <w:tab w:val="center" w:pos="4677"/>
        </w:tabs>
        <w:jc w:val="center"/>
        <w:rPr>
          <w:b/>
          <w:sz w:val="28"/>
          <w:szCs w:val="28"/>
        </w:rPr>
      </w:pPr>
      <w:r w:rsidRPr="002E25E6">
        <w:rPr>
          <w:b/>
          <w:sz w:val="28"/>
          <w:szCs w:val="28"/>
        </w:rPr>
        <w:t>ГАТЧИНСКОГО МУНИЦИПАЛЬНОГО</w:t>
      </w:r>
      <w:r w:rsidRPr="002E25E6">
        <w:rPr>
          <w:sz w:val="28"/>
          <w:szCs w:val="28"/>
        </w:rPr>
        <w:t xml:space="preserve"> </w:t>
      </w:r>
      <w:r w:rsidRPr="002E25E6">
        <w:rPr>
          <w:b/>
          <w:sz w:val="28"/>
          <w:szCs w:val="28"/>
        </w:rPr>
        <w:t>РАЙОНА</w:t>
      </w:r>
    </w:p>
    <w:p w:rsidR="0050123F" w:rsidRPr="002E25E6" w:rsidRDefault="0050123F" w:rsidP="0050123F">
      <w:pPr>
        <w:tabs>
          <w:tab w:val="left" w:pos="3990"/>
        </w:tabs>
        <w:jc w:val="center"/>
        <w:rPr>
          <w:b/>
          <w:sz w:val="28"/>
          <w:szCs w:val="28"/>
        </w:rPr>
      </w:pPr>
    </w:p>
    <w:p w:rsidR="005D5AD5" w:rsidRPr="002E25E6" w:rsidRDefault="0050123F" w:rsidP="0050123F">
      <w:pPr>
        <w:tabs>
          <w:tab w:val="left" w:pos="3990"/>
        </w:tabs>
        <w:jc w:val="center"/>
        <w:rPr>
          <w:sz w:val="28"/>
          <w:szCs w:val="28"/>
        </w:rPr>
      </w:pPr>
      <w:r w:rsidRPr="002E25E6">
        <w:rPr>
          <w:b/>
          <w:sz w:val="28"/>
          <w:szCs w:val="28"/>
        </w:rPr>
        <w:t>ПРИКАЗ</w:t>
      </w:r>
      <w:r w:rsidR="00334DA2" w:rsidRPr="002E25E6">
        <w:rPr>
          <w:sz w:val="28"/>
          <w:szCs w:val="28"/>
        </w:rPr>
        <w:t xml:space="preserve">  </w:t>
      </w:r>
    </w:p>
    <w:p w:rsidR="00FA512F" w:rsidRPr="002E25E6" w:rsidRDefault="00FA512F" w:rsidP="0050123F">
      <w:pPr>
        <w:jc w:val="center"/>
        <w:rPr>
          <w:sz w:val="28"/>
          <w:szCs w:val="28"/>
        </w:rPr>
      </w:pPr>
    </w:p>
    <w:p w:rsidR="00334DA2" w:rsidRPr="002E25E6" w:rsidRDefault="008F3D30" w:rsidP="00074DAA">
      <w:pPr>
        <w:rPr>
          <w:sz w:val="28"/>
          <w:szCs w:val="28"/>
        </w:rPr>
      </w:pPr>
      <w:r w:rsidRPr="002E25E6">
        <w:rPr>
          <w:sz w:val="28"/>
          <w:szCs w:val="28"/>
        </w:rPr>
        <w:tab/>
      </w:r>
      <w:r w:rsidRPr="002E25E6">
        <w:rPr>
          <w:sz w:val="28"/>
          <w:szCs w:val="28"/>
        </w:rPr>
        <w:tab/>
      </w:r>
      <w:r w:rsidRPr="002E25E6">
        <w:rPr>
          <w:sz w:val="28"/>
          <w:szCs w:val="28"/>
        </w:rPr>
        <w:tab/>
      </w:r>
      <w:r w:rsidRPr="002E25E6">
        <w:rPr>
          <w:sz w:val="28"/>
          <w:szCs w:val="28"/>
        </w:rPr>
        <w:tab/>
      </w:r>
      <w:r w:rsidRPr="002E25E6">
        <w:rPr>
          <w:sz w:val="28"/>
          <w:szCs w:val="28"/>
        </w:rPr>
        <w:tab/>
      </w:r>
      <w:r w:rsidRPr="002E25E6">
        <w:rPr>
          <w:sz w:val="28"/>
          <w:szCs w:val="28"/>
        </w:rPr>
        <w:tab/>
      </w:r>
      <w:r w:rsidRPr="002E25E6">
        <w:rPr>
          <w:sz w:val="28"/>
          <w:szCs w:val="28"/>
        </w:rPr>
        <w:tab/>
      </w:r>
      <w:r w:rsidR="0050123F" w:rsidRPr="002E25E6">
        <w:rPr>
          <w:sz w:val="28"/>
          <w:szCs w:val="28"/>
        </w:rPr>
        <w:tab/>
      </w:r>
      <w:r w:rsidR="00E35AB8">
        <w:rPr>
          <w:sz w:val="28"/>
          <w:szCs w:val="28"/>
        </w:rPr>
        <w:t xml:space="preserve"> </w:t>
      </w:r>
      <w:r w:rsidR="008111F5" w:rsidRPr="002E25E6">
        <w:rPr>
          <w:sz w:val="28"/>
          <w:szCs w:val="28"/>
        </w:rPr>
        <w:t xml:space="preserve">      </w:t>
      </w:r>
      <w:r w:rsidR="003751CE" w:rsidRPr="002E25E6">
        <w:rPr>
          <w:sz w:val="28"/>
          <w:szCs w:val="28"/>
        </w:rPr>
        <w:t>№</w:t>
      </w:r>
      <w:r w:rsidR="009812A5" w:rsidRPr="002E25E6">
        <w:rPr>
          <w:sz w:val="28"/>
          <w:szCs w:val="28"/>
        </w:rPr>
        <w:t xml:space="preserve"> </w:t>
      </w:r>
    </w:p>
    <w:p w:rsidR="002E25E6" w:rsidRPr="002E25E6" w:rsidRDefault="002E25E6" w:rsidP="002E25E6">
      <w:pPr>
        <w:tabs>
          <w:tab w:val="left" w:pos="8280"/>
        </w:tabs>
        <w:rPr>
          <w:sz w:val="28"/>
          <w:szCs w:val="28"/>
        </w:rPr>
      </w:pPr>
    </w:p>
    <w:p w:rsidR="00FA4CBF" w:rsidRPr="00F91230" w:rsidRDefault="00FA512F" w:rsidP="00316695">
      <w:pPr>
        <w:tabs>
          <w:tab w:val="left" w:pos="8280"/>
        </w:tabs>
        <w:jc w:val="both"/>
        <w:rPr>
          <w:sz w:val="28"/>
          <w:szCs w:val="28"/>
        </w:rPr>
      </w:pPr>
      <w:r w:rsidRPr="0034006A">
        <w:rPr>
          <w:b/>
          <w:sz w:val="28"/>
          <w:szCs w:val="28"/>
        </w:rPr>
        <w:t xml:space="preserve"> </w:t>
      </w:r>
      <w:r w:rsidR="00761249" w:rsidRPr="00F91230">
        <w:rPr>
          <w:sz w:val="28"/>
          <w:szCs w:val="28"/>
        </w:rPr>
        <w:t>«</w:t>
      </w:r>
      <w:r w:rsidR="00E35AB8" w:rsidRPr="00F91230">
        <w:rPr>
          <w:sz w:val="28"/>
          <w:szCs w:val="28"/>
        </w:rPr>
        <w:t>О сроках представления месячной и квартальной отчетности об исполнении  бюджета муниципального образования Гатчинского муниципального района</w:t>
      </w:r>
      <w:r w:rsidR="00F91230">
        <w:rPr>
          <w:sz w:val="28"/>
          <w:szCs w:val="28"/>
        </w:rPr>
        <w:t xml:space="preserve">, </w:t>
      </w:r>
      <w:r w:rsidR="00E35AB8" w:rsidRPr="00F91230">
        <w:rPr>
          <w:sz w:val="28"/>
          <w:szCs w:val="28"/>
        </w:rPr>
        <w:t>бюджета М</w:t>
      </w:r>
      <w:r w:rsidR="00D97644" w:rsidRPr="00F91230">
        <w:rPr>
          <w:sz w:val="28"/>
          <w:szCs w:val="28"/>
        </w:rPr>
        <w:t>О</w:t>
      </w:r>
      <w:r w:rsidR="00E35AB8" w:rsidRPr="00F91230">
        <w:rPr>
          <w:sz w:val="28"/>
          <w:szCs w:val="28"/>
        </w:rPr>
        <w:t xml:space="preserve"> «Город Гатчина» Гатчинского муниципального района, бюджетов городских и сельских поселений Гатчинского муниципального района, сводной квартальной отчетности муниципальных бюджетных и автономных учреждений</w:t>
      </w:r>
      <w:r w:rsidR="00F91230">
        <w:rPr>
          <w:sz w:val="28"/>
          <w:szCs w:val="28"/>
        </w:rPr>
        <w:t xml:space="preserve">, муниципальных унитарных предприятий </w:t>
      </w:r>
      <w:r w:rsidR="00E35AB8" w:rsidRPr="00F91230">
        <w:rPr>
          <w:sz w:val="28"/>
          <w:szCs w:val="28"/>
        </w:rPr>
        <w:t xml:space="preserve"> в 201</w:t>
      </w:r>
      <w:r w:rsidR="00F91230">
        <w:rPr>
          <w:sz w:val="28"/>
          <w:szCs w:val="28"/>
        </w:rPr>
        <w:t>6</w:t>
      </w:r>
      <w:r w:rsidR="00E35AB8" w:rsidRPr="00F91230">
        <w:rPr>
          <w:sz w:val="28"/>
          <w:szCs w:val="28"/>
        </w:rPr>
        <w:t xml:space="preserve"> году</w:t>
      </w:r>
      <w:r w:rsidR="00FA4CBF" w:rsidRPr="00F91230">
        <w:rPr>
          <w:sz w:val="28"/>
          <w:szCs w:val="28"/>
        </w:rPr>
        <w:t>»</w:t>
      </w:r>
    </w:p>
    <w:p w:rsidR="00E35AB8" w:rsidRPr="00FA4CBF" w:rsidRDefault="00E35AB8" w:rsidP="00FA4CBF">
      <w:pPr>
        <w:pStyle w:val="ac"/>
        <w:jc w:val="left"/>
        <w:rPr>
          <w:bCs w:val="0"/>
          <w:sz w:val="24"/>
        </w:rPr>
      </w:pPr>
    </w:p>
    <w:p w:rsidR="008B5B80" w:rsidRPr="00BB35E6" w:rsidRDefault="0034006A" w:rsidP="0034006A">
      <w:pPr>
        <w:pStyle w:val="ac"/>
        <w:jc w:val="both"/>
        <w:rPr>
          <w:b w:val="0"/>
          <w:bCs w:val="0"/>
          <w:szCs w:val="28"/>
        </w:rPr>
      </w:pPr>
      <w:r>
        <w:rPr>
          <w:b w:val="0"/>
          <w:bCs w:val="0"/>
          <w:sz w:val="24"/>
        </w:rPr>
        <w:t xml:space="preserve">     </w:t>
      </w:r>
      <w:r w:rsidR="008B5B80" w:rsidRPr="0034006A">
        <w:rPr>
          <w:b w:val="0"/>
          <w:bCs w:val="0"/>
          <w:szCs w:val="28"/>
        </w:rPr>
        <w:t>Руководствуясь ст.264.2 Б</w:t>
      </w:r>
      <w:r w:rsidR="006C726A">
        <w:rPr>
          <w:b w:val="0"/>
          <w:bCs w:val="0"/>
          <w:szCs w:val="28"/>
        </w:rPr>
        <w:t xml:space="preserve">юджетного </w:t>
      </w:r>
      <w:r w:rsidR="008B5B80" w:rsidRPr="0034006A">
        <w:rPr>
          <w:b w:val="0"/>
          <w:bCs w:val="0"/>
          <w:szCs w:val="28"/>
        </w:rPr>
        <w:t>К</w:t>
      </w:r>
      <w:r w:rsidR="006C726A">
        <w:rPr>
          <w:b w:val="0"/>
          <w:bCs w:val="0"/>
          <w:szCs w:val="28"/>
        </w:rPr>
        <w:t xml:space="preserve">одекса </w:t>
      </w:r>
      <w:r w:rsidR="008B5B80" w:rsidRPr="0034006A">
        <w:rPr>
          <w:b w:val="0"/>
          <w:bCs w:val="0"/>
          <w:szCs w:val="28"/>
        </w:rPr>
        <w:t>Р</w:t>
      </w:r>
      <w:r w:rsidR="006C726A">
        <w:rPr>
          <w:b w:val="0"/>
          <w:bCs w:val="0"/>
          <w:szCs w:val="28"/>
        </w:rPr>
        <w:t>оссийской Федерации</w:t>
      </w:r>
      <w:r w:rsidR="008B5B80" w:rsidRPr="0034006A">
        <w:rPr>
          <w:b w:val="0"/>
          <w:bCs w:val="0"/>
          <w:szCs w:val="28"/>
        </w:rPr>
        <w:t xml:space="preserve">, в соответствии с требованиями пункта 10 </w:t>
      </w:r>
      <w:r w:rsidR="008B5B80" w:rsidRPr="0034006A">
        <w:rPr>
          <w:b w:val="0"/>
          <w:szCs w:val="28"/>
        </w:rPr>
        <w:t xml:space="preserve">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 утвержденной </w:t>
      </w:r>
      <w:r w:rsidR="008B5B80" w:rsidRPr="0034006A">
        <w:rPr>
          <w:b w:val="0"/>
          <w:bCs w:val="0"/>
          <w:szCs w:val="28"/>
        </w:rPr>
        <w:t xml:space="preserve">приказом Министерства финансов Российской Федерации от 28 декабря 2010 года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(с изменениями и дополнениями) и пункта 6 </w:t>
      </w:r>
      <w:r w:rsidR="008B5B80" w:rsidRPr="0034006A">
        <w:rPr>
          <w:b w:val="0"/>
          <w:szCs w:val="28"/>
        </w:rPr>
        <w:t xml:space="preserve">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</w:t>
      </w:r>
      <w:r w:rsidR="008B5B80" w:rsidRPr="0034006A">
        <w:rPr>
          <w:b w:val="0"/>
          <w:bCs w:val="0"/>
          <w:szCs w:val="28"/>
        </w:rPr>
        <w:t xml:space="preserve">Министерства финансов Российской Федерации от 25 марта 2011 года № 33н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 </w:t>
      </w:r>
      <w:r w:rsidR="00BB35E6">
        <w:rPr>
          <w:b w:val="0"/>
          <w:bCs w:val="0"/>
          <w:szCs w:val="28"/>
        </w:rPr>
        <w:t>(с изменениями и дополнениями)</w:t>
      </w:r>
      <w:r w:rsidR="00BB35E6" w:rsidRPr="00BB35E6">
        <w:rPr>
          <w:b w:val="0"/>
          <w:bCs w:val="0"/>
          <w:szCs w:val="28"/>
        </w:rPr>
        <w:t>.</w:t>
      </w:r>
    </w:p>
    <w:p w:rsidR="002E25E6" w:rsidRPr="0034006A" w:rsidRDefault="00761249" w:rsidP="008B5B80">
      <w:pPr>
        <w:tabs>
          <w:tab w:val="left" w:pos="1470"/>
        </w:tabs>
        <w:ind w:left="-170" w:right="794"/>
        <w:jc w:val="both"/>
        <w:rPr>
          <w:b/>
          <w:bCs/>
          <w:iCs/>
          <w:sz w:val="28"/>
          <w:szCs w:val="28"/>
        </w:rPr>
      </w:pPr>
      <w:r w:rsidRPr="0034006A">
        <w:rPr>
          <w:b/>
          <w:bCs/>
          <w:iCs/>
          <w:sz w:val="28"/>
          <w:szCs w:val="28"/>
        </w:rPr>
        <w:t xml:space="preserve">                                                     </w:t>
      </w:r>
      <w:r w:rsidR="009827AF" w:rsidRPr="0034006A">
        <w:rPr>
          <w:b/>
          <w:bCs/>
          <w:iCs/>
          <w:sz w:val="28"/>
          <w:szCs w:val="28"/>
        </w:rPr>
        <w:t xml:space="preserve"> </w:t>
      </w:r>
      <w:r w:rsidR="00FA512F" w:rsidRPr="0034006A">
        <w:rPr>
          <w:b/>
          <w:bCs/>
          <w:iCs/>
          <w:sz w:val="28"/>
          <w:szCs w:val="28"/>
        </w:rPr>
        <w:t xml:space="preserve">                      </w:t>
      </w:r>
      <w:r w:rsidR="00074DAA" w:rsidRPr="0034006A">
        <w:rPr>
          <w:b/>
          <w:bCs/>
          <w:iCs/>
          <w:sz w:val="28"/>
          <w:szCs w:val="28"/>
        </w:rPr>
        <w:t xml:space="preserve">                      </w:t>
      </w:r>
      <w:r w:rsidR="00FA512F" w:rsidRPr="0034006A">
        <w:rPr>
          <w:b/>
          <w:bCs/>
          <w:iCs/>
          <w:sz w:val="28"/>
          <w:szCs w:val="28"/>
        </w:rPr>
        <w:t xml:space="preserve">            </w:t>
      </w:r>
    </w:p>
    <w:p w:rsidR="00074DAA" w:rsidRPr="002E25E6" w:rsidRDefault="00FA512F" w:rsidP="00074DAA">
      <w:pPr>
        <w:jc w:val="both"/>
        <w:outlineLvl w:val="0"/>
        <w:rPr>
          <w:b/>
          <w:bCs/>
          <w:iCs/>
          <w:sz w:val="28"/>
          <w:szCs w:val="28"/>
        </w:rPr>
      </w:pPr>
      <w:r w:rsidRPr="002E25E6">
        <w:rPr>
          <w:b/>
          <w:bCs/>
          <w:iCs/>
          <w:sz w:val="28"/>
          <w:szCs w:val="28"/>
        </w:rPr>
        <w:t xml:space="preserve">   </w:t>
      </w:r>
      <w:r w:rsidR="002E25E6" w:rsidRPr="002E25E6">
        <w:rPr>
          <w:b/>
          <w:bCs/>
          <w:iCs/>
          <w:sz w:val="28"/>
          <w:szCs w:val="28"/>
        </w:rPr>
        <w:t xml:space="preserve">    </w:t>
      </w:r>
      <w:r w:rsidR="002E25E6">
        <w:rPr>
          <w:b/>
          <w:bCs/>
          <w:iCs/>
          <w:sz w:val="28"/>
          <w:szCs w:val="28"/>
        </w:rPr>
        <w:t xml:space="preserve">                           </w:t>
      </w:r>
      <w:r w:rsidR="002E25E6" w:rsidRPr="002E25E6">
        <w:rPr>
          <w:b/>
          <w:bCs/>
          <w:iCs/>
          <w:sz w:val="28"/>
          <w:szCs w:val="28"/>
        </w:rPr>
        <w:t xml:space="preserve">           </w:t>
      </w:r>
      <w:r w:rsidRPr="002E25E6">
        <w:rPr>
          <w:b/>
          <w:bCs/>
          <w:iCs/>
          <w:sz w:val="28"/>
          <w:szCs w:val="28"/>
        </w:rPr>
        <w:t xml:space="preserve">  </w:t>
      </w:r>
      <w:r w:rsidR="009827AF" w:rsidRPr="002E25E6">
        <w:rPr>
          <w:b/>
          <w:bCs/>
          <w:iCs/>
          <w:sz w:val="28"/>
          <w:szCs w:val="28"/>
        </w:rPr>
        <w:t>ПРИКАЗЫВ</w:t>
      </w:r>
      <w:r w:rsidR="002E25E6" w:rsidRPr="002E25E6">
        <w:rPr>
          <w:b/>
          <w:bCs/>
          <w:iCs/>
          <w:sz w:val="28"/>
          <w:szCs w:val="28"/>
        </w:rPr>
        <w:t>АЮ</w:t>
      </w:r>
      <w:r w:rsidR="002E25E6">
        <w:rPr>
          <w:b/>
          <w:bCs/>
          <w:iCs/>
          <w:sz w:val="28"/>
          <w:szCs w:val="28"/>
        </w:rPr>
        <w:t>:</w:t>
      </w:r>
    </w:p>
    <w:p w:rsidR="0034006A" w:rsidRDefault="00FA512F" w:rsidP="008A36C2">
      <w:pPr>
        <w:jc w:val="both"/>
        <w:outlineLvl w:val="0"/>
        <w:rPr>
          <w:b/>
          <w:bCs/>
        </w:rPr>
      </w:pPr>
      <w:r w:rsidRPr="002E25E6">
        <w:rPr>
          <w:sz w:val="28"/>
          <w:szCs w:val="28"/>
        </w:rPr>
        <w:t xml:space="preserve">        </w:t>
      </w:r>
      <w:r w:rsidR="002E25E6" w:rsidRPr="002E25E6">
        <w:rPr>
          <w:sz w:val="28"/>
          <w:szCs w:val="28"/>
        </w:rPr>
        <w:t xml:space="preserve">  </w:t>
      </w:r>
    </w:p>
    <w:p w:rsidR="0034006A" w:rsidRDefault="0034006A" w:rsidP="0034006A">
      <w:pPr>
        <w:pStyle w:val="ac"/>
        <w:jc w:val="both"/>
        <w:rPr>
          <w:b w:val="0"/>
          <w:bCs w:val="0"/>
        </w:rPr>
      </w:pPr>
      <w:r>
        <w:rPr>
          <w:b w:val="0"/>
          <w:bCs w:val="0"/>
        </w:rPr>
        <w:t xml:space="preserve"> 1.  </w:t>
      </w:r>
      <w:r w:rsidRPr="001518C4">
        <w:rPr>
          <w:b w:val="0"/>
          <w:bCs w:val="0"/>
        </w:rPr>
        <w:t xml:space="preserve">Установить сроки представления </w:t>
      </w:r>
      <w:r>
        <w:rPr>
          <w:b w:val="0"/>
          <w:bCs w:val="0"/>
        </w:rPr>
        <w:t xml:space="preserve">месячной и квартальной </w:t>
      </w:r>
      <w:r w:rsidRPr="001518C4">
        <w:rPr>
          <w:b w:val="0"/>
          <w:bCs w:val="0"/>
        </w:rPr>
        <w:t xml:space="preserve"> отч</w:t>
      </w:r>
      <w:r>
        <w:rPr>
          <w:b w:val="0"/>
          <w:bCs w:val="0"/>
        </w:rPr>
        <w:t>е</w:t>
      </w:r>
      <w:r w:rsidRPr="001518C4">
        <w:rPr>
          <w:b w:val="0"/>
          <w:bCs w:val="0"/>
        </w:rPr>
        <w:t xml:space="preserve">тности об исполнении </w:t>
      </w:r>
      <w:r w:rsidRPr="001518C4">
        <w:rPr>
          <w:b w:val="0"/>
        </w:rPr>
        <w:t>бюджет</w:t>
      </w:r>
      <w:r>
        <w:rPr>
          <w:b w:val="0"/>
        </w:rPr>
        <w:t>а муниципального образования Гатчинского муниципального района, муниципального образования МО «Город Гатчина» Гатчинского муниципального района, бюджетов городских и сельских поселений Гатчинского муниципального района</w:t>
      </w:r>
      <w:r w:rsidRPr="001518C4">
        <w:rPr>
          <w:b w:val="0"/>
        </w:rPr>
        <w:t>, сводной</w:t>
      </w:r>
      <w:r>
        <w:rPr>
          <w:b w:val="0"/>
        </w:rPr>
        <w:t xml:space="preserve"> квартальной</w:t>
      </w:r>
      <w:r w:rsidRPr="001518C4">
        <w:rPr>
          <w:b w:val="0"/>
        </w:rPr>
        <w:t xml:space="preserve"> </w:t>
      </w:r>
      <w:r>
        <w:rPr>
          <w:b w:val="0"/>
        </w:rPr>
        <w:t xml:space="preserve">бухгалтерской </w:t>
      </w:r>
      <w:r w:rsidRPr="001518C4">
        <w:rPr>
          <w:b w:val="0"/>
        </w:rPr>
        <w:t>отч</w:t>
      </w:r>
      <w:r>
        <w:rPr>
          <w:b w:val="0"/>
        </w:rPr>
        <w:t>е</w:t>
      </w:r>
      <w:r w:rsidRPr="001518C4">
        <w:rPr>
          <w:b w:val="0"/>
        </w:rPr>
        <w:t>тности муниципальных бюджетных и автономных учреждений</w:t>
      </w:r>
      <w:r>
        <w:rPr>
          <w:b w:val="0"/>
        </w:rPr>
        <w:t xml:space="preserve">, </w:t>
      </w:r>
      <w:r w:rsidR="008A36C2">
        <w:rPr>
          <w:b w:val="0"/>
        </w:rPr>
        <w:t xml:space="preserve">муниципальных унитарных предприятий </w:t>
      </w:r>
      <w:r>
        <w:rPr>
          <w:b w:val="0"/>
        </w:rPr>
        <w:t xml:space="preserve">в отношении которых </w:t>
      </w:r>
      <w:r>
        <w:rPr>
          <w:b w:val="0"/>
        </w:rPr>
        <w:lastRenderedPageBreak/>
        <w:t>функции и полномочия учредителя осуществляются</w:t>
      </w:r>
      <w:r>
        <w:rPr>
          <w:b w:val="0"/>
          <w:bCs w:val="0"/>
        </w:rPr>
        <w:t xml:space="preserve"> органами местного самоуправления  в 201</w:t>
      </w:r>
      <w:r w:rsidR="008A36C2">
        <w:rPr>
          <w:b w:val="0"/>
          <w:bCs w:val="0"/>
        </w:rPr>
        <w:t>6</w:t>
      </w:r>
      <w:r>
        <w:rPr>
          <w:b w:val="0"/>
          <w:bCs w:val="0"/>
        </w:rPr>
        <w:t xml:space="preserve"> году согласно приложению к настоящему приказу.</w:t>
      </w:r>
    </w:p>
    <w:p w:rsidR="0034006A" w:rsidRDefault="0034006A" w:rsidP="0034006A">
      <w:pPr>
        <w:pStyle w:val="ac"/>
        <w:numPr>
          <w:ilvl w:val="0"/>
          <w:numId w:val="8"/>
        </w:numPr>
        <w:jc w:val="both"/>
        <w:rPr>
          <w:b w:val="0"/>
          <w:bCs w:val="0"/>
        </w:rPr>
      </w:pPr>
      <w:r>
        <w:rPr>
          <w:b w:val="0"/>
          <w:bCs w:val="0"/>
        </w:rPr>
        <w:t>Настоящий приказ вступает в действие, начиная с отчетности на 01 апреля 201</w:t>
      </w:r>
      <w:r w:rsidR="008A36C2">
        <w:rPr>
          <w:b w:val="0"/>
          <w:bCs w:val="0"/>
        </w:rPr>
        <w:t>6</w:t>
      </w:r>
      <w:r>
        <w:rPr>
          <w:b w:val="0"/>
          <w:bCs w:val="0"/>
        </w:rPr>
        <w:t xml:space="preserve"> года.</w:t>
      </w:r>
    </w:p>
    <w:p w:rsidR="0034006A" w:rsidRDefault="0034006A" w:rsidP="0034006A">
      <w:pPr>
        <w:pStyle w:val="ac"/>
        <w:numPr>
          <w:ilvl w:val="0"/>
          <w:numId w:val="8"/>
        </w:numPr>
        <w:jc w:val="both"/>
        <w:rPr>
          <w:b w:val="0"/>
          <w:bCs w:val="0"/>
        </w:rPr>
      </w:pPr>
      <w:r>
        <w:rPr>
          <w:b w:val="0"/>
          <w:bCs w:val="0"/>
        </w:rPr>
        <w:t>Контроль за исполнением настоящего приказа оставляю за собой.</w:t>
      </w:r>
    </w:p>
    <w:p w:rsidR="0034006A" w:rsidRDefault="0034006A" w:rsidP="0034006A">
      <w:pPr>
        <w:pStyle w:val="ac"/>
        <w:ind w:firstLine="709"/>
        <w:jc w:val="both"/>
        <w:rPr>
          <w:b w:val="0"/>
          <w:bCs w:val="0"/>
        </w:rPr>
      </w:pPr>
    </w:p>
    <w:p w:rsidR="0034006A" w:rsidRDefault="0034006A" w:rsidP="0034006A"/>
    <w:p w:rsidR="0034006A" w:rsidRDefault="0034006A" w:rsidP="0034006A">
      <w:pPr>
        <w:rPr>
          <w:sz w:val="28"/>
        </w:rPr>
      </w:pPr>
    </w:p>
    <w:p w:rsidR="0034006A" w:rsidRDefault="0034006A" w:rsidP="0034006A">
      <w:pPr>
        <w:rPr>
          <w:sz w:val="28"/>
        </w:rPr>
      </w:pPr>
    </w:p>
    <w:p w:rsidR="0034006A" w:rsidRDefault="0034006A" w:rsidP="0034006A">
      <w:pPr>
        <w:rPr>
          <w:sz w:val="28"/>
        </w:rPr>
      </w:pPr>
    </w:p>
    <w:p w:rsidR="0034006A" w:rsidRDefault="0034006A" w:rsidP="0034006A">
      <w:pPr>
        <w:rPr>
          <w:sz w:val="28"/>
        </w:rPr>
      </w:pPr>
      <w:r>
        <w:rPr>
          <w:sz w:val="28"/>
        </w:rPr>
        <w:t>Председатель Комитета финансов</w:t>
      </w:r>
    </w:p>
    <w:p w:rsidR="0034006A" w:rsidRPr="00F91230" w:rsidRDefault="0034006A" w:rsidP="0034006A">
      <w:pPr>
        <w:rPr>
          <w:sz w:val="28"/>
        </w:rPr>
      </w:pPr>
      <w:r>
        <w:rPr>
          <w:sz w:val="28"/>
        </w:rPr>
        <w:t xml:space="preserve">Гатчинского муниципального района                 </w:t>
      </w:r>
      <w:r w:rsidR="00F91230">
        <w:rPr>
          <w:sz w:val="28"/>
        </w:rPr>
        <w:t xml:space="preserve">                            </w:t>
      </w:r>
      <w:r>
        <w:rPr>
          <w:sz w:val="28"/>
        </w:rPr>
        <w:t xml:space="preserve"> </w:t>
      </w:r>
      <w:r w:rsidR="00F91230">
        <w:rPr>
          <w:sz w:val="28"/>
        </w:rPr>
        <w:t>Л.И. Орехова</w:t>
      </w:r>
    </w:p>
    <w:p w:rsidR="009812A5" w:rsidRPr="009827AF" w:rsidRDefault="009812A5" w:rsidP="0034006A">
      <w:pPr>
        <w:pStyle w:val="Style10"/>
        <w:widowControl/>
        <w:tabs>
          <w:tab w:val="left" w:pos="1080"/>
          <w:tab w:val="left" w:pos="2794"/>
          <w:tab w:val="left" w:pos="5146"/>
          <w:tab w:val="left" w:pos="6144"/>
          <w:tab w:val="left" w:pos="8342"/>
        </w:tabs>
        <w:spacing w:line="240" w:lineRule="auto"/>
        <w:ind w:firstLine="0"/>
      </w:pPr>
    </w:p>
    <w:sectPr w:rsidR="009812A5" w:rsidRPr="009827AF" w:rsidSect="00074DAA">
      <w:headerReference w:type="default" r:id="rId8"/>
      <w:headerReference w:type="first" r:id="rId9"/>
      <w:pgSz w:w="11906" w:h="16838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0740" w:rsidRDefault="00930740" w:rsidP="005D5AD5">
      <w:r>
        <w:separator/>
      </w:r>
    </w:p>
  </w:endnote>
  <w:endnote w:type="continuationSeparator" w:id="1">
    <w:p w:rsidR="00930740" w:rsidRDefault="00930740" w:rsidP="005D5A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0740" w:rsidRDefault="00930740" w:rsidP="005D5AD5">
      <w:r>
        <w:separator/>
      </w:r>
    </w:p>
  </w:footnote>
  <w:footnote w:type="continuationSeparator" w:id="1">
    <w:p w:rsidR="00930740" w:rsidRDefault="00930740" w:rsidP="005D5A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06A" w:rsidRPr="005D5AD5" w:rsidRDefault="0034006A" w:rsidP="0050123F">
    <w:pPr>
      <w:pStyle w:val="a5"/>
      <w:jc w:val="center"/>
      <w:rPr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06A" w:rsidRDefault="00C70DDD" w:rsidP="0050123F">
    <w:pPr>
      <w:pStyle w:val="a5"/>
      <w:jc w:val="center"/>
    </w:pPr>
    <w:r>
      <w:t xml:space="preserve">                                                                                   </w:t>
    </w:r>
    <w:r w:rsidR="0034006A" w:rsidRPr="0050123F">
      <w:rPr>
        <w:noProof/>
        <w:lang w:eastAsia="ru-RU"/>
      </w:rPr>
      <w:drawing>
        <wp:inline distT="0" distB="0" distL="0" distR="0">
          <wp:extent cx="523875" cy="590550"/>
          <wp:effectExtent l="19050" t="0" r="9525" b="0"/>
          <wp:docPr id="6" name="Рисунок 1" descr="Отсканировано%20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тсканировано%2010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26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</w:t>
    </w:r>
    <w:r w:rsidRPr="00C70DDD">
      <w:rPr>
        <w:rFonts w:ascii="Times New Roman" w:hAnsi="Times New Roman"/>
        <w:sz w:val="24"/>
      </w:rPr>
      <w:t xml:space="preserve"> 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41D62"/>
    <w:multiLevelType w:val="hybridMultilevel"/>
    <w:tmpl w:val="8C2E5B9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DA41AC"/>
    <w:multiLevelType w:val="hybridMultilevel"/>
    <w:tmpl w:val="60FACA6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6BB7552"/>
    <w:multiLevelType w:val="hybridMultilevel"/>
    <w:tmpl w:val="1408E0AE"/>
    <w:lvl w:ilvl="0" w:tplc="72188E22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9DF582C"/>
    <w:multiLevelType w:val="hybridMultilevel"/>
    <w:tmpl w:val="A9F0D37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02"/>
        </w:tabs>
        <w:ind w:left="140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42"/>
        </w:tabs>
        <w:ind w:left="284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62"/>
        </w:tabs>
        <w:ind w:left="356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82"/>
        </w:tabs>
        <w:ind w:left="428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02"/>
        </w:tabs>
        <w:ind w:left="500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22"/>
        </w:tabs>
        <w:ind w:left="572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42"/>
        </w:tabs>
        <w:ind w:left="6442" w:hanging="360"/>
      </w:pPr>
    </w:lvl>
  </w:abstractNum>
  <w:abstractNum w:abstractNumId="4">
    <w:nsid w:val="3C3161F4"/>
    <w:multiLevelType w:val="hybridMultilevel"/>
    <w:tmpl w:val="DAAED36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0957EB"/>
    <w:multiLevelType w:val="hybridMultilevel"/>
    <w:tmpl w:val="4698926C"/>
    <w:lvl w:ilvl="0" w:tplc="85AC8E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ABA7A88"/>
    <w:multiLevelType w:val="hybridMultilevel"/>
    <w:tmpl w:val="C2DE52E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454D2B"/>
    <w:multiLevelType w:val="hybridMultilevel"/>
    <w:tmpl w:val="45321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357"/>
  <w:doNotHyphenateCaps/>
  <w:drawingGridHorizontalSpacing w:val="120"/>
  <w:displayHorizontalDrawingGridEvery w:val="2"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5D5AD5"/>
    <w:rsid w:val="00014CC6"/>
    <w:rsid w:val="0005748A"/>
    <w:rsid w:val="00074DAA"/>
    <w:rsid w:val="000D3D77"/>
    <w:rsid w:val="000E3281"/>
    <w:rsid w:val="000F0DE4"/>
    <w:rsid w:val="00127915"/>
    <w:rsid w:val="0016619A"/>
    <w:rsid w:val="00223D15"/>
    <w:rsid w:val="00244CB2"/>
    <w:rsid w:val="00297AA1"/>
    <w:rsid w:val="002A4A5F"/>
    <w:rsid w:val="002E25E6"/>
    <w:rsid w:val="003164C5"/>
    <w:rsid w:val="00316695"/>
    <w:rsid w:val="00326DF2"/>
    <w:rsid w:val="0033123B"/>
    <w:rsid w:val="00334DA2"/>
    <w:rsid w:val="0034006A"/>
    <w:rsid w:val="00342402"/>
    <w:rsid w:val="0035575A"/>
    <w:rsid w:val="003751CE"/>
    <w:rsid w:val="003A65E1"/>
    <w:rsid w:val="003E4BE8"/>
    <w:rsid w:val="00430986"/>
    <w:rsid w:val="00432C13"/>
    <w:rsid w:val="00461041"/>
    <w:rsid w:val="00462425"/>
    <w:rsid w:val="00470495"/>
    <w:rsid w:val="0047123A"/>
    <w:rsid w:val="004A43EB"/>
    <w:rsid w:val="004F4DD5"/>
    <w:rsid w:val="0050123F"/>
    <w:rsid w:val="00535896"/>
    <w:rsid w:val="005538C6"/>
    <w:rsid w:val="005917D1"/>
    <w:rsid w:val="005A4931"/>
    <w:rsid w:val="005D5AD5"/>
    <w:rsid w:val="005F3016"/>
    <w:rsid w:val="0067030B"/>
    <w:rsid w:val="006B094A"/>
    <w:rsid w:val="006C726A"/>
    <w:rsid w:val="00705F59"/>
    <w:rsid w:val="00716A2F"/>
    <w:rsid w:val="00731E22"/>
    <w:rsid w:val="007429B5"/>
    <w:rsid w:val="00744562"/>
    <w:rsid w:val="00761249"/>
    <w:rsid w:val="00796700"/>
    <w:rsid w:val="007C0377"/>
    <w:rsid w:val="007C6C05"/>
    <w:rsid w:val="007E53AB"/>
    <w:rsid w:val="008111F5"/>
    <w:rsid w:val="00815558"/>
    <w:rsid w:val="008706A2"/>
    <w:rsid w:val="008A36C2"/>
    <w:rsid w:val="008B5B80"/>
    <w:rsid w:val="008C666B"/>
    <w:rsid w:val="008E5B90"/>
    <w:rsid w:val="008F3D30"/>
    <w:rsid w:val="00922044"/>
    <w:rsid w:val="00930740"/>
    <w:rsid w:val="009812A5"/>
    <w:rsid w:val="009827AF"/>
    <w:rsid w:val="00A01B63"/>
    <w:rsid w:val="00A2373A"/>
    <w:rsid w:val="00A2530D"/>
    <w:rsid w:val="00A901FA"/>
    <w:rsid w:val="00A97CB8"/>
    <w:rsid w:val="00AD16C2"/>
    <w:rsid w:val="00B202FC"/>
    <w:rsid w:val="00BB27A0"/>
    <w:rsid w:val="00BB35E6"/>
    <w:rsid w:val="00C07B92"/>
    <w:rsid w:val="00C32E48"/>
    <w:rsid w:val="00C44861"/>
    <w:rsid w:val="00C65B21"/>
    <w:rsid w:val="00C70DDD"/>
    <w:rsid w:val="00CB201A"/>
    <w:rsid w:val="00D12EC0"/>
    <w:rsid w:val="00D97644"/>
    <w:rsid w:val="00DA50CE"/>
    <w:rsid w:val="00DD484D"/>
    <w:rsid w:val="00E35AB8"/>
    <w:rsid w:val="00E54886"/>
    <w:rsid w:val="00F072F1"/>
    <w:rsid w:val="00F1242E"/>
    <w:rsid w:val="00F26333"/>
    <w:rsid w:val="00F36778"/>
    <w:rsid w:val="00F5394B"/>
    <w:rsid w:val="00F7030F"/>
    <w:rsid w:val="00F91230"/>
    <w:rsid w:val="00FA4CBF"/>
    <w:rsid w:val="00FA512F"/>
    <w:rsid w:val="00FD1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AD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D5AD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D5AD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5D5AD5"/>
  </w:style>
  <w:style w:type="paragraph" w:styleId="a7">
    <w:name w:val="footer"/>
    <w:basedOn w:val="a"/>
    <w:link w:val="a8"/>
    <w:uiPriority w:val="99"/>
    <w:semiHidden/>
    <w:unhideWhenUsed/>
    <w:rsid w:val="005D5AD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5D5AD5"/>
  </w:style>
  <w:style w:type="paragraph" w:styleId="a9">
    <w:name w:val="List Paragraph"/>
    <w:basedOn w:val="a"/>
    <w:uiPriority w:val="34"/>
    <w:qFormat/>
    <w:rsid w:val="0035575A"/>
    <w:pPr>
      <w:ind w:left="720"/>
      <w:contextualSpacing/>
    </w:pPr>
  </w:style>
  <w:style w:type="table" w:styleId="aa">
    <w:name w:val="Table Grid"/>
    <w:basedOn w:val="a1"/>
    <w:rsid w:val="0050123F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50123F"/>
    <w:rPr>
      <w:color w:val="0000FF" w:themeColor="hyperlink"/>
      <w:u w:val="single"/>
    </w:rPr>
  </w:style>
  <w:style w:type="paragraph" w:customStyle="1" w:styleId="Style7">
    <w:name w:val="Style7"/>
    <w:basedOn w:val="a"/>
    <w:rsid w:val="009812A5"/>
    <w:pPr>
      <w:widowControl w:val="0"/>
      <w:autoSpaceDE w:val="0"/>
      <w:autoSpaceDN w:val="0"/>
      <w:adjustRightInd w:val="0"/>
      <w:spacing w:line="269" w:lineRule="exact"/>
      <w:jc w:val="both"/>
    </w:pPr>
  </w:style>
  <w:style w:type="character" w:customStyle="1" w:styleId="FontStyle33">
    <w:name w:val="Font Style33"/>
    <w:rsid w:val="009812A5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10">
    <w:name w:val="Style10"/>
    <w:basedOn w:val="a"/>
    <w:rsid w:val="009812A5"/>
    <w:pPr>
      <w:widowControl w:val="0"/>
      <w:autoSpaceDE w:val="0"/>
      <w:autoSpaceDN w:val="0"/>
      <w:adjustRightInd w:val="0"/>
      <w:spacing w:line="269" w:lineRule="exact"/>
      <w:ind w:firstLine="682"/>
      <w:jc w:val="both"/>
    </w:pPr>
  </w:style>
  <w:style w:type="character" w:customStyle="1" w:styleId="FontStyle53">
    <w:name w:val="Font Style53"/>
    <w:rsid w:val="009812A5"/>
    <w:rPr>
      <w:rFonts w:ascii="Arial" w:hAnsi="Arial" w:cs="Arial"/>
      <w:color w:val="000000"/>
      <w:sz w:val="20"/>
      <w:szCs w:val="20"/>
    </w:rPr>
  </w:style>
  <w:style w:type="paragraph" w:customStyle="1" w:styleId="Style3">
    <w:name w:val="Style3"/>
    <w:basedOn w:val="a"/>
    <w:rsid w:val="00074DAA"/>
    <w:pPr>
      <w:widowControl w:val="0"/>
      <w:autoSpaceDE w:val="0"/>
      <w:autoSpaceDN w:val="0"/>
      <w:adjustRightInd w:val="0"/>
      <w:jc w:val="center"/>
    </w:pPr>
  </w:style>
  <w:style w:type="character" w:customStyle="1" w:styleId="FontStyle37">
    <w:name w:val="Font Style37"/>
    <w:rsid w:val="00074DAA"/>
    <w:rPr>
      <w:rFonts w:ascii="Times New Roman" w:hAnsi="Times New Roman" w:cs="Times New Roman"/>
      <w:b/>
      <w:bCs/>
      <w:color w:val="000000"/>
      <w:spacing w:val="-10"/>
      <w:sz w:val="22"/>
      <w:szCs w:val="22"/>
    </w:rPr>
  </w:style>
  <w:style w:type="paragraph" w:styleId="ac">
    <w:name w:val="Body Text"/>
    <w:basedOn w:val="a"/>
    <w:link w:val="ad"/>
    <w:rsid w:val="00E35AB8"/>
    <w:pPr>
      <w:jc w:val="center"/>
    </w:pPr>
    <w:rPr>
      <w:b/>
      <w:bCs/>
      <w:sz w:val="28"/>
    </w:rPr>
  </w:style>
  <w:style w:type="character" w:customStyle="1" w:styleId="ad">
    <w:name w:val="Основной текст Знак"/>
    <w:basedOn w:val="a0"/>
    <w:link w:val="ac"/>
    <w:rsid w:val="00E35AB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BBE48-4C40-46E0-BFAB-A13F292ED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KF_GTN</Company>
  <LinksUpToDate>false</LinksUpToDate>
  <CharactersWithSpaces>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ilk14</dc:creator>
  <cp:lastModifiedBy>tvs-kf</cp:lastModifiedBy>
  <cp:revision>2</cp:revision>
  <cp:lastPrinted>2015-03-20T12:46:00Z</cp:lastPrinted>
  <dcterms:created xsi:type="dcterms:W3CDTF">2017-04-27T08:37:00Z</dcterms:created>
  <dcterms:modified xsi:type="dcterms:W3CDTF">2017-04-27T08:37:00Z</dcterms:modified>
</cp:coreProperties>
</file>