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CF0E7" w14:textId="733B0782" w:rsidR="003B279A" w:rsidRPr="002F576E" w:rsidRDefault="0023508A" w:rsidP="002F4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76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2F576E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1E99C6B2" w:rsidR="00310E3F" w:rsidRDefault="00141D5F" w:rsidP="00C668FC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C2CDD">
        <w:rPr>
          <w:rFonts w:ascii="Times New Roman" w:eastAsia="Times New Roman" w:hAnsi="Times New Roman" w:cs="Times New Roman"/>
          <w:lang w:eastAsia="ru-RU"/>
        </w:rPr>
        <w:t>Администрация Гатчинского муниципального округа Ленинградской области настоящим сообщает о возможном установлении публичного сервитута в целях</w:t>
      </w:r>
      <w:r w:rsidR="00170377">
        <w:rPr>
          <w:rFonts w:ascii="Times New Roman" w:eastAsia="Times New Roman" w:hAnsi="Times New Roman" w:cs="Times New Roman"/>
          <w:lang w:eastAsia="ru-RU"/>
        </w:rPr>
        <w:t>:</w:t>
      </w:r>
      <w:r w:rsidRPr="000C2C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складирование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в целях реализации объекта: «Строительство и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реконструкция автомобильной дороги М-20 Санкт-Петербург – Псков – Пустошка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– Невель до границы с Республикой Беларусь. Реконструкция автомобильной дороги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Р-23 Санкт-Петербург – Псков – Пустошка – Невель – граница с Республикой</w:t>
      </w:r>
      <w:r w:rsidR="00C668FC">
        <w:rPr>
          <w:rFonts w:ascii="Times New Roman" w:eastAsia="Times New Roman" w:hAnsi="Times New Roman" w:cs="Times New Roman"/>
          <w:lang w:eastAsia="ru-RU"/>
        </w:rPr>
        <w:t xml:space="preserve"> </w:t>
      </w:r>
      <w:r w:rsidR="00C668FC" w:rsidRPr="00C668FC">
        <w:rPr>
          <w:rFonts w:ascii="Times New Roman" w:eastAsia="Times New Roman" w:hAnsi="Times New Roman" w:cs="Times New Roman"/>
          <w:lang w:eastAsia="ru-RU"/>
        </w:rPr>
        <w:t>Белоруссия на участке км 54+000 – км 80+000, Ленинградская область»</w:t>
      </w:r>
      <w:r w:rsidR="001703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615F" w:rsidRPr="000C2CDD">
        <w:rPr>
          <w:rFonts w:ascii="Times New Roman" w:hAnsi="Times New Roman" w:cs="Times New Roman"/>
        </w:rPr>
        <w:t xml:space="preserve">в отношении </w:t>
      </w:r>
      <w:r w:rsidR="00170377" w:rsidRPr="00170377">
        <w:rPr>
          <w:rFonts w:ascii="Times New Roman" w:hAnsi="Times New Roman" w:cs="Times New Roman"/>
        </w:rPr>
        <w:t>следующих земельных участков, их частей и земель: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7542"/>
      </w:tblGrid>
      <w:tr w:rsidR="000C0AB0" w:rsidRPr="002F576E" w14:paraId="3D897EDF" w14:textId="77777777" w:rsidTr="0066100F">
        <w:trPr>
          <w:jc w:val="center"/>
        </w:trPr>
        <w:tc>
          <w:tcPr>
            <w:tcW w:w="2513" w:type="dxa"/>
            <w:vAlign w:val="center"/>
          </w:tcPr>
          <w:p w14:paraId="7775E299" w14:textId="6AABFFF6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8305FE" w14:textId="5E344B8A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C0AB0" w:rsidRPr="002F576E" w14:paraId="5EFF745B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5ED5012F" w14:textId="3FEE10BD" w:rsidR="000C0AB0" w:rsidRPr="00110182" w:rsidRDefault="00FD395A" w:rsidP="000C0AB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FD395A">
              <w:rPr>
                <w:rFonts w:ascii="Times New Roman" w:hAnsi="Times New Roman"/>
                <w:bCs/>
                <w:color w:val="000000" w:themeColor="text1"/>
              </w:rPr>
              <w:t>47:23:0000000:51</w:t>
            </w:r>
          </w:p>
        </w:tc>
        <w:tc>
          <w:tcPr>
            <w:tcW w:w="0" w:type="auto"/>
          </w:tcPr>
          <w:p w14:paraId="2C9B5B04" w14:textId="3BD35CFB" w:rsidR="000C0AB0" w:rsidRPr="00110182" w:rsidRDefault="00FD395A" w:rsidP="000C0AB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FD395A">
              <w:rPr>
                <w:rFonts w:ascii="Times New Roman" w:hAnsi="Times New Roman"/>
                <w:color w:val="000000" w:themeColor="text1"/>
              </w:rPr>
              <w:t>Ленинградская область, Гатчинский район,</w:t>
            </w:r>
            <w:r>
              <w:rPr>
                <w:rFonts w:ascii="Times New Roman" w:hAnsi="Times New Roman"/>
                <w:color w:val="000000" w:themeColor="text1"/>
              </w:rPr>
              <w:t xml:space="preserve"> вблизи дер. Большие Колпаны</w:t>
            </w:r>
          </w:p>
        </w:tc>
      </w:tr>
      <w:tr w:rsidR="00170377" w:rsidRPr="002F576E" w14:paraId="6244D024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3DF42F19" w14:textId="4E407AAA" w:rsidR="00170377" w:rsidRPr="00170377" w:rsidRDefault="00FD395A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FD395A">
              <w:rPr>
                <w:rFonts w:ascii="Times New Roman" w:hAnsi="Times New Roman"/>
                <w:bCs/>
                <w:color w:val="000000" w:themeColor="text1"/>
              </w:rPr>
              <w:t>47:23:0441002:461</w:t>
            </w:r>
          </w:p>
        </w:tc>
        <w:tc>
          <w:tcPr>
            <w:tcW w:w="0" w:type="auto"/>
          </w:tcPr>
          <w:p w14:paraId="5BBFA5B4" w14:textId="6671EC7E" w:rsidR="00170377" w:rsidRPr="00170377" w:rsidRDefault="00FD395A" w:rsidP="000C0AB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Российская Федерация, 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 xml:space="preserve">Ленинградская область, Гатчинский </w:t>
            </w:r>
            <w:r>
              <w:rPr>
                <w:rFonts w:ascii="Times New Roman" w:hAnsi="Times New Roman"/>
                <w:color w:val="000000" w:themeColor="text1"/>
              </w:rPr>
              <w:t xml:space="preserve">муниципальный </w:t>
            </w:r>
            <w:r w:rsidR="00110182" w:rsidRPr="00110182">
              <w:rPr>
                <w:rFonts w:ascii="Times New Roman" w:hAnsi="Times New Roman"/>
                <w:color w:val="000000" w:themeColor="text1"/>
              </w:rPr>
              <w:t>район</w:t>
            </w:r>
            <w:r>
              <w:rPr>
                <w:rFonts w:ascii="Times New Roman" w:hAnsi="Times New Roman"/>
                <w:color w:val="000000" w:themeColor="text1"/>
              </w:rPr>
              <w:t>, Большеколпанское сельское поселение, массив Никольское, земельный участок № 3</w:t>
            </w:r>
          </w:p>
        </w:tc>
      </w:tr>
    </w:tbl>
    <w:p w14:paraId="7F265EE2" w14:textId="547D5F5D" w:rsidR="00B726EA" w:rsidRDefault="00C744EB" w:rsidP="003A7780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4E5A40" w:rsidRPr="004E5A4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Установление публичного сервитута необходимо 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 </w:t>
      </w:r>
      <w:r w:rsidR="00B726EA"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целях реализации объекта</w:t>
      </w:r>
      <w:r w:rsid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bookmarkStart w:id="0" w:name="_Hlk189828065"/>
    </w:p>
    <w:p w14:paraId="3DD4F005" w14:textId="20E0DAE2" w:rsidR="00667D90" w:rsidRDefault="00B726EA" w:rsidP="003A778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</w:t>
      </w:r>
      <w:bookmarkEnd w:id="0"/>
      <w:r w:rsidR="00FD395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</w:t>
      </w:r>
      <w:r w:rsidR="003A7780" w:rsidRPr="003A77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кладирование строительных и иных материалов, размещение временных или вспомогательных сооружений (включая ограждения, бытовки, навесы) и (или) строительной техники, которые необходимы для обеспечения строительства, реконструкции, ремонта объектов транспортной инфраструктуры федерального, регионального или местного значения, на срок указанных строительства, реконструкции, ремонта в целях реализации объекта: «Строительство и реконструкция автомобильной дороги М-20 Санкт-Петербург – Псков – Пустошка – Невель до границы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– км 80+000, Ленинградская область» 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предусмотрено</w:t>
      </w:r>
      <w:r w:rsidR="000C2CDD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: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Распоряжение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м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Федерального дорожного агентства (Росавтодор) от 21.09.2022 №3142-р «О внесении изменений в документацию по планировке территории объекта «Строительство и реконструкция автомобильной дороги М-20 Санкт-Петербург – Псков – Пустошка – Невель – граница с Республикой Беларусь. Реконструкция автомобильной дороги Р-23 Санкт-Петербург – Псков – Пустошка – Невель – граница с Республикой Белоруссия на участке км 54+000 км 80+000, Ленинградская область», утвержденную распоряжением Федерального дорожного агентства от 04.10.20219г. №2805-р»;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Проект</w:t>
      </w:r>
      <w:r w:rsid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ом</w:t>
      </w:r>
      <w:r w:rsidR="003A7780" w:rsidRPr="003A778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организации строительства 286/17/102074-ПОС1, Том 5.1</w:t>
      </w:r>
      <w:r w:rsidR="00667D90">
        <w:rPr>
          <w:rFonts w:ascii="Times New Roman" w:hAnsi="Times New Roman" w:cs="Times New Roman"/>
          <w:bCs/>
          <w:sz w:val="22"/>
          <w:szCs w:val="22"/>
        </w:rPr>
        <w:t>.</w:t>
      </w:r>
    </w:p>
    <w:p w14:paraId="0A3ACA33" w14:textId="0CA2E0E5" w:rsidR="006B722D" w:rsidRPr="000C2CDD" w:rsidRDefault="002D5B98" w:rsidP="00667D9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6B722D" w:rsidRPr="000C2CDD">
        <w:rPr>
          <w:rFonts w:ascii="Times New Roman" w:hAnsi="Times New Roman" w:cs="Times New Roman"/>
          <w:bCs/>
          <w:sz w:val="22"/>
          <w:szCs w:val="22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Гатчинского муниципального округа Ленинградской области по адресу: Ленинградская область, г. Гатчина, пр. 25 Октября, д. 21,1 подъезд, 1 этаж, кабинет № 4, контактное лицо – главный специалист отдела во вопросам земельных отношений  КУИ Гатчинского муниципального округа (т. 8-81371-3-07-06) пн-пт, с 10-00 до 17.-00, перерыв с 13-00 до 14-00, а также на  официальных сайтах Гатчинского муниципального округа Ленинградской области - </w:t>
      </w:r>
      <w:hyperlink r:id="rId5" w:history="1">
        <w:r w:rsidR="00DB2A84" w:rsidRPr="00D32E7C">
          <w:rPr>
            <w:rStyle w:val="a4"/>
            <w:rFonts w:ascii="Times New Roman" w:hAnsi="Times New Roman" w:cs="Times New Roman"/>
            <w:bCs/>
            <w:sz w:val="22"/>
            <w:szCs w:val="22"/>
          </w:rPr>
          <w:t>http://info@gmolo.ru</w:t>
        </w:r>
      </w:hyperlink>
      <w:r w:rsidR="00DB2A8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B2A84" w:rsidRPr="00DB2A84">
        <w:rPr>
          <w:rFonts w:ascii="Times New Roman" w:hAnsi="Times New Roman" w:cs="Times New Roman"/>
          <w:bCs/>
          <w:sz w:val="22"/>
          <w:szCs w:val="22"/>
        </w:rPr>
        <w:t>в газете «Официальный вестник»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 и информационных щитах.</w:t>
      </w:r>
    </w:p>
    <w:p w14:paraId="0C6BB1D7" w14:textId="007BC05C" w:rsidR="006B722D" w:rsidRPr="000C2CDD" w:rsidRDefault="006B722D" w:rsidP="002F43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 Подать заявление об учете прав на земельный участок можно по адресу КУИ ГМ</w:t>
      </w:r>
      <w:r w:rsidR="00FD022C" w:rsidRPr="000C2CDD">
        <w:rPr>
          <w:rFonts w:ascii="Times New Roman" w:hAnsi="Times New Roman" w:cs="Times New Roman"/>
          <w:bCs/>
        </w:rPr>
        <w:t>О</w:t>
      </w:r>
      <w:r w:rsidRPr="000C2CDD">
        <w:rPr>
          <w:rFonts w:ascii="Times New Roman" w:hAnsi="Times New Roman" w:cs="Times New Roman"/>
          <w:bCs/>
        </w:rPr>
        <w:t xml:space="preserve"> Ленинградская область, г. Гатчина, пр. 25 Октября, д. 21, по предварительной записи по тел. 881371-307-06.</w:t>
      </w:r>
    </w:p>
    <w:p w14:paraId="6C8747BB" w14:textId="70CFF247" w:rsidR="00D71C8D" w:rsidRPr="000C2CDD" w:rsidRDefault="006B722D" w:rsidP="002F576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0C2CDD" w:rsidSect="003E604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0480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56B04"/>
    <w:rsid w:val="00087ECE"/>
    <w:rsid w:val="0009427B"/>
    <w:rsid w:val="000A31E0"/>
    <w:rsid w:val="000B2EA2"/>
    <w:rsid w:val="000C0AB0"/>
    <w:rsid w:val="000C2CDD"/>
    <w:rsid w:val="000E65AD"/>
    <w:rsid w:val="00110182"/>
    <w:rsid w:val="001418D9"/>
    <w:rsid w:val="00141D5F"/>
    <w:rsid w:val="00142D7F"/>
    <w:rsid w:val="00170377"/>
    <w:rsid w:val="00197796"/>
    <w:rsid w:val="001B52DD"/>
    <w:rsid w:val="001C17B7"/>
    <w:rsid w:val="0023508A"/>
    <w:rsid w:val="00271960"/>
    <w:rsid w:val="002A560D"/>
    <w:rsid w:val="002B70DF"/>
    <w:rsid w:val="002D5B98"/>
    <w:rsid w:val="002E104B"/>
    <w:rsid w:val="002F433D"/>
    <w:rsid w:val="002F576E"/>
    <w:rsid w:val="00310E3F"/>
    <w:rsid w:val="00312A56"/>
    <w:rsid w:val="003A7780"/>
    <w:rsid w:val="003B08F7"/>
    <w:rsid w:val="003B0DE0"/>
    <w:rsid w:val="003B279A"/>
    <w:rsid w:val="003E6040"/>
    <w:rsid w:val="003F1447"/>
    <w:rsid w:val="004C405E"/>
    <w:rsid w:val="004E5A40"/>
    <w:rsid w:val="005430DC"/>
    <w:rsid w:val="005943F1"/>
    <w:rsid w:val="005B5C96"/>
    <w:rsid w:val="005E39DA"/>
    <w:rsid w:val="0066100F"/>
    <w:rsid w:val="00663B7E"/>
    <w:rsid w:val="00667D90"/>
    <w:rsid w:val="006A1490"/>
    <w:rsid w:val="006A7569"/>
    <w:rsid w:val="006B722D"/>
    <w:rsid w:val="0070239A"/>
    <w:rsid w:val="00711B29"/>
    <w:rsid w:val="0075768F"/>
    <w:rsid w:val="007E1882"/>
    <w:rsid w:val="007E4C92"/>
    <w:rsid w:val="00833ABE"/>
    <w:rsid w:val="00841BD7"/>
    <w:rsid w:val="00895075"/>
    <w:rsid w:val="008A444F"/>
    <w:rsid w:val="008E270B"/>
    <w:rsid w:val="009106F3"/>
    <w:rsid w:val="0093118C"/>
    <w:rsid w:val="00935A55"/>
    <w:rsid w:val="009764B7"/>
    <w:rsid w:val="00A42C68"/>
    <w:rsid w:val="00A6673D"/>
    <w:rsid w:val="00AA699F"/>
    <w:rsid w:val="00AB71C7"/>
    <w:rsid w:val="00B425D4"/>
    <w:rsid w:val="00B726EA"/>
    <w:rsid w:val="00B73A9E"/>
    <w:rsid w:val="00B97C54"/>
    <w:rsid w:val="00BE1A5A"/>
    <w:rsid w:val="00C12E9D"/>
    <w:rsid w:val="00C16D7C"/>
    <w:rsid w:val="00C2383D"/>
    <w:rsid w:val="00C60D17"/>
    <w:rsid w:val="00C613A0"/>
    <w:rsid w:val="00C668FC"/>
    <w:rsid w:val="00C744EB"/>
    <w:rsid w:val="00D25872"/>
    <w:rsid w:val="00D5577F"/>
    <w:rsid w:val="00D71C8D"/>
    <w:rsid w:val="00DB1815"/>
    <w:rsid w:val="00DB2A84"/>
    <w:rsid w:val="00DB615F"/>
    <w:rsid w:val="00DC13F4"/>
    <w:rsid w:val="00E468CC"/>
    <w:rsid w:val="00E51070"/>
    <w:rsid w:val="00E53FCC"/>
    <w:rsid w:val="00EC67F4"/>
    <w:rsid w:val="00ED6CBB"/>
    <w:rsid w:val="00F24D0E"/>
    <w:rsid w:val="00FC4766"/>
    <w:rsid w:val="00FD022C"/>
    <w:rsid w:val="00FD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87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C67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59</cp:revision>
  <cp:lastPrinted>2025-01-27T12:03:00Z</cp:lastPrinted>
  <dcterms:created xsi:type="dcterms:W3CDTF">2023-12-11T07:44:00Z</dcterms:created>
  <dcterms:modified xsi:type="dcterms:W3CDTF">2026-03-12T13:32:00Z</dcterms:modified>
</cp:coreProperties>
</file>