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F0E7" w14:textId="733B0782" w:rsidR="003B279A" w:rsidRPr="002F576E" w:rsidRDefault="0023508A" w:rsidP="002F433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576E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3B279A" w:rsidRPr="002F576E">
        <w:rPr>
          <w:rFonts w:ascii="Times New Roman" w:hAnsi="Times New Roman" w:cs="Times New Roman"/>
          <w:b/>
          <w:sz w:val="24"/>
          <w:szCs w:val="24"/>
          <w:u w:val="single"/>
        </w:rPr>
        <w:t>ообщение о возможном установлении публичного сервитута</w:t>
      </w:r>
    </w:p>
    <w:p w14:paraId="2FB235C4" w14:textId="6DE82F4B" w:rsidR="00310E3F" w:rsidRDefault="00141D5F" w:rsidP="00C744EB">
      <w:pPr>
        <w:pStyle w:val="a7"/>
        <w:ind w:firstLine="567"/>
        <w:jc w:val="both"/>
        <w:rPr>
          <w:rFonts w:ascii="Times New Roman" w:hAnsi="Times New Roman" w:cs="Times New Roman"/>
        </w:rPr>
      </w:pPr>
      <w:r w:rsidRPr="000C2CDD">
        <w:rPr>
          <w:rFonts w:ascii="Times New Roman" w:eastAsia="Times New Roman" w:hAnsi="Times New Roman" w:cs="Times New Roman"/>
          <w:lang w:eastAsia="ru-RU"/>
        </w:rPr>
        <w:t>Администрация Гатчинского муниципального округа Ленинградской области настоящим сообщает о возможном установлении публичного сервитута в целях</w:t>
      </w:r>
      <w:r w:rsidR="00170377">
        <w:rPr>
          <w:rFonts w:ascii="Times New Roman" w:eastAsia="Times New Roman" w:hAnsi="Times New Roman" w:cs="Times New Roman"/>
          <w:lang w:eastAsia="ru-RU"/>
        </w:rPr>
        <w:t>:</w:t>
      </w:r>
      <w:r w:rsidRPr="000C2CDD">
        <w:rPr>
          <w:rFonts w:ascii="Times New Roman" w:eastAsia="Times New Roman" w:hAnsi="Times New Roman" w:cs="Times New Roman"/>
          <w:lang w:eastAsia="ru-RU"/>
        </w:rPr>
        <w:t xml:space="preserve"> </w:t>
      </w:r>
      <w:r w:rsidR="00170377" w:rsidRPr="00170377">
        <w:rPr>
          <w:rFonts w:ascii="Times New Roman" w:eastAsia="Times New Roman" w:hAnsi="Times New Roman" w:cs="Times New Roman"/>
          <w:lang w:eastAsia="ru-RU"/>
        </w:rPr>
        <w:t xml:space="preserve">реконструкция участков (частей) инженерных сооружений, являющихся линейными объектами: «Линейное сооружение-Магистральный газопровод Кохтла </w:t>
      </w:r>
      <w:proofErr w:type="spellStart"/>
      <w:r w:rsidR="00170377" w:rsidRPr="00170377">
        <w:rPr>
          <w:rFonts w:ascii="Times New Roman" w:eastAsia="Times New Roman" w:hAnsi="Times New Roman" w:cs="Times New Roman"/>
          <w:lang w:eastAsia="ru-RU"/>
        </w:rPr>
        <w:t>Ярве</w:t>
      </w:r>
      <w:proofErr w:type="spellEnd"/>
      <w:r w:rsidR="00170377" w:rsidRPr="00170377">
        <w:rPr>
          <w:rFonts w:ascii="Times New Roman" w:eastAsia="Times New Roman" w:hAnsi="Times New Roman" w:cs="Times New Roman"/>
          <w:lang w:eastAsia="ru-RU"/>
        </w:rPr>
        <w:t>-Санкт-Петербург 2 нитка в составе: газопровод 141,8 2н. от 56-197,8 км протяженностью 141800м, ВЛС Кипень-Ропша протяженностью 39900м»</w:t>
      </w:r>
      <w:r w:rsidR="001703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DB615F" w:rsidRPr="000C2CDD">
        <w:rPr>
          <w:rFonts w:ascii="Times New Roman" w:hAnsi="Times New Roman" w:cs="Times New Roman"/>
        </w:rPr>
        <w:t xml:space="preserve">в отношении </w:t>
      </w:r>
      <w:r w:rsidR="00170377" w:rsidRPr="00170377">
        <w:rPr>
          <w:rFonts w:ascii="Times New Roman" w:hAnsi="Times New Roman" w:cs="Times New Roman"/>
        </w:rPr>
        <w:t>следующих земельных участков, их частей и земель: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7542"/>
      </w:tblGrid>
      <w:tr w:rsidR="000C0AB0" w:rsidRPr="002F576E" w14:paraId="3D897EDF" w14:textId="77777777" w:rsidTr="0066100F">
        <w:trPr>
          <w:jc w:val="center"/>
        </w:trPr>
        <w:tc>
          <w:tcPr>
            <w:tcW w:w="2513" w:type="dxa"/>
            <w:vAlign w:val="center"/>
          </w:tcPr>
          <w:p w14:paraId="7775E299" w14:textId="6AABFFF6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08305FE" w14:textId="5E344B8A" w:rsidR="000C0AB0" w:rsidRPr="00F24D0E" w:rsidRDefault="000C0AB0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24D0E">
              <w:rPr>
                <w:rFonts w:ascii="Times New Roman" w:hAnsi="Times New Roman"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C0AB0" w:rsidRPr="002F576E" w14:paraId="5EFF745B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5ED5012F" w14:textId="29B5E5D7" w:rsidR="000C0AB0" w:rsidRPr="00110182" w:rsidRDefault="00170377" w:rsidP="000C0AB0">
            <w:pPr>
              <w:spacing w:line="240" w:lineRule="auto"/>
              <w:jc w:val="center"/>
              <w:rPr>
                <w:rFonts w:ascii="Times New Roman" w:hAnsi="Times New Roman"/>
                <w:bCs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47:23:0000000:321</w:t>
            </w:r>
          </w:p>
        </w:tc>
        <w:tc>
          <w:tcPr>
            <w:tcW w:w="0" w:type="auto"/>
          </w:tcPr>
          <w:p w14:paraId="2C9B5B04" w14:textId="0AA8B590" w:rsidR="000C0AB0" w:rsidRPr="00110182" w:rsidRDefault="00170377" w:rsidP="000C0AB0">
            <w:pPr>
              <w:spacing w:line="240" w:lineRule="auto"/>
              <w:rPr>
                <w:rFonts w:ascii="Times New Roman" w:hAnsi="Times New Roman"/>
                <w:bCs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район, вдоль Автодороги, Санкт-Петербург-Таллинн, под Магистральным газопроводом, Кохтла-Ярве-СПб</w:t>
            </w:r>
          </w:p>
        </w:tc>
      </w:tr>
      <w:tr w:rsidR="00170377" w:rsidRPr="002F576E" w14:paraId="6244D024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3DF42F19" w14:textId="004FF956" w:rsidR="00170377" w:rsidRPr="00170377" w:rsidRDefault="0011018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47:23:0000000:79</w:t>
            </w:r>
          </w:p>
        </w:tc>
        <w:tc>
          <w:tcPr>
            <w:tcW w:w="0" w:type="auto"/>
          </w:tcPr>
          <w:p w14:paraId="5BBFA5B4" w14:textId="1FD02E7A" w:rsidR="00170377" w:rsidRPr="00170377" w:rsidRDefault="0011018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 xml:space="preserve">Ленинградская область, Гатчинский район, Гатчинское лесничество, участковые лесничества: Елизаветинское кв.1-169,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Таицкое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кв.1-109, 113-150,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Заречское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кв.1-136,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Рылеевское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кв.1-55, 57-151, Сусанинское кв.1-146,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Вырицкое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кв, .1-184,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Слудицкое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кв.1-146, Новинское кв.1-186,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Чащинское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 1-115,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Карташевское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кв.1-6, 13-15, 18, 19, 23-28, 32-34, 40,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Дружносельское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кв.1-21, 25-60, 69-72, 81-84,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Онцевское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кв.1-81,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Орлинское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кв.1-51, 85-116, </w:t>
            </w:r>
            <w:proofErr w:type="spellStart"/>
            <w:r w:rsidRPr="00110182">
              <w:rPr>
                <w:rFonts w:ascii="Times New Roman" w:hAnsi="Times New Roman"/>
                <w:color w:val="000000" w:themeColor="text1"/>
              </w:rPr>
              <w:t>Дивинское</w:t>
            </w:r>
            <w:proofErr w:type="spellEnd"/>
            <w:r w:rsidRPr="00110182">
              <w:rPr>
                <w:rFonts w:ascii="Times New Roman" w:hAnsi="Times New Roman"/>
                <w:color w:val="000000" w:themeColor="text1"/>
              </w:rPr>
              <w:t xml:space="preserve"> кв.46-113, Минское кв.1-9, 101-103, 201, 301-305, 401, 402, 501, 601-608, 701, 801-820, 901-906, 1001, 1101-1117, 1201-1226, 1301-1320, 1401, 1403-1410, 1501, 1601, 1701, 1702</w:t>
            </w:r>
          </w:p>
        </w:tc>
      </w:tr>
      <w:tr w:rsidR="00170377" w:rsidRPr="002F576E" w14:paraId="29BE81C0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07D9F8FF" w14:textId="3A99D176" w:rsidR="00170377" w:rsidRPr="00170377" w:rsidRDefault="0011018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47:23:0153002:37</w:t>
            </w:r>
          </w:p>
        </w:tc>
        <w:tc>
          <w:tcPr>
            <w:tcW w:w="0" w:type="auto"/>
          </w:tcPr>
          <w:p w14:paraId="50320389" w14:textId="14E5DC04" w:rsidR="00170377" w:rsidRPr="00170377" w:rsidRDefault="0011018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110182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район, Гатчинское лесничество, Елизаветинское участковое лесничество, кварталы: №1 (часть выдела 7), №4 (часть выдела 28)</w:t>
            </w:r>
          </w:p>
        </w:tc>
      </w:tr>
      <w:tr w:rsidR="00110182" w:rsidRPr="002F576E" w14:paraId="5B38E0D2" w14:textId="77777777" w:rsidTr="00D06A7C">
        <w:trPr>
          <w:trHeight w:val="20"/>
          <w:jc w:val="center"/>
        </w:trPr>
        <w:tc>
          <w:tcPr>
            <w:tcW w:w="2513" w:type="dxa"/>
            <w:vAlign w:val="center"/>
          </w:tcPr>
          <w:p w14:paraId="7BE26442" w14:textId="0D336D4F" w:rsidR="00110182" w:rsidRPr="00110182" w:rsidRDefault="00110182" w:rsidP="000C0AB0">
            <w:pPr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110182">
              <w:rPr>
                <w:rFonts w:ascii="Times New Roman" w:hAnsi="Times New Roman"/>
                <w:bCs/>
                <w:color w:val="000000" w:themeColor="text1"/>
              </w:rPr>
              <w:t>47:23:0153002</w:t>
            </w:r>
          </w:p>
        </w:tc>
        <w:tc>
          <w:tcPr>
            <w:tcW w:w="0" w:type="auto"/>
          </w:tcPr>
          <w:p w14:paraId="372D2D8A" w14:textId="1A13A628" w:rsidR="00110182" w:rsidRPr="00110182" w:rsidRDefault="007E4C92" w:rsidP="000C0AB0">
            <w:pPr>
              <w:spacing w:line="240" w:lineRule="auto"/>
              <w:rPr>
                <w:rFonts w:ascii="Times New Roman" w:hAnsi="Times New Roman"/>
                <w:color w:val="000000" w:themeColor="text1"/>
              </w:rPr>
            </w:pPr>
            <w:r w:rsidRPr="007E4C92">
              <w:rPr>
                <w:rFonts w:ascii="Times New Roman" w:hAnsi="Times New Roman"/>
                <w:color w:val="000000" w:themeColor="text1"/>
              </w:rPr>
              <w:t>Ленинградская область, Гатчинский район</w:t>
            </w:r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Большеколпанское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сельское поселение</w:t>
            </w:r>
          </w:p>
        </w:tc>
      </w:tr>
    </w:tbl>
    <w:p w14:paraId="07F26E37" w14:textId="35FA3847" w:rsidR="002D5B98" w:rsidRPr="002D5B98" w:rsidRDefault="00C744EB" w:rsidP="002D5B98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r w:rsidR="004E5A40" w:rsidRPr="004E5A4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Установление публичного сервитута необходимо 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в 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целях реализации объекта: «</w:t>
      </w:r>
      <w:r w:rsidR="002D5B98"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РЕКОНСТРУКЦИЯ УЧАСТКОВ АВТОМОБИЛЬНОЙ ДОРОГИ</w:t>
      </w:r>
      <w:r w:rsid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="002D5B98"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М-11 «НАРВА» ОТ САНКТ – ПЕТЕРБУРГА ДО ГРАНИЦЫ</w:t>
      </w:r>
    </w:p>
    <w:p w14:paraId="7F265EE2" w14:textId="3F9DD877" w:rsidR="00B726EA" w:rsidRDefault="002D5B98" w:rsidP="002D5B98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 ЭСТОНСКОЙ РЕСПУБЛИКОЙ (НА ТАЛЛИН)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РЕКОНСТРУКЦИЯ АВТОМОБИЛЬНОЙ ДОРОГИ А-180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«НАРВА» САНКТ-ПЕТЕРБУРГ - ГРАНИЦА С ЭСТОНСКОЙ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РЕСПУБЛИКОЙ НА УЧАСТКЕ КМ 31+440 – КМ 54+365,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ЛЕНИНГРАДСКАЯ ОБЛАСТЬ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.</w:t>
      </w:r>
      <w:r w:rsidR="00C744EB" w:rsidRPr="000C2CDD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 </w:t>
      </w:r>
      <w:bookmarkStart w:id="0" w:name="_Hlk189828065"/>
    </w:p>
    <w:p w14:paraId="38A11AB2" w14:textId="77777777" w:rsidR="002D5B98" w:rsidRPr="002D5B98" w:rsidRDefault="00B726EA" w:rsidP="002D5B98">
      <w:pPr>
        <w:pStyle w:val="1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       Р</w:t>
      </w:r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еконструкция участков (частей) инженерных сооружений, являющихся линейными объектами: «Линейное сооружение-Магистральный газопровод Кохтла </w:t>
      </w:r>
      <w:proofErr w:type="spellStart"/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Ярве</w:t>
      </w:r>
      <w:proofErr w:type="spellEnd"/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-Санкт-Петербург 2 нитка в составе: газопровод 141,8 2н. от 56-197,8 км протяженностью 141800м, ВЛС Кипень-Ропша протяженностью 39900м»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в целях </w:t>
      </w:r>
      <w:r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реализации объекта: «</w:t>
      </w:r>
      <w:r w:rsidR="002D5B98"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РЕКОНСТРУКЦИЯ УЧАСТКОВ АВТОМОБИЛЬНОЙ ДОРОГИ</w:t>
      </w:r>
    </w:p>
    <w:p w14:paraId="3DD4F005" w14:textId="251B96CE" w:rsidR="00667D90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М-11 «НАРВА» ОТ САНКТ – ПЕТЕРБУРГА ДО ГРАНИЦЫ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С ЭСТОНСКОЙ РЕСПУБЛИКОЙ (НА ТАЛЛИН)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РЕКОНСТРУКЦИЯ АВТОМОБИЛЬНОЙ ДОРОГИ А-180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«НАРВА» САНКТ-ПЕТЕРБУРГ - ГРАНИЦА С ЭСТОНСКОЙ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РЕСПУБЛИКОЙ НА УЧАСТКЕ КМ 31+440 – КМ 54+365,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r w:rsidRPr="002D5B98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ЛЕНИНГРАДСКАЯ ОБЛАСТЬ</w:t>
      </w:r>
      <w:r w:rsidR="00B726EA" w:rsidRP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»</w:t>
      </w:r>
      <w:r w:rsidR="00B726EA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</w:t>
      </w:r>
      <w:bookmarkEnd w:id="0"/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предусмотрено</w:t>
      </w:r>
      <w:r w:rsidR="000C2CDD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>:</w:t>
      </w:r>
      <w:r w:rsidR="00141D5F" w:rsidRPr="000C2CDD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 w:bidi="ru-RU"/>
        </w:rPr>
        <w:t xml:space="preserve"> </w:t>
      </w:r>
      <w:r w:rsidR="00B726EA" w:rsidRP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</w:t>
      </w:r>
      <w:r w:rsid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ем</w:t>
      </w:r>
      <w:r w:rsidR="00B726EA" w:rsidRP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от 28.11.2017 № 3544-р</w:t>
      </w:r>
      <w:r w:rsidR="00F24D0E" w:rsidRPr="00F24D0E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), </w:t>
      </w:r>
      <w:r w:rsidR="00B726EA" w:rsidRP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Распоряжени</w:t>
      </w:r>
      <w:r w:rsid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ем</w:t>
      </w:r>
      <w:r w:rsidR="00B726EA" w:rsidRP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Федерального дорожного агентства от 09.11.2021  № 4074-р</w:t>
      </w:r>
      <w:r w:rsid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,</w:t>
      </w:r>
      <w:r w:rsidR="00B726EA" w:rsidRPr="00B726EA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271960" w:rsidRPr="0027196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Договор № 613Э/ОДС/22/031392 на эксплуатацию, перенос, переустройство инженерных коммуникаций в границах полосы отвода автомобильной дороги общего пользования федерального значения</w:t>
      </w:r>
      <w:r w:rsidR="0027196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,</w:t>
      </w:r>
      <w:r w:rsidR="00271960" w:rsidRPr="0027196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F24D0E" w:rsidRPr="00F24D0E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проектом организации строительства объекта 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«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РЕКОНСТРУКЦИЯ УЧАСТКОВ АВТОМОБИЛЬНОЙ ДОРОГИ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М-11 «НАРВА» ОТ САНКТ – ПЕТЕРБУРГА ДО ГРАНИЦЫ</w:t>
      </w:r>
      <w:r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С ЭСТОНСКОЙ РЕСПУБЛИКОЙ (НА ТАЛЛИН)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РЕКОНСТРУКЦИЯ АВТОМОБИЛЬНОЙ ДОРОГИ А-180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«НАРВА» САНКТ-ПЕТЕРБУРГ - ГРАНИЦА С ЭСТОНСКОЙ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РЕСПУБЛИКОЙ НА УЧАСТКЕ КМ 31+440 – КМ 54+365,</w:t>
      </w:r>
      <w:r w:rsid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 xml:space="preserve"> </w:t>
      </w:r>
      <w:r w:rsidR="00667D90" w:rsidRPr="00667D90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ru-RU"/>
        </w:rPr>
        <w:t>ЛЕНИНГРАДСКАЯ ОБЛАСТЬ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67D90" w:rsidRPr="00667D90">
        <w:rPr>
          <w:rFonts w:ascii="Times New Roman" w:hAnsi="Times New Roman" w:cs="Times New Roman"/>
          <w:bCs/>
          <w:sz w:val="22"/>
          <w:szCs w:val="22"/>
        </w:rPr>
        <w:t>128.01ис/14-194 – ПОС1.4</w:t>
      </w:r>
      <w:r w:rsidR="00667D90">
        <w:rPr>
          <w:rFonts w:ascii="Times New Roman" w:hAnsi="Times New Roman" w:cs="Times New Roman"/>
          <w:bCs/>
          <w:sz w:val="22"/>
          <w:szCs w:val="22"/>
        </w:rPr>
        <w:t>.</w:t>
      </w:r>
    </w:p>
    <w:p w14:paraId="0A3ACA33" w14:textId="0CA2E0E5" w:rsidR="006B722D" w:rsidRPr="000C2CDD" w:rsidRDefault="002D5B98" w:rsidP="00667D90">
      <w:pPr>
        <w:pStyle w:val="1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        </w:t>
      </w:r>
      <w:r w:rsidR="006B722D" w:rsidRPr="000C2CDD">
        <w:rPr>
          <w:rFonts w:ascii="Times New Roman" w:hAnsi="Times New Roman" w:cs="Times New Roman"/>
          <w:bCs/>
          <w:sz w:val="22"/>
          <w:szCs w:val="22"/>
        </w:rPr>
        <w:t xml:space="preserve">Заинтересованные лица могут ознакомиться с Ходатайством об установлении публичного сервитута и прилагаемым к нему описанием местоположения границ публичного сервитута в комитете по управлению имуществом 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Гатчинского муниципального округа Ленинградской области по адресу: Ленинградская область, г. Гатчина, пр. 25 Октября, д. 21,1 подъезд, 1 этаж, кабинет № 4, контактное лицо – главный специалист отдела во вопросам земельных отношений  КУИ Гатчинского муниципального округа (т. 8-81371-3-07-06) </w:t>
      </w:r>
      <w:proofErr w:type="spellStart"/>
      <w:r w:rsidR="00C2383D" w:rsidRPr="00C2383D">
        <w:rPr>
          <w:rFonts w:ascii="Times New Roman" w:hAnsi="Times New Roman" w:cs="Times New Roman"/>
          <w:bCs/>
          <w:sz w:val="22"/>
          <w:szCs w:val="22"/>
        </w:rPr>
        <w:t>пн-пт</w:t>
      </w:r>
      <w:proofErr w:type="spellEnd"/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, с 10-00 до 17.-00, перерыв с 13-00 до 14-00, а также на  официальных сайтах Гатчинского муниципального округа Ленинградской области - </w:t>
      </w:r>
      <w:hyperlink r:id="rId5" w:history="1">
        <w:r w:rsidR="00DB2A84" w:rsidRPr="00D32E7C">
          <w:rPr>
            <w:rStyle w:val="a4"/>
            <w:rFonts w:ascii="Times New Roman" w:hAnsi="Times New Roman" w:cs="Times New Roman"/>
            <w:bCs/>
            <w:sz w:val="22"/>
            <w:szCs w:val="22"/>
          </w:rPr>
          <w:t>http://info@gmolo.ru</w:t>
        </w:r>
      </w:hyperlink>
      <w:r w:rsidR="00DB2A84">
        <w:rPr>
          <w:rFonts w:ascii="Times New Roman" w:hAnsi="Times New Roman" w:cs="Times New Roman"/>
          <w:bCs/>
          <w:sz w:val="22"/>
          <w:szCs w:val="22"/>
        </w:rPr>
        <w:t xml:space="preserve">, </w:t>
      </w:r>
      <w:r w:rsidR="00DB2A84" w:rsidRPr="00DB2A84">
        <w:rPr>
          <w:rFonts w:ascii="Times New Roman" w:hAnsi="Times New Roman" w:cs="Times New Roman"/>
          <w:bCs/>
          <w:sz w:val="22"/>
          <w:szCs w:val="22"/>
        </w:rPr>
        <w:t>в газете «Официальный вестник»</w:t>
      </w:r>
      <w:r w:rsidR="00C2383D" w:rsidRPr="00C2383D">
        <w:rPr>
          <w:rFonts w:ascii="Times New Roman" w:hAnsi="Times New Roman" w:cs="Times New Roman"/>
          <w:bCs/>
          <w:sz w:val="22"/>
          <w:szCs w:val="22"/>
        </w:rPr>
        <w:t xml:space="preserve"> и информационных щитах.</w:t>
      </w:r>
    </w:p>
    <w:p w14:paraId="0C6BB1D7" w14:textId="007BC05C" w:rsidR="006B722D" w:rsidRPr="000C2CDD" w:rsidRDefault="006B722D" w:rsidP="002F433D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 Подать заявление об учете прав на земельный участок можно по адресу КУИ ГМ</w:t>
      </w:r>
      <w:r w:rsidR="00FD022C" w:rsidRPr="000C2CDD">
        <w:rPr>
          <w:rFonts w:ascii="Times New Roman" w:hAnsi="Times New Roman" w:cs="Times New Roman"/>
          <w:bCs/>
        </w:rPr>
        <w:t>О</w:t>
      </w:r>
      <w:r w:rsidRPr="000C2CDD">
        <w:rPr>
          <w:rFonts w:ascii="Times New Roman" w:hAnsi="Times New Roman" w:cs="Times New Roman"/>
          <w:bCs/>
        </w:rPr>
        <w:t xml:space="preserve"> Ленинградская область, г. Гатчина, пр. 25 Октября, д. 21, по предварительной записи по тел. 881371-307-06.</w:t>
      </w:r>
    </w:p>
    <w:p w14:paraId="6C8747BB" w14:textId="70CFF247" w:rsidR="00D71C8D" w:rsidRPr="000C2CDD" w:rsidRDefault="006B722D" w:rsidP="002F576E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C2CDD">
        <w:rPr>
          <w:rFonts w:ascii="Times New Roman" w:hAnsi="Times New Roman" w:cs="Times New Roman"/>
          <w:bCs/>
        </w:rPr>
        <w:t xml:space="preserve">       Срок подачи заявлений об учете прав на земельный участок, в отношении которого испрашивается публичный сервитут, составляет 15 (пятнадцать) дней со дня опубликования данного сообщения.</w:t>
      </w:r>
    </w:p>
    <w:sectPr w:rsidR="00D71C8D" w:rsidRPr="000C2CDD" w:rsidSect="003E6040">
      <w:pgSz w:w="11906" w:h="16838"/>
      <w:pgMar w:top="284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2F4875"/>
    <w:multiLevelType w:val="hybridMultilevel"/>
    <w:tmpl w:val="C2B63C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8D"/>
    <w:rsid w:val="000001E5"/>
    <w:rsid w:val="00056B04"/>
    <w:rsid w:val="00087ECE"/>
    <w:rsid w:val="0009427B"/>
    <w:rsid w:val="000A31E0"/>
    <w:rsid w:val="000B2EA2"/>
    <w:rsid w:val="000C0AB0"/>
    <w:rsid w:val="000C2CDD"/>
    <w:rsid w:val="000E65AD"/>
    <w:rsid w:val="00110182"/>
    <w:rsid w:val="001418D9"/>
    <w:rsid w:val="00141D5F"/>
    <w:rsid w:val="00142D7F"/>
    <w:rsid w:val="00170377"/>
    <w:rsid w:val="00197796"/>
    <w:rsid w:val="001B52DD"/>
    <w:rsid w:val="001C17B7"/>
    <w:rsid w:val="0023508A"/>
    <w:rsid w:val="00271960"/>
    <w:rsid w:val="002A560D"/>
    <w:rsid w:val="002B70DF"/>
    <w:rsid w:val="002D5B98"/>
    <w:rsid w:val="002E104B"/>
    <w:rsid w:val="002F433D"/>
    <w:rsid w:val="002F576E"/>
    <w:rsid w:val="00310E3F"/>
    <w:rsid w:val="00312A56"/>
    <w:rsid w:val="003B08F7"/>
    <w:rsid w:val="003B0DE0"/>
    <w:rsid w:val="003B279A"/>
    <w:rsid w:val="003E6040"/>
    <w:rsid w:val="003F1447"/>
    <w:rsid w:val="004C405E"/>
    <w:rsid w:val="004E5A40"/>
    <w:rsid w:val="005430DC"/>
    <w:rsid w:val="005943F1"/>
    <w:rsid w:val="005B5C96"/>
    <w:rsid w:val="005E39DA"/>
    <w:rsid w:val="0066100F"/>
    <w:rsid w:val="00663B7E"/>
    <w:rsid w:val="00667D90"/>
    <w:rsid w:val="006A7569"/>
    <w:rsid w:val="006B722D"/>
    <w:rsid w:val="0070239A"/>
    <w:rsid w:val="00711B29"/>
    <w:rsid w:val="0075768F"/>
    <w:rsid w:val="007E1882"/>
    <w:rsid w:val="007E4C92"/>
    <w:rsid w:val="00833ABE"/>
    <w:rsid w:val="00841BD7"/>
    <w:rsid w:val="00895075"/>
    <w:rsid w:val="008A444F"/>
    <w:rsid w:val="008E270B"/>
    <w:rsid w:val="009106F3"/>
    <w:rsid w:val="00935A55"/>
    <w:rsid w:val="009764B7"/>
    <w:rsid w:val="00A42C68"/>
    <w:rsid w:val="00A6673D"/>
    <w:rsid w:val="00AA699F"/>
    <w:rsid w:val="00AB71C7"/>
    <w:rsid w:val="00B726EA"/>
    <w:rsid w:val="00B73A9E"/>
    <w:rsid w:val="00B97C54"/>
    <w:rsid w:val="00BE1A5A"/>
    <w:rsid w:val="00C12E9D"/>
    <w:rsid w:val="00C16D7C"/>
    <w:rsid w:val="00C2383D"/>
    <w:rsid w:val="00C60D17"/>
    <w:rsid w:val="00C613A0"/>
    <w:rsid w:val="00C744EB"/>
    <w:rsid w:val="00D25872"/>
    <w:rsid w:val="00D5577F"/>
    <w:rsid w:val="00D71C8D"/>
    <w:rsid w:val="00DB1815"/>
    <w:rsid w:val="00DB2A84"/>
    <w:rsid w:val="00DB615F"/>
    <w:rsid w:val="00DC13F4"/>
    <w:rsid w:val="00E468CC"/>
    <w:rsid w:val="00E51070"/>
    <w:rsid w:val="00E53FCC"/>
    <w:rsid w:val="00EC67F4"/>
    <w:rsid w:val="00ED6CBB"/>
    <w:rsid w:val="00F24D0E"/>
    <w:rsid w:val="00FC4766"/>
    <w:rsid w:val="00FD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AC2B2"/>
  <w15:chartTrackingRefBased/>
  <w15:docId w15:val="{30C4A7A7-417B-402C-8348-6E8B50BA3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79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3B279A"/>
    <w:rPr>
      <w:color w:val="1F1F1F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3"/>
    <w:rsid w:val="003B279A"/>
    <w:pPr>
      <w:widowControl w:val="0"/>
      <w:shd w:val="clear" w:color="auto" w:fill="FFFFFF"/>
      <w:spacing w:after="0" w:line="240" w:lineRule="auto"/>
    </w:pPr>
    <w:rPr>
      <w:color w:val="1F1F1F"/>
      <w:sz w:val="28"/>
      <w:szCs w:val="28"/>
    </w:rPr>
  </w:style>
  <w:style w:type="character" w:styleId="a4">
    <w:name w:val="Hyperlink"/>
    <w:basedOn w:val="a0"/>
    <w:uiPriority w:val="99"/>
    <w:unhideWhenUsed/>
    <w:rsid w:val="003B279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7EC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8950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F433D"/>
    <w:pPr>
      <w:spacing w:after="0" w:line="240" w:lineRule="auto"/>
    </w:pPr>
  </w:style>
  <w:style w:type="table" w:styleId="a8">
    <w:name w:val="Table Grid"/>
    <w:basedOn w:val="a1"/>
    <w:uiPriority w:val="59"/>
    <w:rsid w:val="00310E3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258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25872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EC67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5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fo@gmol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viv-kui</dc:creator>
  <cp:keywords/>
  <dc:description/>
  <cp:lastModifiedBy>Бибик Елена Александровна</cp:lastModifiedBy>
  <cp:revision>57</cp:revision>
  <cp:lastPrinted>2025-01-27T12:03:00Z</cp:lastPrinted>
  <dcterms:created xsi:type="dcterms:W3CDTF">2023-12-11T07:44:00Z</dcterms:created>
  <dcterms:modified xsi:type="dcterms:W3CDTF">2025-10-10T12:06:00Z</dcterms:modified>
</cp:coreProperties>
</file>