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72734" w:rsidRDefault="00A72606">
      <w:pPr>
        <w:jc w:val="center"/>
        <w:rPr>
          <w:b/>
        </w:rPr>
      </w:pPr>
      <w:r>
        <w:rPr>
          <w:b/>
        </w:rPr>
        <w:t>Сообщение о возможном установлении публичного сервитута</w:t>
      </w:r>
    </w:p>
    <w:p w:rsidR="00C72734" w:rsidRDefault="00C72734">
      <w:pPr>
        <w:jc w:val="center"/>
        <w:rPr>
          <w:b/>
        </w:rPr>
      </w:pPr>
    </w:p>
    <w:tbl>
      <w:tblPr>
        <w:tblStyle w:val="aff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38"/>
        <w:gridCol w:w="2907"/>
        <w:gridCol w:w="6344"/>
      </w:tblGrid>
      <w:tr w:rsidR="00C72734">
        <w:tc>
          <w:tcPr>
            <w:tcW w:w="638" w:type="dxa"/>
            <w:vAlign w:val="center"/>
          </w:tcPr>
          <w:p w:rsidR="00C72734" w:rsidRDefault="00A72606">
            <w:pPr>
              <w:jc w:val="center"/>
            </w:pPr>
            <w:r>
              <w:t>1</w:t>
            </w:r>
          </w:p>
        </w:tc>
        <w:tc>
          <w:tcPr>
            <w:tcW w:w="9251" w:type="dxa"/>
            <w:gridSpan w:val="2"/>
            <w:vAlign w:val="center"/>
          </w:tcPr>
          <w:p w:rsidR="00C72734" w:rsidRDefault="00A72606">
            <w:pPr>
              <w:jc w:val="center"/>
              <w:rPr>
                <w:bCs/>
                <w:u w:val="single"/>
              </w:rPr>
            </w:pPr>
            <w:r>
              <w:rPr>
                <w:bCs/>
                <w:u w:val="single"/>
              </w:rPr>
              <w:t>Администрация муниципального образования</w:t>
            </w:r>
          </w:p>
          <w:p w:rsidR="00C72734" w:rsidRDefault="00A72606">
            <w:pPr>
              <w:jc w:val="center"/>
              <w:rPr>
                <w:u w:val="single"/>
              </w:rPr>
            </w:pPr>
            <w:r>
              <w:rPr>
                <w:bCs/>
                <w:u w:val="single"/>
              </w:rPr>
              <w:t>Гатчинский муниципальный округ</w:t>
            </w:r>
            <w:r w:rsidRPr="00E045B2">
              <w:rPr>
                <w:bCs/>
                <w:u w:val="single"/>
              </w:rPr>
              <w:t xml:space="preserve"> </w:t>
            </w:r>
            <w:r>
              <w:rPr>
                <w:bCs/>
                <w:u w:val="single"/>
              </w:rPr>
              <w:t>Ленинградской области</w:t>
            </w:r>
          </w:p>
          <w:p w:rsidR="00C72734" w:rsidRDefault="00A72606">
            <w:pPr>
              <w:jc w:val="center"/>
            </w:pPr>
            <w:r>
              <w:t xml:space="preserve"> (уполномоченный органа, которым рассматривается ходатайство </w:t>
            </w:r>
            <w:r>
              <w:br/>
              <w:t>об установлении публичного сервитута) (49 лет)</w:t>
            </w:r>
          </w:p>
        </w:tc>
      </w:tr>
      <w:tr w:rsidR="00C72734">
        <w:tc>
          <w:tcPr>
            <w:tcW w:w="638" w:type="dxa"/>
            <w:vAlign w:val="center"/>
          </w:tcPr>
          <w:p w:rsidR="00C72734" w:rsidRDefault="00A72606">
            <w:pPr>
              <w:jc w:val="center"/>
            </w:pPr>
            <w:r>
              <w:t>2</w:t>
            </w:r>
          </w:p>
        </w:tc>
        <w:tc>
          <w:tcPr>
            <w:tcW w:w="9251" w:type="dxa"/>
            <w:gridSpan w:val="2"/>
            <w:vAlign w:val="center"/>
          </w:tcPr>
          <w:p w:rsidR="00C72734" w:rsidRDefault="00E045B2">
            <w:pPr>
              <w:jc w:val="center"/>
            </w:pPr>
            <w:r>
              <w:rPr>
                <w:b/>
                <w:bCs/>
              </w:rPr>
              <w:t>«</w:t>
            </w:r>
            <w:proofErr w:type="spellStart"/>
            <w:r w:rsidR="00A72606">
              <w:rPr>
                <w:b/>
                <w:bCs/>
              </w:rPr>
              <w:t>Внутрипоселковый</w:t>
            </w:r>
            <w:proofErr w:type="spellEnd"/>
            <w:r w:rsidR="00A72606">
              <w:rPr>
                <w:b/>
                <w:bCs/>
              </w:rPr>
              <w:t xml:space="preserve"> газопровод в д. </w:t>
            </w:r>
            <w:proofErr w:type="spellStart"/>
            <w:r w:rsidR="00A72606">
              <w:rPr>
                <w:b/>
                <w:bCs/>
              </w:rPr>
              <w:t>Коммолово</w:t>
            </w:r>
            <w:proofErr w:type="spellEnd"/>
            <w:r w:rsidR="00A72606">
              <w:rPr>
                <w:b/>
                <w:bCs/>
              </w:rPr>
              <w:t xml:space="preserve"> Гатчинского</w:t>
            </w:r>
          </w:p>
          <w:p w:rsidR="00C72734" w:rsidRDefault="00A72606">
            <w:pPr>
              <w:jc w:val="center"/>
              <w:rPr>
                <w:b/>
              </w:rPr>
            </w:pPr>
            <w:r>
              <w:rPr>
                <w:b/>
                <w:bCs/>
              </w:rPr>
              <w:t>района Ленинградской области</w:t>
            </w:r>
            <w:r w:rsidR="00E045B2">
              <w:rPr>
                <w:b/>
                <w:bCs/>
              </w:rPr>
              <w:t>»</w:t>
            </w:r>
          </w:p>
          <w:p w:rsidR="00C72734" w:rsidRDefault="00A72606">
            <w:pPr>
              <w:jc w:val="center"/>
            </w:pPr>
            <w:r>
              <w:t>(цель установления публичного сервитута)</w:t>
            </w:r>
          </w:p>
        </w:tc>
      </w:tr>
      <w:tr w:rsidR="00C72734">
        <w:tc>
          <w:tcPr>
            <w:tcW w:w="638" w:type="dxa"/>
            <w:vMerge w:val="restart"/>
            <w:vAlign w:val="center"/>
          </w:tcPr>
          <w:p w:rsidR="00C72734" w:rsidRDefault="00A72606">
            <w:pPr>
              <w:jc w:val="center"/>
            </w:pPr>
            <w:r>
              <w:t>3</w:t>
            </w:r>
          </w:p>
          <w:p w:rsidR="00C72734" w:rsidRDefault="00C72734">
            <w:pPr>
              <w:jc w:val="center"/>
            </w:pPr>
          </w:p>
          <w:p w:rsidR="00C72734" w:rsidRDefault="00C72734">
            <w:pPr>
              <w:jc w:val="center"/>
            </w:pPr>
          </w:p>
          <w:p w:rsidR="00C72734" w:rsidRDefault="00C72734">
            <w:pPr>
              <w:jc w:val="center"/>
            </w:pPr>
          </w:p>
          <w:p w:rsidR="00C72734" w:rsidRDefault="00C72734"/>
          <w:p w:rsidR="00C72734" w:rsidRDefault="00C72734"/>
        </w:tc>
        <w:tc>
          <w:tcPr>
            <w:tcW w:w="2907" w:type="dxa"/>
            <w:vAlign w:val="center"/>
          </w:tcPr>
          <w:p w:rsidR="00C72734" w:rsidRDefault="00A72606">
            <w:pPr>
              <w:jc w:val="center"/>
            </w:pPr>
            <w:r>
              <w:rPr>
                <w:bCs/>
              </w:rPr>
              <w:t>Кадастров</w:t>
            </w:r>
            <w:r>
              <w:rPr>
                <w:bCs/>
              </w:rPr>
              <w:t>ый номер</w:t>
            </w:r>
          </w:p>
        </w:tc>
        <w:tc>
          <w:tcPr>
            <w:tcW w:w="6344" w:type="dxa"/>
            <w:vAlign w:val="center"/>
          </w:tcPr>
          <w:p w:rsidR="00C72734" w:rsidRDefault="00A72606">
            <w:pPr>
              <w:jc w:val="both"/>
            </w:pPr>
            <w:r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C72734">
        <w:trPr>
          <w:trHeight w:val="764"/>
        </w:trPr>
        <w:tc>
          <w:tcPr>
            <w:tcW w:w="638" w:type="dxa"/>
            <w:vMerge/>
            <w:vAlign w:val="center"/>
          </w:tcPr>
          <w:p w:rsidR="00C72734" w:rsidRDefault="00C72734">
            <w:pPr>
              <w:jc w:val="center"/>
            </w:pPr>
          </w:p>
        </w:tc>
        <w:tc>
          <w:tcPr>
            <w:tcW w:w="2907" w:type="dxa"/>
            <w:vAlign w:val="center"/>
          </w:tcPr>
          <w:p w:rsidR="00C72734" w:rsidRDefault="00A72606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47:23:0000000:4253</w:t>
            </w:r>
          </w:p>
        </w:tc>
        <w:tc>
          <w:tcPr>
            <w:tcW w:w="6344" w:type="dxa"/>
            <w:vAlign w:val="center"/>
          </w:tcPr>
          <w:p w:rsidR="00C72734" w:rsidRDefault="00A72606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Ленинградская область, Гатчинский муниципальный район, </w:t>
            </w:r>
            <w:proofErr w:type="spellStart"/>
            <w:r>
              <w:rPr>
                <w:shd w:val="clear" w:color="auto" w:fill="FFFFFF"/>
              </w:rPr>
              <w:t>Веревское</w:t>
            </w:r>
            <w:proofErr w:type="spellEnd"/>
            <w:r>
              <w:rPr>
                <w:shd w:val="clear" w:color="auto" w:fill="FFFFFF"/>
              </w:rPr>
              <w:t xml:space="preserve"> сельское поселение, дер. </w:t>
            </w:r>
            <w:proofErr w:type="spellStart"/>
            <w:r>
              <w:rPr>
                <w:shd w:val="clear" w:color="auto" w:fill="FFFFFF"/>
              </w:rPr>
              <w:t>Коммолово</w:t>
            </w:r>
            <w:proofErr w:type="spellEnd"/>
            <w:r>
              <w:rPr>
                <w:shd w:val="clear" w:color="auto" w:fill="FFFFFF"/>
              </w:rPr>
              <w:t>, участок 50б</w:t>
            </w:r>
          </w:p>
        </w:tc>
      </w:tr>
      <w:tr w:rsidR="00C72734">
        <w:trPr>
          <w:trHeight w:val="725"/>
        </w:trPr>
        <w:tc>
          <w:tcPr>
            <w:tcW w:w="638" w:type="dxa"/>
            <w:vMerge/>
            <w:vAlign w:val="center"/>
          </w:tcPr>
          <w:p w:rsidR="00C72734" w:rsidRDefault="00C72734"/>
        </w:tc>
        <w:tc>
          <w:tcPr>
            <w:tcW w:w="2907" w:type="dxa"/>
            <w:vMerge w:val="restart"/>
            <w:vAlign w:val="center"/>
          </w:tcPr>
          <w:p w:rsidR="00C72734" w:rsidRDefault="00A72606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47:23:0000000:53391(2)</w:t>
            </w:r>
          </w:p>
        </w:tc>
        <w:tc>
          <w:tcPr>
            <w:tcW w:w="6344" w:type="dxa"/>
            <w:vMerge w:val="restart"/>
            <w:vAlign w:val="center"/>
          </w:tcPr>
          <w:p w:rsidR="00C72734" w:rsidRDefault="00A72606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Ленинградская область, Гатчинский муниципальный район, </w:t>
            </w:r>
            <w:proofErr w:type="spellStart"/>
            <w:r>
              <w:rPr>
                <w:shd w:val="clear" w:color="auto" w:fill="FFFFFF"/>
              </w:rPr>
              <w:t>Веревское</w:t>
            </w:r>
            <w:proofErr w:type="spellEnd"/>
            <w:r>
              <w:rPr>
                <w:shd w:val="clear" w:color="auto" w:fill="FFFFFF"/>
              </w:rPr>
              <w:t xml:space="preserve"> сельское поселение, д. </w:t>
            </w:r>
            <w:proofErr w:type="spellStart"/>
            <w:r>
              <w:rPr>
                <w:shd w:val="clear" w:color="auto" w:fill="FFFFFF"/>
              </w:rPr>
              <w:t>Коммолово</w:t>
            </w:r>
            <w:proofErr w:type="spellEnd"/>
            <w:r>
              <w:rPr>
                <w:shd w:val="clear" w:color="auto" w:fill="FFFFFF"/>
              </w:rPr>
              <w:t>, ул. Верхняя</w:t>
            </w:r>
          </w:p>
        </w:tc>
      </w:tr>
      <w:tr w:rsidR="00C72734">
        <w:trPr>
          <w:trHeight w:val="764"/>
        </w:trPr>
        <w:tc>
          <w:tcPr>
            <w:tcW w:w="638" w:type="dxa"/>
            <w:vMerge/>
            <w:vAlign w:val="center"/>
          </w:tcPr>
          <w:p w:rsidR="00C72734" w:rsidRDefault="00C72734"/>
        </w:tc>
        <w:tc>
          <w:tcPr>
            <w:tcW w:w="2907" w:type="dxa"/>
            <w:vMerge w:val="restart"/>
            <w:vAlign w:val="center"/>
          </w:tcPr>
          <w:p w:rsidR="00C72734" w:rsidRDefault="00A72606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47:23:0000000:53387(1)</w:t>
            </w:r>
          </w:p>
        </w:tc>
        <w:tc>
          <w:tcPr>
            <w:tcW w:w="6344" w:type="dxa"/>
            <w:vMerge w:val="restart"/>
            <w:vAlign w:val="center"/>
          </w:tcPr>
          <w:p w:rsidR="00C72734" w:rsidRDefault="00A72606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Ленинградская область, Гатчинский муниципальный район, </w:t>
            </w:r>
            <w:proofErr w:type="spellStart"/>
            <w:r>
              <w:rPr>
                <w:shd w:val="clear" w:color="auto" w:fill="FFFFFF"/>
              </w:rPr>
              <w:t>Веревское</w:t>
            </w:r>
            <w:proofErr w:type="spellEnd"/>
            <w:r>
              <w:rPr>
                <w:shd w:val="clear" w:color="auto" w:fill="FFFFFF"/>
              </w:rPr>
              <w:t xml:space="preserve"> сельское поселение, д. </w:t>
            </w:r>
            <w:proofErr w:type="spellStart"/>
            <w:r>
              <w:rPr>
                <w:shd w:val="clear" w:color="auto" w:fill="FFFFFF"/>
              </w:rPr>
              <w:t>Коммолово</w:t>
            </w:r>
            <w:proofErr w:type="spellEnd"/>
            <w:r>
              <w:rPr>
                <w:shd w:val="clear" w:color="auto" w:fill="FFFFFF"/>
              </w:rPr>
              <w:t>, ул. Нижняя</w:t>
            </w:r>
          </w:p>
        </w:tc>
      </w:tr>
      <w:tr w:rsidR="00C72734">
        <w:trPr>
          <w:trHeight w:val="764"/>
        </w:trPr>
        <w:tc>
          <w:tcPr>
            <w:tcW w:w="638" w:type="dxa"/>
            <w:vMerge/>
            <w:vAlign w:val="center"/>
          </w:tcPr>
          <w:p w:rsidR="00C72734" w:rsidRDefault="00C72734"/>
        </w:tc>
        <w:tc>
          <w:tcPr>
            <w:tcW w:w="2907" w:type="dxa"/>
            <w:vMerge w:val="restart"/>
            <w:vAlign w:val="center"/>
          </w:tcPr>
          <w:p w:rsidR="00C72734" w:rsidRDefault="00A72606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47:23:0250003</w:t>
            </w:r>
          </w:p>
        </w:tc>
        <w:tc>
          <w:tcPr>
            <w:tcW w:w="6344" w:type="dxa"/>
            <w:vMerge w:val="restart"/>
            <w:vAlign w:val="center"/>
          </w:tcPr>
          <w:p w:rsidR="00C72734" w:rsidRDefault="00A72606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Ленинградская область, Гатчинский муниципальный район, </w:t>
            </w:r>
            <w:proofErr w:type="spellStart"/>
            <w:r>
              <w:rPr>
                <w:shd w:val="clear" w:color="auto" w:fill="FFFFFF"/>
              </w:rPr>
              <w:t>Веревское</w:t>
            </w:r>
            <w:proofErr w:type="spellEnd"/>
            <w:r>
              <w:rPr>
                <w:shd w:val="clear" w:color="auto" w:fill="FFFFFF"/>
              </w:rPr>
              <w:t xml:space="preserve"> сельское поселение, деревня </w:t>
            </w:r>
            <w:proofErr w:type="spellStart"/>
            <w:r>
              <w:rPr>
                <w:shd w:val="clear" w:color="auto" w:fill="FFFFFF"/>
              </w:rPr>
              <w:t>Коммолово</w:t>
            </w:r>
            <w:proofErr w:type="spellEnd"/>
          </w:p>
        </w:tc>
      </w:tr>
      <w:tr w:rsidR="00C72734">
        <w:trPr>
          <w:trHeight w:val="3094"/>
        </w:trPr>
        <w:tc>
          <w:tcPr>
            <w:tcW w:w="638" w:type="dxa"/>
            <w:vAlign w:val="center"/>
          </w:tcPr>
          <w:p w:rsidR="00C72734" w:rsidRDefault="00A72606">
            <w:pPr>
              <w:jc w:val="center"/>
            </w:pPr>
            <w:r>
              <w:t>4</w:t>
            </w:r>
          </w:p>
        </w:tc>
        <w:tc>
          <w:tcPr>
            <w:tcW w:w="9251" w:type="dxa"/>
            <w:gridSpan w:val="2"/>
            <w:vAlign w:val="center"/>
          </w:tcPr>
          <w:p w:rsidR="00C72734" w:rsidRDefault="00E045B2">
            <w:pPr>
              <w:pStyle w:val="aff1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Комитет по управлению имуществом администрации Гатчинского муниципального округа Ленинградской области</w:t>
            </w:r>
          </w:p>
          <w:p w:rsidR="00C72734" w:rsidRDefault="00A72606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188300, г. Гатчина, </w:t>
            </w:r>
            <w:r w:rsidR="00E045B2">
              <w:rPr>
                <w:color w:val="1A1A1A"/>
                <w:sz w:val="23"/>
                <w:szCs w:val="23"/>
              </w:rPr>
              <w:t xml:space="preserve">пр. 25 Октября, д. 21, </w:t>
            </w:r>
            <w:proofErr w:type="spellStart"/>
            <w:r w:rsidR="00E045B2">
              <w:rPr>
                <w:color w:val="1A1A1A"/>
                <w:sz w:val="23"/>
                <w:szCs w:val="23"/>
              </w:rPr>
              <w:t>каб</w:t>
            </w:r>
            <w:proofErr w:type="spellEnd"/>
            <w:r w:rsidR="00E045B2">
              <w:rPr>
                <w:color w:val="1A1A1A"/>
                <w:sz w:val="23"/>
                <w:szCs w:val="23"/>
              </w:rPr>
              <w:t>. 1</w:t>
            </w:r>
          </w:p>
          <w:p w:rsidR="00C72734" w:rsidRDefault="00A72606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Телефон: +7 (81371) </w:t>
            </w:r>
            <w:r w:rsidR="00E045B2">
              <w:rPr>
                <w:color w:val="1A1A1A"/>
                <w:sz w:val="23"/>
                <w:szCs w:val="23"/>
              </w:rPr>
              <w:t>307-06</w:t>
            </w:r>
            <w:r>
              <w:rPr>
                <w:color w:val="1A1A1A"/>
                <w:sz w:val="23"/>
                <w:szCs w:val="23"/>
              </w:rPr>
              <w:t>,</w:t>
            </w:r>
          </w:p>
          <w:p w:rsidR="00C72734" w:rsidRPr="00E045B2" w:rsidRDefault="00A72606">
            <w:pPr>
              <w:pStyle w:val="aff1"/>
              <w:ind w:left="0"/>
              <w:jc w:val="center"/>
            </w:pPr>
            <w:r>
              <w:t>время</w:t>
            </w:r>
            <w:r w:rsidRPr="00E045B2">
              <w:t xml:space="preserve"> </w:t>
            </w:r>
            <w:proofErr w:type="gramStart"/>
            <w:r>
              <w:t>приема</w:t>
            </w:r>
            <w:r w:rsidRPr="00E045B2">
              <w:t xml:space="preserve">: </w:t>
            </w:r>
            <w:r w:rsidR="00E045B2" w:rsidRPr="006C760F">
              <w:rPr>
                <w:bCs/>
              </w:rPr>
              <w:t xml:space="preserve"> </w:t>
            </w:r>
            <w:proofErr w:type="spellStart"/>
            <w:r w:rsidR="00E045B2" w:rsidRPr="006C760F">
              <w:rPr>
                <w:bCs/>
              </w:rPr>
              <w:t>пн</w:t>
            </w:r>
            <w:proofErr w:type="gramEnd"/>
            <w:r w:rsidR="00E045B2" w:rsidRPr="006C760F">
              <w:rPr>
                <w:bCs/>
              </w:rPr>
              <w:t>-пт</w:t>
            </w:r>
            <w:proofErr w:type="spellEnd"/>
            <w:r w:rsidR="00E045B2" w:rsidRPr="006C760F">
              <w:rPr>
                <w:bCs/>
              </w:rPr>
              <w:t>, с 10-00 до 17.-00, перерыв с 13-00 до 14-00</w:t>
            </w:r>
          </w:p>
          <w:p w:rsidR="00C72734" w:rsidRDefault="00A72606">
            <w:pPr>
              <w:jc w:val="center"/>
              <w:rPr>
                <w:sz w:val="22"/>
                <w:szCs w:val="22"/>
              </w:rPr>
            </w:pPr>
            <w:r w:rsidRPr="00E045B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</w:t>
            </w:r>
            <w:r>
              <w:rPr>
                <w:sz w:val="22"/>
                <w:szCs w:val="22"/>
              </w:rPr>
              <w:t xml:space="preserve">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C72734">
        <w:trPr>
          <w:trHeight w:val="3418"/>
        </w:trPr>
        <w:tc>
          <w:tcPr>
            <w:tcW w:w="638" w:type="dxa"/>
            <w:vAlign w:val="center"/>
          </w:tcPr>
          <w:p w:rsidR="00C72734" w:rsidRDefault="00A72606">
            <w:pPr>
              <w:jc w:val="center"/>
            </w:pPr>
            <w:r>
              <w:t>5</w:t>
            </w:r>
          </w:p>
        </w:tc>
        <w:tc>
          <w:tcPr>
            <w:tcW w:w="9251" w:type="dxa"/>
            <w:gridSpan w:val="2"/>
            <w:vAlign w:val="center"/>
          </w:tcPr>
          <w:p w:rsidR="00E045B2" w:rsidRDefault="00E045B2" w:rsidP="00E045B2">
            <w:pPr>
              <w:pStyle w:val="aff1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Комитет по управлению имуществом администрации Гатчинского муниципального округа Ленинградской области</w:t>
            </w:r>
          </w:p>
          <w:p w:rsidR="00E045B2" w:rsidRDefault="00E045B2" w:rsidP="00E045B2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188300, г. Гатчина, пр. 25 Октября, д. 21, </w:t>
            </w:r>
            <w:proofErr w:type="spellStart"/>
            <w:r>
              <w:rPr>
                <w:color w:val="1A1A1A"/>
                <w:sz w:val="23"/>
                <w:szCs w:val="23"/>
              </w:rPr>
              <w:t>каб</w:t>
            </w:r>
            <w:proofErr w:type="spellEnd"/>
            <w:r>
              <w:rPr>
                <w:color w:val="1A1A1A"/>
                <w:sz w:val="23"/>
                <w:szCs w:val="23"/>
              </w:rPr>
              <w:t>. 1</w:t>
            </w:r>
          </w:p>
          <w:p w:rsidR="00E045B2" w:rsidRDefault="00E045B2" w:rsidP="00E045B2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Телефон: +7 (81371) 307-06,</w:t>
            </w:r>
          </w:p>
          <w:p w:rsidR="00E045B2" w:rsidRPr="00E045B2" w:rsidRDefault="00E045B2" w:rsidP="00E045B2">
            <w:pPr>
              <w:pStyle w:val="aff1"/>
              <w:ind w:left="0"/>
              <w:jc w:val="center"/>
            </w:pPr>
            <w:r>
              <w:t>время</w:t>
            </w:r>
            <w:r w:rsidRPr="00E045B2">
              <w:t xml:space="preserve"> </w:t>
            </w:r>
            <w:proofErr w:type="gramStart"/>
            <w:r>
              <w:t>приема</w:t>
            </w:r>
            <w:r w:rsidRPr="00E045B2">
              <w:t xml:space="preserve">: </w:t>
            </w:r>
            <w:r w:rsidRPr="006C760F">
              <w:rPr>
                <w:bCs/>
              </w:rPr>
              <w:t xml:space="preserve"> </w:t>
            </w:r>
            <w:proofErr w:type="spellStart"/>
            <w:r w:rsidRPr="006C760F">
              <w:rPr>
                <w:bCs/>
              </w:rPr>
              <w:t>пн</w:t>
            </w:r>
            <w:proofErr w:type="gramEnd"/>
            <w:r w:rsidRPr="006C760F">
              <w:rPr>
                <w:bCs/>
              </w:rPr>
              <w:t>-пт</w:t>
            </w:r>
            <w:proofErr w:type="spellEnd"/>
            <w:r w:rsidRPr="006C760F">
              <w:rPr>
                <w:bCs/>
              </w:rPr>
              <w:t>, с 10-00 до 17.-00, перерыв с 13-00 до 14-00</w:t>
            </w:r>
          </w:p>
          <w:p w:rsidR="00C72734" w:rsidRDefault="00A72606">
            <w:pPr>
              <w:pStyle w:val="aff1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</w:t>
            </w:r>
            <w:r w:rsidR="00E045B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</w:t>
            </w:r>
            <w:r>
              <w:rPr>
                <w:sz w:val="22"/>
                <w:szCs w:val="22"/>
              </w:rPr>
              <w:t>и) земель, указанных в пункте 3 данного сообщения.</w:t>
            </w:r>
          </w:p>
          <w:p w:rsidR="00C72734" w:rsidRDefault="00A72606">
            <w:pPr>
              <w:pStyle w:val="aff1"/>
              <w:ind w:left="0"/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C72734">
        <w:tc>
          <w:tcPr>
            <w:tcW w:w="638" w:type="dxa"/>
            <w:vAlign w:val="center"/>
          </w:tcPr>
          <w:p w:rsidR="00C72734" w:rsidRDefault="00A72606">
            <w:pPr>
              <w:jc w:val="center"/>
            </w:pPr>
            <w:r>
              <w:t>6</w:t>
            </w:r>
          </w:p>
        </w:tc>
        <w:tc>
          <w:tcPr>
            <w:tcW w:w="9251" w:type="dxa"/>
            <w:gridSpan w:val="2"/>
            <w:vAlign w:val="center"/>
          </w:tcPr>
          <w:p w:rsidR="00C72734" w:rsidRDefault="00A72606">
            <w:pPr>
              <w:jc w:val="center"/>
            </w:pPr>
            <w:r>
              <w:rPr>
                <w:bCs/>
              </w:rPr>
              <w:t>Обоснование необходимости установления публичного сервитута:</w:t>
            </w:r>
          </w:p>
          <w:p w:rsidR="00C72734" w:rsidRDefault="00A72606">
            <w:r>
              <w:rPr>
                <w:bCs/>
              </w:rPr>
              <w:t xml:space="preserve">        1. </w:t>
            </w:r>
            <w:r>
              <w:rPr>
                <w:bCs/>
                <w:color w:val="000000"/>
                <w:shd w:val="clear" w:color="auto" w:fill="FFFFFF"/>
              </w:rPr>
              <w:t>Земельный кодекс РФ Статья 39.41. п.6 Границы публичного сервитута определяются в пределах, не превышающих размеров соответствующих охранных зон;</w:t>
            </w:r>
          </w:p>
          <w:p w:rsidR="00C72734" w:rsidRDefault="00A72606">
            <w:r>
              <w:rPr>
                <w:bCs/>
              </w:rPr>
              <w:t xml:space="preserve">        2. Обоснование необходимости у</w:t>
            </w:r>
            <w:r>
              <w:rPr>
                <w:bCs/>
              </w:rPr>
              <w:t>становления публичного сервитута представлено отдельным файлом в приложении 3 к данному ходатайству.</w:t>
            </w:r>
          </w:p>
          <w:p w:rsidR="00C72734" w:rsidRDefault="00A72606">
            <w:pPr>
              <w:pStyle w:val="aff1"/>
              <w:ind w:left="0" w:right="133" w:firstLine="426"/>
              <w:jc w:val="both"/>
              <w:rPr>
                <w:bCs/>
              </w:rPr>
            </w:pPr>
            <w:r>
              <w:rPr>
                <w:bCs/>
              </w:rPr>
              <w:t>2. Концепция участия ПАО «Газпром» в газификации регионов РФ, утвержденная постановлением Правления ОАО «Газпром» 30.11.2009 г. № 57;</w:t>
            </w:r>
          </w:p>
          <w:p w:rsidR="00C72734" w:rsidRDefault="00A72606">
            <w:pPr>
              <w:ind w:right="104" w:firstLine="426"/>
              <w:jc w:val="both"/>
              <w:rPr>
                <w:bCs/>
              </w:rPr>
            </w:pPr>
            <w:r>
              <w:rPr>
                <w:bCs/>
              </w:rPr>
              <w:lastRenderedPageBreak/>
              <w:t>3. Программа развития</w:t>
            </w:r>
            <w:r>
              <w:rPr>
                <w:bCs/>
              </w:rPr>
              <w:t xml:space="preserve"> газоснабжения и газификации Ленинградской области на 2025 год (план-график синхронизации).</w:t>
            </w:r>
          </w:p>
          <w:p w:rsidR="00C72734" w:rsidRDefault="00C72734">
            <w:pPr>
              <w:jc w:val="center"/>
              <w:rPr>
                <w:bCs/>
              </w:rPr>
            </w:pPr>
          </w:p>
        </w:tc>
      </w:tr>
      <w:tr w:rsidR="00C72734">
        <w:tc>
          <w:tcPr>
            <w:tcW w:w="638" w:type="dxa"/>
            <w:vAlign w:val="center"/>
          </w:tcPr>
          <w:p w:rsidR="00C72734" w:rsidRDefault="00A72606">
            <w:pPr>
              <w:jc w:val="center"/>
            </w:pPr>
            <w:r>
              <w:lastRenderedPageBreak/>
              <w:t>7</w:t>
            </w:r>
          </w:p>
        </w:tc>
        <w:tc>
          <w:tcPr>
            <w:tcW w:w="9251" w:type="dxa"/>
            <w:gridSpan w:val="2"/>
            <w:vAlign w:val="center"/>
          </w:tcPr>
          <w:p w:rsidR="00C72734" w:rsidRDefault="00A72606">
            <w:pPr>
              <w:jc w:val="center"/>
              <w:rPr>
                <w:bCs/>
              </w:rPr>
            </w:pPr>
            <w:r>
              <w:rPr>
                <w:bCs/>
              </w:rPr>
              <w:t>1. https://fgistp.economy.gov.ru</w:t>
            </w:r>
          </w:p>
          <w:p w:rsidR="00C72734" w:rsidRDefault="00A72606">
            <w:pPr>
              <w:jc w:val="center"/>
              <w:rPr>
                <w:color w:val="1A1A1A"/>
                <w:shd w:val="clear" w:color="auto" w:fill="FFFFFF"/>
              </w:rPr>
            </w:pPr>
            <w:r>
              <w:rPr>
                <w:bCs/>
              </w:rPr>
              <w:t>2. http://gmrlo.ru</w:t>
            </w:r>
          </w:p>
          <w:p w:rsidR="00C72734" w:rsidRDefault="00A7260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</w:t>
            </w:r>
            <w:r>
              <w:rPr>
                <w:bCs/>
                <w:sz w:val="22"/>
                <w:szCs w:val="22"/>
              </w:rPr>
              <w:t>)</w:t>
            </w:r>
          </w:p>
        </w:tc>
      </w:tr>
      <w:tr w:rsidR="00C72734">
        <w:tc>
          <w:tcPr>
            <w:tcW w:w="638" w:type="dxa"/>
            <w:vAlign w:val="center"/>
          </w:tcPr>
          <w:p w:rsidR="00C72734" w:rsidRDefault="00A72606">
            <w:pPr>
              <w:jc w:val="center"/>
            </w:pPr>
            <w:r>
              <w:t>8</w:t>
            </w:r>
          </w:p>
        </w:tc>
        <w:tc>
          <w:tcPr>
            <w:tcW w:w="9251" w:type="dxa"/>
            <w:gridSpan w:val="2"/>
            <w:vAlign w:val="center"/>
          </w:tcPr>
          <w:p w:rsidR="00E045B2" w:rsidRDefault="00E045B2">
            <w:pPr>
              <w:jc w:val="center"/>
            </w:pPr>
            <w:r w:rsidRPr="00E045B2">
              <w:t>http://gmolo.ru/activity/kui/inf_soob_kui/</w:t>
            </w:r>
            <w:r w:rsidRPr="00E045B2">
              <w:t xml:space="preserve"> </w:t>
            </w:r>
          </w:p>
          <w:p w:rsidR="00C72734" w:rsidRDefault="00A7260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C72734">
        <w:tc>
          <w:tcPr>
            <w:tcW w:w="638" w:type="dxa"/>
            <w:vAlign w:val="center"/>
          </w:tcPr>
          <w:p w:rsidR="00C72734" w:rsidRDefault="00A72606">
            <w:pPr>
              <w:jc w:val="center"/>
            </w:pPr>
            <w:r>
              <w:t>9</w:t>
            </w:r>
          </w:p>
        </w:tc>
        <w:tc>
          <w:tcPr>
            <w:tcW w:w="9251" w:type="dxa"/>
            <w:gridSpan w:val="2"/>
            <w:vAlign w:val="center"/>
          </w:tcPr>
          <w:p w:rsidR="00C72734" w:rsidRDefault="00A72606">
            <w:pPr>
              <w:jc w:val="center"/>
              <w:rPr>
                <w:bCs/>
              </w:rPr>
            </w:pPr>
            <w:r>
              <w:rPr>
                <w:bCs/>
              </w:rPr>
              <w:t>Дополнительно по всем вопросам можно обращаться:</w:t>
            </w:r>
          </w:p>
          <w:p w:rsidR="00C72734" w:rsidRDefault="00A72606">
            <w:pPr>
              <w:jc w:val="center"/>
              <w:rPr>
                <w:bCs/>
              </w:rPr>
            </w:pPr>
            <w:r>
              <w:rPr>
                <w:bCs/>
              </w:rPr>
              <w:t>АО «Газпром газораспре</w:t>
            </w:r>
            <w:bookmarkStart w:id="0" w:name="_GoBack"/>
            <w:bookmarkEnd w:id="0"/>
            <w:r>
              <w:rPr>
                <w:bCs/>
              </w:rPr>
              <w:t>деление Ле</w:t>
            </w:r>
            <w:r>
              <w:rPr>
                <w:bCs/>
              </w:rPr>
              <w:t>нинградская область»</w:t>
            </w:r>
          </w:p>
          <w:p w:rsidR="00C72734" w:rsidRDefault="00A72606">
            <w:pPr>
              <w:jc w:val="center"/>
              <w:rPr>
                <w:bCs/>
              </w:rPr>
            </w:pPr>
            <w:r>
              <w:rPr>
                <w:bCs/>
              </w:rPr>
              <w:t>192148, Санкт-Петербург, Пинегина улица, д. 4</w:t>
            </w:r>
          </w:p>
          <w:p w:rsidR="00C72734" w:rsidRDefault="00A72606">
            <w:pPr>
              <w:jc w:val="center"/>
              <w:rPr>
                <w:bCs/>
              </w:rPr>
            </w:pPr>
            <w:hyperlink r:id="rId8" w:tooltip="mailto:antonova@gazprom-lenobl.ru" w:history="1">
              <w:r>
                <w:rPr>
                  <w:rStyle w:val="af4"/>
                </w:rPr>
                <w:t>kim@</w:t>
              </w:r>
              <w:r>
                <w:rPr>
                  <w:rStyle w:val="af4"/>
                  <w:lang w:val="en-US"/>
                </w:rPr>
                <w:t>gazprom</w:t>
              </w:r>
              <w:r>
                <w:rPr>
                  <w:rStyle w:val="af4"/>
                </w:rPr>
                <w:t>-</w:t>
              </w:r>
              <w:r>
                <w:rPr>
                  <w:rStyle w:val="af4"/>
                  <w:lang w:val="en-US"/>
                </w:rPr>
                <w:t>lenobl</w:t>
              </w:r>
              <w:r>
                <w:rPr>
                  <w:rStyle w:val="af4"/>
                </w:rPr>
                <w:t>.</w:t>
              </w:r>
              <w:r>
                <w:rPr>
                  <w:rStyle w:val="af4"/>
                  <w:lang w:val="en-US"/>
                </w:rPr>
                <w:t>ru</w:t>
              </w:r>
            </w:hyperlink>
            <w:r>
              <w:t xml:space="preserve">; </w:t>
            </w:r>
            <w:r>
              <w:rPr>
                <w:bCs/>
              </w:rPr>
              <w:t xml:space="preserve"> </w:t>
            </w:r>
            <w:hyperlink r:id="rId9" w:tooltip="mailto:office@gazprom-lenobl.ru" w:history="1">
              <w:r>
                <w:rPr>
                  <w:bCs/>
                </w:rPr>
                <w:t>office@gazprom-lenobl.ru</w:t>
              </w:r>
            </w:hyperlink>
          </w:p>
        </w:tc>
      </w:tr>
      <w:tr w:rsidR="00C72734">
        <w:tc>
          <w:tcPr>
            <w:tcW w:w="638" w:type="dxa"/>
            <w:vAlign w:val="center"/>
          </w:tcPr>
          <w:p w:rsidR="00C72734" w:rsidRDefault="00A72606">
            <w:pPr>
              <w:jc w:val="center"/>
            </w:pPr>
            <w:r>
              <w:t>10</w:t>
            </w:r>
          </w:p>
        </w:tc>
        <w:tc>
          <w:tcPr>
            <w:tcW w:w="9251" w:type="dxa"/>
            <w:gridSpan w:val="2"/>
            <w:vAlign w:val="center"/>
          </w:tcPr>
          <w:p w:rsidR="00C72734" w:rsidRDefault="00A7260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Графическое описание местоположения границ публичного сервитута, </w:t>
            </w:r>
            <w:r>
              <w:rPr>
                <w:bCs/>
              </w:rPr>
              <w:br/>
              <w:t xml:space="preserve">а также перечень координат характерных точек этих границ </w:t>
            </w:r>
            <w:r>
              <w:rPr>
                <w:bCs/>
              </w:rPr>
              <w:br/>
              <w:t>прилагается к сообщению</w:t>
            </w:r>
          </w:p>
          <w:p w:rsidR="00C72734" w:rsidRDefault="00A72606">
            <w:pPr>
              <w:jc w:val="center"/>
              <w:rPr>
                <w:bCs/>
              </w:rPr>
            </w:pPr>
            <w:r>
              <w:rPr>
                <w:bCs/>
              </w:rPr>
              <w:t>(описание местоположения границ публичного сервитута)</w:t>
            </w:r>
          </w:p>
        </w:tc>
      </w:tr>
    </w:tbl>
    <w:p w:rsidR="00C72734" w:rsidRDefault="00C72734">
      <w:pPr>
        <w:jc w:val="center"/>
        <w:rPr>
          <w:b/>
        </w:rPr>
      </w:pPr>
    </w:p>
    <w:p w:rsidR="00C72734" w:rsidRDefault="00C72734">
      <w:pPr>
        <w:jc w:val="center"/>
        <w:rPr>
          <w:b/>
        </w:rPr>
      </w:pPr>
    </w:p>
    <w:sectPr w:rsidR="00C72734">
      <w:pgSz w:w="11906" w:h="16838"/>
      <w:pgMar w:top="709" w:right="850" w:bottom="993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72734" w:rsidRDefault="00A72606">
      <w:r>
        <w:separator/>
      </w:r>
    </w:p>
  </w:endnote>
  <w:endnote w:type="continuationSeparator" w:id="0">
    <w:p w:rsidR="00C72734" w:rsidRDefault="00A72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Open Sans">
    <w:charset w:val="00"/>
    <w:family w:val="auto"/>
    <w:pitch w:val="default"/>
  </w:font>
  <w:font w:name="DejaVu Sans">
    <w:charset w:val="00"/>
    <w:family w:val="auto"/>
    <w:pitch w:val="default"/>
  </w:font>
  <w:font w:name="Droid San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72734" w:rsidRDefault="00A72606">
      <w:r>
        <w:separator/>
      </w:r>
    </w:p>
  </w:footnote>
  <w:footnote w:type="continuationSeparator" w:id="0">
    <w:p w:rsidR="00C72734" w:rsidRDefault="00A72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803108"/>
    <w:multiLevelType w:val="hybridMultilevel"/>
    <w:tmpl w:val="600C251C"/>
    <w:lvl w:ilvl="0" w:tplc="FB78B73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hint="default"/>
        <w:color w:val="000000"/>
      </w:rPr>
    </w:lvl>
    <w:lvl w:ilvl="1" w:tplc="4AEA8A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DA3A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BA74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D16EB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9E87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4F277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306F7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C4250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2734"/>
    <w:rsid w:val="005E648A"/>
    <w:rsid w:val="00A72606"/>
    <w:rsid w:val="00C72734"/>
    <w:rsid w:val="00E0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B7653"/>
  <w15:docId w15:val="{84322912-E285-4104-8B94-223CA7A8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af2">
    <w:name w:val="Текст выноски Знак"/>
    <w:basedOn w:val="a0"/>
    <w:link w:val="af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Hyperlink"/>
    <w:basedOn w:val="a0"/>
    <w:uiPriority w:val="99"/>
    <w:unhideWhenUsed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af6">
    <w:name w:val="Верхний колонтитул Знак"/>
    <w:basedOn w:val="a0"/>
    <w:link w:val="af7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f8">
    <w:name w:val="Нижний колонтитул Знак"/>
    <w:basedOn w:val="a0"/>
    <w:link w:val="af9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js-phone-number">
    <w:name w:val="js-phone-number"/>
    <w:basedOn w:val="a0"/>
    <w:qFormat/>
  </w:style>
  <w:style w:type="character" w:styleId="afa">
    <w:name w:val="Emphasis"/>
    <w:basedOn w:val="a0"/>
    <w:qFormat/>
    <w:rPr>
      <w:i/>
      <w:iCs/>
    </w:rPr>
  </w:style>
  <w:style w:type="character" w:customStyle="1" w:styleId="afb">
    <w:name w:val="Символ сноски"/>
    <w:uiPriority w:val="99"/>
    <w:semiHidden/>
    <w:qFormat/>
    <w:rPr>
      <w:rFonts w:cs="Times New Roman"/>
      <w:vertAlign w:val="superscript"/>
    </w:rPr>
  </w:style>
  <w:style w:type="character" w:styleId="afc">
    <w:name w:val="footnote reference"/>
    <w:rPr>
      <w:rFonts w:cs="Times New Roman"/>
      <w:vertAlign w:val="superscript"/>
    </w:rPr>
  </w:style>
  <w:style w:type="character" w:customStyle="1" w:styleId="afd">
    <w:name w:val="Основной текст Знак"/>
    <w:basedOn w:val="a0"/>
    <w:link w:val="afe"/>
    <w:uiPriority w:val="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5pt">
    <w:name w:val="Основной текст + 11;5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shd w:val="clear" w:color="auto" w:fill="FFFFFF"/>
      <w:lang w:val="ru-RU"/>
    </w:rPr>
  </w:style>
  <w:style w:type="paragraph" w:customStyle="1" w:styleId="13">
    <w:name w:val="Заголовок1"/>
    <w:basedOn w:val="a"/>
    <w:next w:val="afe"/>
    <w:qFormat/>
    <w:pPr>
      <w:keepNext/>
      <w:spacing w:before="240" w:after="120"/>
    </w:pPr>
    <w:rPr>
      <w:rFonts w:ascii="Open Sans" w:eastAsia="DejaVu Sans" w:hAnsi="Open Sans" w:cs="Droid Sans"/>
      <w:sz w:val="28"/>
      <w:szCs w:val="28"/>
    </w:rPr>
  </w:style>
  <w:style w:type="paragraph" w:styleId="afe">
    <w:name w:val="Body Text"/>
    <w:basedOn w:val="a"/>
    <w:link w:val="afd"/>
    <w:uiPriority w:val="1"/>
    <w:qFormat/>
    <w:rPr>
      <w:sz w:val="20"/>
      <w:szCs w:val="20"/>
    </w:rPr>
  </w:style>
  <w:style w:type="paragraph" w:styleId="aff">
    <w:name w:val="List"/>
    <w:basedOn w:val="afe"/>
    <w:rPr>
      <w:rFonts w:cs="Droid Sans"/>
    </w:rPr>
  </w:style>
  <w:style w:type="paragraph" w:styleId="aa">
    <w:name w:val="caption"/>
    <w:basedOn w:val="a"/>
    <w:link w:val="a9"/>
    <w:qFormat/>
    <w:pPr>
      <w:suppressLineNumbers/>
      <w:spacing w:before="120" w:after="120"/>
    </w:pPr>
    <w:rPr>
      <w:rFonts w:cs="Droid Sans"/>
      <w:i/>
      <w:iCs/>
    </w:rPr>
  </w:style>
  <w:style w:type="paragraph" w:styleId="aff0">
    <w:name w:val="index heading"/>
    <w:basedOn w:val="a"/>
    <w:qFormat/>
    <w:pPr>
      <w:suppressLineNumbers/>
    </w:pPr>
    <w:rPr>
      <w:rFonts w:cs="Droid Sans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3">
    <w:name w:val="Balloon Text"/>
    <w:basedOn w:val="a"/>
    <w:link w:val="af2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pPr>
      <w:widowControl w:val="0"/>
    </w:pPr>
    <w:rPr>
      <w:rFonts w:eastAsia="Times New Roman" w:cs="Calibri"/>
      <w:b/>
      <w:bCs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6">
    <w:name w:val="xl66"/>
    <w:basedOn w:val="a"/>
    <w:qFormat/>
    <w:pPr>
      <w:spacing w:beforeAutospacing="1" w:afterAutospacing="1"/>
      <w:jc w:val="center"/>
    </w:pPr>
  </w:style>
  <w:style w:type="paragraph" w:customStyle="1" w:styleId="xl67">
    <w:name w:val="xl67"/>
    <w:basedOn w:val="a"/>
    <w:qFormat/>
    <w:pPr>
      <w:spacing w:beforeAutospacing="1" w:afterAutospacing="1"/>
      <w:jc w:val="center"/>
    </w:pPr>
    <w:rPr>
      <w:i/>
      <w:iCs/>
      <w:sz w:val="20"/>
      <w:szCs w:val="20"/>
    </w:rPr>
  </w:style>
  <w:style w:type="paragraph" w:customStyle="1" w:styleId="14">
    <w:name w:val="Обычный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i/>
      <w:iCs/>
      <w:sz w:val="16"/>
      <w:szCs w:val="16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i/>
      <w:iCs/>
    </w:rPr>
  </w:style>
  <w:style w:type="paragraph" w:customStyle="1" w:styleId="25">
    <w:name w:val="Обычный2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3">
    <w:name w:val="Обычный3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Calibri" w:hAnsi="Calibri"/>
    </w:rPr>
  </w:style>
  <w:style w:type="paragraph" w:styleId="af9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="Calibri" w:hAnsi="Calibri"/>
    </w:rPr>
  </w:style>
  <w:style w:type="paragraph" w:customStyle="1" w:styleId="xl65">
    <w:name w:val="xl65"/>
    <w:basedOn w:val="a"/>
    <w:qFormat/>
    <w:pPr>
      <w:spacing w:beforeAutospacing="1" w:afterAutospacing="1"/>
      <w:jc w:val="center"/>
    </w:pPr>
    <w:rPr>
      <w:i/>
      <w:iCs/>
    </w:rPr>
  </w:style>
  <w:style w:type="paragraph" w:customStyle="1" w:styleId="msonormal0">
    <w:name w:val="msonormal"/>
    <w:basedOn w:val="a"/>
    <w:qFormat/>
    <w:pPr>
      <w:spacing w:beforeAutospacing="1" w:afterAutospacing="1"/>
    </w:pPr>
  </w:style>
  <w:style w:type="paragraph" w:customStyle="1" w:styleId="xl70">
    <w:name w:val="xl7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71">
    <w:name w:val="xl7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qFormat/>
    <w:pPr>
      <w:shd w:val="clear" w:color="000000" w:fill="00B0F0"/>
      <w:spacing w:beforeAutospacing="1" w:afterAutospacing="1"/>
      <w:jc w:val="center"/>
    </w:pPr>
    <w:rPr>
      <w:sz w:val="20"/>
      <w:szCs w:val="20"/>
    </w:rPr>
  </w:style>
  <w:style w:type="paragraph" w:customStyle="1" w:styleId="xl73">
    <w:name w:val="xl73"/>
    <w:basedOn w:val="a"/>
    <w:qFormat/>
    <w:pPr>
      <w:shd w:val="clear" w:color="000000" w:fill="00B0F0"/>
      <w:spacing w:beforeAutospacing="1" w:afterAutospacing="1"/>
      <w:jc w:val="center"/>
    </w:pPr>
    <w:rPr>
      <w:sz w:val="20"/>
      <w:szCs w:val="20"/>
    </w:rPr>
  </w:style>
  <w:style w:type="paragraph" w:customStyle="1" w:styleId="xl74">
    <w:name w:val="xl74"/>
    <w:basedOn w:val="a"/>
    <w:qFormat/>
    <w:pPr>
      <w:spacing w:beforeAutospacing="1" w:afterAutospacing="1"/>
      <w:jc w:val="center"/>
    </w:pPr>
    <w:rPr>
      <w:sz w:val="20"/>
      <w:szCs w:val="20"/>
    </w:rPr>
  </w:style>
  <w:style w:type="paragraph" w:customStyle="1" w:styleId="xl75">
    <w:name w:val="xl75"/>
    <w:basedOn w:val="a"/>
    <w:qFormat/>
    <w:pPr>
      <w:spacing w:beforeAutospacing="1" w:afterAutospacing="1"/>
      <w:jc w:val="center"/>
    </w:pPr>
    <w:rPr>
      <w:sz w:val="20"/>
      <w:szCs w:val="20"/>
    </w:rPr>
  </w:style>
  <w:style w:type="paragraph" w:customStyle="1" w:styleId="xl76">
    <w:name w:val="xl76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77">
    <w:name w:val="xl77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1">
    <w:name w:val="xl81"/>
    <w:basedOn w:val="a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2">
    <w:name w:val="xl82"/>
    <w:basedOn w:val="a"/>
    <w:qFormat/>
    <w:pPr>
      <w:spacing w:beforeAutospacing="1" w:afterAutospacing="1"/>
      <w:jc w:val="center"/>
    </w:pPr>
    <w:rPr>
      <w:b/>
      <w:bCs/>
      <w:sz w:val="20"/>
      <w:szCs w:val="20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4">
    <w:name w:val="xl84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5">
    <w:name w:val="xl8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6">
    <w:name w:val="xl86"/>
    <w:basedOn w:val="a"/>
    <w:qFormat/>
    <w:pPr>
      <w:spacing w:beforeAutospacing="1" w:afterAutospacing="1"/>
      <w:jc w:val="center"/>
    </w:pPr>
    <w:rPr>
      <w:sz w:val="20"/>
      <w:szCs w:val="20"/>
    </w:rPr>
  </w:style>
  <w:style w:type="paragraph" w:customStyle="1" w:styleId="xl63">
    <w:name w:val="xl63"/>
    <w:basedOn w:val="a"/>
    <w:qFormat/>
    <w:pPr>
      <w:spacing w:beforeAutospacing="1" w:afterAutospacing="1"/>
    </w:pPr>
  </w:style>
  <w:style w:type="paragraph" w:customStyle="1" w:styleId="xl64">
    <w:name w:val="xl6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before="73"/>
      <w:jc w:val="center"/>
    </w:pPr>
    <w:rPr>
      <w:lang w:val="en-US"/>
    </w:rPr>
  </w:style>
  <w:style w:type="paragraph" w:styleId="aff2">
    <w:name w:val="No Spacing"/>
    <w:uiPriority w:val="1"/>
    <w:qFormat/>
    <w:rPr>
      <w:rFonts w:ascii="Calibri" w:eastAsiaTheme="minorEastAsia" w:hAnsi="Calibri"/>
      <w:lang w:eastAsia="ru-RU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3">
    <w:name w:val="Письмо"/>
    <w:basedOn w:val="a"/>
    <w:qFormat/>
    <w:pPr>
      <w:spacing w:line="320" w:lineRule="exact"/>
      <w:ind w:firstLine="720"/>
      <w:jc w:val="both"/>
    </w:pPr>
    <w:rPr>
      <w:sz w:val="28"/>
      <w:szCs w:val="28"/>
    </w:rPr>
  </w:style>
  <w:style w:type="paragraph" w:styleId="aff4">
    <w:name w:val="Normal (Web)"/>
    <w:basedOn w:val="a"/>
    <w:uiPriority w:val="99"/>
    <w:semiHidden/>
    <w:unhideWhenUsed/>
    <w:qFormat/>
    <w:pPr>
      <w:spacing w:beforeAutospacing="1" w:afterAutospacing="1"/>
    </w:pPr>
  </w:style>
  <w:style w:type="numbering" w:customStyle="1" w:styleId="aff5">
    <w:name w:val="Без списка"/>
    <w:uiPriority w:val="99"/>
    <w:semiHidden/>
    <w:unhideWhenUsed/>
    <w:qFormat/>
  </w:style>
  <w:style w:type="numbering" w:customStyle="1" w:styleId="15">
    <w:name w:val="Нет списка1"/>
    <w:uiPriority w:val="99"/>
    <w:semiHidden/>
    <w:unhideWhenUsed/>
    <w:qFormat/>
  </w:style>
  <w:style w:type="table" w:styleId="aff6">
    <w:name w:val="Table Grid"/>
    <w:basedOn w:val="a1"/>
    <w:uiPriority w:val="5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7">
    <w:name w:val="Unresolved Mention"/>
    <w:basedOn w:val="a0"/>
    <w:uiPriority w:val="99"/>
    <w:semiHidden/>
    <w:unhideWhenUsed/>
    <w:rsid w:val="00E04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ova@gazprom-lenob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fice@gazprom-len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9C001-5063-4345-9BAD-F8DFCD326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605</Words>
  <Characters>3450</Characters>
  <Application>Microsoft Office Word</Application>
  <DocSecurity>0</DocSecurity>
  <Lines>28</Lines>
  <Paragraphs>8</Paragraphs>
  <ScaleCrop>false</ScaleCrop>
  <Company>Lenoblgas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dc:description/>
  <cp:lastModifiedBy>viv-kui</cp:lastModifiedBy>
  <cp:revision>81</cp:revision>
  <cp:lastPrinted>2026-06-25T07:30:00Z</cp:lastPrinted>
  <dcterms:created xsi:type="dcterms:W3CDTF">2022-05-13T12:38:00Z</dcterms:created>
  <dcterms:modified xsi:type="dcterms:W3CDTF">2026-06-25T07:39:00Z</dcterms:modified>
  <dc:language>ru-RU</dc:language>
</cp:coreProperties>
</file>