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531C47B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 стороны, далее совместно именуемые Стороны, на основании Протокола Аукциона № __  от «__» _________ 2025 г. (Приложение № 1) и в соответствии с 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</w:t>
      </w:r>
      <w:r w:rsidR="00D40CDD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Гатчинского мун</w:t>
      </w:r>
      <w:r w:rsidR="000C2697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D12CC0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30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2B6036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.2025 № </w:t>
      </w:r>
      <w:r w:rsidR="00D12CC0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10299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«О проведении электронного аукциона по продаже права на заключение договора аренды на объект недвижимости- нежилое помещение с кадастровым номером </w:t>
      </w:r>
      <w:r w:rsidR="00A2089E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47:2</w:t>
      </w:r>
      <w:r w:rsidR="00A833D2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A2089E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:0</w:t>
      </w:r>
      <w:r w:rsidR="00A833D2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102004</w:t>
      </w:r>
      <w:r w:rsidR="00A2089E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="00A833D2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3191</w:t>
      </w:r>
      <w:r w:rsidR="00A2089E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площадью </w:t>
      </w:r>
      <w:r w:rsidR="00E45956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="00A833D2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</w:t>
      </w:r>
      <w:r w:rsidR="00A2089E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A833D2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 w:rsidR="00A2089E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кв.</w:t>
      </w:r>
      <w:r w:rsid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2089E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м, расположенное по адресу: </w:t>
      </w:r>
      <w:r w:rsidR="00A833D2" w:rsidRPr="002E7250">
        <w:rPr>
          <w:rFonts w:ascii="Times New Roman" w:hAnsi="Times New Roman" w:cs="Times New Roman"/>
        </w:rPr>
        <w:t xml:space="preserve">Ленинградская </w:t>
      </w:r>
      <w:r w:rsidR="00A833D2" w:rsidRPr="00A833D2">
        <w:rPr>
          <w:rFonts w:ascii="Times New Roman" w:hAnsi="Times New Roman" w:cs="Times New Roman"/>
        </w:rPr>
        <w:t xml:space="preserve">область, </w:t>
      </w:r>
      <w:r w:rsidR="00A833D2" w:rsidRPr="00A833D2">
        <w:rPr>
          <w:rFonts w:ascii="Times New Roman" w:hAnsi="Times New Roman" w:cs="Times New Roman"/>
          <w:bCs/>
          <w:spacing w:val="-6"/>
        </w:rPr>
        <w:t>Гатчинский муниципальный район, Коммунарское городское поселение, г. Коммунар, ул. Гатчинская, д. 30, пом. 2</w:t>
      </w:r>
      <w:r w:rsidR="00A833D2" w:rsidRPr="004F52BD">
        <w:rPr>
          <w:rFonts w:ascii="Times New Roman" w:hAnsi="Times New Roman" w:cs="Times New Roman"/>
          <w:bCs/>
          <w:spacing w:val="-6"/>
        </w:rPr>
        <w:t xml:space="preserve"> </w:t>
      </w:r>
      <w:r w:rsidR="00A2089E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A2089E" w:rsidRPr="00D40CDD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 заключили настоящий Договор (далее - Договор)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2AC28233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нежилое помещение с кадастровым номером </w:t>
      </w:r>
      <w:r w:rsidR="006F2E8C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F2E8C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47:24:0102004:3191 площадью 50,8 кв.</w:t>
      </w:r>
      <w:r w:rsidR="006F2E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F2E8C" w:rsidRPr="002E7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м, расположенное по адресу: </w:t>
      </w:r>
      <w:r w:rsidR="006F2E8C" w:rsidRPr="002E7250">
        <w:rPr>
          <w:rFonts w:ascii="Times New Roman" w:hAnsi="Times New Roman" w:cs="Times New Roman"/>
        </w:rPr>
        <w:t xml:space="preserve">Ленинградская </w:t>
      </w:r>
      <w:r w:rsidR="006F2E8C" w:rsidRPr="00A833D2">
        <w:rPr>
          <w:rFonts w:ascii="Times New Roman" w:hAnsi="Times New Roman" w:cs="Times New Roman"/>
        </w:rPr>
        <w:t xml:space="preserve">область, </w:t>
      </w:r>
      <w:r w:rsidR="006F2E8C" w:rsidRPr="00A833D2">
        <w:rPr>
          <w:rFonts w:ascii="Times New Roman" w:hAnsi="Times New Roman" w:cs="Times New Roman"/>
          <w:bCs/>
          <w:spacing w:val="-6"/>
        </w:rPr>
        <w:t>Гатчинский муниципальный район, Коммунарское городское поселение, г. Коммунар, ул. Гатчинская, д. 30, пом. 2</w:t>
      </w:r>
      <w:r w:rsidR="006F2E8C" w:rsidRPr="004F52BD">
        <w:rPr>
          <w:rFonts w:ascii="Times New Roman" w:hAnsi="Times New Roman" w:cs="Times New Roman"/>
          <w:bCs/>
          <w:spacing w:val="-6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3. </w:t>
      </w:r>
    </w:p>
    <w:p w14:paraId="4295B963" w14:textId="41EA834C" w:rsidR="00FA10D6" w:rsidRPr="00B061B2" w:rsidRDefault="00FA10D6" w:rsidP="00B061B2">
      <w:pPr>
        <w:spacing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Объект предоставляется в аренду Арендатору для использования </w:t>
      </w:r>
      <w:r w:rsidRPr="00FA10D6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FA10D6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FA10D6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B061B2" w:rsidRPr="00B061B2">
        <w:rPr>
          <w:rFonts w:ascii="Times New Roman" w:hAnsi="Times New Roman" w:cs="Times New Roman"/>
          <w:color w:val="000000"/>
        </w:rPr>
        <w:t xml:space="preserve">муниципального образования </w:t>
      </w:r>
      <w:r w:rsidR="006F2E8C" w:rsidRPr="006F2E8C">
        <w:rPr>
          <w:rFonts w:ascii="Times New Roman" w:hAnsi="Times New Roman" w:cs="Times New Roman"/>
        </w:rPr>
        <w:t>«город Коммунар Гатчинского муниципального района Ленинградской области»,</w:t>
      </w:r>
      <w:r w:rsidR="006F2E8C" w:rsidRPr="006F2E8C">
        <w:t xml:space="preserve"> </w:t>
      </w:r>
      <w:r w:rsidR="006F2E8C" w:rsidRPr="006F2E8C">
        <w:rPr>
          <w:rFonts w:ascii="Times New Roman" w:hAnsi="Times New Roman" w:cs="Times New Roman"/>
        </w:rPr>
        <w:t>утвержденного приказом комитета по архитектуре и градостроительству Ленинградской области от 28.12.2023 № 212</w:t>
      </w:r>
      <w:r w:rsidR="00B061B2" w:rsidRPr="006F2E8C">
        <w:rPr>
          <w:rFonts w:ascii="Times New Roman" w:hAnsi="Times New Roman" w:cs="Times New Roman"/>
        </w:rPr>
        <w:t>.</w:t>
      </w:r>
      <w:r w:rsidR="00B061B2">
        <w:rPr>
          <w:rFonts w:ascii="Times New Roman" w:hAnsi="Times New Roman" w:cs="Times New Roman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Фактическое 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2025 года по «___» ______ 2030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Аукциона №______ от «__» ________________________ 2025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408CC406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1" w:name="_Hlk138265364"/>
      <w:r w:rsidR="00D40CDD"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ОКЦ № 1</w:t>
      </w:r>
      <w:r w:rsidR="00D40CDD" w:rsidRPr="00A26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СЕВЕРО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-ЗАПАДНОЕ ГУ БАНКА РОССИИ// УФК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1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КБК 70611105074140</w:t>
      </w:r>
      <w:r w:rsidR="001A59D5" w:rsidRPr="00E621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</w:t>
      </w:r>
      <w:r w:rsidR="00E6210A" w:rsidRPr="00E621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35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 Подписание Сторонами акта передачи-приема подтверждает согласие 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Комитет по управлению имуществом администрации Гатчинского муниципального округа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2025г.</w:t>
      </w:r>
    </w:p>
    <w:p w14:paraId="3FB239F7" w14:textId="2BBD162B" w:rsidR="00FA10D6" w:rsidRPr="00AD6032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AD6032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30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737CEB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9C0F13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AD6032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10299</w:t>
      </w:r>
      <w:r w:rsidR="00B62D5B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47463"/>
    <w:rsid w:val="00063F6D"/>
    <w:rsid w:val="000A0444"/>
    <w:rsid w:val="000C2697"/>
    <w:rsid w:val="000D7828"/>
    <w:rsid w:val="001A59D5"/>
    <w:rsid w:val="00250F15"/>
    <w:rsid w:val="002B6036"/>
    <w:rsid w:val="002E7250"/>
    <w:rsid w:val="0030046F"/>
    <w:rsid w:val="00443D72"/>
    <w:rsid w:val="004742F4"/>
    <w:rsid w:val="004F65B1"/>
    <w:rsid w:val="005127EC"/>
    <w:rsid w:val="00682FC0"/>
    <w:rsid w:val="006F2E8C"/>
    <w:rsid w:val="00737427"/>
    <w:rsid w:val="00737CEB"/>
    <w:rsid w:val="00783FF3"/>
    <w:rsid w:val="00813E9D"/>
    <w:rsid w:val="00816C8F"/>
    <w:rsid w:val="00845A21"/>
    <w:rsid w:val="00914BBA"/>
    <w:rsid w:val="00932632"/>
    <w:rsid w:val="009C0F13"/>
    <w:rsid w:val="009E64EF"/>
    <w:rsid w:val="00A2089E"/>
    <w:rsid w:val="00A2637E"/>
    <w:rsid w:val="00A54FE4"/>
    <w:rsid w:val="00A833D2"/>
    <w:rsid w:val="00AC1E81"/>
    <w:rsid w:val="00AD6032"/>
    <w:rsid w:val="00AE5D4D"/>
    <w:rsid w:val="00B061B2"/>
    <w:rsid w:val="00B273FC"/>
    <w:rsid w:val="00B62D5B"/>
    <w:rsid w:val="00C9204F"/>
    <w:rsid w:val="00C94DF9"/>
    <w:rsid w:val="00D12CC0"/>
    <w:rsid w:val="00D40CDD"/>
    <w:rsid w:val="00D7542D"/>
    <w:rsid w:val="00D9275F"/>
    <w:rsid w:val="00E21D3F"/>
    <w:rsid w:val="00E45956"/>
    <w:rsid w:val="00E6210A"/>
    <w:rsid w:val="00E86E94"/>
    <w:rsid w:val="00EF7A10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25</cp:revision>
  <dcterms:created xsi:type="dcterms:W3CDTF">2025-07-31T17:33:00Z</dcterms:created>
  <dcterms:modified xsi:type="dcterms:W3CDTF">2025-10-31T12:17:00Z</dcterms:modified>
</cp:coreProperties>
</file>