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F1" w:rsidRPr="00060FBF" w:rsidRDefault="004F02F1" w:rsidP="004F02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документов, необходимых для рассмотрения вопроса </w:t>
      </w:r>
    </w:p>
    <w:p w:rsidR="004F02F1" w:rsidRDefault="004F02F1" w:rsidP="004F02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выдаче разрешения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сдачи в наём (аренду)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жилого помещения </w:t>
      </w:r>
      <w:r w:rsidRPr="0006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несовершеннолетн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его, </w:t>
      </w:r>
      <w:r w:rsidRPr="004F02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сдачи в поднаём помещения предоставленного по договору социального найма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нанимателем которого является несовершеннолетний</w:t>
      </w:r>
    </w:p>
    <w:p w:rsidR="004F02F1" w:rsidRPr="00060FBF" w:rsidRDefault="004F02F1" w:rsidP="004F02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(гражданин, признанн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ый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ограниченн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ый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End"/>
    </w:p>
    <w:p w:rsidR="004F02F1" w:rsidRDefault="004F02F1" w:rsidP="004F02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судом в дееспособности)</w:t>
      </w:r>
    </w:p>
    <w:p w:rsidR="004F02F1" w:rsidRDefault="004F02F1" w:rsidP="004F02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02F1" w:rsidRPr="00060FBF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паспорта законных представителей (</w:t>
      </w:r>
      <w:r w:rsidRPr="00060FB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если опекун, то в том числе постановление об установлении опеки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);</w:t>
      </w:r>
    </w:p>
    <w:p w:rsidR="004F02F1" w:rsidRPr="00060FBF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паспорт несовершеннолетнего, достигшего возраста 14 лет (гражданина, признанного или ограниченного судом в недееспособности);</w:t>
      </w:r>
    </w:p>
    <w:p w:rsidR="004F02F1" w:rsidRPr="00060FBF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свидетельство о рождении несовершеннолетнего;</w:t>
      </w:r>
    </w:p>
    <w:p w:rsidR="004F02F1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свидетельство о браке родителей несовершеннолетнего / о расторжении брака;</w:t>
      </w:r>
    </w:p>
    <w:p w:rsidR="004F02F1" w:rsidRPr="008320D2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20D2">
        <w:rPr>
          <w:rFonts w:ascii="Times New Roman" w:hAnsi="Times New Roman" w:cs="Times New Roman"/>
          <w:color w:val="000000" w:themeColor="text1"/>
          <w:sz w:val="32"/>
          <w:szCs w:val="32"/>
        </w:rPr>
        <w:t>реквизиты лицевого счета, открытого на основании договора банковского вклада на имя подопечного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4F02F1" w:rsidRPr="00060FBF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выписка из Единого государственного реестра недвижимости на жилую площадь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 отсутствии обременения (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дей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ствительна один месяц);</w:t>
      </w:r>
    </w:p>
    <w:p w:rsidR="004F02F1" w:rsidRDefault="004F02F1" w:rsidP="004F02F1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данные органов регистрационного учета либо иные документы, подтверждающие факт проживания несовершеннолетнего на территории Гатчинского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муниципального района (ф.9);</w:t>
      </w:r>
    </w:p>
    <w:p w:rsidR="004F02F1" w:rsidRPr="004F02F1" w:rsidRDefault="004F02F1" w:rsidP="004F02F1">
      <w:pPr>
        <w:pStyle w:val="24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right="-1" w:firstLine="568"/>
        <w:jc w:val="both"/>
        <w:rPr>
          <w:sz w:val="32"/>
          <w:szCs w:val="32"/>
        </w:rPr>
      </w:pPr>
      <w:r w:rsidRPr="004F02F1">
        <w:rPr>
          <w:sz w:val="32"/>
          <w:szCs w:val="32"/>
        </w:rPr>
        <w:t>отчет об оценке рыночной стоимости сдаваемого в аренду имущества, подготовленный в соответствии с законодательством Российской Федерации об оценочной деятельности;</w:t>
      </w:r>
    </w:p>
    <w:p w:rsidR="004F02F1" w:rsidRPr="004F02F1" w:rsidRDefault="004F02F1" w:rsidP="004F02F1">
      <w:pPr>
        <w:pStyle w:val="24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right="-1" w:firstLine="568"/>
        <w:jc w:val="both"/>
        <w:rPr>
          <w:sz w:val="32"/>
          <w:szCs w:val="32"/>
        </w:rPr>
      </w:pPr>
      <w:r w:rsidRPr="004F02F1">
        <w:rPr>
          <w:sz w:val="32"/>
          <w:szCs w:val="32"/>
        </w:rPr>
        <w:t>предварительный договор найма (аренды);</w:t>
      </w:r>
    </w:p>
    <w:p w:rsidR="004F02F1" w:rsidRDefault="004F02F1" w:rsidP="004F02F1">
      <w:pPr>
        <w:pStyle w:val="2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6929"/>
        </w:tabs>
        <w:spacing w:line="240" w:lineRule="auto"/>
        <w:ind w:left="0" w:right="-1" w:firstLine="568"/>
        <w:jc w:val="both"/>
        <w:rPr>
          <w:sz w:val="32"/>
          <w:szCs w:val="32"/>
        </w:rPr>
      </w:pPr>
      <w:r w:rsidRPr="004F02F1">
        <w:rPr>
          <w:sz w:val="32"/>
          <w:szCs w:val="32"/>
        </w:rPr>
        <w:t>документ, удостоверяющий личность гражданина Российской Федерации: 2, 3 страницы, а также страница с указанием места жительства, в том числе военнослужащего, документы, удостоверяющие</w:t>
      </w:r>
      <w:r w:rsidRPr="004F02F1">
        <w:rPr>
          <w:sz w:val="32"/>
          <w:szCs w:val="32"/>
        </w:rPr>
        <w:t xml:space="preserve"> </w:t>
      </w:r>
      <w:r w:rsidRPr="004F02F1">
        <w:rPr>
          <w:sz w:val="32"/>
          <w:szCs w:val="32"/>
        </w:rPr>
        <w:t>личность</w:t>
      </w:r>
      <w:r w:rsidRPr="004F02F1">
        <w:rPr>
          <w:sz w:val="32"/>
          <w:szCs w:val="32"/>
        </w:rPr>
        <w:t xml:space="preserve"> </w:t>
      </w:r>
      <w:r w:rsidRPr="004F02F1">
        <w:rPr>
          <w:sz w:val="32"/>
          <w:szCs w:val="32"/>
        </w:rPr>
        <w:t>иностранного</w:t>
      </w:r>
      <w:r w:rsidRPr="004F02F1">
        <w:rPr>
          <w:sz w:val="32"/>
          <w:szCs w:val="32"/>
        </w:rPr>
        <w:t xml:space="preserve"> </w:t>
      </w:r>
      <w:r w:rsidRPr="004F02F1">
        <w:rPr>
          <w:sz w:val="32"/>
          <w:szCs w:val="32"/>
        </w:rPr>
        <w:t>гражданина, лица без гражданства, удостоверение беженца, заключающего договор аренды (найма) жилого помеще</w:t>
      </w:r>
      <w:r w:rsidR="00F135EF">
        <w:rPr>
          <w:sz w:val="32"/>
          <w:szCs w:val="32"/>
        </w:rPr>
        <w:t>ния, принадлежащего подопечному.</w:t>
      </w:r>
    </w:p>
    <w:p w:rsidR="00F135EF" w:rsidRDefault="00F135EF" w:rsidP="00F135EF">
      <w:pPr>
        <w:pStyle w:val="24"/>
        <w:shd w:val="clear" w:color="auto" w:fill="auto"/>
        <w:tabs>
          <w:tab w:val="left" w:pos="709"/>
          <w:tab w:val="left" w:pos="851"/>
          <w:tab w:val="left" w:pos="6929"/>
        </w:tabs>
        <w:spacing w:line="240" w:lineRule="auto"/>
        <w:ind w:right="-1"/>
        <w:jc w:val="both"/>
        <w:rPr>
          <w:sz w:val="32"/>
          <w:szCs w:val="32"/>
        </w:rPr>
      </w:pPr>
    </w:p>
    <w:p w:rsidR="00F135EF" w:rsidRPr="004F02F1" w:rsidRDefault="00F135EF" w:rsidP="00F135EF">
      <w:pPr>
        <w:pStyle w:val="24"/>
        <w:shd w:val="clear" w:color="auto" w:fill="auto"/>
        <w:tabs>
          <w:tab w:val="left" w:pos="709"/>
          <w:tab w:val="left" w:pos="851"/>
          <w:tab w:val="left" w:pos="6929"/>
        </w:tabs>
        <w:spacing w:line="240" w:lineRule="auto"/>
        <w:ind w:right="-1"/>
        <w:jc w:val="both"/>
        <w:rPr>
          <w:sz w:val="32"/>
          <w:szCs w:val="32"/>
        </w:rPr>
      </w:pPr>
    </w:p>
    <w:p w:rsidR="004F02F1" w:rsidRPr="004F02F1" w:rsidRDefault="004F02F1" w:rsidP="00F135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02F1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lastRenderedPageBreak/>
        <w:t>С</w:t>
      </w:r>
      <w:r w:rsidRPr="004F02F1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дачи в поднаём помещения предоставленного по договору социального найма</w:t>
      </w:r>
      <w:r w:rsidRPr="004F02F1">
        <w:rPr>
          <w:rFonts w:ascii="Times New Roman" w:hAnsi="Times New Roman" w:cs="Times New Roman"/>
          <w:color w:val="000000" w:themeColor="text1"/>
          <w:sz w:val="32"/>
          <w:szCs w:val="32"/>
        </w:rPr>
        <w:t>, нанимателем которого является несовершеннолетний</w:t>
      </w:r>
      <w:r w:rsidR="00F135EF">
        <w:rPr>
          <w:rFonts w:ascii="Times New Roman" w:hAnsi="Times New Roman" w:cs="Times New Roman"/>
          <w:color w:val="000000" w:themeColor="text1"/>
          <w:sz w:val="32"/>
          <w:szCs w:val="32"/>
        </w:rPr>
        <w:t>, дополнительно</w:t>
      </w:r>
      <w:bookmarkStart w:id="0" w:name="_GoBack"/>
      <w:bookmarkEnd w:id="0"/>
      <w:r w:rsidRPr="004F02F1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4F02F1" w:rsidRPr="004F02F1" w:rsidRDefault="004F02F1" w:rsidP="00F135EF">
      <w:pPr>
        <w:pStyle w:val="24"/>
        <w:numPr>
          <w:ilvl w:val="0"/>
          <w:numId w:val="1"/>
        </w:numPr>
        <w:shd w:val="clear" w:color="auto" w:fill="auto"/>
        <w:tabs>
          <w:tab w:val="left" w:pos="851"/>
          <w:tab w:val="left" w:pos="6929"/>
        </w:tabs>
        <w:spacing w:line="240" w:lineRule="auto"/>
        <w:ind w:left="0" w:firstLine="568"/>
        <w:jc w:val="both"/>
        <w:rPr>
          <w:sz w:val="32"/>
          <w:szCs w:val="32"/>
        </w:rPr>
      </w:pPr>
      <w:r w:rsidRPr="004F02F1">
        <w:rPr>
          <w:sz w:val="32"/>
          <w:szCs w:val="32"/>
        </w:rPr>
        <w:t>учредительные</w:t>
      </w:r>
      <w:r w:rsidR="00F135EF">
        <w:rPr>
          <w:sz w:val="32"/>
          <w:szCs w:val="32"/>
        </w:rPr>
        <w:t xml:space="preserve"> </w:t>
      </w:r>
      <w:r w:rsidRPr="004F02F1">
        <w:rPr>
          <w:sz w:val="32"/>
          <w:szCs w:val="32"/>
        </w:rPr>
        <w:t>документы юридического</w:t>
      </w:r>
      <w:r w:rsidRPr="004F02F1">
        <w:rPr>
          <w:sz w:val="32"/>
          <w:szCs w:val="32"/>
        </w:rPr>
        <w:t xml:space="preserve"> </w:t>
      </w:r>
      <w:r w:rsidRPr="004F02F1">
        <w:rPr>
          <w:sz w:val="32"/>
          <w:szCs w:val="32"/>
        </w:rPr>
        <w:t>лица, индивидуального</w:t>
      </w:r>
      <w:r w:rsidRPr="004F02F1">
        <w:rPr>
          <w:sz w:val="32"/>
          <w:szCs w:val="32"/>
        </w:rPr>
        <w:t xml:space="preserve"> </w:t>
      </w:r>
      <w:r w:rsidRPr="004F02F1">
        <w:rPr>
          <w:sz w:val="32"/>
          <w:szCs w:val="32"/>
        </w:rPr>
        <w:t>предпринимателя в случае сдачи жилого помещения в поднаем организации, индивидуальному предпринимателю;</w:t>
      </w:r>
    </w:p>
    <w:p w:rsidR="004F02F1" w:rsidRPr="004F02F1" w:rsidRDefault="004F02F1" w:rsidP="00F135EF">
      <w:pPr>
        <w:pStyle w:val="24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32"/>
          <w:szCs w:val="32"/>
        </w:rPr>
      </w:pPr>
      <w:r w:rsidRPr="004F02F1">
        <w:rPr>
          <w:sz w:val="32"/>
          <w:szCs w:val="32"/>
        </w:rPr>
        <w:t>п</w:t>
      </w:r>
      <w:r w:rsidR="00F135EF">
        <w:rPr>
          <w:sz w:val="32"/>
          <w:szCs w:val="32"/>
        </w:rPr>
        <w:t>редварительный договор поднайма.</w:t>
      </w:r>
    </w:p>
    <w:p w:rsidR="004F02F1" w:rsidRPr="004F02F1" w:rsidRDefault="004F02F1" w:rsidP="004F02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02F1" w:rsidRPr="00060FBF" w:rsidRDefault="004F02F1" w:rsidP="004F0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заявитель является единственным законным представителем несовершеннолетнего, то он 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предоставляет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113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 лишении второго родителя родительских прав в отношении ребенка;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138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решение суда о признании второго родителя </w:t>
      </w:r>
      <w:proofErr w:type="gramStart"/>
      <w:r w:rsidRPr="00060FBF">
        <w:rPr>
          <w:color w:val="000000" w:themeColor="text1"/>
          <w:sz w:val="32"/>
          <w:szCs w:val="32"/>
        </w:rPr>
        <w:t>недееспособным</w:t>
      </w:r>
      <w:proofErr w:type="gramEnd"/>
      <w:r w:rsidRPr="00060FBF">
        <w:rPr>
          <w:color w:val="000000" w:themeColor="text1"/>
          <w:sz w:val="32"/>
          <w:szCs w:val="32"/>
        </w:rPr>
        <w:t>;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 признании второго родителя безвестно отсутствующим или умершим;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7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об исключении сведений о родителе из актовой записи о рождении ребенка;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об отмене усыновления (удочерения);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свидетельство о смерти второго родителя.</w:t>
      </w:r>
    </w:p>
    <w:p w:rsidR="004F02F1" w:rsidRDefault="004F02F1" w:rsidP="004F02F1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4F02F1" w:rsidRPr="00060FBF" w:rsidRDefault="004F02F1" w:rsidP="004F02F1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Если второй родитель уклоняется от воспитания и содержания несовершеннолетнего, то заявитель </w:t>
      </w:r>
      <w:r w:rsidRPr="00060FBF">
        <w:rPr>
          <w:color w:val="000000" w:themeColor="text1"/>
          <w:sz w:val="32"/>
          <w:szCs w:val="32"/>
          <w:u w:val="single"/>
        </w:rPr>
        <w:t>предоставляет</w:t>
      </w:r>
      <w:r w:rsidRPr="00060FBF">
        <w:rPr>
          <w:color w:val="000000" w:themeColor="text1"/>
          <w:sz w:val="32"/>
          <w:szCs w:val="32"/>
        </w:rPr>
        <w:t xml:space="preserve">: 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справку из органов министерства внутренних дел или службы судебных приставов о нахождении лица в розыске;</w:t>
      </w:r>
    </w:p>
    <w:p w:rsidR="004F02F1" w:rsidRPr="00060FBF" w:rsidRDefault="004F02F1" w:rsidP="004F02F1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справку из службы судебных приставов о наличие </w:t>
      </w:r>
      <w:proofErr w:type="spellStart"/>
      <w:r w:rsidRPr="00060FBF">
        <w:rPr>
          <w:color w:val="000000" w:themeColor="text1"/>
          <w:sz w:val="32"/>
          <w:szCs w:val="32"/>
        </w:rPr>
        <w:t>задолжности</w:t>
      </w:r>
      <w:proofErr w:type="spellEnd"/>
      <w:r w:rsidRPr="00060FBF">
        <w:rPr>
          <w:color w:val="000000" w:themeColor="text1"/>
          <w:sz w:val="32"/>
          <w:szCs w:val="32"/>
        </w:rPr>
        <w:t xml:space="preserve"> по алиментным обязательствам на содержание ребёнка.</w:t>
      </w:r>
    </w:p>
    <w:p w:rsidR="004F02F1" w:rsidRDefault="004F02F1" w:rsidP="004F02F1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4F02F1" w:rsidRPr="00060FBF" w:rsidRDefault="004F02F1" w:rsidP="004F02F1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4F02F1" w:rsidRPr="00060FBF" w:rsidRDefault="004F02F1" w:rsidP="004F02F1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Все необходимые заявления заполняются специалистами МФЦ.</w:t>
      </w:r>
    </w:p>
    <w:p w:rsidR="004F02F1" w:rsidRPr="00060FBF" w:rsidRDefault="004F02F1" w:rsidP="004F02F1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Документы, настоящего Перечня предоставляются в МФЦ в оригиналах для установления личности и копируются в МФЦ для рассмотрения в Комитете по опеке и попечительству.</w:t>
      </w:r>
    </w:p>
    <w:sectPr w:rsidR="004F02F1" w:rsidRPr="00060FBF" w:rsidSect="004F02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E86"/>
    <w:multiLevelType w:val="hybridMultilevel"/>
    <w:tmpl w:val="6F0CC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04FF1"/>
    <w:multiLevelType w:val="hybridMultilevel"/>
    <w:tmpl w:val="4B4E7F52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661F7D8A"/>
    <w:multiLevelType w:val="hybridMultilevel"/>
    <w:tmpl w:val="173463E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F1"/>
    <w:rsid w:val="002B665D"/>
    <w:rsid w:val="004F02F1"/>
    <w:rsid w:val="007459F8"/>
    <w:rsid w:val="00F1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F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customStyle="1" w:styleId="23">
    <w:name w:val="Основной текст (2)_"/>
    <w:basedOn w:val="a0"/>
    <w:link w:val="24"/>
    <w:rsid w:val="004F02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02F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F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customStyle="1" w:styleId="23">
    <w:name w:val="Основной текст (2)_"/>
    <w:basedOn w:val="a0"/>
    <w:link w:val="24"/>
    <w:rsid w:val="004F02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02F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 Виталий Анатольевич</dc:creator>
  <cp:lastModifiedBy>Андрейченко Виталий Анатольевич</cp:lastModifiedBy>
  <cp:revision>1</cp:revision>
  <dcterms:created xsi:type="dcterms:W3CDTF">2023-01-24T13:29:00Z</dcterms:created>
  <dcterms:modified xsi:type="dcterms:W3CDTF">2023-01-24T13:41:00Z</dcterms:modified>
</cp:coreProperties>
</file>