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74709" w14:textId="749946FC" w:rsidR="000B663B" w:rsidRDefault="00452F15" w:rsidP="00655720">
      <w:pPr>
        <w:widowControl/>
        <w:autoSpaceDE/>
        <w:autoSpaceDN/>
        <w:ind w:left="142"/>
        <w:jc w:val="both"/>
        <w:rPr>
          <w:sz w:val="28"/>
          <w:szCs w:val="28"/>
          <w:lang w:eastAsia="ru-RU"/>
        </w:rPr>
      </w:pPr>
      <w:r>
        <w:rPr>
          <w:b/>
          <w:bCs/>
          <w:color w:val="151616"/>
          <w:sz w:val="24"/>
          <w:szCs w:val="24"/>
        </w:rPr>
        <w:t xml:space="preserve">    </w:t>
      </w:r>
      <w:r w:rsidR="007E383E">
        <w:rPr>
          <w:b/>
          <w:bCs/>
          <w:color w:val="151616"/>
          <w:sz w:val="24"/>
          <w:szCs w:val="24"/>
        </w:rPr>
        <w:t xml:space="preserve">  </w:t>
      </w:r>
    </w:p>
    <w:p w14:paraId="767FAB34" w14:textId="77777777" w:rsidR="00452F15" w:rsidRPr="00452F15" w:rsidRDefault="00452F15" w:rsidP="00452F15">
      <w:pPr>
        <w:rPr>
          <w:sz w:val="20"/>
          <w:szCs w:val="20"/>
        </w:rPr>
      </w:pPr>
    </w:p>
    <w:p w14:paraId="3861F166" w14:textId="763B608C" w:rsidR="007E383E" w:rsidRPr="007E383E" w:rsidRDefault="007E383E" w:rsidP="007E383E">
      <w:pPr>
        <w:keepLines/>
        <w:autoSpaceDE/>
        <w:autoSpaceDN/>
        <w:spacing w:line="360" w:lineRule="auto"/>
        <w:jc w:val="center"/>
        <w:rPr>
          <w:sz w:val="28"/>
          <w:szCs w:val="28"/>
          <w:lang w:eastAsia="ru-RU"/>
        </w:rPr>
      </w:pPr>
      <w:r w:rsidRPr="007E383E">
        <w:rPr>
          <w:sz w:val="28"/>
          <w:szCs w:val="28"/>
          <w:lang w:eastAsia="ru-RU"/>
        </w:rPr>
        <w:t>Уважаем</w:t>
      </w:r>
      <w:r w:rsidR="007A7493">
        <w:rPr>
          <w:sz w:val="28"/>
          <w:szCs w:val="28"/>
          <w:lang w:eastAsia="ru-RU"/>
        </w:rPr>
        <w:t>ая</w:t>
      </w:r>
      <w:r w:rsidRPr="007E383E">
        <w:rPr>
          <w:sz w:val="28"/>
          <w:szCs w:val="28"/>
          <w:lang w:eastAsia="ru-RU"/>
        </w:rPr>
        <w:t xml:space="preserve"> </w:t>
      </w:r>
      <w:r w:rsidR="00123DB0">
        <w:rPr>
          <w:sz w:val="28"/>
          <w:szCs w:val="28"/>
          <w:lang w:eastAsia="ru-RU"/>
        </w:rPr>
        <w:t>предприниматели</w:t>
      </w:r>
      <w:r w:rsidRPr="007E383E">
        <w:rPr>
          <w:sz w:val="28"/>
          <w:szCs w:val="28"/>
          <w:lang w:eastAsia="ru-RU"/>
        </w:rPr>
        <w:t>!</w:t>
      </w:r>
    </w:p>
    <w:p w14:paraId="3488E5C7" w14:textId="70AC5B31" w:rsidR="00A8152F" w:rsidRPr="00AF765F" w:rsidRDefault="007E383E" w:rsidP="00AF765F">
      <w:pPr>
        <w:jc w:val="both"/>
        <w:rPr>
          <w:sz w:val="28"/>
          <w:szCs w:val="28"/>
        </w:rPr>
      </w:pPr>
      <w:r w:rsidRPr="00AF765F">
        <w:rPr>
          <w:sz w:val="28"/>
          <w:szCs w:val="28"/>
          <w:lang w:eastAsia="ru-RU"/>
        </w:rPr>
        <w:t xml:space="preserve">      </w:t>
      </w:r>
      <w:r w:rsidR="00AF765F">
        <w:rPr>
          <w:sz w:val="28"/>
          <w:szCs w:val="28"/>
          <w:lang w:eastAsia="ru-RU"/>
        </w:rPr>
        <w:t xml:space="preserve"> </w:t>
      </w:r>
      <w:r w:rsidR="00AF765F" w:rsidRPr="00AF765F">
        <w:rPr>
          <w:sz w:val="28"/>
          <w:szCs w:val="28"/>
          <w:lang w:eastAsia="ru-RU"/>
        </w:rPr>
        <w:t>Территориальн</w:t>
      </w:r>
      <w:r w:rsidR="00AF765F">
        <w:rPr>
          <w:sz w:val="28"/>
          <w:szCs w:val="28"/>
          <w:lang w:eastAsia="ru-RU"/>
        </w:rPr>
        <w:t>ый</w:t>
      </w:r>
      <w:r w:rsidR="00AF765F" w:rsidRPr="00AF765F">
        <w:rPr>
          <w:sz w:val="28"/>
          <w:szCs w:val="28"/>
          <w:lang w:eastAsia="ru-RU"/>
        </w:rPr>
        <w:t xml:space="preserve"> отдел </w:t>
      </w:r>
      <w:r w:rsidRPr="00AF765F">
        <w:rPr>
          <w:sz w:val="28"/>
          <w:szCs w:val="28"/>
          <w:lang w:eastAsia="ru-RU"/>
        </w:rPr>
        <w:t>Межрегиональн</w:t>
      </w:r>
      <w:r w:rsidR="00A8152F" w:rsidRPr="00AF765F">
        <w:rPr>
          <w:sz w:val="28"/>
          <w:szCs w:val="28"/>
          <w:lang w:eastAsia="ru-RU"/>
        </w:rPr>
        <w:t>ого</w:t>
      </w:r>
      <w:r w:rsidRPr="00AF765F">
        <w:rPr>
          <w:sz w:val="28"/>
          <w:szCs w:val="28"/>
          <w:lang w:eastAsia="ru-RU"/>
        </w:rPr>
        <w:t xml:space="preserve"> Управления Роспотребнадзора по городу Санкт-Петербургу и Ленинградской области в Гатчинском, Лужском районах</w:t>
      </w:r>
      <w:r w:rsidR="00A8152F" w:rsidRPr="00AF765F">
        <w:rPr>
          <w:sz w:val="28"/>
          <w:szCs w:val="28"/>
          <w:lang w:eastAsia="ru-RU"/>
        </w:rPr>
        <w:t xml:space="preserve"> </w:t>
      </w:r>
    </w:p>
    <w:p w14:paraId="549DAFC7" w14:textId="1267FEA9" w:rsidR="00AF765F" w:rsidRPr="00AF765F" w:rsidRDefault="004D6152" w:rsidP="00AF765F">
      <w:pPr>
        <w:jc w:val="both"/>
        <w:rPr>
          <w:sz w:val="28"/>
          <w:szCs w:val="28"/>
        </w:rPr>
      </w:pPr>
      <w:r w:rsidRPr="00AF765F">
        <w:rPr>
          <w:sz w:val="28"/>
          <w:szCs w:val="28"/>
        </w:rPr>
        <w:t xml:space="preserve"> </w:t>
      </w:r>
      <w:r w:rsidR="00AF765F">
        <w:rPr>
          <w:sz w:val="28"/>
          <w:szCs w:val="28"/>
        </w:rPr>
        <w:t>и</w:t>
      </w:r>
      <w:r w:rsidR="00AF765F" w:rsidRPr="00AF765F">
        <w:rPr>
          <w:sz w:val="28"/>
          <w:szCs w:val="28"/>
        </w:rPr>
        <w:t>нформирую, что с 1 сентября 2026 года в вступает в силу </w:t>
      </w:r>
      <w:hyperlink r:id="rId6" w:history="1">
        <w:r w:rsidR="00AF765F" w:rsidRPr="00AF765F">
          <w:rPr>
            <w:sz w:val="28"/>
            <w:szCs w:val="28"/>
          </w:rPr>
          <w:t>Федеральный закон от 02.05.2026 №120-ФЗ</w:t>
        </w:r>
      </w:hyperlink>
      <w:r w:rsidR="00AF765F" w:rsidRPr="00AF765F">
        <w:rPr>
          <w:sz w:val="28"/>
          <w:szCs w:val="28"/>
        </w:rPr>
        <w:t> «О внесении изменений в Кодекс Российской Федерации об административных правонарушениях». </w:t>
      </w:r>
    </w:p>
    <w:p w14:paraId="406D4AF9" w14:textId="6368DD0C" w:rsidR="00AF765F" w:rsidRPr="00AF765F" w:rsidRDefault="00AF765F" w:rsidP="00AF76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hyperlink r:id="rId7" w:history="1">
        <w:r w:rsidRPr="00AF765F">
          <w:rPr>
            <w:sz w:val="28"/>
            <w:szCs w:val="28"/>
          </w:rPr>
          <w:t>Вводится механизм автоматического привлечения к административной ответственности</w:t>
        </w:r>
      </w:hyperlink>
      <w:r w:rsidRPr="00AF765F">
        <w:rPr>
          <w:sz w:val="28"/>
          <w:szCs w:val="28"/>
        </w:rPr>
        <w:t> на основании данных государственной информационной системы маркировки товаров (ГИС МТ) «Честный знак».</w:t>
      </w:r>
    </w:p>
    <w:p w14:paraId="3BE1F897" w14:textId="77777777" w:rsidR="00AF765F" w:rsidRPr="00125CAF" w:rsidRDefault="00AF765F" w:rsidP="00AF765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proofErr w:type="spellStart"/>
      <w:r w:rsidRPr="00125CAF">
        <w:rPr>
          <w:b/>
          <w:bCs/>
          <w:color w:val="000000"/>
          <w:sz w:val="28"/>
          <w:szCs w:val="28"/>
        </w:rPr>
        <w:t>Автоштрафы</w:t>
      </w:r>
      <w:proofErr w:type="spellEnd"/>
      <w:r w:rsidRPr="00125CAF">
        <w:rPr>
          <w:color w:val="000000"/>
          <w:sz w:val="28"/>
          <w:szCs w:val="28"/>
        </w:rPr>
        <w:t> – это механизм автоматического привлечения к административной ответственности на основании данных государственной информационной системы маркировки товаров (ГИС МТ).</w:t>
      </w:r>
    </w:p>
    <w:p w14:paraId="670A934B" w14:textId="77777777" w:rsidR="00AF765F" w:rsidRPr="00125CAF" w:rsidRDefault="00AF765F" w:rsidP="00AF765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125CAF">
        <w:rPr>
          <w:color w:val="000000"/>
          <w:sz w:val="28"/>
          <w:szCs w:val="28"/>
        </w:rPr>
        <w:t>Согласно изменениям в Кодексе об административных правонарушениях, автоматическое привлечение к ответственности предусмотрено в следующих случаях: </w:t>
      </w:r>
    </w:p>
    <w:p w14:paraId="1BC1874E" w14:textId="2FB0B290" w:rsidR="00AF765F" w:rsidRPr="00125CAF" w:rsidRDefault="00AF765F" w:rsidP="00AF765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</w:t>
      </w:r>
      <w:r w:rsidRPr="00125CAF">
        <w:rPr>
          <w:b/>
          <w:bCs/>
          <w:color w:val="000000"/>
          <w:sz w:val="28"/>
          <w:szCs w:val="28"/>
        </w:rPr>
        <w:t>1. Продажа товаров с истекшим сроком годности. </w:t>
      </w:r>
      <w:r w:rsidRPr="00125CAF">
        <w:rPr>
          <w:color w:val="000000"/>
          <w:sz w:val="28"/>
          <w:szCs w:val="28"/>
        </w:rPr>
        <w:t>Если система «Честный знак» уведомляет продавца о том, что срок годности товара истёк, он обязан отказаться от его продажи. В случае неисполнения, установленного запрета, предусмотрен штраф:</w:t>
      </w:r>
    </w:p>
    <w:p w14:paraId="6A7073C1" w14:textId="77777777" w:rsidR="00AF765F" w:rsidRPr="00125CAF" w:rsidRDefault="00AF765F" w:rsidP="00AF765F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100" w:beforeAutospacing="1"/>
        <w:jc w:val="both"/>
        <w:rPr>
          <w:color w:val="000000"/>
          <w:sz w:val="28"/>
          <w:szCs w:val="28"/>
        </w:rPr>
      </w:pPr>
      <w:r w:rsidRPr="00125CAF">
        <w:rPr>
          <w:color w:val="000000"/>
          <w:sz w:val="28"/>
          <w:szCs w:val="28"/>
        </w:rPr>
        <w:t>для индивидуальных предпринимателей — 10 тысяч рублей за каждую единицу проданного товара;</w:t>
      </w:r>
    </w:p>
    <w:p w14:paraId="7715AAB2" w14:textId="77777777" w:rsidR="00AF765F" w:rsidRDefault="00AF765F" w:rsidP="00AF765F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100" w:beforeAutospacing="1"/>
        <w:jc w:val="both"/>
        <w:rPr>
          <w:color w:val="000000"/>
          <w:sz w:val="28"/>
          <w:szCs w:val="28"/>
        </w:rPr>
      </w:pPr>
      <w:r w:rsidRPr="00125CAF">
        <w:rPr>
          <w:color w:val="000000"/>
          <w:sz w:val="28"/>
          <w:szCs w:val="28"/>
        </w:rPr>
        <w:t>для юридических лиц — 20 тысяч рублей за каждую единицу проданного товара.</w:t>
      </w:r>
    </w:p>
    <w:p w14:paraId="15426AF9" w14:textId="77777777" w:rsidR="00AF765F" w:rsidRPr="00125CAF" w:rsidRDefault="00AF765F" w:rsidP="00AF765F">
      <w:pPr>
        <w:shd w:val="clear" w:color="auto" w:fill="FFFFFF"/>
        <w:spacing w:before="100" w:beforeAutospacing="1"/>
        <w:ind w:left="720"/>
        <w:jc w:val="both"/>
        <w:rPr>
          <w:color w:val="000000"/>
          <w:sz w:val="28"/>
          <w:szCs w:val="28"/>
        </w:rPr>
      </w:pPr>
    </w:p>
    <w:p w14:paraId="300E931F" w14:textId="6DF1F866" w:rsidR="00AF765F" w:rsidRPr="00125CAF" w:rsidRDefault="00AF765F" w:rsidP="00AF765F">
      <w:pPr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 xml:space="preserve">   </w:t>
      </w:r>
      <w:r w:rsidRPr="00125CAF">
        <w:rPr>
          <w:b/>
          <w:bCs/>
          <w:color w:val="000000"/>
          <w:sz w:val="28"/>
          <w:szCs w:val="28"/>
          <w:shd w:val="clear" w:color="auto" w:fill="FFFFFF"/>
        </w:rPr>
        <w:t>2.</w:t>
      </w:r>
      <w:r w:rsidRPr="00125CAF">
        <w:rPr>
          <w:color w:val="000000"/>
          <w:sz w:val="28"/>
          <w:szCs w:val="28"/>
          <w:shd w:val="clear" w:color="auto" w:fill="FFFFFF"/>
        </w:rPr>
        <w:t> </w:t>
      </w:r>
      <w:r w:rsidRPr="00125CAF">
        <w:rPr>
          <w:b/>
          <w:bCs/>
          <w:color w:val="000000"/>
          <w:sz w:val="28"/>
          <w:szCs w:val="28"/>
          <w:shd w:val="clear" w:color="auto" w:fill="FFFFFF"/>
        </w:rPr>
        <w:t>Несоблюдение запрета продажи табачной или никотинсодержащей продукции по цене ниже минимальной или выше максимальной розничной цены.</w:t>
      </w:r>
      <w:r w:rsidRPr="00125CAF">
        <w:rPr>
          <w:color w:val="000000"/>
          <w:sz w:val="28"/>
          <w:szCs w:val="28"/>
          <w:shd w:val="clear" w:color="auto" w:fill="FFFFFF"/>
        </w:rPr>
        <w:t> Размер штрафа зависит от объёма реализации такой продукции в одном объекте розничной торговли в течение одного дня:</w:t>
      </w:r>
      <w:r w:rsidRPr="00125CAF">
        <w:rPr>
          <w:color w:val="000000"/>
          <w:sz w:val="28"/>
          <w:szCs w:val="28"/>
        </w:rPr>
        <w:br/>
      </w:r>
    </w:p>
    <w:p w14:paraId="3A2EDCBC" w14:textId="77777777" w:rsidR="00AF765F" w:rsidRPr="00125CAF" w:rsidRDefault="00AF765F" w:rsidP="00AF765F">
      <w:pPr>
        <w:widowControl/>
        <w:numPr>
          <w:ilvl w:val="0"/>
          <w:numId w:val="3"/>
        </w:numPr>
        <w:shd w:val="clear" w:color="auto" w:fill="FFFFFF"/>
        <w:autoSpaceDE/>
        <w:autoSpaceDN/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125CAF">
        <w:rPr>
          <w:color w:val="000000"/>
          <w:sz w:val="28"/>
          <w:szCs w:val="28"/>
        </w:rPr>
        <w:t>до 100 единиц — 5 тысяч рублей;</w:t>
      </w:r>
    </w:p>
    <w:p w14:paraId="32D6F549" w14:textId="77777777" w:rsidR="00AF765F" w:rsidRPr="00125CAF" w:rsidRDefault="00AF765F" w:rsidP="00AF765F">
      <w:pPr>
        <w:widowControl/>
        <w:numPr>
          <w:ilvl w:val="0"/>
          <w:numId w:val="3"/>
        </w:numPr>
        <w:shd w:val="clear" w:color="auto" w:fill="FFFFFF"/>
        <w:autoSpaceDE/>
        <w:autoSpaceDN/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125CAF">
        <w:rPr>
          <w:color w:val="000000"/>
          <w:sz w:val="28"/>
          <w:szCs w:val="28"/>
        </w:rPr>
        <w:t>более 100 единиц, но не более 1000- единиц — 50 тысяч рублей;</w:t>
      </w:r>
    </w:p>
    <w:p w14:paraId="7B8CB4F4" w14:textId="77777777" w:rsidR="00AF765F" w:rsidRPr="00125CAF" w:rsidRDefault="00AF765F" w:rsidP="00AF765F">
      <w:pPr>
        <w:widowControl/>
        <w:numPr>
          <w:ilvl w:val="0"/>
          <w:numId w:val="3"/>
        </w:numPr>
        <w:shd w:val="clear" w:color="auto" w:fill="FFFFFF"/>
        <w:autoSpaceDE/>
        <w:autoSpaceDN/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125CAF">
        <w:rPr>
          <w:color w:val="000000"/>
          <w:sz w:val="28"/>
          <w:szCs w:val="28"/>
        </w:rPr>
        <w:t>более 1000 единиц — 500 тысяч рублей.</w:t>
      </w:r>
    </w:p>
    <w:p w14:paraId="6006E0C3" w14:textId="77777777" w:rsidR="00AF765F" w:rsidRPr="00125CAF" w:rsidRDefault="00AF765F" w:rsidP="00AF765F">
      <w:pPr>
        <w:jc w:val="both"/>
        <w:rPr>
          <w:sz w:val="28"/>
          <w:szCs w:val="28"/>
        </w:rPr>
      </w:pPr>
      <w:r w:rsidRPr="00125CAF">
        <w:rPr>
          <w:color w:val="000000"/>
          <w:sz w:val="28"/>
          <w:szCs w:val="28"/>
          <w:shd w:val="clear" w:color="auto" w:fill="FFFFFF"/>
        </w:rPr>
        <w:t>Штраф применяется, если продавец получил от «Честного знака» информацию о недопустимости нарушения ценовых ограничений, но проигнорировал её.</w:t>
      </w:r>
      <w:r w:rsidRPr="00125CAF">
        <w:rPr>
          <w:color w:val="000000"/>
          <w:sz w:val="28"/>
          <w:szCs w:val="28"/>
        </w:rPr>
        <w:br/>
      </w:r>
    </w:p>
    <w:p w14:paraId="02E976E1" w14:textId="77777777" w:rsidR="00AF765F" w:rsidRPr="00125CAF" w:rsidRDefault="00AF765F" w:rsidP="00AF765F">
      <w:pPr>
        <w:shd w:val="clear" w:color="auto" w:fill="FFFFFF"/>
        <w:spacing w:after="288"/>
        <w:jc w:val="both"/>
        <w:rPr>
          <w:color w:val="000000"/>
          <w:sz w:val="28"/>
          <w:szCs w:val="28"/>
        </w:rPr>
      </w:pPr>
      <w:r w:rsidRPr="00125CAF">
        <w:rPr>
          <w:b/>
          <w:bCs/>
          <w:color w:val="000000"/>
          <w:sz w:val="28"/>
          <w:szCs w:val="28"/>
        </w:rPr>
        <w:t>3. Продажа табачной и (или) никотинсодержащей продукции либо устройств для её потребления лицом, не зарегистрированным в системе ГИС МТ. </w:t>
      </w:r>
      <w:r w:rsidRPr="00125CAF">
        <w:rPr>
          <w:color w:val="000000"/>
          <w:sz w:val="28"/>
          <w:szCs w:val="28"/>
        </w:rPr>
        <w:t>Штраф составляет 50 тысяч рублей, если через одну кассу в течение месяца продано более 10 единиц такой продукции.</w:t>
      </w:r>
    </w:p>
    <w:p w14:paraId="518247A4" w14:textId="77777777" w:rsidR="00AF765F" w:rsidRDefault="00AF765F" w:rsidP="00AF765F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25CAF">
        <w:rPr>
          <w:color w:val="000000"/>
          <w:sz w:val="28"/>
          <w:szCs w:val="28"/>
          <w:shd w:val="clear" w:color="auto" w:fill="FFFFFF"/>
        </w:rPr>
        <w:t>Для удобства участников рынка подготовлены обучающие материалы:</w:t>
      </w:r>
    </w:p>
    <w:p w14:paraId="0E033760" w14:textId="77777777" w:rsidR="00AF765F" w:rsidRDefault="00000000" w:rsidP="00AF765F">
      <w:pPr>
        <w:ind w:firstLine="708"/>
        <w:jc w:val="both"/>
        <w:rPr>
          <w:color w:val="000000"/>
          <w:sz w:val="28"/>
          <w:szCs w:val="28"/>
        </w:rPr>
      </w:pPr>
      <w:hyperlink r:id="rId8" w:history="1">
        <w:r w:rsidR="00AF765F" w:rsidRPr="008B132E">
          <w:rPr>
            <w:rStyle w:val="a7"/>
            <w:sz w:val="28"/>
            <w:szCs w:val="28"/>
          </w:rPr>
          <w:t>https://честныйзнак.рф/</w:t>
        </w:r>
      </w:hyperlink>
    </w:p>
    <w:p w14:paraId="2C700B5C" w14:textId="77777777" w:rsidR="00AF765F" w:rsidRDefault="00000000" w:rsidP="00AF765F">
      <w:pPr>
        <w:ind w:left="708"/>
        <w:jc w:val="both"/>
        <w:rPr>
          <w:color w:val="000000"/>
          <w:sz w:val="28"/>
          <w:szCs w:val="28"/>
        </w:rPr>
      </w:pPr>
      <w:hyperlink r:id="rId9" w:history="1">
        <w:r w:rsidR="00AF765F" w:rsidRPr="00613D74">
          <w:rPr>
            <w:rStyle w:val="a7"/>
            <w:sz w:val="28"/>
            <w:szCs w:val="28"/>
          </w:rPr>
          <w:t>https://vkvideo.ru/video-164892014_456240920</w:t>
        </w:r>
      </w:hyperlink>
      <w:r w:rsidR="00AF765F">
        <w:rPr>
          <w:color w:val="000000"/>
          <w:sz w:val="28"/>
          <w:szCs w:val="28"/>
        </w:rPr>
        <w:t xml:space="preserve">        </w:t>
      </w:r>
      <w:hyperlink r:id="rId10" w:history="1">
        <w:r w:rsidR="00AF765F" w:rsidRPr="008B132E">
          <w:rPr>
            <w:rStyle w:val="a7"/>
            <w:sz w:val="28"/>
            <w:szCs w:val="28"/>
          </w:rPr>
          <w:t>https://rutube.ru/video/8c1a56c7c58d596e93e595060b6a8e43/</w:t>
        </w:r>
      </w:hyperlink>
    </w:p>
    <w:p w14:paraId="11BA618F" w14:textId="77777777" w:rsidR="00AF765F" w:rsidRDefault="00AF765F" w:rsidP="006B71CB">
      <w:pPr>
        <w:spacing w:line="360" w:lineRule="auto"/>
        <w:jc w:val="both"/>
        <w:rPr>
          <w:sz w:val="26"/>
          <w:szCs w:val="26"/>
        </w:rPr>
      </w:pPr>
    </w:p>
    <w:sectPr w:rsidR="00AF765F" w:rsidSect="000B1D87">
      <w:pgSz w:w="11910" w:h="16840"/>
      <w:pgMar w:top="426" w:right="711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73E2"/>
    <w:multiLevelType w:val="multilevel"/>
    <w:tmpl w:val="DCC8A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8D01C9"/>
    <w:multiLevelType w:val="multilevel"/>
    <w:tmpl w:val="56C89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D23FBB"/>
    <w:multiLevelType w:val="hybridMultilevel"/>
    <w:tmpl w:val="D5B41C0C"/>
    <w:lvl w:ilvl="0" w:tplc="1CAC3A58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7" w:hanging="360"/>
      </w:pPr>
    </w:lvl>
    <w:lvl w:ilvl="2" w:tplc="0419001B" w:tentative="1">
      <w:start w:val="1"/>
      <w:numFmt w:val="lowerRoman"/>
      <w:lvlText w:val="%3."/>
      <w:lvlJc w:val="right"/>
      <w:pPr>
        <w:ind w:left="2527" w:hanging="180"/>
      </w:pPr>
    </w:lvl>
    <w:lvl w:ilvl="3" w:tplc="0419000F" w:tentative="1">
      <w:start w:val="1"/>
      <w:numFmt w:val="decimal"/>
      <w:lvlText w:val="%4."/>
      <w:lvlJc w:val="left"/>
      <w:pPr>
        <w:ind w:left="3247" w:hanging="360"/>
      </w:pPr>
    </w:lvl>
    <w:lvl w:ilvl="4" w:tplc="04190019" w:tentative="1">
      <w:start w:val="1"/>
      <w:numFmt w:val="lowerLetter"/>
      <w:lvlText w:val="%5."/>
      <w:lvlJc w:val="left"/>
      <w:pPr>
        <w:ind w:left="3967" w:hanging="360"/>
      </w:pPr>
    </w:lvl>
    <w:lvl w:ilvl="5" w:tplc="0419001B" w:tentative="1">
      <w:start w:val="1"/>
      <w:numFmt w:val="lowerRoman"/>
      <w:lvlText w:val="%6."/>
      <w:lvlJc w:val="right"/>
      <w:pPr>
        <w:ind w:left="4687" w:hanging="180"/>
      </w:pPr>
    </w:lvl>
    <w:lvl w:ilvl="6" w:tplc="0419000F" w:tentative="1">
      <w:start w:val="1"/>
      <w:numFmt w:val="decimal"/>
      <w:lvlText w:val="%7."/>
      <w:lvlJc w:val="left"/>
      <w:pPr>
        <w:ind w:left="5407" w:hanging="360"/>
      </w:pPr>
    </w:lvl>
    <w:lvl w:ilvl="7" w:tplc="04190019" w:tentative="1">
      <w:start w:val="1"/>
      <w:numFmt w:val="lowerLetter"/>
      <w:lvlText w:val="%8."/>
      <w:lvlJc w:val="left"/>
      <w:pPr>
        <w:ind w:left="6127" w:hanging="360"/>
      </w:pPr>
    </w:lvl>
    <w:lvl w:ilvl="8" w:tplc="0419001B" w:tentative="1">
      <w:start w:val="1"/>
      <w:numFmt w:val="lowerRoman"/>
      <w:lvlText w:val="%9."/>
      <w:lvlJc w:val="right"/>
      <w:pPr>
        <w:ind w:left="6847" w:hanging="180"/>
      </w:pPr>
    </w:lvl>
  </w:abstractNum>
  <w:num w:numId="1" w16cid:durableId="776490044">
    <w:abstractNumId w:val="2"/>
  </w:num>
  <w:num w:numId="2" w16cid:durableId="1442413844">
    <w:abstractNumId w:val="1"/>
  </w:num>
  <w:num w:numId="3" w16cid:durableId="1380201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A19"/>
    <w:rsid w:val="000210C9"/>
    <w:rsid w:val="0009301D"/>
    <w:rsid w:val="000B1D87"/>
    <w:rsid w:val="000B663B"/>
    <w:rsid w:val="00123DB0"/>
    <w:rsid w:val="001B6E18"/>
    <w:rsid w:val="001D5099"/>
    <w:rsid w:val="00200BF3"/>
    <w:rsid w:val="002738A2"/>
    <w:rsid w:val="00293645"/>
    <w:rsid w:val="002955BA"/>
    <w:rsid w:val="00357891"/>
    <w:rsid w:val="003671E4"/>
    <w:rsid w:val="003733D1"/>
    <w:rsid w:val="00373E62"/>
    <w:rsid w:val="003B0AC5"/>
    <w:rsid w:val="00405B1B"/>
    <w:rsid w:val="004412CF"/>
    <w:rsid w:val="00452F15"/>
    <w:rsid w:val="004A476E"/>
    <w:rsid w:val="004A7140"/>
    <w:rsid w:val="004C3B0C"/>
    <w:rsid w:val="004D6152"/>
    <w:rsid w:val="005138A0"/>
    <w:rsid w:val="00557A0F"/>
    <w:rsid w:val="0058224D"/>
    <w:rsid w:val="00590017"/>
    <w:rsid w:val="00621AB8"/>
    <w:rsid w:val="006427BC"/>
    <w:rsid w:val="00643704"/>
    <w:rsid w:val="00652B07"/>
    <w:rsid w:val="00655720"/>
    <w:rsid w:val="006B71CB"/>
    <w:rsid w:val="006C0F7F"/>
    <w:rsid w:val="006D16D5"/>
    <w:rsid w:val="006E3F71"/>
    <w:rsid w:val="00734390"/>
    <w:rsid w:val="0076569D"/>
    <w:rsid w:val="007A7493"/>
    <w:rsid w:val="007E383E"/>
    <w:rsid w:val="00846C5A"/>
    <w:rsid w:val="00847913"/>
    <w:rsid w:val="00857A3B"/>
    <w:rsid w:val="0088391D"/>
    <w:rsid w:val="008B175C"/>
    <w:rsid w:val="008E5A19"/>
    <w:rsid w:val="008F00A6"/>
    <w:rsid w:val="00934ACD"/>
    <w:rsid w:val="0097440D"/>
    <w:rsid w:val="00990B89"/>
    <w:rsid w:val="009C258B"/>
    <w:rsid w:val="009D5BE3"/>
    <w:rsid w:val="00A01B0D"/>
    <w:rsid w:val="00A54ED2"/>
    <w:rsid w:val="00A5778D"/>
    <w:rsid w:val="00A8152F"/>
    <w:rsid w:val="00AF765F"/>
    <w:rsid w:val="00BD1E03"/>
    <w:rsid w:val="00C36611"/>
    <w:rsid w:val="00C63B98"/>
    <w:rsid w:val="00C70BC1"/>
    <w:rsid w:val="00C87353"/>
    <w:rsid w:val="00CD56A6"/>
    <w:rsid w:val="00D019E0"/>
    <w:rsid w:val="00D06A81"/>
    <w:rsid w:val="00D46EBA"/>
    <w:rsid w:val="00DD7835"/>
    <w:rsid w:val="00E01624"/>
    <w:rsid w:val="00E12B6C"/>
    <w:rsid w:val="00E45440"/>
    <w:rsid w:val="00E83868"/>
    <w:rsid w:val="00E8715D"/>
    <w:rsid w:val="00ED1E2A"/>
    <w:rsid w:val="00F57329"/>
    <w:rsid w:val="00F71080"/>
    <w:rsid w:val="00FB0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A11D5"/>
  <w15:docId w15:val="{CD97E683-0385-49F2-926A-232D2BEB6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16"/>
      <w:szCs w:val="16"/>
    </w:rPr>
  </w:style>
  <w:style w:type="paragraph" w:styleId="a4">
    <w:name w:val="Title"/>
    <w:basedOn w:val="a"/>
    <w:uiPriority w:val="10"/>
    <w:qFormat/>
    <w:pPr>
      <w:spacing w:before="26" w:after="27"/>
      <w:ind w:left="199" w:right="5069" w:firstLine="44"/>
      <w:jc w:val="center"/>
    </w:pPr>
    <w:rPr>
      <w:b/>
      <w:bCs/>
      <w:sz w:val="17"/>
      <w:szCs w:val="17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ED1E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2738A2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2738A2"/>
    <w:rPr>
      <w:color w:val="605E5C"/>
      <w:shd w:val="clear" w:color="auto" w:fill="E1DFDD"/>
    </w:rPr>
  </w:style>
  <w:style w:type="paragraph" w:styleId="a9">
    <w:name w:val="Normal (Web)"/>
    <w:basedOn w:val="a"/>
    <w:uiPriority w:val="99"/>
    <w:semiHidden/>
    <w:unhideWhenUsed/>
    <w:rsid w:val="007A749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7A74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1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95;&#1077;&#1089;&#1090;&#1085;&#1099;&#1081;&#1079;&#1085;&#1072;&#1082;.&#1088;&#1092;/" TargetMode="External"/><Relationship Id="rId3" Type="http://schemas.openxmlformats.org/officeDocument/2006/relationships/styles" Target="styles.xml"/><Relationship Id="rId7" Type="http://schemas.openxmlformats.org/officeDocument/2006/relationships/hyperlink" Target="https://xn--80ajghhoc2aj1c8b.xn--p1ai/auto-penalties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xn--80ajghhoc2aj1c8b.xn--p1ai/upload/120-%D0%A4%D0%97.pdf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rutube.ru/video/8c1a56c7c58d596e93e595060b6a8e43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video.ru/video-164892014_4562409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2BA98-3698-4BC6-ACE5-7745AE36A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00_17_10</dc:creator>
  <cp:lastModifiedBy>Дмитриева Наталья Викторовна</cp:lastModifiedBy>
  <cp:revision>5</cp:revision>
  <cp:lastPrinted>2025-11-05T09:18:00Z</cp:lastPrinted>
  <dcterms:created xsi:type="dcterms:W3CDTF">2026-08-28T10:48:00Z</dcterms:created>
  <dcterms:modified xsi:type="dcterms:W3CDTF">2026-08-31T12:24:00Z</dcterms:modified>
</cp:coreProperties>
</file>