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78" w:rsidRDefault="0091696C" w:rsidP="00AC49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итогах проведения муниципального земельного контроля на землях сельскохозяйственного назначения Ленинградской области за 2018 год (Гатчинский муниципальный район)</w:t>
      </w:r>
    </w:p>
    <w:tbl>
      <w:tblPr>
        <w:tblStyle w:val="a3"/>
        <w:tblW w:w="10915" w:type="dxa"/>
        <w:tblInd w:w="-601" w:type="dxa"/>
        <w:tblLayout w:type="fixed"/>
        <w:tblLook w:val="04A0"/>
      </w:tblPr>
      <w:tblGrid>
        <w:gridCol w:w="1135"/>
        <w:gridCol w:w="1134"/>
        <w:gridCol w:w="992"/>
        <w:gridCol w:w="1559"/>
        <w:gridCol w:w="1276"/>
        <w:gridCol w:w="1134"/>
        <w:gridCol w:w="1134"/>
        <w:gridCol w:w="1134"/>
        <w:gridCol w:w="1417"/>
      </w:tblGrid>
      <w:tr w:rsidR="005E72A7" w:rsidTr="005E72A7">
        <w:tc>
          <w:tcPr>
            <w:tcW w:w="1135" w:type="dxa"/>
          </w:tcPr>
          <w:p w:rsidR="0091696C" w:rsidRPr="0091696C" w:rsidRDefault="009169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район</w:t>
            </w:r>
          </w:p>
        </w:tc>
        <w:tc>
          <w:tcPr>
            <w:tcW w:w="1134" w:type="dxa"/>
          </w:tcPr>
          <w:p w:rsidR="0091696C" w:rsidRPr="0091696C" w:rsidRDefault="009169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запланированных проверок (всего)</w:t>
            </w:r>
          </w:p>
        </w:tc>
        <w:tc>
          <w:tcPr>
            <w:tcW w:w="2551" w:type="dxa"/>
            <w:gridSpan w:val="2"/>
          </w:tcPr>
          <w:p w:rsidR="0091696C" w:rsidRPr="0091696C" w:rsidRDefault="009169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проверок, проведенных на землях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</w:p>
        </w:tc>
        <w:tc>
          <w:tcPr>
            <w:tcW w:w="1276" w:type="dxa"/>
          </w:tcPr>
          <w:p w:rsidR="0091696C" w:rsidRPr="0091696C" w:rsidRDefault="009169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земель, 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назначения, на которой проведены проверки,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134" w:type="dxa"/>
          </w:tcPr>
          <w:p w:rsidR="0091696C" w:rsidRPr="0091696C" w:rsidRDefault="009169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актов МЗК, направленных в РСХН</w:t>
            </w:r>
          </w:p>
        </w:tc>
        <w:tc>
          <w:tcPr>
            <w:tcW w:w="1134" w:type="dxa"/>
          </w:tcPr>
          <w:p w:rsidR="0091696C" w:rsidRPr="0091696C" w:rsidRDefault="009169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составленных РСХН протоколов об административных правонарушениях по результатам рассмотрения актов МЗК</w:t>
            </w:r>
          </w:p>
        </w:tc>
        <w:tc>
          <w:tcPr>
            <w:tcW w:w="1134" w:type="dxa"/>
          </w:tcPr>
          <w:p w:rsidR="0091696C" w:rsidRPr="0091696C" w:rsidRDefault="0091696C" w:rsidP="005E72A7">
            <w:pPr>
              <w:ind w:right="45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лиц, привлеченных к административной ответственности</w:t>
            </w:r>
          </w:p>
        </w:tc>
        <w:tc>
          <w:tcPr>
            <w:tcW w:w="1417" w:type="dxa"/>
          </w:tcPr>
          <w:p w:rsidR="0091696C" w:rsidRPr="0091696C" w:rsidRDefault="009169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наложенных штрафов, 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</w:tr>
      <w:tr w:rsidR="005E72A7" w:rsidTr="005E72A7">
        <w:trPr>
          <w:trHeight w:val="242"/>
        </w:trPr>
        <w:tc>
          <w:tcPr>
            <w:tcW w:w="1135" w:type="dxa"/>
            <w:vMerge w:val="restart"/>
          </w:tcPr>
          <w:p w:rsidR="001323FA" w:rsidRPr="0091696C" w:rsidRDefault="00132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</w:tcPr>
          <w:p w:rsidR="001323FA" w:rsidRPr="0091696C" w:rsidRDefault="00132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323FA" w:rsidRPr="0091696C" w:rsidRDefault="00132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1323FA" w:rsidRDefault="00132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1323FA" w:rsidRPr="0091696C" w:rsidRDefault="00132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323FA" w:rsidRPr="0091696C" w:rsidRDefault="00132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</w:tcPr>
          <w:p w:rsidR="001323FA" w:rsidRPr="0091696C" w:rsidRDefault="00132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Merge w:val="restart"/>
          </w:tcPr>
          <w:p w:rsidR="001323FA" w:rsidRPr="0091696C" w:rsidRDefault="00132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1134" w:type="dxa"/>
            <w:vMerge w:val="restart"/>
          </w:tcPr>
          <w:p w:rsidR="001323FA" w:rsidRPr="0091696C" w:rsidRDefault="00132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vMerge w:val="restart"/>
          </w:tcPr>
          <w:p w:rsidR="001323FA" w:rsidRPr="0091696C" w:rsidRDefault="00132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E72A7" w:rsidTr="005E72A7">
        <w:trPr>
          <w:trHeight w:val="311"/>
        </w:trPr>
        <w:tc>
          <w:tcPr>
            <w:tcW w:w="1135" w:type="dxa"/>
            <w:vMerge/>
          </w:tcPr>
          <w:p w:rsidR="001323FA" w:rsidRPr="0091696C" w:rsidRDefault="00132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23FA" w:rsidRPr="0091696C" w:rsidRDefault="00132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323FA" w:rsidRPr="0091696C" w:rsidRDefault="004E16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</w:tcPr>
          <w:p w:rsidR="001323FA" w:rsidRDefault="004E16EF" w:rsidP="00132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 внеплановые</w:t>
            </w:r>
          </w:p>
        </w:tc>
        <w:tc>
          <w:tcPr>
            <w:tcW w:w="1276" w:type="dxa"/>
            <w:vMerge/>
          </w:tcPr>
          <w:p w:rsidR="001323FA" w:rsidRPr="0091696C" w:rsidRDefault="00132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23FA" w:rsidRPr="0091696C" w:rsidRDefault="00132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23FA" w:rsidRPr="0091696C" w:rsidRDefault="00132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23FA" w:rsidRPr="0091696C" w:rsidRDefault="00132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323FA" w:rsidRPr="0091696C" w:rsidRDefault="00132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2A7" w:rsidTr="005E72A7">
        <w:tc>
          <w:tcPr>
            <w:tcW w:w="1135" w:type="dxa"/>
          </w:tcPr>
          <w:p w:rsidR="001323FA" w:rsidRPr="0091696C" w:rsidRDefault="00132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Гатчинский район</w:t>
            </w:r>
          </w:p>
        </w:tc>
        <w:tc>
          <w:tcPr>
            <w:tcW w:w="1134" w:type="dxa"/>
          </w:tcPr>
          <w:p w:rsidR="001323FA" w:rsidRPr="0091696C" w:rsidRDefault="004E16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</w:tcPr>
          <w:p w:rsidR="001323FA" w:rsidRPr="0091696C" w:rsidRDefault="004E16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559" w:type="dxa"/>
          </w:tcPr>
          <w:p w:rsidR="001323FA" w:rsidRDefault="004E16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1323FA" w:rsidRPr="0091696C" w:rsidRDefault="005E7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270,3825</w:t>
            </w:r>
          </w:p>
        </w:tc>
        <w:tc>
          <w:tcPr>
            <w:tcW w:w="1134" w:type="dxa"/>
          </w:tcPr>
          <w:p w:rsidR="001323FA" w:rsidRPr="0091696C" w:rsidRDefault="00AC49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1323FA" w:rsidRPr="0091696C" w:rsidRDefault="00495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323FA" w:rsidRPr="0091696C" w:rsidRDefault="00495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323FA" w:rsidRPr="0091696C" w:rsidRDefault="00495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E72A7" w:rsidRDefault="005E72A7" w:rsidP="005E72A7">
      <w:pPr>
        <w:tabs>
          <w:tab w:val="left" w:pos="9639"/>
        </w:tabs>
        <w:spacing w:after="0" w:line="240" w:lineRule="auto"/>
        <w:ind w:left="-142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4960" w:rsidRPr="00412353" w:rsidRDefault="00AC4960" w:rsidP="005E72A7">
      <w:pPr>
        <w:tabs>
          <w:tab w:val="left" w:pos="9639"/>
        </w:tabs>
        <w:spacing w:after="0" w:line="240" w:lineRule="auto"/>
        <w:ind w:left="-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>Кроме того, в рамках реализации полномочий по муниципальному земельному контролю администрациями муниципальных образований Гатчинского муниципального района в Гатчинский от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412353">
        <w:rPr>
          <w:rFonts w:ascii="Times New Roman" w:hAnsi="Times New Roman" w:cs="Times New Roman"/>
          <w:sz w:val="28"/>
          <w:szCs w:val="28"/>
        </w:rPr>
        <w:t xml:space="preserve">л Управления </w:t>
      </w:r>
      <w:proofErr w:type="spellStart"/>
      <w:r w:rsidRPr="0041235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12353">
        <w:rPr>
          <w:rFonts w:ascii="Times New Roman" w:hAnsi="Times New Roman" w:cs="Times New Roman"/>
          <w:sz w:val="28"/>
          <w:szCs w:val="28"/>
        </w:rPr>
        <w:t xml:space="preserve"> по Ленинградской области (далее – </w:t>
      </w:r>
      <w:proofErr w:type="spellStart"/>
      <w:r w:rsidRPr="0041235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12353">
        <w:rPr>
          <w:rFonts w:ascii="Times New Roman" w:hAnsi="Times New Roman" w:cs="Times New Roman"/>
          <w:sz w:val="28"/>
          <w:szCs w:val="28"/>
        </w:rPr>
        <w:t xml:space="preserve">) поступило всего следующее количество </w:t>
      </w:r>
      <w:proofErr w:type="gramStart"/>
      <w:r w:rsidRPr="00412353">
        <w:rPr>
          <w:rFonts w:ascii="Times New Roman" w:hAnsi="Times New Roman" w:cs="Times New Roman"/>
          <w:sz w:val="28"/>
          <w:szCs w:val="28"/>
        </w:rPr>
        <w:t>материалов проверок соблюдения требований земельного законодательства</w:t>
      </w:r>
      <w:proofErr w:type="gramEnd"/>
      <w:r w:rsidRPr="00412353">
        <w:rPr>
          <w:rFonts w:ascii="Times New Roman" w:hAnsi="Times New Roman" w:cs="Times New Roman"/>
          <w:sz w:val="28"/>
          <w:szCs w:val="28"/>
        </w:rPr>
        <w:t>:</w:t>
      </w:r>
    </w:p>
    <w:p w:rsidR="00AC4960" w:rsidRPr="00412353" w:rsidRDefault="00AC4960" w:rsidP="00AC496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 xml:space="preserve">1-й квартал 2018 года – 4 материала проверок в отношении физических лиц. По итогам рассмотрения к административной ответственности привлечено 3 </w:t>
      </w:r>
      <w:proofErr w:type="gramStart"/>
      <w:r w:rsidRPr="00412353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412353">
        <w:rPr>
          <w:rFonts w:ascii="Times New Roman" w:hAnsi="Times New Roman" w:cs="Times New Roman"/>
          <w:sz w:val="28"/>
          <w:szCs w:val="28"/>
        </w:rPr>
        <w:t xml:space="preserve"> лица, вынесено 1 определение об отказе в возбуждении дела об административном правонарушении. </w:t>
      </w:r>
    </w:p>
    <w:p w:rsidR="00AC4960" w:rsidRPr="00412353" w:rsidRDefault="00AC4960" w:rsidP="00AC496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>2-й квартал 2018 года – 20 материалов проверок в отношении физических лиц. По итогам рассмотрения указанных материалов к административной ответственности привлечено 7 физических лиц, а также вынесено 10 определений об отказе в возбуждении дела об административном правонарушении (3 материала находилось в стадии рассмотрения).</w:t>
      </w:r>
    </w:p>
    <w:p w:rsidR="00AC4960" w:rsidRDefault="00AC4960" w:rsidP="00AC496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 xml:space="preserve">3-й квартал 2018 года – 19 материалов проверок в отношении физических лиц. По </w:t>
      </w:r>
      <w:proofErr w:type="spellStart"/>
      <w:r w:rsidRPr="00412353">
        <w:rPr>
          <w:rFonts w:ascii="Times New Roman" w:hAnsi="Times New Roman" w:cs="Times New Roman"/>
          <w:sz w:val="28"/>
          <w:szCs w:val="28"/>
        </w:rPr>
        <w:t>резальтатам</w:t>
      </w:r>
      <w:proofErr w:type="spellEnd"/>
      <w:r w:rsidRPr="00412353">
        <w:rPr>
          <w:rFonts w:ascii="Times New Roman" w:hAnsi="Times New Roman" w:cs="Times New Roman"/>
          <w:sz w:val="28"/>
          <w:szCs w:val="28"/>
        </w:rPr>
        <w:t xml:space="preserve"> рассмотрения данных материалов к административной ответственности привлечено 12 физических лиц, вынесено 7 определений об отказе в возбуждении дела об административном правонарушении. </w:t>
      </w:r>
    </w:p>
    <w:p w:rsidR="0091696C" w:rsidRDefault="00AC4960" w:rsidP="00AC496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960">
        <w:rPr>
          <w:rFonts w:ascii="Times New Roman" w:hAnsi="Times New Roman" w:cs="Times New Roman"/>
          <w:sz w:val="28"/>
          <w:szCs w:val="28"/>
        </w:rPr>
        <w:t xml:space="preserve">4-й квартал 2018 года – 18 материалов проверок в отношении физических лиц. По итогам рассмотрения указанных материалов к административной ответственности привлечено 12 физических лиц, а также вынесено 6 определений об отказе в возбуждении дела об административном правонарушении. </w:t>
      </w:r>
    </w:p>
    <w:p w:rsidR="005E72A7" w:rsidRPr="005E72A7" w:rsidRDefault="005E72A7" w:rsidP="005E7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72A7">
        <w:rPr>
          <w:rFonts w:ascii="Times New Roman" w:hAnsi="Times New Roman" w:cs="Times New Roman"/>
          <w:sz w:val="28"/>
          <w:szCs w:val="28"/>
        </w:rPr>
        <w:t>о результатам проведенных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Pr="005E72A7">
        <w:rPr>
          <w:rFonts w:ascii="Times New Roman" w:hAnsi="Times New Roman" w:cs="Times New Roman"/>
          <w:sz w:val="28"/>
          <w:szCs w:val="28"/>
        </w:rPr>
        <w:t xml:space="preserve"> в отношении физических лиц в </w:t>
      </w:r>
      <w:proofErr w:type="spellStart"/>
      <w:r w:rsidRPr="005E72A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E72A7">
        <w:rPr>
          <w:rFonts w:ascii="Times New Roman" w:hAnsi="Times New Roman" w:cs="Times New Roman"/>
          <w:sz w:val="28"/>
          <w:szCs w:val="28"/>
        </w:rPr>
        <w:t xml:space="preserve"> направлено 67 материалов.</w:t>
      </w:r>
    </w:p>
    <w:p w:rsidR="005E72A7" w:rsidRPr="00AC4960" w:rsidRDefault="005E72A7" w:rsidP="00495A3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администрациями городских и сельских поселений проведен</w:t>
      </w:r>
      <w:r w:rsidR="00495A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A36">
        <w:rPr>
          <w:rFonts w:ascii="Times New Roman" w:hAnsi="Times New Roman" w:cs="Times New Roman"/>
          <w:sz w:val="28"/>
          <w:szCs w:val="28"/>
        </w:rPr>
        <w:t xml:space="preserve">161 проверка в отношении физических лиц. </w:t>
      </w:r>
    </w:p>
    <w:p w:rsidR="00495A36" w:rsidRDefault="00495A36" w:rsidP="004D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D7DF5">
        <w:rPr>
          <w:rFonts w:ascii="Times New Roman" w:hAnsi="Times New Roman" w:cs="Times New Roman"/>
          <w:sz w:val="28"/>
          <w:szCs w:val="28"/>
        </w:rPr>
        <w:t xml:space="preserve">2019 году помимо проверок в отношении физических лиц (планом проведения проверок органов государственной власти, органов местного </w:t>
      </w:r>
      <w:r w:rsidRPr="004D7DF5">
        <w:rPr>
          <w:rFonts w:ascii="Times New Roman" w:hAnsi="Times New Roman" w:cs="Times New Roman"/>
          <w:sz w:val="28"/>
          <w:szCs w:val="28"/>
        </w:rPr>
        <w:lastRenderedPageBreak/>
        <w:t>самоуправления, граждан на 2019 год</w:t>
      </w:r>
      <w:r w:rsidR="007059FB">
        <w:rPr>
          <w:rFonts w:ascii="Times New Roman" w:hAnsi="Times New Roman" w:cs="Times New Roman"/>
          <w:sz w:val="28"/>
          <w:szCs w:val="28"/>
        </w:rPr>
        <w:t xml:space="preserve"> (далее – План проверок)</w:t>
      </w:r>
      <w:r w:rsidRPr="004D7DF5">
        <w:rPr>
          <w:rFonts w:ascii="Times New Roman" w:hAnsi="Times New Roman" w:cs="Times New Roman"/>
          <w:sz w:val="28"/>
          <w:szCs w:val="28"/>
        </w:rPr>
        <w:t xml:space="preserve"> предусмотрено проведение 60 проверок) </w:t>
      </w:r>
      <w:r w:rsidR="004D7DF5" w:rsidRPr="004D7DF5">
        <w:rPr>
          <w:rFonts w:ascii="Times New Roman" w:hAnsi="Times New Roman" w:cs="Times New Roman"/>
          <w:sz w:val="28"/>
          <w:szCs w:val="28"/>
        </w:rPr>
        <w:t xml:space="preserve">отделом муниципального контроля администрации Гатчинского муниципального района </w:t>
      </w:r>
      <w:r w:rsidRPr="004D7DF5">
        <w:rPr>
          <w:rFonts w:ascii="Times New Roman" w:hAnsi="Times New Roman" w:cs="Times New Roman"/>
          <w:sz w:val="28"/>
          <w:szCs w:val="28"/>
        </w:rPr>
        <w:t>запланировано проведение систематических рейдовых осмотров земель сельскохозяйственного назначения (с момента наступления благоприятных погодных условий) с целью выявления нецелевого использования, неиспользования земельных участков, а также</w:t>
      </w:r>
      <w:proofErr w:type="gramEnd"/>
      <w:r w:rsidRPr="004D7DF5">
        <w:rPr>
          <w:rFonts w:ascii="Times New Roman" w:hAnsi="Times New Roman" w:cs="Times New Roman"/>
          <w:sz w:val="28"/>
          <w:szCs w:val="28"/>
        </w:rPr>
        <w:t xml:space="preserve"> их захл</w:t>
      </w:r>
      <w:r w:rsidR="004D7DF5" w:rsidRPr="004D7DF5">
        <w:rPr>
          <w:rFonts w:ascii="Times New Roman" w:hAnsi="Times New Roman" w:cs="Times New Roman"/>
          <w:sz w:val="28"/>
          <w:szCs w:val="28"/>
        </w:rPr>
        <w:t xml:space="preserve">амления. В случае выявления соответствующих фактов материалы будут направлены в </w:t>
      </w:r>
      <w:r w:rsidR="004D7DF5" w:rsidRPr="004D7DF5">
        <w:rPr>
          <w:rFonts w:ascii="Times New Roman" w:eastAsia="Calibri" w:hAnsi="Times New Roman" w:cs="Times New Roman"/>
          <w:sz w:val="28"/>
          <w:szCs w:val="28"/>
        </w:rPr>
        <w:t>Управлени</w:t>
      </w:r>
      <w:r w:rsidR="004D7DF5" w:rsidRPr="004D7DF5">
        <w:rPr>
          <w:rFonts w:ascii="Times New Roman" w:hAnsi="Times New Roman" w:cs="Times New Roman"/>
          <w:sz w:val="28"/>
          <w:szCs w:val="28"/>
        </w:rPr>
        <w:t>е</w:t>
      </w:r>
      <w:r w:rsidR="004D7DF5" w:rsidRPr="004D7D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7DF5">
        <w:rPr>
          <w:rFonts w:ascii="Times New Roman" w:hAnsi="Times New Roman" w:cs="Times New Roman"/>
          <w:sz w:val="28"/>
          <w:szCs w:val="28"/>
        </w:rPr>
        <w:t xml:space="preserve"> </w:t>
      </w:r>
      <w:r w:rsidR="004D7DF5" w:rsidRPr="004D7DF5">
        <w:rPr>
          <w:rFonts w:ascii="Times New Roman" w:eastAsia="Calibri" w:hAnsi="Times New Roman" w:cs="Times New Roman"/>
          <w:sz w:val="28"/>
          <w:szCs w:val="28"/>
        </w:rPr>
        <w:t>Федеральной службы по ветеринарному и фитосанитарному надзору по Санкт-Петербургу, Ленинградской  и Псковской областям</w:t>
      </w:r>
      <w:r w:rsidR="004D7DF5">
        <w:rPr>
          <w:rFonts w:ascii="Times New Roman" w:hAnsi="Times New Roman" w:cs="Times New Roman"/>
          <w:sz w:val="28"/>
          <w:szCs w:val="28"/>
        </w:rPr>
        <w:t>.</w:t>
      </w:r>
    </w:p>
    <w:p w:rsidR="007059FB" w:rsidRPr="004D7DF5" w:rsidRDefault="007059FB" w:rsidP="004D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в План проверок в соответствии с действующим законодательством, в 2019 году будут вноситься изменения по результатам рассмотрения обращений граждан в указанной сфере, а также на основании анализа проведенных рейдовых осмотров территорий. </w:t>
      </w:r>
    </w:p>
    <w:p w:rsidR="004D7DF5" w:rsidRDefault="004D7DF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обращаю внимание, что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Сиверского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городских поселений проводят мероприятия по муниципальному земельному контролю самостоятельно. Вопрос о передаче полномочий на уровень Гатчинского муниципального района вышеуказанными поселениями не рассматривался. </w:t>
      </w:r>
    </w:p>
    <w:p w:rsidR="007059FB" w:rsidRDefault="007059F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59FB" w:rsidRDefault="007059F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59FB" w:rsidRPr="00AC4960" w:rsidRDefault="007059F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59FB" w:rsidRPr="00AC4960" w:rsidSect="004D7DF5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D39" w:rsidRDefault="00FC5D39" w:rsidP="004D7DF5">
      <w:pPr>
        <w:spacing w:after="0" w:line="240" w:lineRule="auto"/>
      </w:pPr>
      <w:r>
        <w:separator/>
      </w:r>
    </w:p>
  </w:endnote>
  <w:endnote w:type="continuationSeparator" w:id="0">
    <w:p w:rsidR="00FC5D39" w:rsidRDefault="00FC5D39" w:rsidP="004D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D39" w:rsidRDefault="00FC5D39" w:rsidP="004D7DF5">
      <w:pPr>
        <w:spacing w:after="0" w:line="240" w:lineRule="auto"/>
      </w:pPr>
      <w:r>
        <w:separator/>
      </w:r>
    </w:p>
  </w:footnote>
  <w:footnote w:type="continuationSeparator" w:id="0">
    <w:p w:rsidR="00FC5D39" w:rsidRDefault="00FC5D39" w:rsidP="004D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566"/>
      <w:docPartObj>
        <w:docPartGallery w:val="Page Numbers (Top of Page)"/>
        <w:docPartUnique/>
      </w:docPartObj>
    </w:sdtPr>
    <w:sdtContent>
      <w:p w:rsidR="004D7DF5" w:rsidRDefault="004D7DF5">
        <w:pPr>
          <w:pStyle w:val="a5"/>
          <w:jc w:val="center"/>
        </w:pPr>
        <w:fldSimple w:instr=" PAGE   \* MERGEFORMAT ">
          <w:r w:rsidR="00FF427A">
            <w:rPr>
              <w:noProof/>
            </w:rPr>
            <w:t>2</w:t>
          </w:r>
        </w:fldSimple>
      </w:p>
    </w:sdtContent>
  </w:sdt>
  <w:p w:rsidR="004D7DF5" w:rsidRDefault="004D7D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577A2"/>
    <w:multiLevelType w:val="hybridMultilevel"/>
    <w:tmpl w:val="1BE6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96C"/>
    <w:rsid w:val="00052FC4"/>
    <w:rsid w:val="000E041D"/>
    <w:rsid w:val="0010025A"/>
    <w:rsid w:val="001323FA"/>
    <w:rsid w:val="003226D7"/>
    <w:rsid w:val="003452E3"/>
    <w:rsid w:val="0037661E"/>
    <w:rsid w:val="00404613"/>
    <w:rsid w:val="00413D3D"/>
    <w:rsid w:val="00481EF9"/>
    <w:rsid w:val="00495A36"/>
    <w:rsid w:val="004D4442"/>
    <w:rsid w:val="004D7DF5"/>
    <w:rsid w:val="004E16EF"/>
    <w:rsid w:val="00590F0F"/>
    <w:rsid w:val="005E72A7"/>
    <w:rsid w:val="007059FB"/>
    <w:rsid w:val="007A5CB9"/>
    <w:rsid w:val="008044B5"/>
    <w:rsid w:val="0091696C"/>
    <w:rsid w:val="00AC4960"/>
    <w:rsid w:val="00BA2393"/>
    <w:rsid w:val="00BD0978"/>
    <w:rsid w:val="00BF2D3E"/>
    <w:rsid w:val="00C83E19"/>
    <w:rsid w:val="00F6340C"/>
    <w:rsid w:val="00FC5D39"/>
    <w:rsid w:val="00FD225D"/>
    <w:rsid w:val="00FF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49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7DF5"/>
  </w:style>
  <w:style w:type="paragraph" w:styleId="a7">
    <w:name w:val="footer"/>
    <w:basedOn w:val="a"/>
    <w:link w:val="a8"/>
    <w:uiPriority w:val="99"/>
    <w:semiHidden/>
    <w:unhideWhenUsed/>
    <w:rsid w:val="004D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2</cp:revision>
  <dcterms:created xsi:type="dcterms:W3CDTF">2019-01-23T14:03:00Z</dcterms:created>
  <dcterms:modified xsi:type="dcterms:W3CDTF">2019-01-24T13:28:00Z</dcterms:modified>
</cp:coreProperties>
</file>