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5C" w:rsidRDefault="00600A5C" w:rsidP="00600A5C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5C" w:rsidRDefault="00600A5C" w:rsidP="00600A5C">
      <w:pPr>
        <w:jc w:val="center"/>
      </w:pPr>
    </w:p>
    <w:p w:rsidR="00600A5C" w:rsidRPr="00C866E0" w:rsidRDefault="00600A5C" w:rsidP="00600A5C">
      <w:pPr>
        <w:jc w:val="center"/>
      </w:pPr>
      <w:r>
        <w:t>АДМИНИСТРАЦИЯ ГАТЧИНСКОГО МУНИЦИПАЛЬНОГО РАЙОНА</w:t>
      </w:r>
    </w:p>
    <w:p w:rsidR="00600A5C" w:rsidRDefault="00600A5C" w:rsidP="00600A5C">
      <w:pPr>
        <w:jc w:val="center"/>
      </w:pPr>
      <w:r>
        <w:t>ЛЕНИНГРАДСКОЙ ОБЛАСТИ</w:t>
      </w:r>
    </w:p>
    <w:p w:rsidR="00600A5C" w:rsidRDefault="00600A5C" w:rsidP="00600A5C">
      <w:pPr>
        <w:jc w:val="center"/>
        <w:rPr>
          <w:sz w:val="12"/>
        </w:rPr>
      </w:pPr>
    </w:p>
    <w:p w:rsidR="00600A5C" w:rsidRDefault="00600A5C" w:rsidP="00600A5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600A5C" w:rsidRDefault="00600A5C" w:rsidP="00600A5C">
      <w:pPr>
        <w:jc w:val="center"/>
        <w:rPr>
          <w:b/>
          <w:sz w:val="40"/>
        </w:rPr>
      </w:pPr>
    </w:p>
    <w:p w:rsidR="00600A5C" w:rsidRDefault="00600A5C" w:rsidP="00600A5C">
      <w:pPr>
        <w:jc w:val="center"/>
        <w:rPr>
          <w:sz w:val="12"/>
        </w:rPr>
      </w:pPr>
    </w:p>
    <w:p w:rsidR="00600A5C" w:rsidRDefault="00600A5C" w:rsidP="00600A5C">
      <w:pPr>
        <w:jc w:val="center"/>
        <w:rPr>
          <w:sz w:val="12"/>
        </w:rPr>
      </w:pPr>
    </w:p>
    <w:p w:rsidR="00600A5C" w:rsidRDefault="00600A5C" w:rsidP="00600A5C">
      <w:pPr>
        <w:jc w:val="center"/>
        <w:rPr>
          <w:sz w:val="12"/>
        </w:rPr>
      </w:pPr>
    </w:p>
    <w:p w:rsidR="00600A5C" w:rsidRPr="00C67218" w:rsidRDefault="00600A5C" w:rsidP="00600A5C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_________</w:t>
      </w:r>
    </w:p>
    <w:p w:rsidR="00600A5C" w:rsidRDefault="00600A5C" w:rsidP="00600A5C">
      <w:pPr>
        <w:rPr>
          <w:b/>
        </w:rPr>
      </w:pPr>
    </w:p>
    <w:p w:rsidR="00B65EE5" w:rsidRPr="00CC4D9C" w:rsidRDefault="00B65EE5" w:rsidP="00600A5C">
      <w:pPr>
        <w:rPr>
          <w:b/>
        </w:rPr>
      </w:pPr>
    </w:p>
    <w:p w:rsidR="00CD1F32" w:rsidRDefault="00600A5C" w:rsidP="00B65EE5">
      <w:pPr>
        <w:tabs>
          <w:tab w:val="left" w:pos="5670"/>
        </w:tabs>
        <w:ind w:right="3595"/>
        <w:jc w:val="both"/>
        <w:rPr>
          <w:sz w:val="28"/>
          <w:szCs w:val="28"/>
        </w:rPr>
      </w:pPr>
      <w:proofErr w:type="gramStart"/>
      <w:r w:rsidRPr="00B65EE5">
        <w:rPr>
          <w:sz w:val="28"/>
          <w:szCs w:val="28"/>
        </w:rPr>
        <w:t xml:space="preserve">Об утверждении </w:t>
      </w:r>
      <w:r w:rsidR="00B65EE5" w:rsidRPr="00B65EE5">
        <w:rPr>
          <w:sz w:val="28"/>
          <w:szCs w:val="28"/>
        </w:rPr>
        <w:t>форм</w:t>
      </w:r>
      <w:r w:rsidR="001B2CBD">
        <w:rPr>
          <w:sz w:val="28"/>
          <w:szCs w:val="28"/>
        </w:rPr>
        <w:t>ы</w:t>
      </w:r>
      <w:r w:rsidR="00B65EE5" w:rsidRPr="00B65EE5">
        <w:rPr>
          <w:sz w:val="28"/>
          <w:szCs w:val="28"/>
        </w:rPr>
        <w:t xml:space="preserve"> проверочн</w:t>
      </w:r>
      <w:r w:rsidR="00ED5F5D">
        <w:rPr>
          <w:sz w:val="28"/>
          <w:szCs w:val="28"/>
        </w:rPr>
        <w:t>ого</w:t>
      </w:r>
      <w:r w:rsidR="00B65EE5" w:rsidRPr="00B65EE5">
        <w:rPr>
          <w:sz w:val="28"/>
          <w:szCs w:val="28"/>
        </w:rPr>
        <w:t xml:space="preserve"> лист</w:t>
      </w:r>
      <w:r w:rsidR="00ED5F5D">
        <w:rPr>
          <w:sz w:val="28"/>
          <w:szCs w:val="28"/>
        </w:rPr>
        <w:t>а</w:t>
      </w:r>
      <w:r w:rsidR="00B65EE5" w:rsidRPr="00B65EE5">
        <w:rPr>
          <w:sz w:val="28"/>
          <w:szCs w:val="28"/>
        </w:rPr>
        <w:t xml:space="preserve">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</w:t>
      </w:r>
      <w:r w:rsidR="00ED5F5D">
        <w:rPr>
          <w:sz w:val="28"/>
          <w:szCs w:val="28"/>
        </w:rPr>
        <w:t>ого</w:t>
      </w:r>
      <w:r w:rsidR="00B65EE5" w:rsidRPr="00B65EE5">
        <w:rPr>
          <w:sz w:val="28"/>
          <w:szCs w:val="28"/>
        </w:rPr>
        <w:t xml:space="preserve"> при осуществлении контрольных мероприятий в рамках муниципального </w:t>
      </w:r>
      <w:r w:rsidR="00CD1F32">
        <w:rPr>
          <w:sz w:val="28"/>
          <w:szCs w:val="28"/>
        </w:rPr>
        <w:t>жилищного</w:t>
      </w:r>
      <w:r w:rsidR="00B65EE5" w:rsidRPr="00B65EE5">
        <w:rPr>
          <w:sz w:val="28"/>
          <w:szCs w:val="28"/>
        </w:rPr>
        <w:t xml:space="preserve"> контроля </w:t>
      </w:r>
      <w:r w:rsidR="00CD1F32" w:rsidRPr="00EA2261">
        <w:rPr>
          <w:sz w:val="28"/>
          <w:szCs w:val="28"/>
        </w:rPr>
        <w:t>на территории</w:t>
      </w:r>
      <w:r w:rsidR="00CD1F32">
        <w:rPr>
          <w:sz w:val="28"/>
          <w:szCs w:val="28"/>
        </w:rPr>
        <w:t xml:space="preserve"> городских и</w:t>
      </w:r>
      <w:r w:rsidR="00CD1F32" w:rsidRPr="00EA2261">
        <w:rPr>
          <w:sz w:val="28"/>
          <w:szCs w:val="28"/>
        </w:rPr>
        <w:t xml:space="preserve"> сельских поселений Гатчинского муниципального района</w:t>
      </w:r>
      <w:r w:rsidR="00CD1F32">
        <w:rPr>
          <w:sz w:val="28"/>
          <w:szCs w:val="28"/>
        </w:rPr>
        <w:t>, в случае заключения соответствующих соглашений, а также на территории</w:t>
      </w:r>
      <w:r w:rsidR="00CD1F32" w:rsidRPr="00EA2261">
        <w:rPr>
          <w:sz w:val="28"/>
          <w:szCs w:val="28"/>
        </w:rPr>
        <w:t xml:space="preserve"> МО «Город Гатчина»</w:t>
      </w:r>
      <w:proofErr w:type="gramEnd"/>
    </w:p>
    <w:p w:rsidR="00600A5C" w:rsidRPr="00B65EE5" w:rsidRDefault="00600A5C" w:rsidP="00B65EE5">
      <w:pPr>
        <w:tabs>
          <w:tab w:val="left" w:pos="5670"/>
        </w:tabs>
        <w:ind w:right="3595"/>
        <w:jc w:val="both"/>
        <w:rPr>
          <w:bCs/>
          <w:spacing w:val="6"/>
          <w:sz w:val="28"/>
          <w:szCs w:val="28"/>
        </w:rPr>
      </w:pPr>
    </w:p>
    <w:p w:rsidR="00600A5C" w:rsidRDefault="00600A5C" w:rsidP="00600A5C">
      <w:pPr>
        <w:tabs>
          <w:tab w:val="left" w:pos="6660"/>
        </w:tabs>
        <w:spacing w:line="240" w:lineRule="exact"/>
        <w:ind w:right="3595"/>
        <w:rPr>
          <w:b/>
          <w:sz w:val="28"/>
          <w:szCs w:val="28"/>
        </w:rPr>
      </w:pPr>
    </w:p>
    <w:p w:rsidR="0043138D" w:rsidRPr="00B65EE5" w:rsidRDefault="0043138D" w:rsidP="001B2CBD">
      <w:pPr>
        <w:ind w:firstLine="708"/>
        <w:jc w:val="both"/>
        <w:rPr>
          <w:sz w:val="28"/>
          <w:szCs w:val="28"/>
        </w:rPr>
      </w:pPr>
      <w:r w:rsidRPr="00B65EE5">
        <w:rPr>
          <w:sz w:val="28"/>
          <w:szCs w:val="28"/>
        </w:rPr>
        <w:t>В соответствии с частью 2 статьи 53 Федерального закона от 31.07.2020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муниципального образования «Гатчинский муниципальный район», Уставом муниципального образования «Город Гатчина», администрация Гатчинского муниципального района</w:t>
      </w:r>
    </w:p>
    <w:p w:rsidR="0043138D" w:rsidRDefault="0043138D" w:rsidP="0043138D">
      <w:pPr>
        <w:ind w:right="-5"/>
        <w:jc w:val="center"/>
        <w:rPr>
          <w:b/>
          <w:sz w:val="28"/>
          <w:szCs w:val="28"/>
        </w:rPr>
      </w:pPr>
      <w:r w:rsidRPr="00D9067B">
        <w:rPr>
          <w:b/>
          <w:sz w:val="28"/>
          <w:szCs w:val="28"/>
        </w:rPr>
        <w:t>ПОСТАНОВЛЯЕТ:</w:t>
      </w:r>
    </w:p>
    <w:p w:rsidR="00B65EE5" w:rsidRPr="00D9067B" w:rsidRDefault="00B65EE5" w:rsidP="0043138D">
      <w:pPr>
        <w:ind w:right="-5"/>
        <w:jc w:val="center"/>
        <w:rPr>
          <w:b/>
          <w:sz w:val="28"/>
          <w:szCs w:val="28"/>
        </w:rPr>
      </w:pPr>
    </w:p>
    <w:p w:rsidR="003968F3" w:rsidRPr="003968F3" w:rsidRDefault="0043138D" w:rsidP="00B65EE5">
      <w:pPr>
        <w:numPr>
          <w:ilvl w:val="0"/>
          <w:numId w:val="1"/>
        </w:numPr>
        <w:tabs>
          <w:tab w:val="clear" w:pos="720"/>
          <w:tab w:val="left" w:pos="-142"/>
        </w:tabs>
        <w:ind w:left="0" w:right="-1" w:firstLine="0"/>
        <w:jc w:val="both"/>
        <w:rPr>
          <w:bCs/>
          <w:sz w:val="28"/>
          <w:szCs w:val="28"/>
        </w:rPr>
      </w:pPr>
      <w:proofErr w:type="gramStart"/>
      <w:r w:rsidRPr="003968F3">
        <w:rPr>
          <w:sz w:val="28"/>
          <w:szCs w:val="28"/>
        </w:rPr>
        <w:t>Утвердить форму проверочн</w:t>
      </w:r>
      <w:r w:rsidR="00ED5F5D" w:rsidRPr="003968F3">
        <w:rPr>
          <w:sz w:val="28"/>
          <w:szCs w:val="28"/>
        </w:rPr>
        <w:t>ого</w:t>
      </w:r>
      <w:r w:rsidRPr="003968F3">
        <w:rPr>
          <w:sz w:val="28"/>
          <w:szCs w:val="28"/>
        </w:rPr>
        <w:t xml:space="preserve"> лист</w:t>
      </w:r>
      <w:r w:rsidR="00ED5F5D" w:rsidRPr="003968F3">
        <w:rPr>
          <w:sz w:val="28"/>
          <w:szCs w:val="28"/>
        </w:rPr>
        <w:t>а</w:t>
      </w:r>
      <w:r w:rsidRPr="003968F3">
        <w:rPr>
          <w:sz w:val="28"/>
          <w:szCs w:val="28"/>
        </w:rPr>
        <w:t xml:space="preserve">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</w:t>
      </w:r>
      <w:r w:rsidR="00ED5F5D" w:rsidRPr="003968F3">
        <w:rPr>
          <w:sz w:val="28"/>
          <w:szCs w:val="28"/>
        </w:rPr>
        <w:t>ого</w:t>
      </w:r>
      <w:r w:rsidRPr="003968F3">
        <w:rPr>
          <w:sz w:val="28"/>
          <w:szCs w:val="28"/>
        </w:rPr>
        <w:t xml:space="preserve"> при осуществлении </w:t>
      </w:r>
      <w:r w:rsidR="00B65EE5" w:rsidRPr="003968F3">
        <w:rPr>
          <w:sz w:val="28"/>
          <w:szCs w:val="28"/>
        </w:rPr>
        <w:t>контрольных мероприятий</w:t>
      </w:r>
      <w:r w:rsidRPr="003968F3">
        <w:rPr>
          <w:sz w:val="28"/>
          <w:szCs w:val="28"/>
        </w:rPr>
        <w:t xml:space="preserve"> в рамках муниципального</w:t>
      </w:r>
      <w:r w:rsidR="003968F3" w:rsidRPr="003968F3">
        <w:rPr>
          <w:sz w:val="28"/>
          <w:szCs w:val="28"/>
        </w:rPr>
        <w:t xml:space="preserve"> жилищного контроля на территории городских и сельских поселений Гатчинского муниципального района, в случае заключения соответствующих соглашений, а также на территории МО «Город Гатчина» согласно приложению.</w:t>
      </w:r>
      <w:proofErr w:type="gramEnd"/>
    </w:p>
    <w:p w:rsidR="00B65EE5" w:rsidRPr="003968F3" w:rsidRDefault="00B65EE5" w:rsidP="00B65EE5">
      <w:pPr>
        <w:numPr>
          <w:ilvl w:val="0"/>
          <w:numId w:val="1"/>
        </w:numPr>
        <w:tabs>
          <w:tab w:val="clear" w:pos="720"/>
          <w:tab w:val="left" w:pos="-142"/>
        </w:tabs>
        <w:ind w:left="0" w:right="-1" w:firstLine="0"/>
        <w:jc w:val="both"/>
        <w:rPr>
          <w:bCs/>
          <w:sz w:val="28"/>
          <w:szCs w:val="28"/>
        </w:rPr>
      </w:pPr>
      <w:r w:rsidRPr="003968F3">
        <w:rPr>
          <w:color w:val="000000"/>
          <w:sz w:val="28"/>
          <w:szCs w:val="28"/>
        </w:rPr>
        <w:lastRenderedPageBreak/>
        <w:t xml:space="preserve">Настоящее постановление подлежит </w:t>
      </w:r>
      <w:r w:rsidRPr="003968F3">
        <w:rPr>
          <w:sz w:val="28"/>
          <w:szCs w:val="28"/>
        </w:rPr>
        <w:t>опубликованию в газете «Гатчинская правда» и размещению на официальном сайте Гатчинского муниципального района.</w:t>
      </w:r>
      <w:r w:rsidRPr="003968F3">
        <w:rPr>
          <w:bCs/>
          <w:sz w:val="28"/>
          <w:szCs w:val="28"/>
        </w:rPr>
        <w:t xml:space="preserve"> </w:t>
      </w:r>
    </w:p>
    <w:p w:rsidR="0043138D" w:rsidRPr="00ED5F5D" w:rsidRDefault="0043138D" w:rsidP="00B65EE5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D5F5D">
        <w:rPr>
          <w:bCs/>
          <w:sz w:val="28"/>
          <w:szCs w:val="28"/>
        </w:rPr>
        <w:t xml:space="preserve">Настоящее постановление вступает в силу с </w:t>
      </w:r>
      <w:r w:rsidR="00760A59">
        <w:rPr>
          <w:bCs/>
          <w:sz w:val="28"/>
          <w:szCs w:val="28"/>
        </w:rPr>
        <w:t>момента официального опубликованию</w:t>
      </w:r>
      <w:r w:rsidRPr="00ED5F5D">
        <w:rPr>
          <w:bCs/>
          <w:sz w:val="28"/>
          <w:szCs w:val="28"/>
        </w:rPr>
        <w:t>.</w:t>
      </w:r>
    </w:p>
    <w:p w:rsidR="00B65EE5" w:rsidRPr="00ED5F5D" w:rsidRDefault="00B65EE5" w:rsidP="00B65EE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D5F5D"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Гатчинского муниципального района финансовой политике и муниципальному контролю </w:t>
      </w:r>
      <w:proofErr w:type="spellStart"/>
      <w:r w:rsidRPr="00ED5F5D">
        <w:rPr>
          <w:sz w:val="28"/>
          <w:szCs w:val="28"/>
        </w:rPr>
        <w:t>Носкова</w:t>
      </w:r>
      <w:proofErr w:type="spellEnd"/>
      <w:r w:rsidRPr="00ED5F5D">
        <w:rPr>
          <w:sz w:val="28"/>
          <w:szCs w:val="28"/>
        </w:rPr>
        <w:t xml:space="preserve"> И.В.</w:t>
      </w:r>
    </w:p>
    <w:p w:rsidR="00B65EE5" w:rsidRDefault="00B65EE5" w:rsidP="00B65EE5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B65EE5" w:rsidRPr="00153A5E" w:rsidRDefault="00B65EE5" w:rsidP="00B65EE5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B65EE5" w:rsidRDefault="00B65EE5" w:rsidP="00B65E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2B7710" w:rsidRDefault="00B65EE5" w:rsidP="00B65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B65EE5" w:rsidRDefault="002B7710" w:rsidP="002B7710">
      <w:pPr>
        <w:jc w:val="both"/>
        <w:rPr>
          <w:sz w:val="20"/>
          <w:szCs w:val="20"/>
        </w:rPr>
      </w:pPr>
      <w:r w:rsidRPr="002B7710">
        <w:rPr>
          <w:sz w:val="20"/>
          <w:szCs w:val="20"/>
        </w:rPr>
        <w:t xml:space="preserve">Исаева А.С., </w:t>
      </w:r>
      <w:r w:rsidR="0099063E">
        <w:rPr>
          <w:sz w:val="20"/>
          <w:szCs w:val="20"/>
        </w:rPr>
        <w:t>93-228</w:t>
      </w:r>
      <w:r w:rsidR="00B65EE5" w:rsidRPr="002B7710">
        <w:rPr>
          <w:sz w:val="20"/>
          <w:szCs w:val="20"/>
        </w:rPr>
        <w:t xml:space="preserve">  </w:t>
      </w:r>
    </w:p>
    <w:p w:rsidR="00636DF2" w:rsidRDefault="00636DF2" w:rsidP="00636DF2">
      <w:pPr>
        <w:jc w:val="right"/>
        <w:rPr>
          <w:rStyle w:val="a7"/>
          <w:b w:val="0"/>
          <w:bCs/>
        </w:rPr>
      </w:pPr>
    </w:p>
    <w:p w:rsidR="00636DF2" w:rsidRDefault="00636DF2" w:rsidP="00636DF2">
      <w:pPr>
        <w:jc w:val="right"/>
        <w:rPr>
          <w:rStyle w:val="a7"/>
          <w:b w:val="0"/>
          <w:bCs/>
        </w:rPr>
      </w:pPr>
      <w:r>
        <w:rPr>
          <w:rStyle w:val="a7"/>
          <w:b w:val="0"/>
          <w:bCs/>
        </w:rPr>
        <w:lastRenderedPageBreak/>
        <w:t xml:space="preserve">Приложение к постановлению </w:t>
      </w:r>
    </w:p>
    <w:p w:rsidR="00636DF2" w:rsidRDefault="00ED5F5D" w:rsidP="00636DF2">
      <w:pPr>
        <w:jc w:val="right"/>
        <w:rPr>
          <w:rStyle w:val="a7"/>
          <w:b w:val="0"/>
          <w:bCs/>
        </w:rPr>
      </w:pPr>
      <w:r>
        <w:rPr>
          <w:rStyle w:val="a7"/>
          <w:b w:val="0"/>
          <w:bCs/>
        </w:rPr>
        <w:t>а</w:t>
      </w:r>
      <w:r w:rsidR="00636DF2">
        <w:rPr>
          <w:rStyle w:val="a7"/>
          <w:b w:val="0"/>
          <w:bCs/>
        </w:rPr>
        <w:t>дминистрации Гатчинского муниципального района</w:t>
      </w:r>
    </w:p>
    <w:p w:rsidR="00636DF2" w:rsidRPr="00251A8E" w:rsidRDefault="00636DF2" w:rsidP="00636DF2">
      <w:pPr>
        <w:jc w:val="right"/>
        <w:rPr>
          <w:rStyle w:val="a7"/>
          <w:b w:val="0"/>
          <w:bCs/>
        </w:rPr>
      </w:pPr>
      <w:r w:rsidRPr="00B14D8E">
        <w:rPr>
          <w:rStyle w:val="a7"/>
          <w:b w:val="0"/>
          <w:bCs/>
        </w:rPr>
        <w:br/>
        <w:t>от «__»_________2022 года № ___</w:t>
      </w:r>
      <w:bookmarkStart w:id="0" w:name="sub_1000"/>
    </w:p>
    <w:p w:rsidR="00636DF2" w:rsidRDefault="004F0A6F" w:rsidP="00636DF2">
      <w:pPr>
        <w:jc w:val="right"/>
        <w:rPr>
          <w:rStyle w:val="a7"/>
          <w:rFonts w:ascii="Arial" w:hAnsi="Arial" w:cs="Arial"/>
          <w:bCs/>
        </w:rPr>
      </w:pPr>
      <w:r w:rsidRPr="004F0A6F">
        <w:rPr>
          <w:rStyle w:val="a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9pt;margin-top:7.65pt;width:214.15pt;height:135.85pt;z-index:251660288;mso-width-relative:margin;mso-height-relative:margin">
            <v:textbox>
              <w:txbxContent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>QR-код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На документы, оформляемые </w:t>
                  </w: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контрольным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органом, наносится QR-код, сформированный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единым реестром, </w:t>
                  </w: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обеспечивающий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переход на страницу </w:t>
                  </w: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в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информационно-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телекоммуникационной сети "Интернет",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содержащую запись единого реестра о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профилактическом </w:t>
                  </w: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мероприятии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, контрольном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мероприятии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в едином реестре, в рамках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которого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составлен документ.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>При использовании для просмотра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информации QR-кода сведения отображаются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rStyle w:val="a7"/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>без ограничений доступа к ним.</w:t>
                  </w:r>
                </w:p>
                <w:p w:rsidR="00636DF2" w:rsidRDefault="00636DF2"/>
              </w:txbxContent>
            </v:textbox>
          </v:shape>
        </w:pict>
      </w: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bookmarkEnd w:id="0"/>
    <w:p w:rsidR="00636DF2" w:rsidRDefault="00636DF2" w:rsidP="00636DF2">
      <w:pPr>
        <w:pStyle w:val="1"/>
        <w:spacing w:before="0" w:after="0"/>
      </w:pPr>
    </w:p>
    <w:p w:rsidR="00636DF2" w:rsidRDefault="00636DF2" w:rsidP="00636DF2">
      <w:pPr>
        <w:pStyle w:val="1"/>
        <w:spacing w:before="0" w:after="0"/>
      </w:pPr>
    </w:p>
    <w:p w:rsidR="00636DF2" w:rsidRDefault="00636DF2" w:rsidP="00636DF2">
      <w:pPr>
        <w:pStyle w:val="1"/>
        <w:spacing w:before="0" w:after="0"/>
      </w:pPr>
    </w:p>
    <w:p w:rsidR="003968F3" w:rsidRPr="003968F3" w:rsidRDefault="00636DF2" w:rsidP="001B2CBD">
      <w:pPr>
        <w:pStyle w:val="1"/>
        <w:spacing w:before="0" w:after="0"/>
        <w:rPr>
          <w:b w:val="0"/>
          <w:sz w:val="28"/>
          <w:szCs w:val="28"/>
        </w:rPr>
      </w:pPr>
      <w:r w:rsidRPr="00ED5F5D">
        <w:rPr>
          <w:sz w:val="28"/>
          <w:szCs w:val="28"/>
        </w:rPr>
        <w:t>Форма</w:t>
      </w:r>
      <w:r w:rsidRPr="00ED5F5D">
        <w:rPr>
          <w:sz w:val="28"/>
          <w:szCs w:val="28"/>
        </w:rPr>
        <w:br/>
      </w:r>
      <w:r w:rsidRPr="00ED5F5D">
        <w:rPr>
          <w:b w:val="0"/>
          <w:sz w:val="28"/>
          <w:szCs w:val="28"/>
        </w:rPr>
        <w:t>проверочн</w:t>
      </w:r>
      <w:r w:rsidR="00ED5F5D">
        <w:rPr>
          <w:b w:val="0"/>
          <w:sz w:val="28"/>
          <w:szCs w:val="28"/>
        </w:rPr>
        <w:t>ого</w:t>
      </w:r>
      <w:r w:rsidRPr="00ED5F5D">
        <w:rPr>
          <w:b w:val="0"/>
          <w:sz w:val="28"/>
          <w:szCs w:val="28"/>
        </w:rPr>
        <w:t xml:space="preserve"> лист</w:t>
      </w:r>
      <w:r w:rsidR="00ED5F5D">
        <w:rPr>
          <w:b w:val="0"/>
          <w:sz w:val="28"/>
          <w:szCs w:val="28"/>
        </w:rPr>
        <w:t>а</w:t>
      </w:r>
      <w:r w:rsidRPr="00ED5F5D">
        <w:rPr>
          <w:b w:val="0"/>
          <w:sz w:val="28"/>
          <w:szCs w:val="28"/>
        </w:rPr>
        <w:t xml:space="preserve"> </w:t>
      </w:r>
      <w:r w:rsidR="001B2CBD" w:rsidRPr="00ED5F5D">
        <w:rPr>
          <w:rFonts w:eastAsia="Times New Roman"/>
          <w:b w:val="0"/>
          <w:sz w:val="28"/>
          <w:szCs w:val="28"/>
        </w:rPr>
        <w:t>(списк</w:t>
      </w:r>
      <w:r w:rsidR="001B2CBD" w:rsidRPr="00ED5F5D">
        <w:rPr>
          <w:b w:val="0"/>
          <w:sz w:val="28"/>
          <w:szCs w:val="28"/>
        </w:rPr>
        <w:t>а</w:t>
      </w:r>
      <w:r w:rsidR="001B2CBD" w:rsidRPr="00ED5F5D">
        <w:rPr>
          <w:rFonts w:eastAsia="Times New Roman"/>
          <w:b w:val="0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1B2CBD" w:rsidRPr="00ED5F5D">
        <w:rPr>
          <w:b w:val="0"/>
          <w:sz w:val="28"/>
          <w:szCs w:val="28"/>
        </w:rPr>
        <w:t xml:space="preserve">, </w:t>
      </w:r>
      <w:r w:rsidRPr="00ED5F5D">
        <w:rPr>
          <w:b w:val="0"/>
          <w:sz w:val="28"/>
          <w:szCs w:val="28"/>
        </w:rPr>
        <w:t>применяем</w:t>
      </w:r>
      <w:r w:rsidR="00ED5F5D">
        <w:rPr>
          <w:b w:val="0"/>
          <w:sz w:val="28"/>
          <w:szCs w:val="28"/>
        </w:rPr>
        <w:t>ого</w:t>
      </w:r>
      <w:r w:rsidRPr="00ED5F5D">
        <w:rPr>
          <w:b w:val="0"/>
          <w:sz w:val="28"/>
          <w:szCs w:val="28"/>
        </w:rPr>
        <w:t xml:space="preserve"> при осуществлении контрольных мероприятий в рамках муниципального</w:t>
      </w:r>
      <w:r w:rsidR="003968F3" w:rsidRPr="003968F3">
        <w:rPr>
          <w:sz w:val="28"/>
          <w:szCs w:val="28"/>
        </w:rPr>
        <w:t xml:space="preserve"> </w:t>
      </w:r>
      <w:r w:rsidR="003968F3" w:rsidRPr="003968F3">
        <w:rPr>
          <w:b w:val="0"/>
          <w:sz w:val="28"/>
          <w:szCs w:val="28"/>
        </w:rPr>
        <w:t xml:space="preserve">жилищного контроля </w:t>
      </w:r>
      <w:r w:rsidR="003968F3" w:rsidRPr="003968F3">
        <w:rPr>
          <w:rFonts w:ascii="Times New Roman" w:hAnsi="Times New Roman" w:cs="Times New Roman"/>
          <w:b w:val="0"/>
          <w:sz w:val="28"/>
          <w:szCs w:val="28"/>
        </w:rPr>
        <w:t>на территории городских и сельских поселений Гатчинского муниципального района, в случае заключения соответствующих соглашений, а также на территории МО «Город Гатчина»</w:t>
      </w:r>
    </w:p>
    <w:p w:rsidR="003968F3" w:rsidRDefault="003968F3" w:rsidP="001B2CBD">
      <w:pPr>
        <w:pStyle w:val="1"/>
        <w:spacing w:before="0" w:after="0"/>
        <w:rPr>
          <w:b w:val="0"/>
          <w:sz w:val="28"/>
          <w:szCs w:val="28"/>
        </w:rPr>
      </w:pPr>
    </w:p>
    <w:p w:rsidR="00E14BE1" w:rsidRDefault="00E14BE1" w:rsidP="00E14BE1">
      <w:pPr>
        <w:autoSpaceDE w:val="0"/>
        <w:jc w:val="right"/>
      </w:pPr>
      <w:r>
        <w:rPr>
          <w:rFonts w:eastAsia="Courier New"/>
          <w:sz w:val="28"/>
          <w:szCs w:val="28"/>
        </w:rPr>
        <w:t xml:space="preserve"> «__»________ 20__ г.</w:t>
      </w:r>
    </w:p>
    <w:p w:rsidR="00E14BE1" w:rsidRDefault="00E14BE1" w:rsidP="00E14BE1">
      <w:pPr>
        <w:autoSpaceDE w:val="0"/>
        <w:jc w:val="right"/>
      </w:pPr>
      <w:proofErr w:type="gramStart"/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  <w:proofErr w:type="gramEnd"/>
    </w:p>
    <w:p w:rsidR="00E14BE1" w:rsidRDefault="00E14BE1" w:rsidP="00E14BE1">
      <w:pPr>
        <w:autoSpaceDE w:val="0"/>
        <w:jc w:val="right"/>
        <w:rPr>
          <w:rFonts w:eastAsia="Courier New"/>
          <w:i/>
          <w:iCs/>
        </w:rPr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:rsidR="00E14BE1" w:rsidRDefault="00E14BE1" w:rsidP="00E14BE1">
      <w:pPr>
        <w:autoSpaceDE w:val="0"/>
        <w:jc w:val="right"/>
        <w:rPr>
          <w:rFonts w:eastAsia="Courier New"/>
          <w:i/>
          <w:iCs/>
        </w:rPr>
      </w:pPr>
    </w:p>
    <w:p w:rsidR="00E14BE1" w:rsidRDefault="00E14BE1" w:rsidP="00E14BE1">
      <w:pPr>
        <w:autoSpaceDE w:val="0"/>
        <w:jc w:val="right"/>
      </w:pP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Вид контрольного мероприятия: 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проверочного листа: 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E14BE1" w:rsidRDefault="00E14BE1" w:rsidP="00E14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14BE1" w:rsidRDefault="00E14BE1" w:rsidP="00E14BE1"/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51"/>
        <w:gridCol w:w="2552"/>
        <w:gridCol w:w="329"/>
        <w:gridCol w:w="1912"/>
        <w:gridCol w:w="458"/>
        <w:gridCol w:w="579"/>
        <w:gridCol w:w="1701"/>
        <w:gridCol w:w="2021"/>
      </w:tblGrid>
      <w:tr w:rsidR="00E14BE1" w:rsidTr="00866892">
        <w:trPr>
          <w:trHeight w:val="28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14BE1" w:rsidTr="00866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>
            <w:pPr>
              <w:rPr>
                <w:b/>
                <w:bCs/>
              </w:rPr>
            </w:pPr>
          </w:p>
        </w:tc>
      </w:tr>
      <w:tr w:rsidR="00E14BE1" w:rsidTr="0086689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Имеется ли решение общего собрания собственников помещений многоквартирного дома о выборе способа управления?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Части 1 - 3 статьи 161 Жилищного кодекса Российской Федерации (далее – ЖК РФ)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Соблюдается срок полномочий правления товарищества собственников жилья, определенный уставом товарищества собственников жилья (в случае создания товарищества собственников жилья)?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Часть 2 статьи 147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Платежные документы, информация о размере платы за жилое помещение муниципального жилищного фонда (далее – жилое помещение) и коммунальные услуги и задолженности по оплате жилых помещений и коммунальных услуг размещаются в 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Части 2 и 2.1 статьи 155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proofErr w:type="gramStart"/>
            <w:r>
              <w:t xml:space="preserve"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</w:t>
            </w:r>
            <w:r>
              <w:lastRenderedPageBreak/>
              <w:t>выплате штрафа в связи с нарушением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</w:t>
            </w:r>
            <w:proofErr w:type="gramEnd"/>
            <w:r>
              <w:t xml:space="preserve">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Часть 12 статьи 156, часть 6 статьи 157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proofErr w:type="gramStart"/>
            <w:r>
              <w:t xml:space="preserve"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выплатили штраф в срок не позднее двух месяцев со дня получения обращения собственника </w:t>
            </w:r>
            <w:r>
              <w:lastRenderedPageBreak/>
              <w:t>помещения в многоквартирном доме или нанимателя жилого помещения по договору социального найма или договору найма жилого помещения, либо снизили размер платы</w:t>
            </w:r>
            <w:proofErr w:type="gramEnd"/>
            <w:r>
              <w:t xml:space="preserve"> за содержание жилого помещения (платы за коммунальные услуги)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 (платы за коммунальные услуги) до уплаты штрафа в полном объеме?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Части 11, 13 статьи 156, части 6, 7 статьи 157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 xml:space="preserve">Контрольные вопросы о соблюдении обязательных требований к жилым помещениям, </w:t>
            </w:r>
            <w:r>
              <w:br/>
              <w:t>их использованию и содержанию</w:t>
            </w: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Статьи 17, 67 ЖК РФ, пункты 3 и 4 Правил</w:t>
            </w:r>
          </w:p>
          <w:p w:rsidR="00E14BE1" w:rsidRDefault="00E14BE1" w:rsidP="00866892">
            <w:pPr>
              <w:jc w:val="center"/>
            </w:pPr>
            <w:r>
              <w:t xml:space="preserve">пользования жилыми помещениями,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Подпункт «в»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proofErr w:type="gramStart"/>
            <w:r>
              <w:t xml:space="preserve">Наниматель </w:t>
            </w:r>
            <w:r>
              <w:lastRenderedPageBreak/>
              <w:t>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 xml:space="preserve">Пункт 6, подпункт </w:t>
            </w:r>
            <w:r>
              <w:lastRenderedPageBreak/>
              <w:t>«г»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Наниматель производит текущий ремонт жилого помещения?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Подпункт «е»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Наниматель производит (произвёл)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Подпункт «к»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Нанимателем соблюдаются требования по письменному согласованию с </w:t>
            </w:r>
            <w:proofErr w:type="spellStart"/>
            <w:r>
              <w:t>наймодателем</w:t>
            </w:r>
            <w:proofErr w:type="spellEnd"/>
            <w:r>
              <w:t xml:space="preserve">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Подпункт «а»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Нанимателем соблюдаются </w:t>
            </w:r>
            <w:r>
              <w:lastRenderedPageBreak/>
              <w:t xml:space="preserve">требования по письменному согласованию с </w:t>
            </w:r>
            <w:proofErr w:type="spellStart"/>
            <w:r>
              <w:t>наймодателем</w:t>
            </w:r>
            <w:proofErr w:type="spellEnd"/>
            <w:r>
              <w:t xml:space="preserve"> сдачи жилого помещения или его части в поднаем?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 xml:space="preserve">Подпункт «б» пункта 9 Правил № </w:t>
            </w:r>
            <w:r>
              <w:lastRenderedPageBreak/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13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Нанимателем соблюдаются требования о предварительном уведомлении </w:t>
            </w:r>
            <w:proofErr w:type="spellStart"/>
            <w:proofErr w:type="gramStart"/>
            <w:r>
              <w:t>наймодателя</w:t>
            </w:r>
            <w:proofErr w:type="spellEnd"/>
            <w:proofErr w:type="gramEnd"/>
            <w: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Подпункт «в»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proofErr w:type="gramStart"/>
            <w: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proofErr w:type="gramStart"/>
            <w: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Часть 1 статьи 26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 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Часть 1 статьи 28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Нанимателем жилого помещения по договору социального найма, договору найма жилого помещения социального </w:t>
            </w:r>
            <w:r>
              <w:lastRenderedPageBreak/>
              <w:t>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Часть 3 статьи 29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Статья 36 ЖК РФ, пункт 1 Правил</w:t>
            </w:r>
          </w:p>
          <w:p w:rsidR="00E14BE1" w:rsidRDefault="00E14BE1" w:rsidP="00866892">
            <w:pPr>
              <w:jc w:val="center"/>
            </w:pPr>
            <w:r>
              <w:t xml:space="preserve">содержания общего имущества в многоквартирном доме,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пункт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18.1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документы технического учета жилищного фонда, содержащие сведения о состоянии общего имущества?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18.2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proofErr w:type="gramStart"/>
            <w:r>
              <w:t>документы на установленные коллективные (</w:t>
            </w:r>
            <w:proofErr w:type="spellStart"/>
            <w:r>
              <w:t>общедомовые</w:t>
            </w:r>
            <w:proofErr w:type="spellEnd"/>
            <w:r>
              <w:t xml:space="preserve">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</w:t>
            </w:r>
            <w:r>
              <w:lastRenderedPageBreak/>
              <w:t>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показаний?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Подпункт «а</w:t>
            </w:r>
            <w:proofErr w:type="gramStart"/>
            <w:r>
              <w:t>1</w:t>
            </w:r>
            <w:proofErr w:type="gramEnd"/>
            <w:r>
              <w:t>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18.3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Подпункт «б»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18.4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proofErr w:type="gramStart"/>
            <w: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населения, обслуживающего более одного помещения в многоквартирном доме, конструктивных частей многоквартирного дома (крыши, ограждающих </w:t>
            </w:r>
            <w:r>
              <w:lastRenderedPageBreak/>
              <w:t>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</w:t>
            </w:r>
            <w:proofErr w:type="gramEnd"/>
            <w:r>
              <w:t xml:space="preserve"> установленным требованиям, журнал осмотра?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Подпункт «в»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18.5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акты проверок готовности к отопительному периоду и выданные паспорта готовности многоквартирного дома к отопительному периоду?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Подпункт «в</w:t>
            </w:r>
            <w:proofErr w:type="gramStart"/>
            <w:r>
              <w:t>1</w:t>
            </w:r>
            <w:proofErr w:type="gramEnd"/>
            <w:r>
              <w:t>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19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Часть 2.1 статьи 161 ЖК РФ; подпункт «</w:t>
            </w:r>
            <w:proofErr w:type="spellStart"/>
            <w:r>
              <w:t>д</w:t>
            </w:r>
            <w:proofErr w:type="spellEnd"/>
            <w:r>
              <w:t>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E14BE1" w:rsidRDefault="00E14BE1" w:rsidP="00866892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>
              <w:lastRenderedPageBreak/>
              <w:t>утвержденных</w:t>
            </w:r>
            <w:proofErr w:type="gramEnd"/>
            <w:r>
              <w:t xml:space="preserve"> постановлением Правительства Российской Федерации от 14.05.2013 № 410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Статья 161 ЖК РФ; подпункт «</w:t>
            </w:r>
            <w:proofErr w:type="spellStart"/>
            <w:r>
              <w:t>з</w:t>
            </w:r>
            <w:proofErr w:type="spellEnd"/>
            <w:r>
              <w:t>» пункта 11 Правил № 491, подпункт «</w:t>
            </w:r>
            <w:proofErr w:type="spellStart"/>
            <w:r>
              <w:t>д</w:t>
            </w:r>
            <w:proofErr w:type="spellEnd"/>
            <w:r>
              <w:t>» пункта 4 Правил № 416, пункты 2.6.2, 2.6.4, 2.6.5, 2.6.6, 2.6.13, 5.2.10 Правил и норм технической эксплуатации жилищного фонда</w:t>
            </w:r>
          </w:p>
          <w:p w:rsidR="00E14BE1" w:rsidRDefault="00E14BE1" w:rsidP="00866892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выявляются и устраняются неисправности фасадов?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выявляются и устраняются неисправности кровли?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выявляются и устраняются неисправности перекрытий?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выявляются и устраняются неисправности оконных и дверных заполнений?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выявляются и устраняются неисправности дымоходов, газоходов?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выявляются и устраняются неисправности системы теплоснабжения?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выявляются и устраняются неисправности системы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выявляются и устраняются неисправности системы электроснабжения?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обеспечивается беспрепятственный </w:t>
            </w:r>
            <w:r>
              <w:lastRenderedPageBreak/>
              <w:t xml:space="preserve">отвод атмосферных и талых вод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14BE1" w:rsidRDefault="00E14BE1" w:rsidP="00866892">
            <w:pPr>
              <w:jc w:val="both"/>
            </w:pPr>
            <w:r>
              <w:t xml:space="preserve">- </w:t>
            </w:r>
            <w:proofErr w:type="spellStart"/>
            <w:r>
              <w:t>отмостков</w:t>
            </w:r>
            <w:proofErr w:type="spellEnd"/>
            <w:r>
              <w:t>,</w:t>
            </w:r>
          </w:p>
          <w:p w:rsidR="00E14BE1" w:rsidRDefault="00E14BE1" w:rsidP="00866892">
            <w:pPr>
              <w:jc w:val="both"/>
            </w:pPr>
            <w:r>
              <w:t xml:space="preserve">- спусков в подвал, </w:t>
            </w:r>
          </w:p>
          <w:p w:rsidR="00E14BE1" w:rsidRDefault="00E14BE1" w:rsidP="00866892">
            <w:pPr>
              <w:jc w:val="both"/>
            </w:pPr>
            <w:r>
              <w:t>- оконных приямков?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20.10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обеспечивается надлежащая гидроизоляция</w:t>
            </w:r>
          </w:p>
          <w:p w:rsidR="00E14BE1" w:rsidRDefault="00E14BE1" w:rsidP="00866892">
            <w:pPr>
              <w:jc w:val="both"/>
            </w:pPr>
            <w:r>
              <w:t>- фундаментов,</w:t>
            </w:r>
          </w:p>
          <w:p w:rsidR="00E14BE1" w:rsidRDefault="00E14BE1" w:rsidP="00866892">
            <w:pPr>
              <w:jc w:val="both"/>
            </w:pPr>
            <w:r>
              <w:t>- стен подвала и цоколя,</w:t>
            </w:r>
          </w:p>
          <w:p w:rsidR="00E14BE1" w:rsidRDefault="00E14BE1" w:rsidP="00866892">
            <w:pPr>
              <w:jc w:val="both"/>
            </w:pPr>
            <w:r>
              <w:t>- лестничных клеток,</w:t>
            </w:r>
          </w:p>
          <w:p w:rsidR="00E14BE1" w:rsidRDefault="00E14BE1" w:rsidP="00866892">
            <w:pPr>
              <w:jc w:val="both"/>
            </w:pPr>
            <w:r>
              <w:t>- подвальных помещений</w:t>
            </w:r>
          </w:p>
          <w:p w:rsidR="00E14BE1" w:rsidRDefault="00E14BE1" w:rsidP="00866892">
            <w:pPr>
              <w:jc w:val="both"/>
            </w:pPr>
            <w:r>
              <w:t>- чердачных помещений</w:t>
            </w:r>
          </w:p>
          <w:p w:rsidR="00E14BE1" w:rsidRDefault="00E14BE1" w:rsidP="00866892">
            <w:pPr>
              <w:jc w:val="both"/>
            </w:pPr>
            <w:r>
              <w:t>- машинных отделений лифтов?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20.11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осуществляется подготовка плана-графика подготовки жилищного фонда и его инженерного оборудования к эксплуатации к зимнему </w:t>
            </w:r>
            <w:proofErr w:type="gramStart"/>
            <w:r>
              <w:t>периоду</w:t>
            </w:r>
            <w:proofErr w:type="gramEnd"/>
            <w:r>
              <w:t xml:space="preserve"> и соблюдаются сроки подготовки, установленные графиком?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20.12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выполняется </w:t>
            </w:r>
            <w:proofErr w:type="spellStart"/>
            <w:r>
              <w:t>гидропневмопромывка</w:t>
            </w:r>
            <w:proofErr w:type="spellEnd"/>
            <w:r>
              <w:t xml:space="preserve"> системы отопления?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20.13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обеспечивается наличие схемы внутридомовых инженерных систем, маркировка запорной арматуры внутридомовых инженерных систем в подвальном и чердачном помещении?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20.14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осуществляется восстановление в </w:t>
            </w:r>
            <w:proofErr w:type="spellStart"/>
            <w:r>
              <w:t>неотапливаемых</w:t>
            </w:r>
            <w:proofErr w:type="spellEnd"/>
            <w:r>
              <w:t xml:space="preserve"> помещениях изоляции труб холодного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20.15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осуществляется восстановление в </w:t>
            </w:r>
            <w:proofErr w:type="spellStart"/>
            <w:r>
              <w:t>неотапливаемых</w:t>
            </w:r>
            <w:proofErr w:type="spellEnd"/>
            <w:r>
              <w:t xml:space="preserve"> помещениях изоляции </w:t>
            </w:r>
            <w:r>
              <w:lastRenderedPageBreak/>
              <w:t>труб горячего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20.16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осуществляется восстановление в </w:t>
            </w:r>
            <w:proofErr w:type="spellStart"/>
            <w:r>
              <w:t>неотапливаемых</w:t>
            </w:r>
            <w:proofErr w:type="spellEnd"/>
            <w:r>
              <w:t xml:space="preserve"> помещениях изоляции труб центрального отопления?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20.17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осуществляется восстановление в </w:t>
            </w:r>
            <w:proofErr w:type="spellStart"/>
            <w:r>
              <w:t>неотапливаемых</w:t>
            </w:r>
            <w:proofErr w:type="spellEnd"/>
            <w:r>
              <w:t xml:space="preserve"> помещениях изоляции труб канализации, внутреннего водостока?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20.18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осуществляется восстановление в </w:t>
            </w:r>
            <w:proofErr w:type="spellStart"/>
            <w:r>
              <w:t>неотапливаемых</w:t>
            </w:r>
            <w:proofErr w:type="spellEnd"/>
            <w:r>
              <w:t xml:space="preserve"> помещениях изоляции труб противопожарного водопровода?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20.19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выполняется ревизия кранов, запорной арматуры систем отопления и горячего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E1" w:rsidRDefault="00E14BE1" w:rsidP="00866892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Часть 3 статьи 36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принятого на общем собрании таких собственников?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Часть 4 статьи 36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Получено согласие всех собственников помещений в многоквартирном </w:t>
            </w:r>
            <w:r>
              <w:lastRenderedPageBreak/>
              <w:t>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Часть 2 статьи 40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24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Разработан ли с учетом минимального перечня перечень услуг и работ по содержанию и ремонту общего имущества в многоквартирном доме, а в случае управления многоквартирным домом 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Подпункт «в» пункта 4 Правил</w:t>
            </w:r>
          </w:p>
          <w:p w:rsidR="00E14BE1" w:rsidRDefault="00E14BE1" w:rsidP="00866892">
            <w:pPr>
              <w:jc w:val="center"/>
            </w:pPr>
            <w:r>
              <w:t>№ 416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 xml:space="preserve">Пункт 2.1 Правил </w:t>
            </w:r>
          </w:p>
          <w:p w:rsidR="00E14BE1" w:rsidRDefault="00E14BE1" w:rsidP="00866892">
            <w:pPr>
              <w:jc w:val="center"/>
            </w:pPr>
            <w: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25.1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один раз в год в ходе весеннего осмотра осуществляется инструктаж 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 xml:space="preserve">Пункт 2.1 Правил </w:t>
            </w:r>
          </w:p>
          <w:p w:rsidR="00E14BE1" w:rsidRDefault="00E14BE1" w:rsidP="00866892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25.2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 xml:space="preserve">общие осмотры производятся два раза </w:t>
            </w:r>
            <w:r>
              <w:lastRenderedPageBreak/>
              <w:t>в год: весной и осенью (до начала отопительного сезона)?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 xml:space="preserve">Подпункт 2.1.1 пункта 2.1 Правил </w:t>
            </w:r>
          </w:p>
          <w:p w:rsidR="00E14BE1" w:rsidRDefault="00E14BE1" w:rsidP="00866892">
            <w:pPr>
              <w:jc w:val="center"/>
            </w:pPr>
            <w:r>
              <w:lastRenderedPageBreak/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25.3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внеочередные (неплановые) осмотры проводятся 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 xml:space="preserve">Подпункт 2.1.1 пункта 2.1 Правил </w:t>
            </w:r>
          </w:p>
          <w:p w:rsidR="00E14BE1" w:rsidRDefault="00E14BE1" w:rsidP="00866892">
            <w:pPr>
              <w:jc w:val="center"/>
            </w:pPr>
            <w: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Результаты осмотров отражены: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 xml:space="preserve">Подпункт 2.1.4 пункта 2.1 Правил </w:t>
            </w:r>
          </w:p>
          <w:p w:rsidR="00E14BE1" w:rsidRDefault="00E14BE1" w:rsidP="00866892">
            <w:pPr>
              <w:jc w:val="center"/>
            </w:pPr>
            <w: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26.1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 xml:space="preserve">Подпункт 2.1.4 пункта 2.1 Правил </w:t>
            </w:r>
          </w:p>
          <w:p w:rsidR="00E14BE1" w:rsidRDefault="00E14BE1" w:rsidP="00866892">
            <w:pPr>
              <w:jc w:val="center"/>
            </w:pPr>
            <w: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26.2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 xml:space="preserve">Подпункт 2.1.4 пункта 2.1 Правил </w:t>
            </w:r>
          </w:p>
          <w:p w:rsidR="00E14BE1" w:rsidRDefault="00E14BE1" w:rsidP="00866892">
            <w:pPr>
              <w:jc w:val="center"/>
            </w:pPr>
            <w: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26.3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 xml:space="preserve">Подпункт 2.1.4 пункта 2.1 Правил </w:t>
            </w:r>
          </w:p>
          <w:p w:rsidR="00E14BE1" w:rsidRDefault="00E14BE1" w:rsidP="00866892">
            <w:pPr>
              <w:jc w:val="center"/>
            </w:pPr>
            <w: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27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r>
              <w:t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28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proofErr w:type="gramStart"/>
            <w:r>
              <w:t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>
              <w:t xml:space="preserve"> энергетических ресурсов и повышению энергетической эффективности их </w:t>
            </w:r>
            <w:r>
              <w:lastRenderedPageBreak/>
              <w:t>использования?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Части 5 и 6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lastRenderedPageBreak/>
              <w:t>29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both"/>
            </w:pPr>
            <w:proofErr w:type="gramStart"/>
            <w:r>
              <w:t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E1" w:rsidRDefault="00E14BE1" w:rsidP="00866892">
            <w:pPr>
              <w:jc w:val="center"/>
            </w:pPr>
            <w:r>
              <w:t>Часть 7 статьи 12 Федерального закона № 261-ФЗ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E1" w:rsidRDefault="00E14BE1" w:rsidP="00866892">
            <w:pPr>
              <w:jc w:val="center"/>
            </w:pPr>
          </w:p>
        </w:tc>
      </w:tr>
      <w:tr w:rsidR="00E14BE1" w:rsidTr="00866892">
        <w:trPr>
          <w:gridBefore w:val="2"/>
          <w:gridAfter w:val="5"/>
          <w:wBefore w:w="807" w:type="dxa"/>
          <w:wAfter w:w="6671" w:type="dxa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4BE1" w:rsidRDefault="00E14BE1" w:rsidP="00866892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1" w:name="_Hlk78455926" w:colFirst="2" w:colLast="11"/>
          </w:p>
        </w:tc>
      </w:tr>
    </w:tbl>
    <w:bookmarkEnd w:id="1"/>
    <w:p w:rsidR="00E14BE1" w:rsidRDefault="00E14BE1" w:rsidP="00E14BE1">
      <w:pPr>
        <w:pStyle w:val="af1"/>
        <w:spacing w:before="0" w:after="0"/>
        <w:ind w:firstLine="850"/>
      </w:pPr>
      <w:proofErr w:type="gramStart"/>
      <w:r>
        <w:rPr>
          <w:sz w:val="28"/>
          <w:szCs w:val="28"/>
        </w:rPr>
        <w:t>Подписи должностного лица (лиц), проводящего (проводящих) проверку*:</w:t>
      </w:r>
      <w:proofErr w:type="gramEnd"/>
    </w:p>
    <w:p w:rsidR="00E14BE1" w:rsidRDefault="00E14BE1" w:rsidP="00E14BE1">
      <w:pPr>
        <w:pStyle w:val="af1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E14BE1" w:rsidRDefault="00E14BE1" w:rsidP="00E14BE1">
      <w:pPr>
        <w:pStyle w:val="af1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E14BE1" w:rsidRDefault="00E14BE1" w:rsidP="00E14BE1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E14BE1" w:rsidRDefault="00E14BE1" w:rsidP="00E14BE1">
      <w:pPr>
        <w:pStyle w:val="af1"/>
        <w:spacing w:before="0" w:after="0"/>
        <w:rPr>
          <w:sz w:val="28"/>
          <w:szCs w:val="28"/>
        </w:rPr>
      </w:pPr>
    </w:p>
    <w:p w:rsidR="00E14BE1" w:rsidRDefault="00E14BE1" w:rsidP="00E14BE1">
      <w:pPr>
        <w:pStyle w:val="af1"/>
        <w:spacing w:before="0" w:after="0"/>
        <w:ind w:firstLine="850"/>
      </w:pPr>
      <w:r>
        <w:rPr>
          <w:sz w:val="28"/>
          <w:szCs w:val="28"/>
        </w:rPr>
        <w:t>С проверочным листом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E14BE1" w:rsidRDefault="00E14BE1" w:rsidP="00E14BE1">
      <w:pPr>
        <w:pStyle w:val="af1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E14BE1" w:rsidRPr="0099063E" w:rsidRDefault="00E14BE1" w:rsidP="00E14BE1">
      <w:pPr>
        <w:pStyle w:val="af1"/>
        <w:spacing w:before="0" w:after="0"/>
        <w:jc w:val="center"/>
        <w:rPr>
          <w:sz w:val="16"/>
          <w:szCs w:val="16"/>
        </w:rPr>
      </w:pPr>
      <w:proofErr w:type="gramStart"/>
      <w:r w:rsidRPr="0099063E">
        <w:rPr>
          <w:iCs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E14BE1" w:rsidRPr="0099063E" w:rsidRDefault="00E14BE1" w:rsidP="00E14BE1">
      <w:pPr>
        <w:pStyle w:val="af1"/>
        <w:spacing w:before="0" w:after="0"/>
        <w:jc w:val="center"/>
        <w:rPr>
          <w:sz w:val="16"/>
          <w:szCs w:val="16"/>
        </w:rPr>
      </w:pPr>
      <w:r w:rsidRPr="0099063E">
        <w:rPr>
          <w:iCs/>
          <w:sz w:val="16"/>
          <w:szCs w:val="16"/>
        </w:rPr>
        <w:t>иного должностного лица или уполномоченного представителя юридического</w:t>
      </w:r>
    </w:p>
    <w:p w:rsidR="00E14BE1" w:rsidRPr="0099063E" w:rsidRDefault="00E14BE1" w:rsidP="00E14BE1">
      <w:pPr>
        <w:pStyle w:val="af1"/>
        <w:spacing w:before="0" w:after="0"/>
        <w:jc w:val="center"/>
        <w:rPr>
          <w:sz w:val="16"/>
          <w:szCs w:val="16"/>
        </w:rPr>
      </w:pPr>
      <w:r w:rsidRPr="0099063E">
        <w:rPr>
          <w:iCs/>
          <w:sz w:val="16"/>
          <w:szCs w:val="16"/>
        </w:rPr>
        <w:t>лица, индивидуального предпринимателя, его уполномоченного представителя</w:t>
      </w:r>
    </w:p>
    <w:p w:rsidR="00E14BE1" w:rsidRPr="0099063E" w:rsidRDefault="00E14BE1" w:rsidP="00E14BE1">
      <w:pPr>
        <w:pStyle w:val="af1"/>
        <w:spacing w:before="0" w:after="0"/>
        <w:jc w:val="center"/>
        <w:rPr>
          <w:iCs/>
          <w:sz w:val="16"/>
          <w:szCs w:val="16"/>
        </w:rPr>
      </w:pPr>
    </w:p>
    <w:p w:rsidR="00E14BE1" w:rsidRDefault="00E14BE1" w:rsidP="00E14BE1">
      <w:pPr>
        <w:pStyle w:val="af1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 w:rsidR="00E14BE1" w:rsidRDefault="00E14BE1" w:rsidP="00E14BE1">
      <w:pPr>
        <w:pStyle w:val="af1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:rsidR="00E14BE1" w:rsidRDefault="00E14BE1" w:rsidP="00E14BE1">
      <w:pPr>
        <w:pStyle w:val="af1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E14BE1" w:rsidRDefault="00E14BE1" w:rsidP="00E14BE1">
      <w:pPr>
        <w:pStyle w:val="af1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E14BE1" w:rsidRPr="0099063E" w:rsidRDefault="00E14BE1" w:rsidP="00E14BE1">
      <w:pPr>
        <w:pStyle w:val="af1"/>
        <w:spacing w:before="0" w:after="0"/>
        <w:jc w:val="center"/>
        <w:rPr>
          <w:sz w:val="16"/>
          <w:szCs w:val="16"/>
        </w:rPr>
      </w:pPr>
      <w:proofErr w:type="gramStart"/>
      <w:r w:rsidRPr="0099063E">
        <w:rPr>
          <w:iCs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E14BE1" w:rsidRPr="0099063E" w:rsidRDefault="00E14BE1" w:rsidP="00E14BE1">
      <w:pPr>
        <w:pStyle w:val="af1"/>
        <w:spacing w:before="0" w:after="0"/>
        <w:jc w:val="center"/>
        <w:rPr>
          <w:sz w:val="16"/>
          <w:szCs w:val="16"/>
        </w:rPr>
      </w:pPr>
      <w:r w:rsidRPr="0099063E">
        <w:rPr>
          <w:iCs/>
          <w:sz w:val="16"/>
          <w:szCs w:val="16"/>
        </w:rPr>
        <w:t>должностного лица (лиц), проводящего проверку)</w:t>
      </w:r>
    </w:p>
    <w:p w:rsidR="00E14BE1" w:rsidRDefault="00E14BE1" w:rsidP="00E14BE1">
      <w:pPr>
        <w:pStyle w:val="af1"/>
        <w:spacing w:before="0" w:after="0"/>
        <w:jc w:val="center"/>
        <w:rPr>
          <w:i/>
          <w:iCs/>
          <w:sz w:val="24"/>
          <w:szCs w:val="24"/>
        </w:rPr>
      </w:pPr>
    </w:p>
    <w:p w:rsidR="00E14BE1" w:rsidRDefault="00E14BE1" w:rsidP="00E14BE1">
      <w:pPr>
        <w:pStyle w:val="af1"/>
        <w:spacing w:before="0" w:after="0"/>
      </w:pPr>
      <w:r>
        <w:rPr>
          <w:sz w:val="28"/>
          <w:szCs w:val="28"/>
        </w:rPr>
        <w:lastRenderedPageBreak/>
        <w:t>«__» ____________________ 20__ г.   __________________________________</w:t>
      </w:r>
    </w:p>
    <w:p w:rsidR="00E14BE1" w:rsidRDefault="00E14BE1" w:rsidP="00E14BE1">
      <w:pPr>
        <w:pStyle w:val="af1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:rsidR="00E14BE1" w:rsidRDefault="00E14BE1" w:rsidP="00E14BE1">
      <w:pPr>
        <w:pStyle w:val="af1"/>
        <w:spacing w:before="0" w:after="0"/>
        <w:ind w:firstLine="850"/>
        <w:rPr>
          <w:sz w:val="28"/>
          <w:szCs w:val="28"/>
        </w:rPr>
      </w:pPr>
    </w:p>
    <w:p w:rsidR="00E14BE1" w:rsidRDefault="00E14BE1" w:rsidP="00E14BE1">
      <w:pPr>
        <w:pStyle w:val="af1"/>
        <w:spacing w:before="0" w:after="0"/>
        <w:ind w:firstLine="850"/>
      </w:pPr>
      <w:r>
        <w:rPr>
          <w:sz w:val="28"/>
          <w:szCs w:val="28"/>
        </w:rPr>
        <w:t>Копию проверочного листа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</w:t>
      </w:r>
    </w:p>
    <w:p w:rsidR="00E14BE1" w:rsidRDefault="00E14BE1" w:rsidP="00E14BE1">
      <w:pPr>
        <w:pStyle w:val="af1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E14BE1" w:rsidRPr="00E14BE1" w:rsidRDefault="00E14BE1" w:rsidP="00E14BE1">
      <w:pPr>
        <w:pStyle w:val="af1"/>
        <w:spacing w:before="0" w:after="0"/>
        <w:jc w:val="center"/>
        <w:rPr>
          <w:sz w:val="16"/>
          <w:szCs w:val="16"/>
        </w:rPr>
      </w:pPr>
      <w:proofErr w:type="gramStart"/>
      <w:r w:rsidRPr="00E14BE1">
        <w:rPr>
          <w:iCs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E14BE1" w:rsidRPr="00E14BE1" w:rsidRDefault="00E14BE1" w:rsidP="00E14BE1">
      <w:pPr>
        <w:pStyle w:val="af1"/>
        <w:spacing w:before="0" w:after="0"/>
        <w:jc w:val="center"/>
        <w:rPr>
          <w:sz w:val="16"/>
          <w:szCs w:val="16"/>
        </w:rPr>
      </w:pPr>
      <w:r w:rsidRPr="00E14BE1">
        <w:rPr>
          <w:iCs/>
          <w:sz w:val="16"/>
          <w:szCs w:val="16"/>
        </w:rPr>
        <w:t>иного должностного лица или уполномоченного представителя юридического</w:t>
      </w:r>
    </w:p>
    <w:p w:rsidR="00E14BE1" w:rsidRPr="00E14BE1" w:rsidRDefault="00E14BE1" w:rsidP="00E14BE1">
      <w:pPr>
        <w:pStyle w:val="af1"/>
        <w:spacing w:before="0" w:after="0"/>
        <w:jc w:val="center"/>
        <w:rPr>
          <w:sz w:val="16"/>
          <w:szCs w:val="16"/>
        </w:rPr>
      </w:pPr>
      <w:r w:rsidRPr="00E14BE1">
        <w:rPr>
          <w:iCs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E14BE1" w:rsidRDefault="00E14BE1" w:rsidP="00E14BE1">
      <w:pPr>
        <w:pStyle w:val="af1"/>
        <w:spacing w:before="0" w:after="0"/>
        <w:jc w:val="center"/>
        <w:rPr>
          <w:i/>
          <w:iCs/>
          <w:sz w:val="24"/>
          <w:szCs w:val="24"/>
        </w:rPr>
      </w:pPr>
    </w:p>
    <w:p w:rsidR="00E14BE1" w:rsidRDefault="00E14BE1" w:rsidP="00E14BE1">
      <w:pPr>
        <w:pStyle w:val="af1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E14BE1" w:rsidRDefault="00E14BE1" w:rsidP="00E14BE1">
      <w:pPr>
        <w:pStyle w:val="af1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E14BE1" w:rsidRDefault="00E14BE1" w:rsidP="00E14BE1">
      <w:pPr>
        <w:pStyle w:val="af1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E14BE1" w:rsidRDefault="00E14BE1" w:rsidP="00E14BE1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E14BE1" w:rsidRPr="00E14BE1" w:rsidRDefault="00E14BE1" w:rsidP="00E14BE1">
      <w:pPr>
        <w:ind w:firstLine="567"/>
        <w:jc w:val="center"/>
        <w:textAlignment w:val="baseline"/>
        <w:rPr>
          <w:sz w:val="16"/>
          <w:szCs w:val="16"/>
        </w:rPr>
      </w:pPr>
      <w:proofErr w:type="gramStart"/>
      <w:r w:rsidRPr="00E14BE1">
        <w:rPr>
          <w:iCs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E14BE1" w:rsidRPr="00E14BE1" w:rsidRDefault="00E14BE1" w:rsidP="00E14BE1">
      <w:pPr>
        <w:ind w:firstLine="567"/>
        <w:jc w:val="center"/>
        <w:textAlignment w:val="baseline"/>
        <w:rPr>
          <w:sz w:val="16"/>
          <w:szCs w:val="16"/>
        </w:rPr>
      </w:pPr>
      <w:r w:rsidRPr="00E14BE1">
        <w:rPr>
          <w:iCs/>
          <w:sz w:val="16"/>
          <w:szCs w:val="16"/>
        </w:rPr>
        <w:t>должностного лица (лиц), проводящего проверку)</w:t>
      </w:r>
    </w:p>
    <w:p w:rsidR="00E14BE1" w:rsidRPr="00E14BE1" w:rsidRDefault="00E14BE1" w:rsidP="00E14BE1">
      <w:pPr>
        <w:ind w:firstLine="567"/>
        <w:jc w:val="center"/>
        <w:textAlignment w:val="baseline"/>
        <w:rPr>
          <w:iCs/>
        </w:rPr>
      </w:pPr>
    </w:p>
    <w:p w:rsidR="00E14BE1" w:rsidRDefault="00E14BE1" w:rsidP="00E14BE1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E14BE1" w:rsidRDefault="00E14BE1" w:rsidP="00E14BE1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E14BE1" w:rsidRDefault="00E14BE1" w:rsidP="00E14BE1">
      <w:pPr>
        <w:autoSpaceDE w:val="0"/>
        <w:jc w:val="both"/>
      </w:pPr>
    </w:p>
    <w:p w:rsidR="00E14BE1" w:rsidRDefault="00E14BE1" w:rsidP="00E14BE1"/>
    <w:p w:rsidR="00E14BE1" w:rsidRDefault="00E14BE1" w:rsidP="00E14BE1"/>
    <w:p w:rsidR="00BD0978" w:rsidRDefault="00BD0978" w:rsidP="00E14BE1">
      <w:pPr>
        <w:pStyle w:val="1"/>
        <w:spacing w:before="0" w:after="0"/>
      </w:pPr>
    </w:p>
    <w:sectPr w:rsidR="00BD0978" w:rsidSect="00B65E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E0B71AA"/>
    <w:multiLevelType w:val="hybridMultilevel"/>
    <w:tmpl w:val="CD00EF8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">
    <w:nsid w:val="58242B7A"/>
    <w:multiLevelType w:val="multilevel"/>
    <w:tmpl w:val="19BC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A5C"/>
    <w:rsid w:val="00052FC4"/>
    <w:rsid w:val="000E041D"/>
    <w:rsid w:val="0010025A"/>
    <w:rsid w:val="0011019A"/>
    <w:rsid w:val="001B2CBD"/>
    <w:rsid w:val="001F0283"/>
    <w:rsid w:val="002B7710"/>
    <w:rsid w:val="003226D7"/>
    <w:rsid w:val="0037661E"/>
    <w:rsid w:val="003828F7"/>
    <w:rsid w:val="003968F3"/>
    <w:rsid w:val="00404613"/>
    <w:rsid w:val="00413D3D"/>
    <w:rsid w:val="004156C2"/>
    <w:rsid w:val="0043138D"/>
    <w:rsid w:val="00481EF9"/>
    <w:rsid w:val="004F0A6F"/>
    <w:rsid w:val="00590F0F"/>
    <w:rsid w:val="005B480A"/>
    <w:rsid w:val="00600A5C"/>
    <w:rsid w:val="00636DF2"/>
    <w:rsid w:val="006A081F"/>
    <w:rsid w:val="006B59C5"/>
    <w:rsid w:val="00760A59"/>
    <w:rsid w:val="007A5CB9"/>
    <w:rsid w:val="008044B5"/>
    <w:rsid w:val="009668AC"/>
    <w:rsid w:val="0099063E"/>
    <w:rsid w:val="009E600A"/>
    <w:rsid w:val="00A224E7"/>
    <w:rsid w:val="00AF0C09"/>
    <w:rsid w:val="00B65EE5"/>
    <w:rsid w:val="00BA2393"/>
    <w:rsid w:val="00BB207D"/>
    <w:rsid w:val="00BD0978"/>
    <w:rsid w:val="00BF2D3E"/>
    <w:rsid w:val="00C54E34"/>
    <w:rsid w:val="00C83E19"/>
    <w:rsid w:val="00CD1F32"/>
    <w:rsid w:val="00E14BE1"/>
    <w:rsid w:val="00E62623"/>
    <w:rsid w:val="00E84568"/>
    <w:rsid w:val="00ED5F5D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D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0A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5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36DF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36DF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636DF2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36DF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636D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636DF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6B59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Верхний колонтитул Знак"/>
    <w:basedOn w:val="a0"/>
    <w:link w:val="ac"/>
    <w:uiPriority w:val="99"/>
    <w:rsid w:val="006B59C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6B59C5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unhideWhenUsed/>
    <w:rsid w:val="006B59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6B59C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E6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14BE1"/>
    <w:pPr>
      <w:suppressAutoHyphens/>
      <w:spacing w:before="280" w:after="280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3</cp:revision>
  <dcterms:created xsi:type="dcterms:W3CDTF">2022-01-26T14:18:00Z</dcterms:created>
  <dcterms:modified xsi:type="dcterms:W3CDTF">2022-04-19T12:30:00Z</dcterms:modified>
</cp:coreProperties>
</file>