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AE392" w14:textId="3589C68D" w:rsidR="00587E9B"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48249285" w14:textId="6E641A00" w:rsidR="001B2532" w:rsidRDefault="00865848" w:rsidP="00865848">
      <w:pPr>
        <w:pStyle w:val="a3"/>
        <w:ind w:firstLine="696"/>
        <w:jc w:val="both"/>
        <w:rPr>
          <w:rFonts w:ascii="Times New Roman" w:hAnsi="Times New Roman" w:cs="Times New Roman"/>
          <w:sz w:val="28"/>
          <w:szCs w:val="28"/>
        </w:rPr>
      </w:pPr>
      <w:r w:rsidRPr="00865848">
        <w:rPr>
          <w:rFonts w:ascii="Times New Roman" w:hAnsi="Times New Roman" w:cs="Times New Roman"/>
          <w:sz w:val="28"/>
          <w:szCs w:val="28"/>
        </w:rPr>
        <w:t>Постановлением Правительства Российской Федерации от 21.12.2023</w:t>
      </w:r>
      <w:r>
        <w:rPr>
          <w:rFonts w:ascii="Times New Roman" w:hAnsi="Times New Roman" w:cs="Times New Roman"/>
          <w:sz w:val="28"/>
          <w:szCs w:val="28"/>
        </w:rPr>
        <w:t xml:space="preserve"> </w:t>
      </w:r>
      <w:r w:rsidRPr="00865848">
        <w:rPr>
          <w:rFonts w:ascii="Times New Roman" w:hAnsi="Times New Roman" w:cs="Times New Roman"/>
          <w:sz w:val="28"/>
          <w:szCs w:val="28"/>
        </w:rPr>
        <w:t>№ 2227 установлен порядок подачи и рассмотрения заявления на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на погашение ипотеки. Предусмотрено, что заявитель имеет право на получение выплаты за счет средств бюджета субъекта Российской Федерации. Заявление и прилагаемые к нему документы могут быть направлены в уполномоченный орган одним из следующих способов: непосредственно (лично) на бумажном носителе; через МФЦ; в форме электронного документа, подписанного усиленной неквалифицированной электронной подписью, с использованием Единого портала госуслуг (положения об использовании Единого портала госуслуг применяются с 1 октября 2024 года); заказным почтовым отправлением. Решение о предоставлении выплаты или об отказе в предоставлении выплаты заявителю принимается созданной уполномоченным органом комиссией и оформляется протоколом в течение 20 рабочих дней по результатам рассмотрения заявления и необходимых документов. Также постановлением утверждены правила выпуска и реализации сертификата на выплату для приобретения благоустроенного жилого помещения в собственность или для погашения ипотеки и форма указанного сертификата.</w:t>
      </w:r>
    </w:p>
    <w:p w14:paraId="57649546" w14:textId="77777777" w:rsidR="00865848" w:rsidRPr="00865848" w:rsidRDefault="00865848" w:rsidP="00865848">
      <w:pPr>
        <w:pStyle w:val="a3"/>
        <w:jc w:val="both"/>
        <w:rPr>
          <w:rFonts w:ascii="Times New Roman" w:hAnsi="Times New Roman" w:cs="Times New Roman"/>
          <w:sz w:val="28"/>
          <w:szCs w:val="28"/>
        </w:rPr>
      </w:pPr>
    </w:p>
    <w:p w14:paraId="3965D3F1"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5AAC6080" w14:textId="08771BF8" w:rsidR="008B63B6" w:rsidRDefault="00865848" w:rsidP="001B2532">
      <w:pPr>
        <w:pStyle w:val="a3"/>
        <w:ind w:firstLine="696"/>
        <w:jc w:val="both"/>
        <w:rPr>
          <w:rFonts w:ascii="Times New Roman" w:hAnsi="Times New Roman" w:cs="Times New Roman"/>
          <w:sz w:val="28"/>
          <w:szCs w:val="28"/>
        </w:rPr>
      </w:pPr>
      <w:r w:rsidRPr="00865848">
        <w:rPr>
          <w:rFonts w:ascii="Times New Roman" w:hAnsi="Times New Roman" w:cs="Times New Roman"/>
          <w:sz w:val="28"/>
          <w:szCs w:val="28"/>
        </w:rPr>
        <w:t xml:space="preserve">Федеральным законом от 25.12.2023 № 643-ФЗ отдельные налоговые льготы предоставлены лицам, заключившим контракт о пребывании в добровольческом формировании </w:t>
      </w:r>
      <w:proofErr w:type="spellStart"/>
      <w:r w:rsidRPr="00865848">
        <w:rPr>
          <w:rFonts w:ascii="Times New Roman" w:hAnsi="Times New Roman" w:cs="Times New Roman"/>
          <w:sz w:val="28"/>
          <w:szCs w:val="28"/>
        </w:rPr>
        <w:t>Росгвардии</w:t>
      </w:r>
      <w:proofErr w:type="spellEnd"/>
      <w:r w:rsidRPr="00865848">
        <w:rPr>
          <w:rFonts w:ascii="Times New Roman" w:hAnsi="Times New Roman" w:cs="Times New Roman"/>
          <w:sz w:val="28"/>
          <w:szCs w:val="28"/>
        </w:rPr>
        <w:t xml:space="preserve">. От НДФЛ освобождены денежных средств и иного имущества, безвозмездно полученного указанными лицами, если они связаны с прохождением военной службы по мобилизации и (или) с заключенными контрактами, а также освобождении от уплаты государственной пошлины за выдачу паспорта гражданина РФ и национального водительского удостоверения взамен утраченных или пришедших в негодность. Кроме того, перечень сумм, не облагаемых страховыми взносами, дополнен суммами выплат плательщиками страховых взносов в виде безвозмездно переданных денежных средств и иного имущества работникам, проходящим военную службу по контракту в добровольческом формировании </w:t>
      </w:r>
      <w:proofErr w:type="spellStart"/>
      <w:r w:rsidRPr="00865848">
        <w:rPr>
          <w:rFonts w:ascii="Times New Roman" w:hAnsi="Times New Roman" w:cs="Times New Roman"/>
          <w:sz w:val="28"/>
          <w:szCs w:val="28"/>
        </w:rPr>
        <w:t>Росгвардии</w:t>
      </w:r>
      <w:proofErr w:type="spellEnd"/>
      <w:r w:rsidRPr="00865848">
        <w:rPr>
          <w:rFonts w:ascii="Times New Roman" w:hAnsi="Times New Roman" w:cs="Times New Roman"/>
          <w:sz w:val="28"/>
          <w:szCs w:val="28"/>
        </w:rPr>
        <w:t>, по аналогии с добровольческими формированиями Вооруженных Сил РФ.</w:t>
      </w:r>
    </w:p>
    <w:p w14:paraId="06B6415B" w14:textId="7757A4D4" w:rsidR="001B2532" w:rsidRDefault="001B2532" w:rsidP="008B63B6">
      <w:pPr>
        <w:pStyle w:val="a3"/>
        <w:jc w:val="both"/>
        <w:rPr>
          <w:rFonts w:ascii="Times New Roman" w:hAnsi="Times New Roman" w:cs="Times New Roman"/>
          <w:sz w:val="28"/>
          <w:szCs w:val="28"/>
        </w:rPr>
      </w:pPr>
    </w:p>
    <w:p w14:paraId="785B50D3" w14:textId="77777777" w:rsidR="00865848" w:rsidRDefault="00865848" w:rsidP="008B63B6">
      <w:pPr>
        <w:pStyle w:val="a3"/>
        <w:jc w:val="both"/>
        <w:rPr>
          <w:rFonts w:ascii="Times New Roman" w:hAnsi="Times New Roman" w:cs="Times New Roman"/>
          <w:sz w:val="28"/>
          <w:szCs w:val="28"/>
        </w:rPr>
      </w:pPr>
    </w:p>
    <w:p w14:paraId="3A99D33A"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lastRenderedPageBreak/>
        <w:t xml:space="preserve">Гатчинская городская прокуратура разъясняет: </w:t>
      </w:r>
    </w:p>
    <w:p w14:paraId="607DA17A" w14:textId="3E91B849" w:rsidR="008B63B6" w:rsidRPr="00865848" w:rsidRDefault="00865848" w:rsidP="00865848">
      <w:pPr>
        <w:pStyle w:val="a3"/>
        <w:ind w:firstLine="696"/>
        <w:jc w:val="both"/>
        <w:rPr>
          <w:rFonts w:ascii="Times New Roman" w:hAnsi="Times New Roman" w:cs="Times New Roman"/>
          <w:sz w:val="28"/>
          <w:szCs w:val="28"/>
        </w:rPr>
      </w:pPr>
      <w:r w:rsidRPr="00865848">
        <w:rPr>
          <w:rFonts w:ascii="Times New Roman" w:hAnsi="Times New Roman" w:cs="Times New Roman"/>
          <w:sz w:val="28"/>
          <w:szCs w:val="28"/>
        </w:rPr>
        <w:t>Федеральным законом от 25.12.2023 № 670-ФЗ внесены изменения в статьи 30 и 37 Федерального закона «О наркотических средствах и психотропных веществах». В частности, уточняется периодичность представления ряда отчетов о деятельности, связанной с оборотом наркотических средств и психотропных веществ, конкретизируются виды деятельности, связанной с оборотом наркотических средств, психотропных веществ и их прекурсоров, по которым осуществляется предоставление отчетов, уточняется ряд положений, касающихся регистрации операций с прекурсорами в специальном журнале, а также срок хранения таких журналов.</w:t>
      </w:r>
      <w:r w:rsidR="001B2532" w:rsidRPr="00865848">
        <w:rPr>
          <w:rFonts w:ascii="Times New Roman" w:hAnsi="Times New Roman" w:cs="Times New Roman"/>
          <w:sz w:val="28"/>
          <w:szCs w:val="28"/>
        </w:rPr>
        <w:t xml:space="preserve"> </w:t>
      </w:r>
    </w:p>
    <w:p w14:paraId="3678B35C" w14:textId="77777777" w:rsidR="008B63B6" w:rsidRDefault="008B63B6" w:rsidP="008B63B6">
      <w:pPr>
        <w:pStyle w:val="a3"/>
        <w:jc w:val="both"/>
        <w:rPr>
          <w:rFonts w:ascii="Times New Roman" w:hAnsi="Times New Roman" w:cs="Times New Roman"/>
          <w:sz w:val="28"/>
          <w:szCs w:val="28"/>
        </w:rPr>
      </w:pPr>
    </w:p>
    <w:p w14:paraId="1E5CA5A6"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E63F579" w14:textId="1CBD045E" w:rsidR="008B63B6" w:rsidRDefault="00865848" w:rsidP="001B2532">
      <w:pPr>
        <w:pStyle w:val="a3"/>
        <w:ind w:firstLine="696"/>
        <w:jc w:val="both"/>
        <w:rPr>
          <w:rFonts w:ascii="Times New Roman" w:hAnsi="Times New Roman" w:cs="Times New Roman"/>
          <w:sz w:val="28"/>
          <w:szCs w:val="28"/>
        </w:rPr>
      </w:pPr>
      <w:r w:rsidRPr="00865848">
        <w:rPr>
          <w:rFonts w:ascii="Times New Roman" w:hAnsi="Times New Roman" w:cs="Times New Roman"/>
          <w:sz w:val="28"/>
          <w:szCs w:val="28"/>
        </w:rPr>
        <w:t xml:space="preserve">Федеральным законом от 25.12.2023 № 652-ФЗ в Российской Федерации предусмотрено создание федеральной государственной информационной системы в области карантина растений: предусматривается, что система создается в целях обеспечения функций выдачи и учета фитосанитарной документации, включая выдачу и учет актов карантинного фитосанитарного обеззараживания, выдачи и учета результатов лабораторных исследований в области карантина растений, а также в целях реализации полномочий Россельхознадзора. В системе будут содержаться, в частности, сведения: о фитосанитарных и карантинных сертификатах; об уровне фитосанитарного риска при ввозе </w:t>
      </w:r>
      <w:proofErr w:type="spellStart"/>
      <w:r w:rsidRPr="00865848">
        <w:rPr>
          <w:rFonts w:ascii="Times New Roman" w:hAnsi="Times New Roman" w:cs="Times New Roman"/>
          <w:sz w:val="28"/>
          <w:szCs w:val="28"/>
        </w:rPr>
        <w:t>подкарантинной</w:t>
      </w:r>
      <w:proofErr w:type="spellEnd"/>
      <w:r w:rsidRPr="00865848">
        <w:rPr>
          <w:rFonts w:ascii="Times New Roman" w:hAnsi="Times New Roman" w:cs="Times New Roman"/>
          <w:sz w:val="28"/>
          <w:szCs w:val="28"/>
        </w:rPr>
        <w:t xml:space="preserve"> продукции; об извещении о доставке </w:t>
      </w:r>
      <w:proofErr w:type="spellStart"/>
      <w:r w:rsidRPr="00865848">
        <w:rPr>
          <w:rFonts w:ascii="Times New Roman" w:hAnsi="Times New Roman" w:cs="Times New Roman"/>
          <w:sz w:val="28"/>
          <w:szCs w:val="28"/>
        </w:rPr>
        <w:t>подкарантинной</w:t>
      </w:r>
      <w:proofErr w:type="spellEnd"/>
      <w:r w:rsidRPr="00865848">
        <w:rPr>
          <w:rFonts w:ascii="Times New Roman" w:hAnsi="Times New Roman" w:cs="Times New Roman"/>
          <w:sz w:val="28"/>
          <w:szCs w:val="28"/>
        </w:rPr>
        <w:t xml:space="preserve"> продукции; о результатах лабораторных исследований в области карантина растений; об актах карантинного фитосанитарного контроля (надзора) и пр. Федеральный закон вступит в силу с 01.03.2025.</w:t>
      </w:r>
    </w:p>
    <w:p w14:paraId="68BC396A" w14:textId="77777777" w:rsidR="001B2532" w:rsidRPr="001B2532" w:rsidRDefault="001B2532" w:rsidP="001B2532">
      <w:pPr>
        <w:pStyle w:val="a3"/>
        <w:ind w:firstLine="696"/>
        <w:jc w:val="both"/>
        <w:rPr>
          <w:rFonts w:ascii="Times New Roman" w:hAnsi="Times New Roman" w:cs="Times New Roman"/>
          <w:sz w:val="28"/>
          <w:szCs w:val="28"/>
        </w:rPr>
      </w:pPr>
    </w:p>
    <w:p w14:paraId="634B994F"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428E531" w14:textId="33AB40CD" w:rsidR="008B63B6" w:rsidRPr="008B63B6" w:rsidRDefault="00865848" w:rsidP="001B2532">
      <w:pPr>
        <w:pStyle w:val="a3"/>
        <w:ind w:firstLine="696"/>
        <w:jc w:val="both"/>
        <w:rPr>
          <w:rFonts w:ascii="Times New Roman" w:hAnsi="Times New Roman" w:cs="Times New Roman"/>
          <w:sz w:val="28"/>
          <w:szCs w:val="28"/>
        </w:rPr>
      </w:pPr>
      <w:r w:rsidRPr="00865848">
        <w:rPr>
          <w:rFonts w:ascii="Times New Roman" w:hAnsi="Times New Roman" w:cs="Times New Roman"/>
          <w:sz w:val="28"/>
          <w:szCs w:val="28"/>
        </w:rPr>
        <w:t>Постановлением Правительства Российской Федерации от 22.12.2023        № 2260 продлен запрет на перевозку грузов по территории Российской Федерации транспортными средствами из недружественных государств. Запрет будет действовать до момента устранения обстоятельств, послуживших основанием для его введения. Кроме того, запрет не будет распространяться в том числе на имущество физических лиц, переселяющихся в РФ, при наличии у таких физических лиц статуса: участника (члена семьи участника) Госпрограммы по оказанию содействия добровольному переселению в РФ соотечественников, проживающих за рубежом; вынужденного переселенца; беженца или лица, получившего временное убежище; переселенца.</w:t>
      </w:r>
      <w:bookmarkStart w:id="0" w:name="_GoBack"/>
      <w:bookmarkEnd w:id="0"/>
      <w:r w:rsidR="001B2532" w:rsidRPr="001B2532">
        <w:rPr>
          <w:rFonts w:ascii="Times New Roman" w:hAnsi="Times New Roman" w:cs="Times New Roman"/>
          <w:sz w:val="28"/>
          <w:szCs w:val="28"/>
        </w:rPr>
        <w:t xml:space="preserve"> </w:t>
      </w:r>
    </w:p>
    <w:sectPr w:rsidR="008B63B6" w:rsidRPr="008B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9B"/>
    <w:rsid w:val="001B2532"/>
    <w:rsid w:val="00587E9B"/>
    <w:rsid w:val="00865848"/>
    <w:rsid w:val="008B63B6"/>
    <w:rsid w:val="00D1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2C77"/>
  <w15:chartTrackingRefBased/>
  <w15:docId w15:val="{9F9EC3F2-6A39-44A4-A3F4-242E30C9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691</Words>
  <Characters>3941</Characters>
  <Application>Microsoft Office Word</Application>
  <DocSecurity>0</DocSecurity>
  <Lines>32</Lines>
  <Paragraphs>9</Paragraphs>
  <ScaleCrop>false</ScaleCrop>
  <Company>Прокуратура РФ</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Виктория Сергеевна</dc:creator>
  <cp:keywords/>
  <dc:description/>
  <cp:lastModifiedBy>Калинина Виктория Сергеевна</cp:lastModifiedBy>
  <cp:revision>9</cp:revision>
  <dcterms:created xsi:type="dcterms:W3CDTF">2024-02-13T12:42:00Z</dcterms:created>
  <dcterms:modified xsi:type="dcterms:W3CDTF">2024-02-13T12:51:00Z</dcterms:modified>
</cp:coreProperties>
</file>