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A641" w14:textId="7CC282CA" w:rsidR="00BB47C8" w:rsidRDefault="00BB47C8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Объявление о проведении отбора</w:t>
      </w:r>
      <w:r w:rsidR="00530550"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субсидий из бюджета Гатчинского муниципального округа на осуществление деятельности в сфере </w:t>
      </w:r>
      <w:r w:rsidR="0086520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печатных </w:t>
      </w: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средств массовой информации</w:t>
      </w:r>
    </w:p>
    <w:p w14:paraId="4D2068BB" w14:textId="77777777" w:rsidR="00BB63E7" w:rsidRDefault="00BB63E7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476FFAF2" w14:textId="03725454" w:rsidR="00574909" w:rsidRDefault="00574909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7490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29.04.2025                                                                                                г. Гатчина</w:t>
      </w:r>
    </w:p>
    <w:p w14:paraId="5419CB5E" w14:textId="77777777" w:rsidR="00574909" w:rsidRPr="00574909" w:rsidRDefault="00574909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59D796A" w14:textId="040CDE8D" w:rsidR="00BB47C8" w:rsidRPr="00BB0FCB" w:rsidRDefault="00BB47C8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Гатчинского муниципального округа «Об утверждении порядка предоставления субсидий из бюджета Гатчинского муниципального округа на осуществление деятельности в сфере </w:t>
      </w:r>
      <w:r w:rsidR="00BB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массовой информации» от 25.04.2025 №344</w:t>
      </w:r>
      <w:r w:rsidR="0086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0550"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Гатчинского муниципального 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(место нахождения и почтовый адрес: 188300, Ленинградская область, Гатчинский район, г. Гатчина, ул. Карла Маркса, д.44, адрес электронной почты: </w:t>
      </w:r>
      <w:hyperlink r:id="rId5" w:history="1"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@g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molo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) объявляет </w:t>
      </w:r>
      <w:r w:rsidR="00530550" w:rsidRPr="00BB0FC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проведении отбора на предоставление субсидий из бюджета Гатчинского муниципального округа на осуществление деятельности в сфере </w:t>
      </w:r>
      <w:r w:rsidR="00BB63E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печатных</w:t>
      </w:r>
      <w:r w:rsidR="00530550" w:rsidRPr="00BB0FC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средств массовой информации</w:t>
      </w:r>
      <w:r w:rsidR="00530550" w:rsidRPr="00BB0FC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2025 год</w:t>
      </w:r>
      <w:r w:rsidRPr="00BB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68EEF9D" w14:textId="77777777" w:rsidR="00BB63E7" w:rsidRDefault="006D4828" w:rsidP="00BB63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Срок приема заявок: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> с 9 час. 00 мин. 1</w:t>
      </w:r>
      <w:r w:rsidR="00BB47C8" w:rsidRPr="00BB0F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 мая 2025 года до 17 час. 00 мин.  2</w:t>
      </w:r>
      <w:r w:rsidR="00BB47C8" w:rsidRPr="00BB0F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 мая 2025 года. </w:t>
      </w:r>
    </w:p>
    <w:p w14:paraId="7C8EBF37" w14:textId="720F7881" w:rsidR="00BB63E7" w:rsidRPr="00BB63E7" w:rsidRDefault="00BB63E7" w:rsidP="00BB63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повышение осведомленности жителей о социально-экономическом развитии Гатчинского муниципального округа.</w:t>
      </w:r>
    </w:p>
    <w:p w14:paraId="0B4AAD53" w14:textId="77777777" w:rsidR="00BB63E7" w:rsidRPr="00B715C9" w:rsidRDefault="00BB63E7" w:rsidP="00BB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Количественным целевым показателем, необходимым для достижения результата предоставления субсидии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 материалов о социально-экономическом развитии Гатчинского округа, выраженный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 сантиметрах</w:t>
      </w: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935B8" w14:textId="77777777" w:rsidR="00BB63E7" w:rsidRDefault="00BB63E7" w:rsidP="00BB6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результативности устанавливается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значение </w:t>
      </w:r>
      <w:r w:rsidRPr="004F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в соответствующем приложении к Соглашению, и зависит от средней стоимости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сантиметра</w:t>
      </w:r>
      <w:r w:rsidRPr="004F2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F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предложений стоимости каждого участника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заявлении на участие в отборе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64062" w14:textId="2B1E2C60" w:rsidR="00530550" w:rsidRPr="00BB0FCB" w:rsidRDefault="00530550" w:rsidP="00BB63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проводится в государственной интегрированной информационной системе управления общественными финансами «Электронный бюджет» </w:t>
      </w:r>
      <w:hyperlink r:id="rId6" w:history="1">
        <w:r w:rsidRPr="00BB0FCB">
          <w:rPr>
            <w:rStyle w:val="a6"/>
            <w:rFonts w:ascii="Times New Roman" w:hAnsi="Times New Roman" w:cs="Times New Roman"/>
            <w:sz w:val="28"/>
            <w:szCs w:val="28"/>
          </w:rPr>
          <w:t>https://promote.budget.gov.ru/</w:t>
        </w:r>
      </w:hyperlink>
    </w:p>
    <w:p w14:paraId="1762C724" w14:textId="77777777" w:rsidR="00BB63E7" w:rsidRPr="00B715C9" w:rsidRDefault="00BB63E7" w:rsidP="00BB63E7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категории получателей субсидий относятся </w:t>
      </w:r>
      <w:r w:rsidRPr="00B715C9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а также физические лица – производители товаров, работ, услуг, 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осуществляющие деятельность в сфере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печатных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СМИ, </w:t>
      </w:r>
      <w:r w:rsidRPr="00B7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округа.</w:t>
      </w:r>
    </w:p>
    <w:p w14:paraId="7ACF5193" w14:textId="77777777" w:rsidR="00530550" w:rsidRPr="00BB0FCB" w:rsidRDefault="00530550" w:rsidP="00BB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b/>
          <w:bCs/>
          <w:sz w:val="28"/>
          <w:szCs w:val="28"/>
        </w:rPr>
        <w:t>Для участия в отборе на дату подачи заявки участники должны соответствовать следующим требованиям:</w:t>
      </w:r>
    </w:p>
    <w:p w14:paraId="7E797E91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–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 w:rsidRPr="00BB0FCB">
        <w:rPr>
          <w:rFonts w:ascii="Times New Roman" w:hAnsi="Times New Roman" w:cs="Times New Roman"/>
          <w:sz w:val="28"/>
          <w:szCs w:val="28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F97EC8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F818D1C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80F2577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81D2C36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235CF42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55D074B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CEDACCD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– участник отбора, являющийся юридическим лицом, не находится в процессе реорганизации (за исключением реорганизации в форме </w:t>
      </w:r>
      <w:r w:rsidRPr="00BB0FCB">
        <w:rPr>
          <w:rFonts w:ascii="Times New Roman" w:hAnsi="Times New Roman" w:cs="Times New Roman"/>
          <w:sz w:val="28"/>
          <w:szCs w:val="28"/>
        </w:rPr>
        <w:lastRenderedPageBreak/>
        <w:t>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0B052B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69880B79" w14:textId="77777777" w:rsidR="00BB63E7" w:rsidRPr="00B715C9" w:rsidRDefault="00BB63E7" w:rsidP="00BB6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- Участником отбора может быть только юридическое лицо, или индивидуальный предприниматель, или физическое лицо – производитель товаров, работ, услуг,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осуществляющий деятельность в сфере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печатных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СМИ, зарегистрированных </w:t>
      </w:r>
      <w:r w:rsidRPr="00B715C9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округа</w:t>
      </w:r>
      <w:r w:rsidRPr="00B7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5C9">
        <w:rPr>
          <w:rFonts w:ascii="Times New Roman" w:hAnsi="Times New Roman" w:cs="Times New Roman"/>
          <w:sz w:val="28"/>
          <w:szCs w:val="28"/>
        </w:rPr>
        <w:t>не ранее чем за один год на момент обращения за получением субсидии</w:t>
      </w:r>
    </w:p>
    <w:p w14:paraId="232D22F6" w14:textId="77777777" w:rsidR="00BB63E7" w:rsidRPr="00B715C9" w:rsidRDefault="00BB63E7" w:rsidP="00BB6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- Участником отбора не может быть юридическое лицо, или индивидуальный предприниматель, или физическое лицо – производитель товаров, работ, услуг,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осуществляющий деятельность в сфере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печатных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СМИ,</w:t>
      </w:r>
      <w:r w:rsidRPr="00B715C9">
        <w:rPr>
          <w:rFonts w:ascii="Times New Roman" w:hAnsi="Times New Roman" w:cs="Times New Roman"/>
          <w:sz w:val="28"/>
          <w:szCs w:val="28"/>
        </w:rPr>
        <w:t xml:space="preserve"> учрежденных политическими партиями, специализирующихся на сообщениях и материалах рекламного характера.</w:t>
      </w:r>
    </w:p>
    <w:p w14:paraId="610C7EFC" w14:textId="77777777" w:rsidR="000C5DEA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5204" w14:textId="580BAA29" w:rsidR="000C5DEA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подачи участниками отбора заявок и требования, предъявляемые к форме и содержанию заявок</w:t>
      </w:r>
    </w:p>
    <w:p w14:paraId="18F188B3" w14:textId="56B87A9B" w:rsidR="00227D29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227D29"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заявок в электронной форме осуществляется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516062F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38F7F3AB" w14:textId="0077FE5D" w:rsidR="00227D29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 w14:paraId="1B4BC29C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4475AC32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подписывается усиленной квалифицированной электронной подписью руководителя (уполномоченного им лица) Администрации в системе «Электронный бюджет» и размещается на едином портале не позднее 1-го рабочего дня, следующего за днем его подписания;</w:t>
      </w:r>
    </w:p>
    <w:p w14:paraId="715BC59D" w14:textId="77777777" w:rsidR="00227D29" w:rsidRPr="00BB0FCB" w:rsidRDefault="00227D29" w:rsidP="00BB0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265B33E8" w14:textId="77777777" w:rsidR="00BA587E" w:rsidRPr="00BB0FCB" w:rsidRDefault="000C5DEA" w:rsidP="00BB0FCB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227D29" w:rsidRPr="00BB0F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Способ проведения отбора – 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предложений на основании заявок, направленных претендентами на получение субсидии для участия в отборе (далее – заявка на участие в отборе), исходя из соответствия участников отбора критериям, установленным настоящим Порядком и очередности поступления заявок на участие в отборе.</w:t>
      </w:r>
    </w:p>
    <w:p w14:paraId="132327F1" w14:textId="13E3231A" w:rsidR="00BA587E" w:rsidRPr="00BB0FCB" w:rsidRDefault="00BA587E" w:rsidP="00BB0FCB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 на участие в отборе в системе «Электронный бюджет» прилагаются следующие документы:</w:t>
      </w:r>
    </w:p>
    <w:p w14:paraId="46C0102F" w14:textId="6FF6091A" w:rsidR="00BA587E" w:rsidRPr="00BB0FCB" w:rsidRDefault="00BA587E" w:rsidP="00BB0FCB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- Заявление на участие в отборе на предоставление субсидии в целях возмещения затрат 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Гатчинского муниципального округа на осуществление деятельности в сфере </w:t>
      </w:r>
      <w:r w:rsidR="00BB63E7">
        <w:rPr>
          <w:rFonts w:ascii="Times New Roman" w:hAnsi="Times New Roman" w:cs="Times New Roman"/>
          <w:color w:val="000000" w:themeColor="text1"/>
          <w:sz w:val="28"/>
          <w:szCs w:val="28"/>
        </w:rPr>
        <w:t>печатных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массовой информации по форме, 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согласно форме приложения 1 к</w:t>
      </w:r>
      <w:bookmarkStart w:id="0" w:name="_Hlk96086302"/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 настоящему объявлению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14:paraId="5139A76D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регистрации средства массовой информации; </w:t>
      </w:r>
    </w:p>
    <w:p w14:paraId="2BD8DDF6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документ (документы), подтверждающий полномочия руководителя претендента на получение субсидии; </w:t>
      </w:r>
    </w:p>
    <w:p w14:paraId="39C7E648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 сроком не ранее 30 календарных дней до даты подачи заявки на участие в отборе об отсутствии задолженности по уплате налогов, сборов, страховых взносов, пеней, штрафов, процентов; </w:t>
      </w:r>
    </w:p>
    <w:p w14:paraId="44DA2FAC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учредительных документов, заверенная претендентом на получение субсидии; </w:t>
      </w:r>
    </w:p>
    <w:p w14:paraId="0163B952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постановке на учет в налоговом органе; </w:t>
      </w:r>
    </w:p>
    <w:p w14:paraId="69C93E7A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сроком не ранее 30 календарных дней до даты подачи заявки на участие в отборе; </w:t>
      </w:r>
    </w:p>
    <w:p w14:paraId="686EB74B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7A7AAFE7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справка об отсутствии задолженности по заработной плате перед сотрудниками организации;</w:t>
      </w:r>
    </w:p>
    <w:p w14:paraId="4FBB3431" w14:textId="128C43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- описание проектов </w:t>
      </w:r>
      <w:r w:rsidR="00BB63E7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BB0FCB">
        <w:rPr>
          <w:rFonts w:ascii="Times New Roman" w:hAnsi="Times New Roman" w:cs="Times New Roman"/>
          <w:sz w:val="28"/>
          <w:szCs w:val="28"/>
        </w:rPr>
        <w:t xml:space="preserve">СМИ (не более трех), исходя из предложенной тематики в объявлении об отборе согласно форме приложения 2 </w:t>
      </w:r>
      <w:r w:rsidR="00BB0FCB">
        <w:rPr>
          <w:rFonts w:ascii="Times New Roman" w:hAnsi="Times New Roman" w:cs="Times New Roman"/>
          <w:sz w:val="28"/>
          <w:szCs w:val="28"/>
        </w:rPr>
        <w:t>к настоящему объявлению</w:t>
      </w:r>
      <w:r w:rsidRPr="00BB0F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CE1EA1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копия штатного расписания сотрудников организации, задействованных в реализации проектов.</w:t>
      </w:r>
    </w:p>
    <w:p w14:paraId="0D79F6BC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организации, участвующей в отборе.</w:t>
      </w:r>
    </w:p>
    <w:p w14:paraId="1F6253CE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Рассмотрение заявок на предмет их соответствия установленным требованиям, производится с учетом следующего:</w:t>
      </w:r>
    </w:p>
    <w:p w14:paraId="1A35C06F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сумма величин значимости всех применяемых критериев оценки, составляет 100 процентов;</w:t>
      </w:r>
    </w:p>
    <w:p w14:paraId="1B241773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lastRenderedPageBreak/>
        <w:t>- сумма величин значимости всех применяемых показателей, образующих критерий оценки, составляет 100 процентов;</w:t>
      </w:r>
    </w:p>
    <w:p w14:paraId="52A4684C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08421D6E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Заявка считается соответствующей установленным требованиям в случае, если каждый из применяемых критериев оценки исполнен на 100 процентов.</w:t>
      </w:r>
    </w:p>
    <w:p w14:paraId="6B6FB510" w14:textId="77777777" w:rsidR="00227D29" w:rsidRPr="00BB0FCB" w:rsidRDefault="00227D29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вправе подать только одну заявку на участие в отборе. </w:t>
      </w:r>
    </w:p>
    <w:p w14:paraId="3782182E" w14:textId="77777777" w:rsidR="00227D29" w:rsidRPr="00BB0FCB" w:rsidRDefault="00227D29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14E66FCF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Решения принимаются комиссией по каждой подданной заявке на участие в отборе по итогам ее рассмотрения в порядке очередности,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протокола. </w:t>
      </w:r>
    </w:p>
    <w:p w14:paraId="675C1C88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Решения комиссии по результатам рассмотрения заявок на участие в отборе могут быть обжалованы участником отбора в порядке, предусмотренном законодательством Российской Федерации.</w:t>
      </w:r>
    </w:p>
    <w:p w14:paraId="4F8B25CA" w14:textId="6587C69E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размере, не превышающем размер,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</w:t>
      </w:r>
      <w:r w:rsidRPr="00BB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«Устойчивое общественное развитие в Гатчинском муниципальном округе».</w:t>
      </w:r>
      <w:r w:rsidRPr="00BB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F3BC960" w14:textId="6BE722D3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Размер субсидии в 2025 году составляет </w:t>
      </w:r>
      <w:r w:rsidR="00BB6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5 000</w:t>
      </w:r>
      <w:r w:rsidRPr="00BB0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000 рублей.</w:t>
      </w:r>
    </w:p>
    <w:p w14:paraId="3A2285FF" w14:textId="77777777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получателям субсидии, должен быть меньше размера заявленной получателем субсидии или равен ей. </w:t>
      </w:r>
    </w:p>
    <w:p w14:paraId="2BA83856" w14:textId="6845001F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предоставляемый получателям, возмещается в 100 процентном объеме. </w:t>
      </w:r>
      <w:r w:rsidRPr="00BB0FCB">
        <w:rPr>
          <w:rFonts w:ascii="Times New Roman" w:hAnsi="Times New Roman" w:cs="Times New Roman"/>
          <w:sz w:val="28"/>
          <w:szCs w:val="28"/>
        </w:rPr>
        <w:t>В случае превышения объема субсидии среди получателей над бюджетными ассигнованиями, размер субсидии распределяется между получателями субсидий по следующей формуле:</w:t>
      </w:r>
    </w:p>
    <w:p w14:paraId="6F85FBAE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sz w:val="28"/>
          <w:szCs w:val="28"/>
        </w:rPr>
        <w:t xml:space="preserve"> = </w:t>
      </w: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0FCB">
        <w:rPr>
          <w:rFonts w:ascii="Times New Roman" w:hAnsi="Times New Roman" w:cs="Times New Roman"/>
          <w:sz w:val="28"/>
          <w:szCs w:val="28"/>
        </w:rPr>
        <w:t>xk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,</w:t>
      </w:r>
    </w:p>
    <w:p w14:paraId="02152425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где:</w:t>
      </w:r>
    </w:p>
    <w:p w14:paraId="00186282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k – понижающий коэффициент, где k определяется по формуле:</w:t>
      </w:r>
    </w:p>
    <w:p w14:paraId="4287B825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k = </w:t>
      </w: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/</w:t>
      </w: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</w:p>
    <w:p w14:paraId="6BB046A3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где:</w:t>
      </w:r>
    </w:p>
    <w:p w14:paraId="6492DD5D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– общий объем бюджетных ассигнований, предусмотренных на эти цели;</w:t>
      </w:r>
    </w:p>
    <w:p w14:paraId="71432641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0FCB">
        <w:rPr>
          <w:rFonts w:ascii="Times New Roman" w:hAnsi="Times New Roman" w:cs="Times New Roman"/>
          <w:sz w:val="28"/>
          <w:szCs w:val="28"/>
        </w:rPr>
        <w:t xml:space="preserve"> - общий объем запрашиваемых субсидий.</w:t>
      </w:r>
    </w:p>
    <w:p w14:paraId="749FC576" w14:textId="77777777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E821A" w14:textId="04D97AC8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Решение об итогах отбора принимается Администрацией </w:t>
      </w:r>
      <w:r w:rsidR="00BB63E7">
        <w:rPr>
          <w:rFonts w:ascii="Times New Roman" w:eastAsia="Times New Roman" w:hAnsi="Times New Roman" w:cs="Times New Roman"/>
          <w:sz w:val="28"/>
          <w:szCs w:val="28"/>
        </w:rPr>
        <w:t xml:space="preserve">Гатчинского округа 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и оформляется правовым актом с указанием получателей субсидий и 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размеров, предоставляемых им субсидий, в течение 10 (десять) рабочих дней с даты подписания протокола.</w:t>
      </w:r>
    </w:p>
    <w:p w14:paraId="65C21B99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для отклонения заявок от участия в отборе на предоставление субсидии:</w:t>
      </w:r>
    </w:p>
    <w:p w14:paraId="62A9BC09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несоответствие участника отбора требованиям, установленным в настоящим Порядком;</w:t>
      </w:r>
    </w:p>
    <w:p w14:paraId="249F7DFD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15B108C9" w14:textId="77777777" w:rsidR="00227D29" w:rsidRPr="00BB0FCB" w:rsidRDefault="00227D29" w:rsidP="00BB0FCB">
      <w:pPr>
        <w:spacing w:after="0" w:line="240" w:lineRule="auto"/>
        <w:ind w:firstLine="708"/>
        <w:rPr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</w:t>
      </w:r>
    </w:p>
    <w:p w14:paraId="43AAD180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0B33E41C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подачу участником отбора заявки после даты и (или) времени, определенных для подачи заявок</w:t>
      </w:r>
    </w:p>
    <w:p w14:paraId="60C2BA05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(документа об итогах проведения отбора) размещается на едином портале в срок не позднее 14 (четырнадцатого) календарного дня, следующего за днем определения победителя отбора, и включает следующие сведения:</w:t>
      </w:r>
    </w:p>
    <w:p w14:paraId="29674655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7A01EFA9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37541CDB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0E3DE24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16E73D4B" w14:textId="77777777" w:rsidR="00530550" w:rsidRPr="00BB0FCB" w:rsidRDefault="00530550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D56B5" w14:textId="34BBFB34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B">
        <w:rPr>
          <w:rFonts w:ascii="Times New Roman" w:hAnsi="Times New Roman" w:cs="Times New Roman"/>
          <w:b/>
          <w:bCs/>
          <w:sz w:val="28"/>
          <w:szCs w:val="28"/>
        </w:rPr>
        <w:t>Приоритетные темы для реализации проектов в 2025 году:</w:t>
      </w:r>
    </w:p>
    <w:p w14:paraId="12E429CF" w14:textId="45381012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деятельности администрации Гатчинского муниципального округа, вопросов социально-экономического развития Гатчинского муниципального округа, строительства и ремонта объектов социальной и инженерной инфраструктуры,</w:t>
      </w:r>
      <w:r w:rsidR="006462CE" w:rsidRPr="00BB0FCB">
        <w:rPr>
          <w:rFonts w:ascii="Times New Roman" w:hAnsi="Times New Roman" w:cs="Times New Roman"/>
          <w:sz w:val="28"/>
          <w:szCs w:val="28"/>
        </w:rPr>
        <w:t xml:space="preserve"> благоустройства,</w:t>
      </w:r>
      <w:r w:rsidRPr="00BB0FCB">
        <w:rPr>
          <w:rFonts w:ascii="Times New Roman" w:hAnsi="Times New Roman" w:cs="Times New Roman"/>
          <w:sz w:val="28"/>
          <w:szCs w:val="28"/>
        </w:rPr>
        <w:t xml:space="preserve"> развития жилищно-коммунального и дорожного хозяйства, экологии, в том числе в рамках реализации национальных проектов;</w:t>
      </w:r>
    </w:p>
    <w:p w14:paraId="5624ABAF" w14:textId="77777777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мероприятий в сфере образования, культуры, туризма, спорта, молодежной политики, в том числе в рамках реализации национальных проектов;</w:t>
      </w:r>
    </w:p>
    <w:p w14:paraId="57DB4F56" w14:textId="1562CBA0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- Материалы, посвященные 80-летию Победы в Великой Отечественной войне, материалы, посвященные героям Гатчинской земли, </w:t>
      </w:r>
    </w:p>
    <w:p w14:paraId="137F6C43" w14:textId="778C6DC1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инициатив граждан - деятельности старост, инициативных комиссий, общественных и волонтерских движений, общественных советов.</w:t>
      </w:r>
    </w:p>
    <w:p w14:paraId="34F586B7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94655417"/>
      <w:r w:rsidRPr="00BB0F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Субсидии предоставляются участникам отбора, признанным победителями отбора (либо единственному участнику отбора, прошедшему отбор) при условии заключения соглашения о предоставлении субсидии (далее – Соглашения) по типовой форме, установленной финансовым органом Гатчинского муниципального округа. </w:t>
      </w:r>
    </w:p>
    <w:p w14:paraId="57502B0D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должно быть заключено не позднее 15 (пятнадцати) рабочих дней с даты утверждения итогов отбора правовым актом Администрации на основании протокола комиссии по проведению отбора.</w:t>
      </w:r>
    </w:p>
    <w:p w14:paraId="354AE3ED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По результатам отбора получателей субсидий с победителем (победителями) отбора получателей субсидий заключается Соглашение по форме, утвержденной приказом Комитета финансов Гатчинского муниципального округа в системе «Электронный бюджет»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возможности).</w:t>
      </w:r>
    </w:p>
    <w:p w14:paraId="1E5BBBD5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В целях заключения Соглашения победителем (победителями) отбора получателей субсидий в системе «Электронный бюджет»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технической возможности)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51FFEC2D" w14:textId="41CB3D52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14:paraId="654E3715" w14:textId="77777777" w:rsidR="00270E75" w:rsidRPr="00BB0FCB" w:rsidRDefault="00270E75" w:rsidP="00BB0FC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Получатель субсидии признается уклонившимся от заключения Соглашения в случае, если победитель отбора получателей субсидий не подписал Соглашение в течение 5 рабочих дней, следующих за днем направления Соглашения в системе «Электронный бюджет»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возможности)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, и не направил возражения по проекту Соглашения.</w:t>
      </w:r>
    </w:p>
    <w:p w14:paraId="04A409D5" w14:textId="653F1A5B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победитель отбора в указанный срок не заключает с главным распорядителем бюджетных средств Соглашение, он признается уклонившимся от заключения соглашения.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победителем отбора расценивается как отказ от получения субсидии.</w:t>
      </w:r>
    </w:p>
    <w:p w14:paraId="615B8FE1" w14:textId="5DCBD02B" w:rsidR="00BB47C8" w:rsidRPr="00BB0FCB" w:rsidRDefault="00270E75" w:rsidP="00BB0FC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итогов.</w:t>
      </w:r>
      <w:bookmarkEnd w:id="1"/>
    </w:p>
    <w:p w14:paraId="0D34EBF3" w14:textId="2D48E4B7" w:rsidR="006D4828" w:rsidRPr="00BB0FCB" w:rsidRDefault="006D4828" w:rsidP="00BB0FCB">
      <w:pPr>
        <w:spacing w:after="0" w:line="240" w:lineRule="auto"/>
        <w:rPr>
          <w:sz w:val="28"/>
          <w:szCs w:val="28"/>
        </w:rPr>
      </w:pPr>
    </w:p>
    <w:p w14:paraId="607B1BAB" w14:textId="6DE14B21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770C3349" w14:textId="2A1872EE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6FDCE3C" w14:textId="51DD88FF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3ADD7721" w14:textId="5D2FF452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13BCC4A2" w14:textId="4BD04255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F8D9BA9" w14:textId="469961A2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5436962" w14:textId="6443A715" w:rsidR="00BA587E" w:rsidRDefault="00BA587E" w:rsidP="00BB0FCB">
      <w:pPr>
        <w:spacing w:after="0" w:line="240" w:lineRule="auto"/>
        <w:rPr>
          <w:sz w:val="28"/>
          <w:szCs w:val="28"/>
        </w:rPr>
      </w:pPr>
    </w:p>
    <w:p w14:paraId="126DB111" w14:textId="152E83E3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4866379" w14:textId="22A2E1CA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5DBCCB23" w14:textId="2EC9E5DE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12843B8F" w14:textId="77777777" w:rsidR="00BB0FCB" w:rsidRPr="00BB0FCB" w:rsidRDefault="00BB0FCB" w:rsidP="00BB0FCB">
      <w:pPr>
        <w:spacing w:after="0" w:line="240" w:lineRule="auto"/>
        <w:rPr>
          <w:sz w:val="28"/>
          <w:szCs w:val="28"/>
        </w:rPr>
      </w:pPr>
    </w:p>
    <w:p w14:paraId="63EF12E5" w14:textId="3F25DCFD" w:rsidR="00BA587E" w:rsidRPr="00BB0FCB" w:rsidRDefault="00BA587E" w:rsidP="00BB0FCB">
      <w:pPr>
        <w:tabs>
          <w:tab w:val="left" w:pos="1418"/>
        </w:tabs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0FCB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314F8AB3" w14:textId="77777777" w:rsidR="00BB63E7" w:rsidRPr="00B715C9" w:rsidRDefault="00BB63E7" w:rsidP="00BB63E7">
      <w:pPr>
        <w:tabs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5C9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B715C9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получателей субсидий 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деятельности в сфере</w:t>
      </w:r>
    </w:p>
    <w:p w14:paraId="5388C2CE" w14:textId="77777777" w:rsidR="00BB63E7" w:rsidRPr="00B715C9" w:rsidRDefault="00BB63E7" w:rsidP="00BB63E7">
      <w:pPr>
        <w:tabs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печатных</w:t>
      </w:r>
      <w:r w:rsidRPr="00B7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массовой информации</w:t>
      </w:r>
    </w:p>
    <w:p w14:paraId="40A62CA5" w14:textId="77777777" w:rsidR="00BB63E7" w:rsidRPr="00B715C9" w:rsidRDefault="00BB63E7" w:rsidP="00BB63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5C9">
        <w:rPr>
          <w:rFonts w:ascii="Times New Roman" w:hAnsi="Times New Roman" w:cs="Times New Roman"/>
          <w:bCs/>
          <w:sz w:val="28"/>
          <w:szCs w:val="28"/>
        </w:rPr>
        <w:t>в _____ году</w:t>
      </w:r>
    </w:p>
    <w:p w14:paraId="420B82F8" w14:textId="77777777" w:rsidR="00BB63E7" w:rsidRPr="00B715C9" w:rsidRDefault="00BB63E7" w:rsidP="00BB63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14:paraId="4EAC3371" w14:textId="77777777" w:rsidR="00BB63E7" w:rsidRPr="00B715C9" w:rsidRDefault="00BB63E7" w:rsidP="00BB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5C9">
        <w:rPr>
          <w:rFonts w:ascii="Times New Roman" w:hAnsi="Times New Roman" w:cs="Times New Roman"/>
          <w:sz w:val="20"/>
          <w:szCs w:val="20"/>
        </w:rPr>
        <w:t>наименование юридического лица, индивидуального</w:t>
      </w:r>
    </w:p>
    <w:p w14:paraId="3F3E5D9A" w14:textId="77777777" w:rsidR="00BB63E7" w:rsidRPr="00B715C9" w:rsidRDefault="00BB63E7" w:rsidP="00BB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5C9">
        <w:rPr>
          <w:rFonts w:ascii="Times New Roman" w:hAnsi="Times New Roman" w:cs="Times New Roman"/>
          <w:sz w:val="20"/>
          <w:szCs w:val="20"/>
        </w:rPr>
        <w:t>предпринимателя, ФИО физического лица – заявителя</w:t>
      </w:r>
    </w:p>
    <w:p w14:paraId="5699B7D5" w14:textId="77777777" w:rsidR="00BB63E7" w:rsidRPr="00B715C9" w:rsidRDefault="00BB63E7" w:rsidP="00BB63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96426308"/>
    </w:p>
    <w:p w14:paraId="622E4CE1" w14:textId="77777777" w:rsidR="00BB63E7" w:rsidRPr="00B715C9" w:rsidRDefault="00BB63E7" w:rsidP="00BB63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5C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заявлении, иной информации об участнике отбора, связанной с отбором </w:t>
      </w:r>
    </w:p>
    <w:bookmarkEnd w:id="2"/>
    <w:p w14:paraId="25484029" w14:textId="77777777" w:rsidR="00BB63E7" w:rsidRPr="00B715C9" w:rsidRDefault="00BB63E7" w:rsidP="00BB63E7">
      <w:pPr>
        <w:rPr>
          <w:rFonts w:ascii="Times New Roman" w:hAnsi="Times New Roman" w:cs="Times New Roman"/>
          <w:b/>
          <w:sz w:val="28"/>
          <w:szCs w:val="28"/>
        </w:rPr>
      </w:pPr>
    </w:p>
    <w:p w14:paraId="5FD2385D" w14:textId="77777777" w:rsidR="00BB63E7" w:rsidRPr="00B715C9" w:rsidRDefault="00BB63E7" w:rsidP="00BB63E7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2"/>
      </w:tblGrid>
      <w:tr w:rsidR="00BB63E7" w:rsidRPr="00B715C9" w14:paraId="62E8B409" w14:textId="77777777" w:rsidTr="001B219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EF7" w14:textId="77777777" w:rsidR="00BB63E7" w:rsidRPr="00B715C9" w:rsidRDefault="00BB63E7" w:rsidP="00BB63E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организации:</w:t>
            </w:r>
          </w:p>
          <w:p w14:paraId="271B71C7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641C1B79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7D2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массовой информации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201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01FB21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C5E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Форма и способ распространения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BD9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140A857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6C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 Объем запрашиваемой субсидии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88F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772FE039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289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 сантиметра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83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1D0D98CE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C01" w14:textId="77777777" w:rsidR="00BB63E7" w:rsidRPr="00F7614D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D">
              <w:rPr>
                <w:rFonts w:ascii="Times New Roman" w:hAnsi="Times New Roman" w:cs="Times New Roman"/>
                <w:sz w:val="24"/>
                <w:szCs w:val="24"/>
              </w:rPr>
              <w:t>Формат и объем</w:t>
            </w:r>
          </w:p>
          <w:p w14:paraId="2F39B80E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293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51E1341A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3CA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</w:t>
            </w:r>
          </w:p>
          <w:p w14:paraId="364E84C4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88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45481FD3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378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Территория распространения</w:t>
            </w:r>
          </w:p>
          <w:p w14:paraId="4829DD4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E94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8D56BE4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3FF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Адрес в информационно-коммуникационной системе «Интернет».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F60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602C36B6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C086" w14:textId="77777777" w:rsidR="00BB63E7" w:rsidRPr="00B715C9" w:rsidRDefault="00BB63E7" w:rsidP="00BB63E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14:paraId="451EC57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E7D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40A0FBF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D423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 издания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значение в процентах от общего объема):</w:t>
            </w:r>
          </w:p>
          <w:p w14:paraId="61460B65" w14:textId="77777777" w:rsidR="00BB63E7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- объем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значимой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3002DF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567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7154ED2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1920" w14:textId="77777777" w:rsidR="00BB63E7" w:rsidRPr="00BC21A5" w:rsidRDefault="00BB63E7" w:rsidP="00BB63E7">
            <w:pPr>
              <w:pStyle w:val="a5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A5">
              <w:rPr>
                <w:rFonts w:ascii="Times New Roman" w:hAnsi="Times New Roman" w:cs="Times New Roman"/>
                <w:sz w:val="24"/>
                <w:szCs w:val="24"/>
              </w:rPr>
              <w:t>Учредитель (соучредители)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2E5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096FD5A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788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.Фамилия</w:t>
            </w:r>
            <w:proofErr w:type="gramEnd"/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, имя и отчество главного редактора, номер телефона, электронный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3EC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45D332B8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040B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.Адрес</w:t>
            </w:r>
            <w:proofErr w:type="gramEnd"/>
            <w:r w:rsidRPr="00B715C9">
              <w:rPr>
                <w:rFonts w:ascii="Times New Roman" w:hAnsi="Times New Roman" w:cs="Times New Roman"/>
                <w:sz w:val="24"/>
                <w:szCs w:val="24"/>
              </w:rPr>
              <w:t xml:space="preserve"> места нахождения редакции, издателя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2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4139AD7" w14:textId="77777777" w:rsidTr="001B219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8C7E" w14:textId="77777777" w:rsidR="00BB63E7" w:rsidRPr="00B715C9" w:rsidRDefault="00BB63E7" w:rsidP="00BB63E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индивидуальном предпринимателе, физическом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осуществляющем деятельность в сфере печатных СМИ Гатчинского муниципального округа</w:t>
            </w: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63E7" w:rsidRPr="00B715C9" w14:paraId="193A5263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E24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2.1. Полное наименование с указанием организационно-правовой формы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971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9F9AD4C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DBD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2.2. Дата создания, статус, основные виды деятельности, цели и задачи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A55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56B3CFC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BD9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2.3. Структура, состав, квалификация работников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95C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83A69B0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BDC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2.4. Используемые информационно-коммуникационные технологии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F98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39EC4085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32A5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2.5. Фамилия, имя и отчество и наименование должности руководителя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624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5818E757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060F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2.6. Адрес места нахождения, номер телефона, факс, электронный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BD2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0697A009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C7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2.7. Учредители (участники)</w:t>
            </w:r>
          </w:p>
          <w:p w14:paraId="34C260E5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A8C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E7" w:rsidRPr="00B715C9" w14:paraId="302AA2FE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E37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sz w:val="24"/>
                <w:szCs w:val="24"/>
              </w:rPr>
              <w:t>2.8. Банковские реквизиты</w:t>
            </w:r>
          </w:p>
          <w:p w14:paraId="010AC627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30E" w14:textId="77777777" w:rsidR="00BB63E7" w:rsidRPr="00B715C9" w:rsidRDefault="00BB63E7" w:rsidP="001B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BB8DA" w14:textId="77777777" w:rsidR="00BB63E7" w:rsidRPr="00B715C9" w:rsidRDefault="00BB63E7" w:rsidP="00BB63E7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F79A8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_______________ /________________/</w:t>
      </w:r>
    </w:p>
    <w:p w14:paraId="10DB029E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00200B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"___" ______________ 20___ года</w:t>
      </w:r>
    </w:p>
    <w:p w14:paraId="48DA2C20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М.П.</w:t>
      </w:r>
    </w:p>
    <w:p w14:paraId="74DB9134" w14:textId="77777777" w:rsidR="00BB63E7" w:rsidRPr="00B715C9" w:rsidRDefault="00BB63E7" w:rsidP="00BB63E7">
      <w:pPr>
        <w:ind w:left="3402"/>
        <w:jc w:val="both"/>
        <w:rPr>
          <w:color w:val="000000"/>
          <w:sz w:val="28"/>
          <w:szCs w:val="28"/>
        </w:rPr>
      </w:pPr>
    </w:p>
    <w:p w14:paraId="265E5FF8" w14:textId="77777777" w:rsidR="00BB63E7" w:rsidRPr="00B715C9" w:rsidRDefault="00BB63E7" w:rsidP="00BB63E7">
      <w:pPr>
        <w:ind w:left="3402"/>
        <w:jc w:val="both"/>
        <w:rPr>
          <w:color w:val="000000"/>
          <w:sz w:val="28"/>
          <w:szCs w:val="28"/>
        </w:rPr>
      </w:pPr>
    </w:p>
    <w:p w14:paraId="3A16AC35" w14:textId="118384B6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7D86FFCC" w14:textId="3F103277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6B6CD4B9" w14:textId="4929A0B6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5D074859" w14:textId="7B6F5D30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7A56F8FD" w14:textId="759AFA2B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557C31FD" w14:textId="1896A62E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6672026F" w14:textId="3ED4405B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6FB5A957" w14:textId="272E56FC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37CBB613" w14:textId="1D14B70B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3EBEE70E" w14:textId="3CB2D78E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340449C3" w14:textId="238E9C40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310D17FF" w14:textId="5E5E55D2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640F3E5E" w14:textId="37D87743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06641A63" w14:textId="77777777" w:rsidR="00BB63E7" w:rsidRDefault="00BB63E7" w:rsidP="00BB0FCB">
      <w:pPr>
        <w:spacing w:after="0" w:line="240" w:lineRule="auto"/>
        <w:rPr>
          <w:sz w:val="28"/>
          <w:szCs w:val="28"/>
        </w:rPr>
      </w:pPr>
    </w:p>
    <w:p w14:paraId="32EE27E3" w14:textId="757CF05A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551D9213" w14:textId="6A79B399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D582C59" w14:textId="54A7164E" w:rsidR="00BB0FCB" w:rsidRDefault="00BB0FCB" w:rsidP="00BB0F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14:paraId="495501A9" w14:textId="77777777" w:rsidR="00BB63E7" w:rsidRPr="00B715C9" w:rsidRDefault="00BB63E7" w:rsidP="00BB63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5C9">
        <w:rPr>
          <w:rFonts w:ascii="Times New Roman" w:hAnsi="Times New Roman" w:cs="Times New Roman"/>
          <w:color w:val="000000"/>
          <w:sz w:val="28"/>
          <w:szCs w:val="28"/>
        </w:rPr>
        <w:t>Описание проекта, планируемого к реализации в текущем финансовом году</w:t>
      </w:r>
    </w:p>
    <w:p w14:paraId="5D2D84FD" w14:textId="77777777" w:rsidR="00BB63E7" w:rsidRPr="00B715C9" w:rsidRDefault="00BB63E7" w:rsidP="00BB63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729"/>
        <w:gridCol w:w="3076"/>
      </w:tblGrid>
      <w:tr w:rsidR="00BB63E7" w:rsidRPr="00B715C9" w14:paraId="76DAB319" w14:textId="77777777" w:rsidTr="001B2198">
        <w:tc>
          <w:tcPr>
            <w:tcW w:w="540" w:type="dxa"/>
          </w:tcPr>
          <w:p w14:paraId="3653BA86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5276DA3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729" w:type="dxa"/>
          </w:tcPr>
          <w:p w14:paraId="14A5E09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76" w:type="dxa"/>
          </w:tcPr>
          <w:p w14:paraId="3AA569DA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BB63E7" w:rsidRPr="00B715C9" w14:paraId="512EF495" w14:textId="77777777" w:rsidTr="001B2198">
        <w:tc>
          <w:tcPr>
            <w:tcW w:w="540" w:type="dxa"/>
          </w:tcPr>
          <w:p w14:paraId="3F15BD4B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400BBFC9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076" w:type="dxa"/>
          </w:tcPr>
          <w:p w14:paraId="1DC95E2F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2FB38B12" w14:textId="77777777" w:rsidTr="001B2198">
        <w:tc>
          <w:tcPr>
            <w:tcW w:w="540" w:type="dxa"/>
          </w:tcPr>
          <w:p w14:paraId="1169EB39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27719D2F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проекта</w:t>
            </w:r>
          </w:p>
          <w:p w14:paraId="4CA7E5BF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(направленность на общеполезные цели, актуальность проекта, наличие четко сформулированной проблемы)</w:t>
            </w:r>
          </w:p>
          <w:p w14:paraId="6025A9C6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FEF058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4F586043" w14:textId="77777777" w:rsidTr="001B2198">
        <w:tc>
          <w:tcPr>
            <w:tcW w:w="540" w:type="dxa"/>
          </w:tcPr>
          <w:p w14:paraId="15EAFD8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730C91D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реализации проекта</w:t>
            </w:r>
          </w:p>
          <w:p w14:paraId="44439343" w14:textId="77777777" w:rsidR="00BB63E7" w:rsidRPr="00B715C9" w:rsidRDefault="00BB63E7" w:rsidP="001B2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(описание форм, методов, с помощью которых предполагается реализовать цели и задачи проекта: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рубрики, циклы публикаций, тематические страницы</w:t>
            </w: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</w:p>
          <w:p w14:paraId="6F7546FB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130FCA1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4B33CF71" w14:textId="77777777" w:rsidTr="001B2198">
        <w:tc>
          <w:tcPr>
            <w:tcW w:w="540" w:type="dxa"/>
          </w:tcPr>
          <w:p w14:paraId="0C71D7E4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0673F3D7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выпуска материалов по проекту</w:t>
            </w:r>
          </w:p>
          <w:p w14:paraId="295E2073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(общее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</w:t>
            </w: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проекта в год, планируемое количество и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проекта</w:t>
            </w: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0FAF1A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3BD2B52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32853462" w14:textId="77777777" w:rsidTr="001B2198">
        <w:tc>
          <w:tcPr>
            <w:tcW w:w="540" w:type="dxa"/>
          </w:tcPr>
          <w:p w14:paraId="1DA9F60C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1C50F597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в Интернете, социальных сетях</w:t>
            </w:r>
          </w:p>
          <w:p w14:paraId="68EA636A" w14:textId="77777777" w:rsidR="00BB63E7" w:rsidRPr="00B715C9" w:rsidRDefault="00BB63E7" w:rsidP="001B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(размещение материалов проекта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 xml:space="preserve"> и/или группе в социальной сети, создание отдельной рубрики на сайте и/или в социальных сетях)</w:t>
            </w:r>
          </w:p>
          <w:p w14:paraId="02F4D73E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5F21110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40CBE729" w14:textId="77777777" w:rsidTr="001B2198">
        <w:tc>
          <w:tcPr>
            <w:tcW w:w="540" w:type="dxa"/>
          </w:tcPr>
          <w:p w14:paraId="3B376C7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58489F6E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14:paraId="751915BA" w14:textId="77777777" w:rsidR="00BB63E7" w:rsidRPr="00B715C9" w:rsidRDefault="00BB63E7" w:rsidP="001B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(конкретность и социальная значимость ожидаемых результатов проекта)</w:t>
            </w:r>
          </w:p>
          <w:p w14:paraId="5E636772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6846964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463947CB" w14:textId="77777777" w:rsidTr="001B2198">
        <w:tc>
          <w:tcPr>
            <w:tcW w:w="540" w:type="dxa"/>
          </w:tcPr>
          <w:p w14:paraId="696FF4D2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07100FD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количественные результаты,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 кв</w:t>
            </w:r>
          </w:p>
          <w:p w14:paraId="0E3C154E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20A0A48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E7" w:rsidRPr="00B715C9" w14:paraId="46B43DBD" w14:textId="77777777" w:rsidTr="001B2198">
        <w:tc>
          <w:tcPr>
            <w:tcW w:w="540" w:type="dxa"/>
          </w:tcPr>
          <w:p w14:paraId="1E841635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</w:tcPr>
          <w:p w14:paraId="4C54B277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запрашиваемых средств</w:t>
            </w:r>
          </w:p>
        </w:tc>
        <w:tc>
          <w:tcPr>
            <w:tcW w:w="3076" w:type="dxa"/>
          </w:tcPr>
          <w:p w14:paraId="684F5672" w14:textId="77777777" w:rsidR="00BB63E7" w:rsidRPr="00B715C9" w:rsidRDefault="00BB63E7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B14BD6" w14:textId="77777777" w:rsidR="00BB63E7" w:rsidRPr="00B715C9" w:rsidRDefault="00BB63E7" w:rsidP="00BB63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B711DB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_______________ /________________/</w:t>
      </w:r>
    </w:p>
    <w:p w14:paraId="2934D27B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A7B7CF1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"___" ______________ 20___ года</w:t>
      </w:r>
    </w:p>
    <w:p w14:paraId="1E75159A" w14:textId="77777777" w:rsidR="00BB63E7" w:rsidRPr="00B715C9" w:rsidRDefault="00BB63E7" w:rsidP="00BB63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М.П.</w:t>
      </w:r>
    </w:p>
    <w:p w14:paraId="0CCA6594" w14:textId="77777777" w:rsidR="00BB63E7" w:rsidRDefault="00BB63E7" w:rsidP="00BB63E7">
      <w:pPr>
        <w:ind w:left="3402"/>
        <w:jc w:val="both"/>
        <w:rPr>
          <w:color w:val="000000"/>
          <w:sz w:val="28"/>
          <w:szCs w:val="28"/>
        </w:rPr>
      </w:pPr>
    </w:p>
    <w:p w14:paraId="4BA78DD2" w14:textId="77777777" w:rsidR="00BB63E7" w:rsidRDefault="00BB63E7" w:rsidP="00BB63E7">
      <w:pPr>
        <w:ind w:left="3402"/>
        <w:jc w:val="both"/>
        <w:rPr>
          <w:color w:val="000000"/>
          <w:sz w:val="28"/>
          <w:szCs w:val="28"/>
        </w:rPr>
      </w:pPr>
    </w:p>
    <w:p w14:paraId="75F88DD3" w14:textId="77777777" w:rsidR="00BB63E7" w:rsidRPr="00B715C9" w:rsidRDefault="00BB63E7" w:rsidP="00BB63E7">
      <w:pPr>
        <w:ind w:left="3402"/>
        <w:jc w:val="both"/>
        <w:rPr>
          <w:color w:val="000000"/>
          <w:sz w:val="28"/>
          <w:szCs w:val="28"/>
        </w:rPr>
      </w:pPr>
    </w:p>
    <w:p w14:paraId="6C3E2292" w14:textId="77777777" w:rsidR="00BB0FCB" w:rsidRPr="00BB0FCB" w:rsidRDefault="00BB0FCB" w:rsidP="00BB63E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sectPr w:rsidR="00BB0FCB" w:rsidRPr="00B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57"/>
    <w:multiLevelType w:val="multilevel"/>
    <w:tmpl w:val="713EB4F4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 w15:restartNumberingAfterBreak="0">
    <w:nsid w:val="072D6F7C"/>
    <w:multiLevelType w:val="multilevel"/>
    <w:tmpl w:val="63E00BA2"/>
    <w:lvl w:ilvl="0">
      <w:start w:val="3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13891FFE"/>
    <w:multiLevelType w:val="multilevel"/>
    <w:tmpl w:val="1AC20E4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A12F1"/>
    <w:multiLevelType w:val="multilevel"/>
    <w:tmpl w:val="ED4AB04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2B0CC2"/>
    <w:multiLevelType w:val="multilevel"/>
    <w:tmpl w:val="E59ADC3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sz w:val="28"/>
      </w:rPr>
    </w:lvl>
  </w:abstractNum>
  <w:abstractNum w:abstractNumId="5" w15:restartNumberingAfterBreak="0">
    <w:nsid w:val="33A75BDD"/>
    <w:multiLevelType w:val="multilevel"/>
    <w:tmpl w:val="01C434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031E73"/>
    <w:multiLevelType w:val="hybridMultilevel"/>
    <w:tmpl w:val="8F18291A"/>
    <w:lvl w:ilvl="0" w:tplc="B0983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AAD77F9"/>
    <w:multiLevelType w:val="multilevel"/>
    <w:tmpl w:val="9A74B9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A6055C"/>
    <w:multiLevelType w:val="multilevel"/>
    <w:tmpl w:val="A6BABCB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486043"/>
    <w:multiLevelType w:val="multilevel"/>
    <w:tmpl w:val="7BB2EE8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563908"/>
    <w:multiLevelType w:val="multilevel"/>
    <w:tmpl w:val="72C2D7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8"/>
    <w:rsid w:val="00041086"/>
    <w:rsid w:val="000C5DEA"/>
    <w:rsid w:val="00227D29"/>
    <w:rsid w:val="00270E75"/>
    <w:rsid w:val="00530550"/>
    <w:rsid w:val="00574909"/>
    <w:rsid w:val="006462CE"/>
    <w:rsid w:val="006D4828"/>
    <w:rsid w:val="0086520E"/>
    <w:rsid w:val="00BA587E"/>
    <w:rsid w:val="00BB0FCB"/>
    <w:rsid w:val="00BB47C8"/>
    <w:rsid w:val="00BB63E7"/>
    <w:rsid w:val="00F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E5D6"/>
  <w15:chartTrackingRefBased/>
  <w15:docId w15:val="{BCC0C85D-7C4B-407F-BB8E-BB5B2D53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828"/>
    <w:rPr>
      <w:b/>
      <w:bCs/>
    </w:rPr>
  </w:style>
  <w:style w:type="paragraph" w:styleId="a4">
    <w:name w:val="No Spacing"/>
    <w:uiPriority w:val="1"/>
    <w:qFormat/>
    <w:rsid w:val="006D48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47C8"/>
    <w:pPr>
      <w:ind w:left="720"/>
      <w:contextualSpacing/>
    </w:pPr>
    <w:rPr>
      <w:kern w:val="2"/>
      <w14:ligatures w14:val="standardContextual"/>
    </w:rPr>
  </w:style>
  <w:style w:type="character" w:styleId="a6">
    <w:name w:val="Hyperlink"/>
    <w:basedOn w:val="a0"/>
    <w:uiPriority w:val="99"/>
    <w:unhideWhenUsed/>
    <w:rsid w:val="00BB47C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47C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BA58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table" w:styleId="a8">
    <w:name w:val="Table Grid"/>
    <w:basedOn w:val="a1"/>
    <w:uiPriority w:val="39"/>
    <w:rsid w:val="00BB0F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mailto: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cекретарь ГМР</dc:creator>
  <cp:keywords/>
  <dc:description/>
  <cp:lastModifiedBy>Пресс cекретарь ГМР</cp:lastModifiedBy>
  <cp:revision>3</cp:revision>
  <dcterms:created xsi:type="dcterms:W3CDTF">2025-05-15T08:49:00Z</dcterms:created>
  <dcterms:modified xsi:type="dcterms:W3CDTF">2025-05-15T08:58:00Z</dcterms:modified>
</cp:coreProperties>
</file>