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11" w:rsidRPr="00780890" w:rsidRDefault="00966F11" w:rsidP="008E0725">
      <w:pPr>
        <w:spacing w:after="0"/>
        <w:jc w:val="center"/>
        <w:rPr>
          <w:b/>
        </w:rPr>
      </w:pPr>
      <w:r w:rsidRPr="00780890">
        <w:rPr>
          <w:b/>
        </w:rPr>
        <w:t>ПОЛОЖЕНИЕ</w:t>
      </w:r>
    </w:p>
    <w:p w:rsidR="00966F11" w:rsidRPr="00724DC3" w:rsidRDefault="00966F11" w:rsidP="008E0725">
      <w:pPr>
        <w:spacing w:after="0"/>
        <w:jc w:val="center"/>
        <w:rPr>
          <w:b/>
        </w:rPr>
      </w:pPr>
      <w:r w:rsidRPr="00780890">
        <w:rPr>
          <w:b/>
        </w:rPr>
        <w:t xml:space="preserve">О проведении </w:t>
      </w:r>
      <w:r>
        <w:rPr>
          <w:b/>
        </w:rPr>
        <w:t xml:space="preserve">городского фестиваля </w:t>
      </w:r>
      <w:r w:rsidR="00724DC3">
        <w:rPr>
          <w:b/>
        </w:rPr>
        <w:t>«Весенний бал кукол»</w:t>
      </w:r>
    </w:p>
    <w:p w:rsidR="00070536" w:rsidRDefault="000511B7" w:rsidP="008E0725">
      <w:pPr>
        <w:spacing w:after="0"/>
        <w:jc w:val="center"/>
        <w:rPr>
          <w:b/>
        </w:rPr>
      </w:pPr>
      <w:r>
        <w:rPr>
          <w:b/>
        </w:rPr>
        <w:t>1</w:t>
      </w:r>
      <w:r w:rsidR="008E0725">
        <w:rPr>
          <w:b/>
        </w:rPr>
        <w:t xml:space="preserve">8 </w:t>
      </w:r>
      <w:r w:rsidR="004E2F66">
        <w:rPr>
          <w:b/>
        </w:rPr>
        <w:t>апреля 202</w:t>
      </w:r>
      <w:r w:rsidR="008E0725">
        <w:rPr>
          <w:b/>
        </w:rPr>
        <w:t>6</w:t>
      </w:r>
      <w:r w:rsidR="00ED0562">
        <w:rPr>
          <w:b/>
        </w:rPr>
        <w:t xml:space="preserve"> года, </w:t>
      </w:r>
      <w:r w:rsidR="00485113">
        <w:rPr>
          <w:b/>
        </w:rPr>
        <w:t>город</w:t>
      </w:r>
      <w:r w:rsidR="00070536">
        <w:rPr>
          <w:b/>
        </w:rPr>
        <w:t xml:space="preserve"> Коммунар</w:t>
      </w:r>
    </w:p>
    <w:p w:rsidR="00647689" w:rsidRDefault="00647689" w:rsidP="008E0725">
      <w:pPr>
        <w:spacing w:after="0"/>
        <w:jc w:val="center"/>
        <w:rPr>
          <w:b/>
        </w:rPr>
      </w:pPr>
    </w:p>
    <w:p w:rsidR="00966F11" w:rsidRPr="00780890" w:rsidRDefault="00966F11" w:rsidP="00CB0053">
      <w:pPr>
        <w:spacing w:line="360" w:lineRule="auto"/>
        <w:jc w:val="both"/>
        <w:rPr>
          <w:b/>
        </w:rPr>
      </w:pPr>
      <w:r w:rsidRPr="00780890">
        <w:rPr>
          <w:b/>
        </w:rPr>
        <w:t>1. Общие положения</w:t>
      </w:r>
    </w:p>
    <w:p w:rsidR="00CB4569" w:rsidRDefault="00966F11" w:rsidP="00CB0053">
      <w:pPr>
        <w:spacing w:after="0" w:line="360" w:lineRule="auto"/>
        <w:jc w:val="both"/>
      </w:pPr>
      <w:r>
        <w:t>1.1. Дат</w:t>
      </w:r>
      <w:r w:rsidR="008E0725">
        <w:t>а</w:t>
      </w:r>
      <w:r>
        <w:t xml:space="preserve"> проведения:</w:t>
      </w:r>
      <w:r w:rsidR="000511B7">
        <w:t xml:space="preserve"> 1</w:t>
      </w:r>
      <w:r w:rsidR="008E0725">
        <w:t>8</w:t>
      </w:r>
      <w:r w:rsidR="004E2F66">
        <w:t xml:space="preserve"> апреля 202</w:t>
      </w:r>
      <w:r w:rsidR="008E0725">
        <w:t xml:space="preserve">6 </w:t>
      </w:r>
      <w:r w:rsidR="00ED0562">
        <w:t>г.</w:t>
      </w:r>
      <w:r w:rsidR="00C6725B">
        <w:t xml:space="preserve"> </w:t>
      </w:r>
    </w:p>
    <w:p w:rsidR="00CB4569" w:rsidRDefault="00C6725B" w:rsidP="00CB0053">
      <w:pPr>
        <w:spacing w:after="0" w:line="360" w:lineRule="auto"/>
        <w:jc w:val="both"/>
      </w:pPr>
      <w:r>
        <w:t xml:space="preserve">Регистрация участников и </w:t>
      </w:r>
      <w:r w:rsidR="00C862AD">
        <w:t>расположение работ</w:t>
      </w:r>
      <w:r w:rsidR="00381B37">
        <w:t xml:space="preserve"> </w:t>
      </w:r>
      <w:r w:rsidR="00C862AD">
        <w:t xml:space="preserve">на выставке </w:t>
      </w:r>
      <w:r>
        <w:t>с 10</w:t>
      </w:r>
      <w:r w:rsidR="00CB4569">
        <w:t>:00</w:t>
      </w:r>
      <w:r>
        <w:t xml:space="preserve"> до 12</w:t>
      </w:r>
      <w:r w:rsidR="00CB4569">
        <w:t>:00</w:t>
      </w:r>
      <w:r>
        <w:t xml:space="preserve"> </w:t>
      </w:r>
      <w:r w:rsidR="00CB0053">
        <w:t>часов.</w:t>
      </w:r>
    </w:p>
    <w:p w:rsidR="008E0725" w:rsidRDefault="00C6725B" w:rsidP="00CB0053">
      <w:pPr>
        <w:spacing w:after="0" w:line="360" w:lineRule="auto"/>
        <w:jc w:val="both"/>
      </w:pPr>
      <w:r>
        <w:t>Работа выставки</w:t>
      </w:r>
      <w:r w:rsidR="00CB0053">
        <w:t xml:space="preserve"> </w:t>
      </w:r>
      <w:r>
        <w:t>с 12</w:t>
      </w:r>
      <w:r w:rsidR="00CB0053">
        <w:t>:00</w:t>
      </w:r>
      <w:r>
        <w:t xml:space="preserve"> до 1</w:t>
      </w:r>
      <w:r w:rsidR="0032409F" w:rsidRPr="0032409F">
        <w:t>4</w:t>
      </w:r>
      <w:r w:rsidR="00CB0053">
        <w:t>:00</w:t>
      </w:r>
      <w:r>
        <w:t xml:space="preserve"> часов. </w:t>
      </w:r>
    </w:p>
    <w:p w:rsidR="00966F11" w:rsidRDefault="00C6725B" w:rsidP="00CB0053">
      <w:pPr>
        <w:spacing w:after="0" w:line="360" w:lineRule="auto"/>
        <w:jc w:val="both"/>
      </w:pPr>
      <w:r>
        <w:t xml:space="preserve">Награждение победителей: </w:t>
      </w:r>
      <w:r w:rsidR="0032409F" w:rsidRPr="0032409F">
        <w:t>14</w:t>
      </w:r>
      <w:r w:rsidR="00CB0053">
        <w:t>:</w:t>
      </w:r>
      <w:r>
        <w:t>00.</w:t>
      </w:r>
    </w:p>
    <w:p w:rsidR="004E2F66" w:rsidRPr="00813CFF" w:rsidRDefault="004E2F66" w:rsidP="00CB0053">
      <w:pPr>
        <w:spacing w:after="0" w:line="360" w:lineRule="auto"/>
        <w:jc w:val="both"/>
      </w:pPr>
      <w:r>
        <w:t>1.2 Место проведения: М</w:t>
      </w:r>
      <w:r w:rsidR="001B67E1">
        <w:t>Б</w:t>
      </w:r>
      <w:r>
        <w:t>У «Ц</w:t>
      </w:r>
      <w:r w:rsidR="0062540C">
        <w:t>ентр культуры, досуга и творчества</w:t>
      </w:r>
      <w:r>
        <w:t xml:space="preserve"> город</w:t>
      </w:r>
      <w:r w:rsidR="001B67E1">
        <w:t>а</w:t>
      </w:r>
      <w:r>
        <w:t xml:space="preserve"> Коммунар</w:t>
      </w:r>
      <w:r w:rsidR="001B67E1">
        <w:t>а</w:t>
      </w:r>
      <w:r>
        <w:t>»</w:t>
      </w:r>
      <w:r w:rsidR="001B67E1">
        <w:t>.</w:t>
      </w:r>
    </w:p>
    <w:p w:rsidR="00966F11" w:rsidRDefault="00966F11" w:rsidP="00AB58D0">
      <w:pPr>
        <w:spacing w:after="0" w:line="360" w:lineRule="auto"/>
        <w:jc w:val="both"/>
      </w:pPr>
      <w:r>
        <w:t>1.</w:t>
      </w:r>
      <w:r w:rsidR="00B61AB5">
        <w:t>3</w:t>
      </w:r>
      <w:r>
        <w:t>.</w:t>
      </w:r>
      <w:r w:rsidR="00356605">
        <w:t xml:space="preserve"> </w:t>
      </w:r>
      <w:r>
        <w:t xml:space="preserve">Организатором </w:t>
      </w:r>
      <w:r w:rsidR="00070536">
        <w:t>Фестиваля</w:t>
      </w:r>
      <w:r>
        <w:t xml:space="preserve"> является </w:t>
      </w:r>
      <w:r w:rsidR="00B61AB5">
        <w:t>МБУ «Ц</w:t>
      </w:r>
      <w:r w:rsidR="0062540C">
        <w:t xml:space="preserve">ентр культуры, досуга и творчества города </w:t>
      </w:r>
      <w:r w:rsidR="00B61AB5">
        <w:t xml:space="preserve">Коммунара». </w:t>
      </w:r>
      <w:r>
        <w:t xml:space="preserve">Общее руководство организацией и проведением </w:t>
      </w:r>
      <w:r w:rsidR="00070536">
        <w:t xml:space="preserve">Фестиваля </w:t>
      </w:r>
      <w:r>
        <w:t xml:space="preserve">осуществляет </w:t>
      </w:r>
      <w:r w:rsidR="00B61AB5">
        <w:t>МБУ «</w:t>
      </w:r>
      <w:r w:rsidR="0062540C">
        <w:t>Центр культуры, досуга и творчества</w:t>
      </w:r>
      <w:r w:rsidR="00B61AB5">
        <w:t xml:space="preserve"> города Коммунара».</w:t>
      </w:r>
    </w:p>
    <w:p w:rsidR="00AB58D0" w:rsidRDefault="00AB58D0" w:rsidP="00AB58D0">
      <w:pPr>
        <w:spacing w:after="0" w:line="360" w:lineRule="auto"/>
        <w:jc w:val="both"/>
      </w:pPr>
    </w:p>
    <w:p w:rsidR="00966F11" w:rsidRPr="00780890" w:rsidRDefault="00966F11" w:rsidP="00966F11">
      <w:pPr>
        <w:rPr>
          <w:b/>
        </w:rPr>
      </w:pPr>
      <w:r w:rsidRPr="00780890">
        <w:rPr>
          <w:b/>
        </w:rPr>
        <w:t>2.</w:t>
      </w:r>
      <w:r w:rsidR="00AB58D0">
        <w:rPr>
          <w:b/>
        </w:rPr>
        <w:t xml:space="preserve">  </w:t>
      </w:r>
      <w:r w:rsidRPr="00780890">
        <w:rPr>
          <w:b/>
        </w:rPr>
        <w:t xml:space="preserve">Цели </w:t>
      </w:r>
      <w:r>
        <w:rPr>
          <w:b/>
        </w:rPr>
        <w:t>фестиваля</w:t>
      </w:r>
    </w:p>
    <w:p w:rsidR="00966F11" w:rsidRDefault="00805B86" w:rsidP="008302A2">
      <w:pPr>
        <w:spacing w:after="0" w:line="360" w:lineRule="auto"/>
        <w:jc w:val="both"/>
      </w:pPr>
      <w:r w:rsidRPr="00805B86">
        <w:t xml:space="preserve">1. </w:t>
      </w:r>
      <w:r>
        <w:t xml:space="preserve">Знакомство жителей города с творчеством мастериц-кукольниц. </w:t>
      </w:r>
    </w:p>
    <w:p w:rsidR="00ED0562" w:rsidRPr="0032409F" w:rsidRDefault="00805B86" w:rsidP="008302A2">
      <w:pPr>
        <w:spacing w:after="0" w:line="360" w:lineRule="auto"/>
        <w:jc w:val="both"/>
      </w:pPr>
      <w:r>
        <w:t xml:space="preserve">2. </w:t>
      </w:r>
      <w:r w:rsidR="00ED0562">
        <w:t>Знакомство с</w:t>
      </w:r>
      <w:r w:rsidR="00735B4C">
        <w:t xml:space="preserve"> куклами в костюмах разных народов</w:t>
      </w:r>
      <w:r w:rsidR="00ED0562">
        <w:t>, содействие взаимопониманию и уважению между представителями разных народов</w:t>
      </w:r>
      <w:r w:rsidR="0032409F" w:rsidRPr="0032409F">
        <w:t>.</w:t>
      </w:r>
    </w:p>
    <w:p w:rsidR="00966F11" w:rsidRDefault="00ED0562" w:rsidP="008302A2">
      <w:pPr>
        <w:spacing w:after="0" w:line="360" w:lineRule="auto"/>
        <w:jc w:val="both"/>
      </w:pPr>
      <w:r>
        <w:t xml:space="preserve">3. </w:t>
      </w:r>
      <w:r w:rsidR="00735B4C">
        <w:t xml:space="preserve">Знакомство с различными техниками </w:t>
      </w:r>
      <w:r w:rsidR="004E2F66">
        <w:t>кукольного творчества, р</w:t>
      </w:r>
      <w:r w:rsidR="00F31D8D">
        <w:t>азвитие художественного воображения у подрастающего поколения</w:t>
      </w:r>
      <w:r>
        <w:t xml:space="preserve">, вдохновение и </w:t>
      </w:r>
      <w:r w:rsidR="00F31D8D">
        <w:t>создание условий для реализаци</w:t>
      </w:r>
      <w:r>
        <w:t>и</w:t>
      </w:r>
      <w:r w:rsidR="008302A2">
        <w:t xml:space="preserve"> </w:t>
      </w:r>
      <w:r>
        <w:t>талантов жителей города всех возрастов.</w:t>
      </w:r>
    </w:p>
    <w:p w:rsidR="00966F11" w:rsidRDefault="00966F11" w:rsidP="008302A2">
      <w:pPr>
        <w:spacing w:after="0"/>
      </w:pPr>
    </w:p>
    <w:p w:rsidR="00F31D8D" w:rsidRDefault="00966F11" w:rsidP="00966F11">
      <w:pPr>
        <w:rPr>
          <w:b/>
        </w:rPr>
      </w:pPr>
      <w:r w:rsidRPr="00A672E9">
        <w:rPr>
          <w:b/>
        </w:rPr>
        <w:t>3.</w:t>
      </w:r>
      <w:r w:rsidR="008302A2">
        <w:rPr>
          <w:b/>
        </w:rPr>
        <w:t xml:space="preserve"> </w:t>
      </w:r>
      <w:r w:rsidR="00F31D8D">
        <w:rPr>
          <w:b/>
        </w:rPr>
        <w:t>Участники конкурсной программы</w:t>
      </w:r>
    </w:p>
    <w:p w:rsidR="00ED0562" w:rsidRDefault="00F31D8D" w:rsidP="008302A2">
      <w:pPr>
        <w:spacing w:after="0" w:line="360" w:lineRule="auto"/>
        <w:jc w:val="both"/>
      </w:pPr>
      <w:r>
        <w:t xml:space="preserve">Участники конкурсной программы подразделяются на следующие категории: </w:t>
      </w:r>
    </w:p>
    <w:p w:rsidR="00ED0562" w:rsidRDefault="00ED0562" w:rsidP="008302A2">
      <w:pPr>
        <w:spacing w:after="0" w:line="360" w:lineRule="auto"/>
        <w:jc w:val="both"/>
      </w:pPr>
      <w:r>
        <w:t xml:space="preserve">- </w:t>
      </w:r>
      <w:r w:rsidR="00F31D8D">
        <w:t>дети</w:t>
      </w:r>
      <w:r w:rsidR="008302A2">
        <w:t>;</w:t>
      </w:r>
    </w:p>
    <w:p w:rsidR="00ED0562" w:rsidRDefault="00ED0562" w:rsidP="008302A2">
      <w:pPr>
        <w:spacing w:after="0" w:line="360" w:lineRule="auto"/>
        <w:jc w:val="both"/>
      </w:pPr>
      <w:r>
        <w:t xml:space="preserve">- </w:t>
      </w:r>
      <w:r w:rsidR="00F31D8D">
        <w:t>любители кукольного творчества</w:t>
      </w:r>
      <w:r w:rsidR="008302A2">
        <w:t>;</w:t>
      </w:r>
    </w:p>
    <w:p w:rsidR="00F31D8D" w:rsidRPr="00F31D8D" w:rsidRDefault="00ED0562" w:rsidP="008302A2">
      <w:pPr>
        <w:spacing w:after="0" w:line="360" w:lineRule="auto"/>
        <w:jc w:val="both"/>
      </w:pPr>
      <w:r>
        <w:t xml:space="preserve">- </w:t>
      </w:r>
      <w:r w:rsidR="00F31D8D">
        <w:t xml:space="preserve">мастера кукольного искусства. </w:t>
      </w:r>
    </w:p>
    <w:p w:rsidR="00F31D8D" w:rsidRDefault="00F31D8D" w:rsidP="008302A2">
      <w:pPr>
        <w:spacing w:after="0"/>
        <w:rPr>
          <w:b/>
        </w:rPr>
      </w:pPr>
    </w:p>
    <w:p w:rsidR="00966F11" w:rsidRPr="00A672E9" w:rsidRDefault="00F31D8D" w:rsidP="00966F11">
      <w:pPr>
        <w:rPr>
          <w:b/>
        </w:rPr>
      </w:pPr>
      <w:r>
        <w:rPr>
          <w:b/>
        </w:rPr>
        <w:t>4.</w:t>
      </w:r>
      <w:r w:rsidR="009D31DD">
        <w:rPr>
          <w:b/>
        </w:rPr>
        <w:t xml:space="preserve"> </w:t>
      </w:r>
      <w:r w:rsidR="00966F11" w:rsidRPr="00A672E9">
        <w:rPr>
          <w:b/>
        </w:rPr>
        <w:t>Номинации</w:t>
      </w:r>
      <w:r>
        <w:rPr>
          <w:b/>
        </w:rPr>
        <w:t xml:space="preserve"> конкурсной программы</w:t>
      </w:r>
    </w:p>
    <w:p w:rsidR="00966F11" w:rsidRPr="0032409F" w:rsidRDefault="00805B86" w:rsidP="0032409F">
      <w:pPr>
        <w:ind w:left="708"/>
      </w:pPr>
      <w:r w:rsidRPr="0032409F">
        <w:t>1.</w:t>
      </w:r>
      <w:r w:rsidR="009D31DD">
        <w:t xml:space="preserve"> </w:t>
      </w:r>
      <w:r w:rsidR="00565A60" w:rsidRPr="0032409F">
        <w:t>Народные куклы (в народных одеждах, куклы к народным праздникам, и т.п.)</w:t>
      </w:r>
      <w:r w:rsidR="009D31DD">
        <w:t>.</w:t>
      </w:r>
    </w:p>
    <w:p w:rsidR="00805B86" w:rsidRPr="0032409F" w:rsidRDefault="00F31D8D" w:rsidP="0032409F">
      <w:pPr>
        <w:ind w:left="708"/>
      </w:pPr>
      <w:r w:rsidRPr="0032409F">
        <w:t xml:space="preserve">2. Мои </w:t>
      </w:r>
      <w:r w:rsidR="00E65CD5" w:rsidRPr="0032409F">
        <w:t xml:space="preserve">любимые </w:t>
      </w:r>
      <w:r w:rsidRPr="0032409F">
        <w:t>куклы.</w:t>
      </w:r>
    </w:p>
    <w:p w:rsidR="00E65CD5" w:rsidRDefault="00805B86" w:rsidP="0032409F">
      <w:pPr>
        <w:ind w:left="708"/>
      </w:pPr>
      <w:r w:rsidRPr="0032409F">
        <w:t xml:space="preserve">3. </w:t>
      </w:r>
      <w:r w:rsidR="00E65CD5" w:rsidRPr="0032409F">
        <w:t>Мои любимые игрушки.</w:t>
      </w:r>
    </w:p>
    <w:p w:rsidR="009D31DD" w:rsidRDefault="009D31DD" w:rsidP="0032409F">
      <w:pPr>
        <w:ind w:left="708"/>
      </w:pPr>
    </w:p>
    <w:p w:rsidR="003A53EB" w:rsidRPr="0032409F" w:rsidRDefault="003A53EB" w:rsidP="0032409F">
      <w:pPr>
        <w:ind w:left="708"/>
      </w:pPr>
    </w:p>
    <w:p w:rsidR="00805B86" w:rsidRPr="00805B86" w:rsidRDefault="00E241D2" w:rsidP="00966F11">
      <w:pPr>
        <w:rPr>
          <w:b/>
        </w:rPr>
      </w:pPr>
      <w:r>
        <w:rPr>
          <w:b/>
        </w:rPr>
        <w:lastRenderedPageBreak/>
        <w:t>4. Условия участия</w:t>
      </w:r>
    </w:p>
    <w:p w:rsidR="003A53EB" w:rsidRDefault="00805B86" w:rsidP="00AD43A2">
      <w:pPr>
        <w:spacing w:after="0" w:line="360" w:lineRule="auto"/>
        <w:jc w:val="both"/>
      </w:pPr>
      <w:r>
        <w:t xml:space="preserve">4.1. </w:t>
      </w:r>
      <w:r w:rsidR="00966F11">
        <w:t xml:space="preserve">Для участия в </w:t>
      </w:r>
      <w:r w:rsidR="0035513A">
        <w:t>конкурсной программе</w:t>
      </w:r>
      <w:r w:rsidR="00966F11">
        <w:t xml:space="preserve"> необходимо </w:t>
      </w:r>
      <w:r w:rsidR="003A53EB">
        <w:t xml:space="preserve">в свободной технике выполнить творческое изделие. Один участник может представить на конкурс не более 10 работ. </w:t>
      </w:r>
      <w:r w:rsidR="003A53EB" w:rsidRPr="003A53EB">
        <w:rPr>
          <w:b/>
        </w:rPr>
        <w:t>Регистрация участников</w:t>
      </w:r>
      <w:r w:rsidR="003A53EB">
        <w:t xml:space="preserve"> проходит в день проведения конкурса – 18 апреля 2026 года. </w:t>
      </w:r>
      <w:r w:rsidR="003A53EB" w:rsidRPr="003A53EB">
        <w:rPr>
          <w:b/>
        </w:rPr>
        <w:t>Адрес проведения конкурса:</w:t>
      </w:r>
      <w:r w:rsidR="003A53EB">
        <w:t xml:space="preserve"> МБУ «</w:t>
      </w:r>
      <w:proofErr w:type="spellStart"/>
      <w:r w:rsidR="003A53EB">
        <w:t>ЦКДиТ</w:t>
      </w:r>
      <w:proofErr w:type="spellEnd"/>
      <w:r w:rsidR="003A53EB">
        <w:t xml:space="preserve"> города Коммунара», ул. Ленинградское шоссе, д.7.</w:t>
      </w:r>
      <w:r w:rsidR="004373C1">
        <w:t xml:space="preserve"> </w:t>
      </w:r>
    </w:p>
    <w:p w:rsidR="003A53EB" w:rsidRDefault="004373C1" w:rsidP="00AD43A2">
      <w:pPr>
        <w:spacing w:after="0" w:line="360" w:lineRule="auto"/>
        <w:jc w:val="both"/>
      </w:pPr>
      <w:r w:rsidRPr="004373C1">
        <w:rPr>
          <w:b/>
        </w:rPr>
        <w:t>Регистрация участников и расположение работ на выставке:</w:t>
      </w:r>
      <w:r>
        <w:t xml:space="preserve"> с 10:00 до 12:00 часов.</w:t>
      </w:r>
    </w:p>
    <w:p w:rsidR="00882CBB" w:rsidRPr="00805B86" w:rsidRDefault="00882CBB" w:rsidP="005D7DCC">
      <w:pPr>
        <w:spacing w:after="0"/>
      </w:pPr>
    </w:p>
    <w:p w:rsidR="00966F11" w:rsidRPr="00A672E9" w:rsidRDefault="00966F11" w:rsidP="00E241D2">
      <w:pPr>
        <w:spacing w:after="0" w:line="360" w:lineRule="auto"/>
        <w:jc w:val="both"/>
        <w:rPr>
          <w:b/>
        </w:rPr>
      </w:pPr>
      <w:r w:rsidRPr="00A672E9">
        <w:rPr>
          <w:b/>
        </w:rPr>
        <w:t>5. Критер</w:t>
      </w:r>
      <w:r w:rsidR="00E241D2">
        <w:rPr>
          <w:b/>
        </w:rPr>
        <w:t>ии оценки номинируемых объектов</w:t>
      </w:r>
    </w:p>
    <w:p w:rsidR="00775E8A" w:rsidRDefault="00966F11" w:rsidP="00E241D2">
      <w:pPr>
        <w:spacing w:after="0" w:line="360" w:lineRule="auto"/>
        <w:jc w:val="both"/>
      </w:pPr>
      <w:r>
        <w:t xml:space="preserve">5.1. </w:t>
      </w:r>
      <w:r w:rsidR="004B19A0">
        <w:t xml:space="preserve">Творческие работы участников выставляются в </w:t>
      </w:r>
      <w:r w:rsidR="00775E8A">
        <w:t>МБУ «</w:t>
      </w:r>
      <w:proofErr w:type="spellStart"/>
      <w:r w:rsidR="00775E8A">
        <w:t>ЦКДиТ</w:t>
      </w:r>
      <w:proofErr w:type="spellEnd"/>
      <w:r w:rsidR="00775E8A">
        <w:t xml:space="preserve"> города Коммунара», 18 апреля 2026 года.</w:t>
      </w:r>
    </w:p>
    <w:p w:rsidR="0091150B" w:rsidRDefault="00966F11" w:rsidP="00E241D2">
      <w:pPr>
        <w:spacing w:after="0" w:line="360" w:lineRule="auto"/>
        <w:jc w:val="both"/>
      </w:pPr>
      <w:r>
        <w:t xml:space="preserve">5.2. Оценка производится </w:t>
      </w:r>
      <w:r w:rsidR="001B62D8">
        <w:t xml:space="preserve">отдельно </w:t>
      </w:r>
      <w:r>
        <w:t xml:space="preserve">по </w:t>
      </w:r>
      <w:r w:rsidR="001B62D8">
        <w:t xml:space="preserve">каждой номинации </w:t>
      </w:r>
      <w:r w:rsidR="00070536">
        <w:t>и категориям участников (дети, любители, мастерицы).</w:t>
      </w:r>
    </w:p>
    <w:p w:rsidR="00966F11" w:rsidRDefault="0091150B" w:rsidP="00E241D2">
      <w:pPr>
        <w:spacing w:after="0" w:line="360" w:lineRule="auto"/>
        <w:jc w:val="both"/>
      </w:pPr>
      <w:r>
        <w:t xml:space="preserve">5.3. </w:t>
      </w:r>
      <w:r w:rsidR="00966F11">
        <w:t>Основными критериями оценки являются:</w:t>
      </w:r>
      <w:r w:rsidR="00070536">
        <w:t xml:space="preserve"> соответствие </w:t>
      </w:r>
      <w:r w:rsidR="00F31D8D">
        <w:t>номинаци</w:t>
      </w:r>
      <w:r w:rsidR="0032409F">
        <w:t>и</w:t>
      </w:r>
      <w:r w:rsidR="00F31D8D">
        <w:t xml:space="preserve">, </w:t>
      </w:r>
      <w:r>
        <w:t xml:space="preserve">уровень мастерства и сложность работы. </w:t>
      </w:r>
    </w:p>
    <w:p w:rsidR="00966F11" w:rsidRDefault="00966F11" w:rsidP="00E241D2">
      <w:pPr>
        <w:spacing w:after="0" w:line="360" w:lineRule="auto"/>
        <w:jc w:val="both"/>
      </w:pPr>
      <w:r>
        <w:t>5.</w:t>
      </w:r>
      <w:r w:rsidR="0091150B">
        <w:t>4. Оценка работ происходит по 10-бальной шкале, где 1 (один) балл – самый низкий балл оценки, 10 (десять) баллов – максимальный балл оценки.</w:t>
      </w:r>
    </w:p>
    <w:p w:rsidR="00F31D8D" w:rsidRDefault="00F31D8D" w:rsidP="00E241D2">
      <w:pPr>
        <w:spacing w:after="0"/>
      </w:pPr>
    </w:p>
    <w:p w:rsidR="00966F11" w:rsidRPr="00966F11" w:rsidRDefault="00966F11" w:rsidP="00966F11">
      <w:pPr>
        <w:rPr>
          <w:b/>
        </w:rPr>
      </w:pPr>
      <w:r w:rsidRPr="00966F11">
        <w:rPr>
          <w:b/>
        </w:rPr>
        <w:t>6. Подведение итогов и награждение победителей</w:t>
      </w:r>
    </w:p>
    <w:p w:rsidR="00966F11" w:rsidRDefault="00966F11" w:rsidP="00CD6FD5">
      <w:pPr>
        <w:spacing w:after="0" w:line="360" w:lineRule="auto"/>
        <w:jc w:val="both"/>
      </w:pPr>
      <w:r>
        <w:t xml:space="preserve">6.1. Для подведения итогов не позднее </w:t>
      </w:r>
      <w:r w:rsidR="00BC24DD">
        <w:t>1</w:t>
      </w:r>
      <w:r w:rsidR="0037435E">
        <w:t>7</w:t>
      </w:r>
      <w:r w:rsidR="001B62D8">
        <w:t xml:space="preserve"> апреля 202</w:t>
      </w:r>
      <w:r w:rsidR="0037435E">
        <w:t>6</w:t>
      </w:r>
      <w:r>
        <w:t xml:space="preserve"> г. утверждается состав жюри. </w:t>
      </w:r>
    </w:p>
    <w:p w:rsidR="00966F11" w:rsidRDefault="00966F11" w:rsidP="00CD6FD5">
      <w:pPr>
        <w:spacing w:after="0" w:line="360" w:lineRule="auto"/>
        <w:jc w:val="both"/>
      </w:pPr>
      <w:r>
        <w:t xml:space="preserve">6.2. </w:t>
      </w:r>
      <w:r w:rsidR="00BC24DD">
        <w:t>1</w:t>
      </w:r>
      <w:r w:rsidR="001163D6">
        <w:t>8</w:t>
      </w:r>
      <w:r w:rsidR="001B62D8">
        <w:t xml:space="preserve"> апреля</w:t>
      </w:r>
      <w:r w:rsidR="00070536">
        <w:t xml:space="preserve"> выставку работ смотрят </w:t>
      </w:r>
      <w:r>
        <w:t>члены жюри</w:t>
      </w:r>
      <w:r w:rsidR="00070536">
        <w:t xml:space="preserve"> и </w:t>
      </w:r>
      <w:r>
        <w:t xml:space="preserve">определяют в каждой номинации по </w:t>
      </w:r>
      <w:r w:rsidR="00E65CD5">
        <w:t>1</w:t>
      </w:r>
      <w:r>
        <w:t xml:space="preserve"> победител</w:t>
      </w:r>
      <w:r w:rsidR="00E65CD5">
        <w:t>ю.</w:t>
      </w:r>
    </w:p>
    <w:p w:rsidR="00ED0562" w:rsidRDefault="00966F11" w:rsidP="00CD6FD5">
      <w:pPr>
        <w:spacing w:after="0" w:line="360" w:lineRule="auto"/>
        <w:jc w:val="both"/>
      </w:pPr>
      <w:r>
        <w:t xml:space="preserve">6.3. </w:t>
      </w:r>
      <w:r w:rsidR="00ED0562">
        <w:t xml:space="preserve">Все зрители имеют возможность проголосовать за понравившуюся им работу и выбрать победителя на </w:t>
      </w:r>
      <w:r w:rsidR="00ED0562" w:rsidRPr="00B20720">
        <w:rPr>
          <w:b/>
        </w:rPr>
        <w:t>приз зрительских симпатий</w:t>
      </w:r>
      <w:r w:rsidR="00ED0562">
        <w:t>.</w:t>
      </w:r>
    </w:p>
    <w:p w:rsidR="00966F11" w:rsidRDefault="00ED0562" w:rsidP="00CD6FD5">
      <w:pPr>
        <w:spacing w:after="0" w:line="360" w:lineRule="auto"/>
        <w:jc w:val="both"/>
      </w:pPr>
      <w:r>
        <w:t>6.4. В</w:t>
      </w:r>
      <w:r w:rsidR="00070536">
        <w:t xml:space="preserve"> завершение выставки проходит</w:t>
      </w:r>
      <w:r w:rsidR="00966F11">
        <w:t xml:space="preserve"> торжественное награждение победителей и участников </w:t>
      </w:r>
      <w:r w:rsidR="00070536">
        <w:t>Фестиваля</w:t>
      </w:r>
      <w:r w:rsidR="00966F11">
        <w:t xml:space="preserve">. </w:t>
      </w:r>
    </w:p>
    <w:p w:rsidR="00966F11" w:rsidRDefault="00966F11" w:rsidP="00CD6FD5">
      <w:pPr>
        <w:spacing w:after="0" w:line="360" w:lineRule="auto"/>
        <w:jc w:val="both"/>
      </w:pPr>
      <w:r>
        <w:t xml:space="preserve">6.4. Победители </w:t>
      </w:r>
      <w:r w:rsidR="00070536">
        <w:t>конкурса</w:t>
      </w:r>
      <w:r>
        <w:t xml:space="preserve"> награждаются дипломами и памятными подарками в каждой номинации</w:t>
      </w:r>
      <w:r w:rsidR="00ED0562">
        <w:t xml:space="preserve">, а также </w:t>
      </w:r>
      <w:r w:rsidR="0032409F">
        <w:t>участник, набравший максимальное количество голосов зрителей</w:t>
      </w:r>
      <w:r w:rsidR="001B62D8">
        <w:t>, награждается призом зрительских симпатий.</w:t>
      </w:r>
    </w:p>
    <w:p w:rsidR="00966F11" w:rsidRDefault="00966F11" w:rsidP="00CD6FD5">
      <w:pPr>
        <w:spacing w:after="0"/>
      </w:pPr>
      <w:r>
        <w:tab/>
      </w:r>
    </w:p>
    <w:sectPr w:rsidR="00966F11" w:rsidSect="003A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F11"/>
    <w:rsid w:val="00034B4E"/>
    <w:rsid w:val="000511B7"/>
    <w:rsid w:val="00070536"/>
    <w:rsid w:val="00114A66"/>
    <w:rsid w:val="001163D6"/>
    <w:rsid w:val="0013564A"/>
    <w:rsid w:val="001B62D8"/>
    <w:rsid w:val="001B67E1"/>
    <w:rsid w:val="001B688B"/>
    <w:rsid w:val="001F5242"/>
    <w:rsid w:val="0032409F"/>
    <w:rsid w:val="00340D11"/>
    <w:rsid w:val="003515D1"/>
    <w:rsid w:val="0035513A"/>
    <w:rsid w:val="00356605"/>
    <w:rsid w:val="0037435E"/>
    <w:rsid w:val="00381B37"/>
    <w:rsid w:val="003A53EB"/>
    <w:rsid w:val="003A7C33"/>
    <w:rsid w:val="00400254"/>
    <w:rsid w:val="004373C1"/>
    <w:rsid w:val="00485113"/>
    <w:rsid w:val="00485881"/>
    <w:rsid w:val="004B19A0"/>
    <w:rsid w:val="004E2F66"/>
    <w:rsid w:val="004E7113"/>
    <w:rsid w:val="005057DA"/>
    <w:rsid w:val="00565A60"/>
    <w:rsid w:val="005D7DCC"/>
    <w:rsid w:val="005F76CE"/>
    <w:rsid w:val="0060399D"/>
    <w:rsid w:val="0062540C"/>
    <w:rsid w:val="00647689"/>
    <w:rsid w:val="00724DC3"/>
    <w:rsid w:val="00735B4C"/>
    <w:rsid w:val="00775E8A"/>
    <w:rsid w:val="007A1089"/>
    <w:rsid w:val="00805B86"/>
    <w:rsid w:val="00813CFF"/>
    <w:rsid w:val="008302A2"/>
    <w:rsid w:val="00846456"/>
    <w:rsid w:val="00882CBB"/>
    <w:rsid w:val="008D0935"/>
    <w:rsid w:val="008E0725"/>
    <w:rsid w:val="009006D5"/>
    <w:rsid w:val="0091150B"/>
    <w:rsid w:val="00966F11"/>
    <w:rsid w:val="009B5735"/>
    <w:rsid w:val="009C52EB"/>
    <w:rsid w:val="009D31DD"/>
    <w:rsid w:val="00A07A41"/>
    <w:rsid w:val="00A13199"/>
    <w:rsid w:val="00AB58D0"/>
    <w:rsid w:val="00AD43A2"/>
    <w:rsid w:val="00B20720"/>
    <w:rsid w:val="00B61AB5"/>
    <w:rsid w:val="00BC24DD"/>
    <w:rsid w:val="00BE4A61"/>
    <w:rsid w:val="00C6725B"/>
    <w:rsid w:val="00C862AD"/>
    <w:rsid w:val="00CA1E22"/>
    <w:rsid w:val="00CB0053"/>
    <w:rsid w:val="00CB1B32"/>
    <w:rsid w:val="00CB4569"/>
    <w:rsid w:val="00CD6FD5"/>
    <w:rsid w:val="00DD4BA9"/>
    <w:rsid w:val="00E120E6"/>
    <w:rsid w:val="00E15863"/>
    <w:rsid w:val="00E241D2"/>
    <w:rsid w:val="00E65CD5"/>
    <w:rsid w:val="00E8155C"/>
    <w:rsid w:val="00ED0562"/>
    <w:rsid w:val="00F31D8D"/>
    <w:rsid w:val="00F41A64"/>
    <w:rsid w:val="00F5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1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76C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F76CE"/>
    <w:rPr>
      <w:b/>
      <w:bCs/>
    </w:rPr>
  </w:style>
  <w:style w:type="paragraph" w:styleId="a4">
    <w:name w:val="No Spacing"/>
    <w:uiPriority w:val="1"/>
    <w:qFormat/>
    <w:rsid w:val="005F76CE"/>
    <w:rPr>
      <w:rFonts w:ascii="Times New Roman" w:hAnsi="Times New Roman"/>
      <w:sz w:val="24"/>
      <w:szCs w:val="22"/>
      <w:lang w:eastAsia="en-US"/>
    </w:rPr>
  </w:style>
  <w:style w:type="character" w:styleId="a5">
    <w:name w:val="Hyperlink"/>
    <w:basedOn w:val="a0"/>
    <w:uiPriority w:val="99"/>
    <w:unhideWhenUsed/>
    <w:rsid w:val="00805B8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62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ОИиМП</dc:creator>
  <cp:lastModifiedBy>Пользователь</cp:lastModifiedBy>
  <cp:revision>2</cp:revision>
  <cp:lastPrinted>2022-03-15T09:51:00Z</cp:lastPrinted>
  <dcterms:created xsi:type="dcterms:W3CDTF">2026-04-06T12:25:00Z</dcterms:created>
  <dcterms:modified xsi:type="dcterms:W3CDTF">2026-04-06T12:25:00Z</dcterms:modified>
</cp:coreProperties>
</file>