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51" w14:textId="72B7DA5B" w:rsidR="0081173B" w:rsidRDefault="00414395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173B">
        <w:rPr>
          <w:sz w:val="28"/>
          <w:szCs w:val="28"/>
        </w:rPr>
        <w:t>Информация о заявках</w:t>
      </w:r>
      <w:r w:rsidR="0081173B" w:rsidRPr="0081173B">
        <w:rPr>
          <w:sz w:val="28"/>
          <w:szCs w:val="28"/>
        </w:rPr>
        <w:t xml:space="preserve">, поданных в рамках </w:t>
      </w:r>
      <w:r w:rsidR="00147498" w:rsidRPr="00147498">
        <w:rPr>
          <w:sz w:val="28"/>
          <w:szCs w:val="28"/>
        </w:rPr>
        <w:t>отбора получателей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51097C">
        <w:rPr>
          <w:sz w:val="28"/>
          <w:szCs w:val="28"/>
        </w:rPr>
        <w:t>, в 2022 году</w:t>
      </w:r>
    </w:p>
    <w:p w14:paraId="4552EADD" w14:textId="77777777" w:rsidR="00147498" w:rsidRDefault="00147498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14:paraId="6C1C476F" w14:textId="4A3D1177" w:rsidR="002364ED" w:rsidRPr="00147498" w:rsidRDefault="0081173B" w:rsidP="00811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364ED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Целью предоставления субсидии является реализация</w:t>
      </w:r>
      <w:r w:rsidR="00147498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мероприятий по социальной поддержке и защите </w:t>
      </w:r>
      <w:r w:rsidR="00147498" w:rsidRPr="00147498">
        <w:rPr>
          <w:rFonts w:ascii="Times New Roman" w:hAnsi="Times New Roman" w:cs="Times New Roman"/>
          <w:b/>
          <w:sz w:val="28"/>
          <w:szCs w:val="28"/>
        </w:rPr>
        <w:t>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2364ED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в рамках реализации комплекса процессных мероприятий «Поддержка СО НКО в Гатчинском муниципальном района» муниципальной программы «Устойчивое общественное развитие в Гатчинском муниципальном районе» </w:t>
      </w:r>
    </w:p>
    <w:p w14:paraId="26B446C7" w14:textId="78A41F6B" w:rsidR="0081173B" w:rsidRPr="00832B74" w:rsidRDefault="0081173B" w:rsidP="00147498">
      <w:pPr>
        <w:pStyle w:val="a6"/>
        <w:rPr>
          <w:b/>
          <w:i/>
          <w:color w:val="000000"/>
          <w:sz w:val="28"/>
          <w:szCs w:val="28"/>
          <w:shd w:val="clear" w:color="auto" w:fill="FFFFFF"/>
        </w:rPr>
      </w:pPr>
    </w:p>
    <w:p w14:paraId="6D0C15DC" w14:textId="77777777" w:rsidR="0081173B" w:rsidRPr="009E0888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700"/>
        <w:gridCol w:w="1134"/>
        <w:gridCol w:w="9782"/>
      </w:tblGrid>
      <w:tr w:rsidR="00147498" w14:paraId="1CED524E" w14:textId="77777777" w:rsidTr="00733679">
        <w:tc>
          <w:tcPr>
            <w:tcW w:w="2694" w:type="dxa"/>
          </w:tcPr>
          <w:p w14:paraId="03AF8366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1700" w:type="dxa"/>
          </w:tcPr>
          <w:p w14:paraId="51DF5294" w14:textId="5931B5CD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мероприятий</w:t>
            </w:r>
          </w:p>
          <w:p w14:paraId="7F6FC84F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14:paraId="7E648903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782" w:type="dxa"/>
          </w:tcPr>
          <w:p w14:paraId="71E94447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147498" w14:paraId="4A401984" w14:textId="77777777" w:rsidTr="00733679">
        <w:tc>
          <w:tcPr>
            <w:tcW w:w="2694" w:type="dxa"/>
          </w:tcPr>
          <w:p w14:paraId="4CD3472A" w14:textId="467F66A9" w:rsidR="0014749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ветеранов войны и труда Гатчинского муниципального района Ленинградской области </w:t>
            </w:r>
          </w:p>
          <w:p w14:paraId="0D04D573" w14:textId="77777777" w:rsidR="0014749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AA90" w14:textId="37F3126B" w:rsidR="00147498" w:rsidRPr="000657D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>1044700002005</w:t>
            </w:r>
          </w:p>
          <w:p w14:paraId="00380752" w14:textId="77777777" w:rsidR="00147498" w:rsidRPr="000657D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B815" w14:textId="21DBAF3E" w:rsidR="00147498" w:rsidRPr="00515737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>4705026284</w:t>
            </w:r>
          </w:p>
        </w:tc>
        <w:tc>
          <w:tcPr>
            <w:tcW w:w="1700" w:type="dxa"/>
          </w:tcPr>
          <w:p w14:paraId="3CD50E20" w14:textId="77777777" w:rsidR="002D7EC1" w:rsidRDefault="002D7EC1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60268" w14:textId="0FFF91C4" w:rsidR="00147498" w:rsidRPr="00515737" w:rsidRDefault="002D7EC1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498"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  <w:p w14:paraId="490F05B2" w14:textId="77777777" w:rsidR="00147498" w:rsidRDefault="00147498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– </w:t>
            </w:r>
          </w:p>
          <w:p w14:paraId="6F0E432D" w14:textId="77777777" w:rsidR="002D7EC1" w:rsidRDefault="002D7EC1" w:rsidP="002D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7475E" w14:textId="055027A9" w:rsidR="00147498" w:rsidRPr="00515737" w:rsidRDefault="00147498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1D44F" w14:textId="04D3D3F3" w:rsidR="00147498" w:rsidRPr="00515737" w:rsidRDefault="002D7EC1" w:rsidP="00D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>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9782" w:type="dxa"/>
          </w:tcPr>
          <w:p w14:paraId="6E1C1C78" w14:textId="6B65C130" w:rsidR="008C3EFE" w:rsidRDefault="008C3EFE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C3EFE">
              <w:rPr>
                <w:b w:val="0"/>
                <w:bCs w:val="0"/>
                <w:sz w:val="24"/>
                <w:szCs w:val="24"/>
              </w:rPr>
              <w:t>Мероприятия, направленные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  <w:r>
              <w:rPr>
                <w:b w:val="0"/>
                <w:bCs w:val="0"/>
                <w:sz w:val="24"/>
                <w:szCs w:val="24"/>
              </w:rPr>
              <w:t xml:space="preserve"> в 202</w:t>
            </w:r>
            <w:r w:rsidR="002D7EC1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 году</w:t>
            </w:r>
            <w:r w:rsidR="002D7EC1">
              <w:rPr>
                <w:b w:val="0"/>
                <w:bCs w:val="0"/>
                <w:sz w:val="24"/>
                <w:szCs w:val="24"/>
              </w:rPr>
              <w:t xml:space="preserve"> в целях решения следующих задач:</w:t>
            </w:r>
          </w:p>
          <w:p w14:paraId="4036D259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1.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Реализация стратегии действий в интересах граждан старшего поколения в Российской Федерации до 2025 года. </w:t>
            </w:r>
          </w:p>
          <w:p w14:paraId="123077C7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2.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Укрепление единства ветеранского движения, сотрудничество с общественными объединениями, религиозными организациями, научными, образовательными, учреждениями социальной защиты населения, культуры, спортивными и иными учреждениями по вопросам деятельности организации.</w:t>
            </w:r>
          </w:p>
          <w:p w14:paraId="686FBFCB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3.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Продолжить работу с образовательными учреждениями города по патриотическому воспитанию, проведению «Уроков мужества», увековечиваю памяти выдающихся </w:t>
            </w:r>
            <w:proofErr w:type="spellStart"/>
            <w:r w:rsidRPr="002D7EC1">
              <w:rPr>
                <w:b w:val="0"/>
                <w:bCs w:val="0"/>
                <w:sz w:val="24"/>
                <w:szCs w:val="24"/>
              </w:rPr>
              <w:t>гатчинцев</w:t>
            </w:r>
            <w:proofErr w:type="spellEnd"/>
            <w:r w:rsidRPr="002D7EC1">
              <w:rPr>
                <w:b w:val="0"/>
                <w:bCs w:val="0"/>
                <w:sz w:val="24"/>
                <w:szCs w:val="24"/>
              </w:rPr>
              <w:t>. Творчески использовать опыт проведения «Дней воинской славы», памятных дней России.</w:t>
            </w:r>
          </w:p>
          <w:p w14:paraId="221DB8EC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4.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Активизировать работу по развитию новых форм привлечения ветеранов к участию в культурно-массовых, спортивно-оздоровительных мероприятиях, расширению сети клубных объединений. Продолжить посещение театров, музеев, выставок, концертов, экскурсий по городу и области, фестивалей самодеятельного творчества, спартакиад, дней здоровья, туристических слетов.</w:t>
            </w:r>
          </w:p>
          <w:p w14:paraId="694BF7F8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5.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Совместно с органами управления и учреждениями социальной защиты, организациями бизнеса участвовать в реализации мероприятий, направленных на улучшение экономических и социально-бытовых условий жизни старшего поколения. Продолжить </w:t>
            </w:r>
            <w:r w:rsidRPr="002D7EC1">
              <w:rPr>
                <w:b w:val="0"/>
                <w:bCs w:val="0"/>
                <w:sz w:val="24"/>
                <w:szCs w:val="24"/>
              </w:rPr>
              <w:lastRenderedPageBreak/>
              <w:t>проведение акций «Тепло души твоей», «Одобрено старшим поколением», обследования социально-экономических условий жизни ветеранов Великой Отечественной войны, граждан старшего поколения.</w:t>
            </w:r>
          </w:p>
          <w:p w14:paraId="2274D4D0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Считать основной социальной задачей – «Дойти до каждого ветерана, пенсионера».</w:t>
            </w:r>
          </w:p>
          <w:p w14:paraId="771502BB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6.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Совершенствовать сотрудничество ветеранской организации с органами власти, депутатским корпусом по оказанию мер социальной поддержки гражданам пожилого возраста.</w:t>
            </w:r>
          </w:p>
          <w:p w14:paraId="7C16B199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7.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Продолжить работу по совершенствованию организационной структуры ветеранских организаций, направленной на укрепление ветеранских организаций, оказанию им методической помощи в решении вопросов, связанных с целями организации.</w:t>
            </w:r>
          </w:p>
          <w:p w14:paraId="0DA8298E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8.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Стремиться к повышению активности ветеранских организаций, уровня ответственности вновь избранного актива за результативность в работе с ветеранами и пенсионерами.</w:t>
            </w:r>
          </w:p>
          <w:p w14:paraId="074EE084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9.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Активно проводить информационную, издательскую, полиграфическую деятельности в целях просвещения населения.</w:t>
            </w:r>
          </w:p>
          <w:p w14:paraId="39B12F65" w14:textId="7807D6B5" w:rsid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10.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Участие в военно-мемориальной работе по надлежащему содержанию воинских захоронений, памятников, обелисков и мемориальных досок.</w:t>
            </w:r>
          </w:p>
          <w:p w14:paraId="095F28A3" w14:textId="77777777" w:rsidR="002D7EC1" w:rsidRPr="008C3EFE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D7EB176" w14:textId="477D2BC5" w:rsidR="00147498" w:rsidRPr="00951B4B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</w:p>
          <w:p w14:paraId="4E9F81A9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583DFCF8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1. Количественные:</w:t>
            </w:r>
          </w:p>
          <w:p w14:paraId="076370FB" w14:textId="2B8C63A1" w:rsidR="00733679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1.1. </w:t>
            </w:r>
            <w:r w:rsidR="00733679" w:rsidRPr="0051097C">
              <w:rPr>
                <w:rFonts w:ascii="Times New Roman" w:hAnsi="Times New Roman" w:cs="Times New Roman"/>
              </w:rPr>
              <w:t>Количество мероприятий</w:t>
            </w:r>
            <w:r w:rsidR="00733679" w:rsidRPr="0051097C">
              <w:rPr>
                <w:rFonts w:ascii="Times New Roman" w:hAnsi="Times New Roman" w:cs="Times New Roman"/>
              </w:rPr>
              <w:tab/>
              <w:t xml:space="preserve">- не менее </w:t>
            </w:r>
            <w:r w:rsidR="002D7EC1" w:rsidRPr="0051097C">
              <w:rPr>
                <w:rFonts w:ascii="Times New Roman" w:hAnsi="Times New Roman" w:cs="Times New Roman"/>
              </w:rPr>
              <w:t>25</w:t>
            </w:r>
          </w:p>
          <w:p w14:paraId="0CF210D9" w14:textId="1ABDFD35" w:rsidR="00733679" w:rsidRPr="0051097C" w:rsidRDefault="00733679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1.2. Количество участников - не менее </w:t>
            </w:r>
            <w:r w:rsidR="002D7EC1" w:rsidRPr="0051097C">
              <w:rPr>
                <w:rFonts w:ascii="Times New Roman" w:hAnsi="Times New Roman" w:cs="Times New Roman"/>
              </w:rPr>
              <w:t>2</w:t>
            </w:r>
            <w:r w:rsidRPr="0051097C">
              <w:rPr>
                <w:rFonts w:ascii="Times New Roman" w:hAnsi="Times New Roman" w:cs="Times New Roman"/>
              </w:rPr>
              <w:t>000 человек</w:t>
            </w:r>
          </w:p>
          <w:p w14:paraId="5D1EA85C" w14:textId="3A24C7E3" w:rsidR="00147498" w:rsidRPr="0051097C" w:rsidRDefault="00733679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1.3. Количество ветеранских объединений, принявших участие в реализации мероприятия - не менее 30</w:t>
            </w:r>
          </w:p>
          <w:p w14:paraId="7C2DAB55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2. Качественные:</w:t>
            </w:r>
          </w:p>
          <w:p w14:paraId="7F12DAE1" w14:textId="666C8AB2" w:rsidR="00951B4B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2.1. </w:t>
            </w:r>
            <w:r w:rsidR="002D7EC1" w:rsidRPr="0051097C">
              <w:rPr>
                <w:rFonts w:ascii="Times New Roman" w:hAnsi="Times New Roman" w:cs="Times New Roman"/>
              </w:rPr>
              <w:t>укрепится материальная база для проведения мероприятий;</w:t>
            </w:r>
          </w:p>
          <w:p w14:paraId="6D11C280" w14:textId="4A038B09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2.2. будет усовершенствована организационно-методическая работа по развитию ветеранского движения в Гатчинском муниципальном районе</w:t>
            </w:r>
          </w:p>
          <w:p w14:paraId="04F9A274" w14:textId="0218B659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</w:rPr>
              <w:t xml:space="preserve">2.3. продолжится работа по принципу </w:t>
            </w: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>«Дойти до каждого ветерана, пенсионера».</w:t>
            </w:r>
          </w:p>
          <w:p w14:paraId="09182C4F" w14:textId="6EA7926F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>2.4. повысится авторитет и узнаваемость ветеранской организации</w:t>
            </w:r>
          </w:p>
          <w:p w14:paraId="1214E551" w14:textId="4C450598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 xml:space="preserve">2.5. появятся новые партнеры при проведении работы по патриотическому воспитанию </w:t>
            </w:r>
            <w:r w:rsidR="0051097C" w:rsidRPr="0051097C">
              <w:rPr>
                <w:rFonts w:ascii="Times New Roman" w:hAnsi="Times New Roman" w:cs="Times New Roman"/>
                <w:sz w:val="24"/>
                <w:szCs w:val="24"/>
              </w:rPr>
              <w:t xml:space="preserve">подрастающего поколения </w:t>
            </w:r>
          </w:p>
          <w:p w14:paraId="01EBB309" w14:textId="603292EC" w:rsidR="00147498" w:rsidRPr="001E127E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8301EF" w14:textId="77777777" w:rsidR="001E127E" w:rsidRDefault="001E127E" w:rsidP="00D477E9"/>
    <w:sectPr w:rsidR="001E127E" w:rsidSect="00D477E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9523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C7"/>
    <w:rsid w:val="00026FD4"/>
    <w:rsid w:val="000657D8"/>
    <w:rsid w:val="000913A5"/>
    <w:rsid w:val="000F5B9C"/>
    <w:rsid w:val="00101AA0"/>
    <w:rsid w:val="001027FD"/>
    <w:rsid w:val="00110777"/>
    <w:rsid w:val="00111168"/>
    <w:rsid w:val="00112629"/>
    <w:rsid w:val="00123C53"/>
    <w:rsid w:val="00131A3B"/>
    <w:rsid w:val="00147498"/>
    <w:rsid w:val="00182B9D"/>
    <w:rsid w:val="0018652F"/>
    <w:rsid w:val="001A35B8"/>
    <w:rsid w:val="001A6215"/>
    <w:rsid w:val="001E06CB"/>
    <w:rsid w:val="001E127E"/>
    <w:rsid w:val="00226B95"/>
    <w:rsid w:val="002364ED"/>
    <w:rsid w:val="00242CDF"/>
    <w:rsid w:val="00286B77"/>
    <w:rsid w:val="0029786D"/>
    <w:rsid w:val="002B01A8"/>
    <w:rsid w:val="002D1D5C"/>
    <w:rsid w:val="002D7EC1"/>
    <w:rsid w:val="002F09D4"/>
    <w:rsid w:val="0032223B"/>
    <w:rsid w:val="00380D7A"/>
    <w:rsid w:val="00385965"/>
    <w:rsid w:val="00395A55"/>
    <w:rsid w:val="003B30B3"/>
    <w:rsid w:val="003C000B"/>
    <w:rsid w:val="003E03A2"/>
    <w:rsid w:val="003E1283"/>
    <w:rsid w:val="003F6371"/>
    <w:rsid w:val="00414395"/>
    <w:rsid w:val="00477C7C"/>
    <w:rsid w:val="00483EFB"/>
    <w:rsid w:val="0051097C"/>
    <w:rsid w:val="00515737"/>
    <w:rsid w:val="00545A20"/>
    <w:rsid w:val="00565B85"/>
    <w:rsid w:val="00575FDB"/>
    <w:rsid w:val="005F2859"/>
    <w:rsid w:val="005F7EBA"/>
    <w:rsid w:val="00654181"/>
    <w:rsid w:val="006B6C2F"/>
    <w:rsid w:val="00733679"/>
    <w:rsid w:val="0076351D"/>
    <w:rsid w:val="00764F18"/>
    <w:rsid w:val="007844F7"/>
    <w:rsid w:val="007845E2"/>
    <w:rsid w:val="007B707C"/>
    <w:rsid w:val="007D33C3"/>
    <w:rsid w:val="007E4579"/>
    <w:rsid w:val="007F056E"/>
    <w:rsid w:val="0081173B"/>
    <w:rsid w:val="0081492F"/>
    <w:rsid w:val="00832B74"/>
    <w:rsid w:val="008412A3"/>
    <w:rsid w:val="00864EC4"/>
    <w:rsid w:val="00865844"/>
    <w:rsid w:val="008856E1"/>
    <w:rsid w:val="008C3EFE"/>
    <w:rsid w:val="00917C19"/>
    <w:rsid w:val="0093450E"/>
    <w:rsid w:val="00947F4C"/>
    <w:rsid w:val="00951B4B"/>
    <w:rsid w:val="00965003"/>
    <w:rsid w:val="009D0183"/>
    <w:rsid w:val="009D5707"/>
    <w:rsid w:val="00A438CE"/>
    <w:rsid w:val="00A4470B"/>
    <w:rsid w:val="00A47388"/>
    <w:rsid w:val="00A507C5"/>
    <w:rsid w:val="00A63E28"/>
    <w:rsid w:val="00A73B22"/>
    <w:rsid w:val="00A74BF7"/>
    <w:rsid w:val="00AB0AD1"/>
    <w:rsid w:val="00AB1AB8"/>
    <w:rsid w:val="00B00633"/>
    <w:rsid w:val="00B1278D"/>
    <w:rsid w:val="00B44C98"/>
    <w:rsid w:val="00B82DDD"/>
    <w:rsid w:val="00B90EC7"/>
    <w:rsid w:val="00B924C1"/>
    <w:rsid w:val="00BB1765"/>
    <w:rsid w:val="00BB1989"/>
    <w:rsid w:val="00BD62B4"/>
    <w:rsid w:val="00C25511"/>
    <w:rsid w:val="00C742D5"/>
    <w:rsid w:val="00CA095C"/>
    <w:rsid w:val="00CF5715"/>
    <w:rsid w:val="00D477E9"/>
    <w:rsid w:val="00D70AC0"/>
    <w:rsid w:val="00D77782"/>
    <w:rsid w:val="00DD13D3"/>
    <w:rsid w:val="00DF10C7"/>
    <w:rsid w:val="00DF626E"/>
    <w:rsid w:val="00E529C7"/>
    <w:rsid w:val="00E62907"/>
    <w:rsid w:val="00E74C6E"/>
    <w:rsid w:val="00EB62F0"/>
    <w:rsid w:val="00EC49A6"/>
    <w:rsid w:val="00EF2E82"/>
    <w:rsid w:val="00FA75F3"/>
    <w:rsid w:val="00FE067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B9A"/>
  <w15:chartTrackingRefBased/>
  <w15:docId w15:val="{9B40F041-672F-46E4-9FFA-8627128E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3"/>
  </w:style>
  <w:style w:type="paragraph" w:styleId="1">
    <w:name w:val="heading 1"/>
    <w:basedOn w:val="a"/>
    <w:link w:val="10"/>
    <w:uiPriority w:val="9"/>
    <w:qFormat/>
    <w:rsid w:val="008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1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77C3-7E77-415E-8B36-0BC1A20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Никулина Дина Игоревна</cp:lastModifiedBy>
  <cp:revision>2</cp:revision>
  <cp:lastPrinted>2022-06-03T07:44:00Z</cp:lastPrinted>
  <dcterms:created xsi:type="dcterms:W3CDTF">2023-02-14T08:08:00Z</dcterms:created>
  <dcterms:modified xsi:type="dcterms:W3CDTF">2023-02-14T08:08:00Z</dcterms:modified>
</cp:coreProperties>
</file>