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0859" w14:textId="7DDBD02F" w:rsidR="001B70FD" w:rsidRPr="001B70FD" w:rsidRDefault="001B70FD" w:rsidP="001B70FD">
      <w:pPr>
        <w:jc w:val="center"/>
        <w:rPr>
          <w:rFonts w:ascii="Calibri" w:eastAsia="Calibri" w:hAnsi="Calibri" w:cs="Times New Roman"/>
          <w:sz w:val="28"/>
          <w:szCs w:val="28"/>
        </w:rPr>
      </w:pPr>
      <w:r w:rsidRPr="001B70FD">
        <w:rPr>
          <w:rFonts w:ascii="Calibri" w:eastAsia="Calibri" w:hAnsi="Calibri" w:cs="Times New Roman"/>
          <w:b/>
          <w:noProof/>
          <w:lang w:eastAsia="ru-RU"/>
        </w:rPr>
        <w:drawing>
          <wp:inline distT="0" distB="0" distL="0" distR="0" wp14:anchorId="738E1629" wp14:editId="34A01F41">
            <wp:extent cx="596900" cy="74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4F4E1613" w14:textId="77777777" w:rsidR="001B70FD" w:rsidRPr="001B70FD" w:rsidRDefault="001B70FD" w:rsidP="001B70FD">
      <w:pPr>
        <w:jc w:val="center"/>
        <w:rPr>
          <w:rFonts w:ascii="Calibri" w:eastAsia="Calibri" w:hAnsi="Calibri" w:cs="Times New Roman"/>
          <w:sz w:val="2"/>
          <w:szCs w:val="2"/>
        </w:rPr>
      </w:pPr>
    </w:p>
    <w:p w14:paraId="01B1A548" w14:textId="77777777" w:rsidR="001B70FD" w:rsidRPr="001B70FD" w:rsidRDefault="001B70FD" w:rsidP="001B70FD">
      <w:pPr>
        <w:widowControl w:val="0"/>
        <w:spacing w:after="0" w:line="240" w:lineRule="auto"/>
        <w:jc w:val="center"/>
        <w:rPr>
          <w:rFonts w:ascii="Times New Roman" w:eastAsia="Arial" w:hAnsi="Times New Roman" w:cs="Times New Roman"/>
          <w:color w:val="000000"/>
          <w:sz w:val="24"/>
          <w:szCs w:val="24"/>
          <w:lang w:eastAsia="ru-RU" w:bidi="ru-RU"/>
        </w:rPr>
      </w:pPr>
      <w:r w:rsidRPr="001B70FD">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171E6E7C" w14:textId="77777777" w:rsidR="001B70FD" w:rsidRPr="001B70FD" w:rsidRDefault="001B70FD" w:rsidP="001B70FD">
      <w:pPr>
        <w:widowControl w:val="0"/>
        <w:spacing w:after="0" w:line="240" w:lineRule="auto"/>
        <w:jc w:val="center"/>
        <w:rPr>
          <w:rFonts w:ascii="Times New Roman" w:eastAsia="Arial" w:hAnsi="Times New Roman" w:cs="Times New Roman"/>
          <w:color w:val="000000"/>
          <w:sz w:val="24"/>
          <w:szCs w:val="24"/>
          <w:lang w:eastAsia="ru-RU" w:bidi="ru-RU"/>
        </w:rPr>
      </w:pPr>
      <w:r w:rsidRPr="001B70FD">
        <w:rPr>
          <w:rFonts w:ascii="Times New Roman" w:eastAsia="Arial" w:hAnsi="Times New Roman" w:cs="Times New Roman"/>
          <w:color w:val="000000"/>
          <w:sz w:val="24"/>
          <w:szCs w:val="24"/>
          <w:lang w:eastAsia="ru-RU" w:bidi="ru-RU"/>
        </w:rPr>
        <w:t>ЛЕНИНГРАДСКОЙ ОБЛАСТИ</w:t>
      </w:r>
    </w:p>
    <w:p w14:paraId="05814ECA" w14:textId="77777777" w:rsidR="001B70FD" w:rsidRPr="001B70FD" w:rsidRDefault="001B70FD" w:rsidP="001B70FD">
      <w:pPr>
        <w:widowControl w:val="0"/>
        <w:spacing w:after="0" w:line="240" w:lineRule="auto"/>
        <w:jc w:val="center"/>
        <w:rPr>
          <w:rFonts w:ascii="Times New Roman" w:eastAsia="Arial" w:hAnsi="Times New Roman" w:cs="Times New Roman"/>
          <w:color w:val="000000"/>
          <w:sz w:val="28"/>
          <w:szCs w:val="28"/>
          <w:lang w:eastAsia="ru-RU" w:bidi="ru-RU"/>
        </w:rPr>
      </w:pPr>
    </w:p>
    <w:p w14:paraId="4CB8474A" w14:textId="77777777" w:rsidR="001B70FD" w:rsidRPr="001B70FD" w:rsidRDefault="001B70FD" w:rsidP="001B70FD">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r w:rsidRPr="001B70FD">
        <w:rPr>
          <w:rFonts w:ascii="Times New Roman" w:eastAsia="Arial" w:hAnsi="Times New Roman" w:cs="Times New Roman"/>
          <w:b/>
          <w:bCs/>
          <w:color w:val="000000"/>
          <w:sz w:val="28"/>
          <w:szCs w:val="28"/>
          <w:lang w:eastAsia="ru-RU" w:bidi="ru-RU"/>
        </w:rPr>
        <w:t>Р А С П О Р Я Ж Е Н И Е</w:t>
      </w:r>
    </w:p>
    <w:p w14:paraId="5493CCA8" w14:textId="77777777" w:rsidR="001B70FD" w:rsidRPr="001B70FD" w:rsidRDefault="001B70FD" w:rsidP="001B70FD">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p>
    <w:p w14:paraId="451F1CA7" w14:textId="77777777" w:rsidR="001B70FD" w:rsidRPr="001B70FD" w:rsidRDefault="001B70FD" w:rsidP="001B70FD">
      <w:pPr>
        <w:spacing w:after="0" w:line="240" w:lineRule="auto"/>
        <w:rPr>
          <w:rFonts w:ascii="Times New Roman" w:eastAsia="Calibri" w:hAnsi="Times New Roman" w:cs="Times New Roman"/>
          <w:sz w:val="28"/>
          <w:szCs w:val="28"/>
          <w:lang w:eastAsia="ru-RU"/>
        </w:rPr>
      </w:pPr>
      <w:r w:rsidRPr="001B70FD">
        <w:rPr>
          <w:rFonts w:ascii="Times New Roman" w:eastAsia="Calibri" w:hAnsi="Times New Roman" w:cs="Times New Roman"/>
          <w:sz w:val="28"/>
          <w:szCs w:val="28"/>
          <w:lang w:eastAsia="ru-RU"/>
        </w:rPr>
        <w:t>от 10.04.2025</w:t>
      </w:r>
      <w:r w:rsidRPr="001B70FD">
        <w:rPr>
          <w:rFonts w:ascii="Times New Roman" w:eastAsia="Calibri" w:hAnsi="Times New Roman" w:cs="Times New Roman"/>
          <w:sz w:val="28"/>
          <w:szCs w:val="28"/>
          <w:lang w:eastAsia="ru-RU"/>
        </w:rPr>
        <w:tab/>
      </w:r>
      <w:r w:rsidRPr="001B70FD">
        <w:rPr>
          <w:rFonts w:ascii="Times New Roman" w:eastAsia="Calibri" w:hAnsi="Times New Roman" w:cs="Times New Roman"/>
          <w:sz w:val="28"/>
          <w:szCs w:val="28"/>
          <w:lang w:eastAsia="ru-RU"/>
        </w:rPr>
        <w:tab/>
      </w:r>
      <w:r w:rsidRPr="001B70FD">
        <w:rPr>
          <w:rFonts w:ascii="Times New Roman" w:eastAsia="Calibri" w:hAnsi="Times New Roman" w:cs="Times New Roman"/>
          <w:sz w:val="28"/>
          <w:szCs w:val="28"/>
          <w:lang w:eastAsia="ru-RU"/>
        </w:rPr>
        <w:tab/>
      </w:r>
      <w:r w:rsidRPr="001B70FD">
        <w:rPr>
          <w:rFonts w:ascii="Times New Roman" w:eastAsia="Calibri" w:hAnsi="Times New Roman" w:cs="Times New Roman"/>
          <w:sz w:val="28"/>
          <w:szCs w:val="28"/>
          <w:lang w:eastAsia="ru-RU"/>
        </w:rPr>
        <w:tab/>
      </w:r>
      <w:r w:rsidRPr="001B70FD">
        <w:rPr>
          <w:rFonts w:ascii="Times New Roman" w:eastAsia="Calibri" w:hAnsi="Times New Roman" w:cs="Times New Roman"/>
          <w:sz w:val="28"/>
          <w:szCs w:val="28"/>
          <w:lang w:eastAsia="ru-RU"/>
        </w:rPr>
        <w:tab/>
      </w:r>
      <w:r w:rsidRPr="001B70FD">
        <w:rPr>
          <w:rFonts w:ascii="Times New Roman" w:eastAsia="Calibri" w:hAnsi="Times New Roman" w:cs="Times New Roman"/>
          <w:sz w:val="28"/>
          <w:szCs w:val="28"/>
          <w:lang w:eastAsia="ru-RU"/>
        </w:rPr>
        <w:tab/>
      </w:r>
      <w:r w:rsidRPr="001B70FD">
        <w:rPr>
          <w:rFonts w:ascii="Times New Roman" w:eastAsia="Calibri" w:hAnsi="Times New Roman" w:cs="Times New Roman"/>
          <w:sz w:val="28"/>
          <w:szCs w:val="28"/>
          <w:lang w:eastAsia="ru-RU"/>
        </w:rPr>
        <w:tab/>
      </w:r>
      <w:r w:rsidRPr="001B70FD">
        <w:rPr>
          <w:rFonts w:ascii="Times New Roman" w:eastAsia="Calibri" w:hAnsi="Times New Roman" w:cs="Times New Roman"/>
          <w:sz w:val="28"/>
          <w:szCs w:val="28"/>
          <w:lang w:eastAsia="ru-RU"/>
        </w:rPr>
        <w:tab/>
      </w:r>
      <w:r w:rsidRPr="001B70FD">
        <w:rPr>
          <w:rFonts w:ascii="Times New Roman" w:eastAsia="Calibri" w:hAnsi="Times New Roman" w:cs="Times New Roman"/>
          <w:sz w:val="28"/>
          <w:szCs w:val="28"/>
          <w:lang w:eastAsia="ru-RU"/>
        </w:rPr>
        <w:tab/>
        <w:t>№ 47-р</w:t>
      </w:r>
    </w:p>
    <w:p w14:paraId="559B016B" w14:textId="77777777" w:rsidR="001B70FD" w:rsidRPr="001B70FD" w:rsidRDefault="001B70FD" w:rsidP="001B70FD">
      <w:pPr>
        <w:spacing w:after="0" w:line="240" w:lineRule="auto"/>
        <w:rPr>
          <w:rFonts w:ascii="Times New Roman" w:eastAsia="Calibri" w:hAnsi="Times New Roman" w:cs="Times New Roman"/>
          <w:sz w:val="28"/>
          <w:szCs w:val="28"/>
          <w:lang w:eastAsia="ru-RU"/>
        </w:rPr>
      </w:pPr>
    </w:p>
    <w:p w14:paraId="36923C0A" w14:textId="77777777" w:rsidR="001B70FD" w:rsidRPr="001B70FD" w:rsidRDefault="001B70FD" w:rsidP="001B70FD">
      <w:pPr>
        <w:spacing w:after="0" w:line="240" w:lineRule="auto"/>
        <w:rPr>
          <w:rFonts w:ascii="Times New Roman" w:eastAsia="Calibri" w:hAnsi="Times New Roman" w:cs="Times New Roman"/>
          <w:sz w:val="24"/>
          <w:szCs w:val="24"/>
        </w:rPr>
      </w:pPr>
      <w:r w:rsidRPr="001B70FD">
        <w:rPr>
          <w:rFonts w:ascii="Times New Roman" w:eastAsia="Calibri" w:hAnsi="Times New Roman" w:cs="Times New Roman"/>
          <w:sz w:val="24"/>
          <w:szCs w:val="24"/>
        </w:rPr>
        <w:t xml:space="preserve">Об утверждении Положения о комитете </w:t>
      </w:r>
    </w:p>
    <w:p w14:paraId="23162121" w14:textId="77777777" w:rsidR="001B70FD" w:rsidRPr="001B70FD" w:rsidRDefault="001B70FD" w:rsidP="001B70FD">
      <w:pPr>
        <w:spacing w:after="0" w:line="240" w:lineRule="auto"/>
        <w:rPr>
          <w:rFonts w:ascii="Times New Roman" w:eastAsia="Calibri" w:hAnsi="Times New Roman" w:cs="Times New Roman"/>
          <w:sz w:val="24"/>
          <w:szCs w:val="24"/>
        </w:rPr>
      </w:pPr>
      <w:r w:rsidRPr="001B70FD">
        <w:rPr>
          <w:rFonts w:ascii="Times New Roman" w:eastAsia="Calibri" w:hAnsi="Times New Roman" w:cs="Times New Roman"/>
          <w:sz w:val="24"/>
          <w:szCs w:val="24"/>
        </w:rPr>
        <w:t xml:space="preserve">по местному самоуправлению администрации </w:t>
      </w:r>
    </w:p>
    <w:p w14:paraId="2301AC22" w14:textId="77777777" w:rsidR="001B70FD" w:rsidRPr="001B70FD" w:rsidRDefault="001B70FD" w:rsidP="001B70FD">
      <w:pPr>
        <w:spacing w:after="0" w:line="240" w:lineRule="auto"/>
        <w:rPr>
          <w:rFonts w:ascii="Times New Roman" w:eastAsia="Calibri" w:hAnsi="Times New Roman" w:cs="Times New Roman"/>
          <w:sz w:val="24"/>
          <w:szCs w:val="24"/>
        </w:rPr>
      </w:pPr>
      <w:r w:rsidRPr="001B70FD">
        <w:rPr>
          <w:rFonts w:ascii="Times New Roman" w:eastAsia="Calibri" w:hAnsi="Times New Roman" w:cs="Times New Roman"/>
          <w:sz w:val="24"/>
          <w:szCs w:val="24"/>
        </w:rPr>
        <w:t>Гатчинского муниципального округа</w:t>
      </w:r>
    </w:p>
    <w:p w14:paraId="12355039" w14:textId="77777777" w:rsidR="001B70FD" w:rsidRPr="001B70FD" w:rsidRDefault="001B70FD" w:rsidP="001B70FD">
      <w:pPr>
        <w:spacing w:after="160" w:line="259" w:lineRule="auto"/>
        <w:ind w:firstLine="709"/>
        <w:jc w:val="both"/>
        <w:rPr>
          <w:rFonts w:ascii="Times New Roman" w:eastAsia="Calibri" w:hAnsi="Times New Roman" w:cs="Times New Roman"/>
          <w:sz w:val="28"/>
          <w:szCs w:val="28"/>
        </w:rPr>
      </w:pPr>
    </w:p>
    <w:p w14:paraId="22535335" w14:textId="77777777" w:rsidR="001B70FD" w:rsidRPr="001B70FD" w:rsidRDefault="001B70FD" w:rsidP="001B70FD">
      <w:pPr>
        <w:spacing w:after="0" w:line="240" w:lineRule="auto"/>
        <w:ind w:firstLine="360"/>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В соответствии с Федеральным законом от 06.10.2003 №  131- 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областным законом от 11.03.2008 № 14-оз «О правовом регулировании муниципальной службы в Ленинградской области», решением совета депутатов Гатчинского муниципального округа Ленинградской области от 15.11.2024 № 40 «Об утверждении структуры администрации Гатчинского муниципального округа Ленинградской области» (с изменениями, внесенными решением совета депутатов Гатчинского муниципального округа Ленинградской области от 20.12.2024 № 145), Уставом муниципального образования Гатчинский муниципальный округ Ленинградской области:</w:t>
      </w:r>
    </w:p>
    <w:p w14:paraId="71ABCA14" w14:textId="77777777" w:rsidR="001B70FD" w:rsidRPr="001B70FD" w:rsidRDefault="001B70FD" w:rsidP="001B70FD">
      <w:pPr>
        <w:numPr>
          <w:ilvl w:val="0"/>
          <w:numId w:val="1"/>
        </w:numPr>
        <w:spacing w:after="0" w:line="240" w:lineRule="auto"/>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Утвердить прилагаемое Положение о комитете по местному самоуправлению администрации Гатчинского муниципального округа. </w:t>
      </w:r>
    </w:p>
    <w:p w14:paraId="66745973" w14:textId="77777777" w:rsidR="001B70FD" w:rsidRPr="001B70FD" w:rsidRDefault="001B70FD" w:rsidP="001B70FD">
      <w:pPr>
        <w:numPr>
          <w:ilvl w:val="0"/>
          <w:numId w:val="1"/>
        </w:numPr>
        <w:spacing w:after="0" w:line="240" w:lineRule="auto"/>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Признать утратившим силу распоряжение администрации Гатчинского муниципального района от 19.02.2024 № 14-р «Об утверждении Положения о комитете по местному самоуправлению и организационной     работе     с   населением администрации   Гатчинского муниципального района».</w:t>
      </w:r>
    </w:p>
    <w:p w14:paraId="1898781B" w14:textId="77777777" w:rsidR="001B70FD" w:rsidRPr="001B70FD" w:rsidRDefault="001B70FD" w:rsidP="001B70FD">
      <w:pPr>
        <w:spacing w:after="0" w:line="240" w:lineRule="auto"/>
        <w:rPr>
          <w:rFonts w:ascii="Times New Roman" w:eastAsia="Calibri" w:hAnsi="Times New Roman" w:cs="Times New Roman"/>
          <w:sz w:val="28"/>
          <w:szCs w:val="28"/>
        </w:rPr>
      </w:pPr>
    </w:p>
    <w:p w14:paraId="2C4469CB" w14:textId="77777777" w:rsidR="001B70FD" w:rsidRPr="001B70FD" w:rsidRDefault="001B70FD" w:rsidP="001B70FD">
      <w:pPr>
        <w:spacing w:after="0" w:line="240" w:lineRule="auto"/>
        <w:rPr>
          <w:rFonts w:ascii="Times New Roman" w:eastAsia="Calibri" w:hAnsi="Times New Roman" w:cs="Times New Roman"/>
          <w:sz w:val="28"/>
          <w:szCs w:val="28"/>
        </w:rPr>
      </w:pPr>
    </w:p>
    <w:p w14:paraId="579B5D3F" w14:textId="77777777" w:rsidR="001B70FD" w:rsidRPr="001B70FD" w:rsidRDefault="001B70FD" w:rsidP="001B70FD">
      <w:pPr>
        <w:spacing w:after="0" w:line="240" w:lineRule="auto"/>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Глава администрации </w:t>
      </w:r>
    </w:p>
    <w:p w14:paraId="7E55252E" w14:textId="77777777" w:rsidR="001B70FD" w:rsidRPr="001B70FD" w:rsidRDefault="001B70FD" w:rsidP="001B70FD">
      <w:pPr>
        <w:spacing w:after="0" w:line="240" w:lineRule="auto"/>
        <w:rPr>
          <w:rFonts w:ascii="Times New Roman" w:eastAsia="Calibri" w:hAnsi="Times New Roman" w:cs="Times New Roman"/>
          <w:sz w:val="28"/>
          <w:szCs w:val="28"/>
        </w:rPr>
      </w:pPr>
      <w:r w:rsidRPr="001B70FD">
        <w:rPr>
          <w:rFonts w:ascii="Times New Roman" w:eastAsia="Calibri" w:hAnsi="Times New Roman" w:cs="Times New Roman"/>
          <w:sz w:val="28"/>
          <w:szCs w:val="28"/>
        </w:rPr>
        <w:t>Гатчинского муниципального округа                                            Л.Н. Нещадим</w:t>
      </w:r>
    </w:p>
    <w:p w14:paraId="23805A1C" w14:textId="77777777" w:rsidR="001B70FD" w:rsidRPr="001B70FD" w:rsidRDefault="001B70FD" w:rsidP="001B70FD">
      <w:pPr>
        <w:spacing w:after="0" w:line="240" w:lineRule="auto"/>
        <w:rPr>
          <w:rFonts w:ascii="Times New Roman" w:eastAsia="Calibri" w:hAnsi="Times New Roman" w:cs="Times New Roman"/>
          <w:sz w:val="28"/>
          <w:szCs w:val="28"/>
        </w:rPr>
      </w:pPr>
    </w:p>
    <w:p w14:paraId="0E0DBC84" w14:textId="77777777" w:rsidR="001B70FD" w:rsidRPr="001B70FD" w:rsidRDefault="001B70FD" w:rsidP="001B70FD">
      <w:pPr>
        <w:spacing w:after="160" w:line="259" w:lineRule="auto"/>
        <w:jc w:val="both"/>
        <w:rPr>
          <w:rFonts w:ascii="Times New Roman" w:eastAsia="Calibri" w:hAnsi="Times New Roman" w:cs="Times New Roman"/>
          <w:sz w:val="20"/>
          <w:szCs w:val="20"/>
        </w:rPr>
      </w:pPr>
    </w:p>
    <w:p w14:paraId="4005CD59" w14:textId="77777777" w:rsidR="001B70FD" w:rsidRPr="001B70FD" w:rsidRDefault="001B70FD" w:rsidP="001B70FD">
      <w:pPr>
        <w:spacing w:after="160" w:line="259" w:lineRule="auto"/>
        <w:jc w:val="both"/>
        <w:rPr>
          <w:rFonts w:ascii="Times New Roman" w:eastAsia="Calibri" w:hAnsi="Times New Roman" w:cs="Times New Roman"/>
          <w:sz w:val="20"/>
          <w:szCs w:val="20"/>
        </w:rPr>
      </w:pPr>
    </w:p>
    <w:p w14:paraId="39A3AE6B" w14:textId="77777777" w:rsidR="001B70FD" w:rsidRPr="001B70FD" w:rsidRDefault="001B70FD" w:rsidP="001B70FD">
      <w:pPr>
        <w:spacing w:after="160" w:line="259" w:lineRule="auto"/>
        <w:jc w:val="both"/>
        <w:rPr>
          <w:rFonts w:ascii="Times New Roman" w:eastAsia="Calibri" w:hAnsi="Times New Roman" w:cs="Times New Roman"/>
          <w:sz w:val="20"/>
          <w:szCs w:val="20"/>
        </w:rPr>
      </w:pPr>
    </w:p>
    <w:p w14:paraId="5767059A" w14:textId="77777777" w:rsidR="001B70FD" w:rsidRPr="001B70FD" w:rsidRDefault="001B70FD" w:rsidP="001B70FD">
      <w:pPr>
        <w:spacing w:after="160" w:line="259" w:lineRule="auto"/>
        <w:jc w:val="both"/>
        <w:rPr>
          <w:rFonts w:ascii="Times New Roman" w:eastAsia="Calibri" w:hAnsi="Times New Roman" w:cs="Times New Roman"/>
          <w:sz w:val="28"/>
          <w:szCs w:val="28"/>
        </w:rPr>
      </w:pPr>
      <w:r w:rsidRPr="001B70FD">
        <w:rPr>
          <w:rFonts w:ascii="Times New Roman" w:eastAsia="Calibri" w:hAnsi="Times New Roman" w:cs="Times New Roman"/>
          <w:sz w:val="20"/>
          <w:szCs w:val="20"/>
        </w:rPr>
        <w:t>Павлов Игорь Васильевич</w:t>
      </w:r>
    </w:p>
    <w:p w14:paraId="264ED0C5" w14:textId="77777777" w:rsidR="001B70FD" w:rsidRPr="001B70FD" w:rsidRDefault="001B70FD" w:rsidP="001B70FD">
      <w:pPr>
        <w:spacing w:after="0" w:line="240" w:lineRule="auto"/>
        <w:jc w:val="right"/>
        <w:rPr>
          <w:rFonts w:ascii="Times New Roman" w:eastAsia="Calibri" w:hAnsi="Times New Roman" w:cs="Times New Roman"/>
          <w:sz w:val="28"/>
          <w:szCs w:val="28"/>
        </w:rPr>
      </w:pPr>
      <w:r w:rsidRPr="001B70FD">
        <w:rPr>
          <w:rFonts w:ascii="Times New Roman" w:eastAsia="Calibri" w:hAnsi="Times New Roman" w:cs="Times New Roman"/>
          <w:sz w:val="28"/>
          <w:szCs w:val="28"/>
        </w:rPr>
        <w:lastRenderedPageBreak/>
        <w:t>Приложение</w:t>
      </w:r>
    </w:p>
    <w:p w14:paraId="38ABD7A7" w14:textId="77777777" w:rsidR="001B70FD" w:rsidRPr="001B70FD" w:rsidRDefault="001B70FD" w:rsidP="001B70FD">
      <w:pPr>
        <w:spacing w:after="0" w:line="240" w:lineRule="auto"/>
        <w:jc w:val="right"/>
        <w:rPr>
          <w:rFonts w:ascii="Times New Roman" w:eastAsia="Calibri" w:hAnsi="Times New Roman" w:cs="Times New Roman"/>
          <w:sz w:val="28"/>
          <w:szCs w:val="28"/>
        </w:rPr>
      </w:pPr>
      <w:r w:rsidRPr="001B70FD">
        <w:rPr>
          <w:rFonts w:ascii="Times New Roman" w:eastAsia="Calibri" w:hAnsi="Times New Roman" w:cs="Times New Roman"/>
          <w:sz w:val="28"/>
          <w:szCs w:val="28"/>
        </w:rPr>
        <w:t>к распоряжению администрации</w:t>
      </w:r>
    </w:p>
    <w:p w14:paraId="337D0373" w14:textId="77777777" w:rsidR="001B70FD" w:rsidRPr="001B70FD" w:rsidRDefault="001B70FD" w:rsidP="001B70FD">
      <w:pPr>
        <w:spacing w:after="0" w:line="240" w:lineRule="auto"/>
        <w:jc w:val="right"/>
        <w:rPr>
          <w:rFonts w:ascii="Times New Roman" w:eastAsia="Calibri" w:hAnsi="Times New Roman" w:cs="Times New Roman"/>
          <w:sz w:val="28"/>
          <w:szCs w:val="28"/>
        </w:rPr>
      </w:pPr>
      <w:r w:rsidRPr="001B70FD">
        <w:rPr>
          <w:rFonts w:ascii="Times New Roman" w:eastAsia="Calibri" w:hAnsi="Times New Roman" w:cs="Times New Roman"/>
          <w:sz w:val="28"/>
          <w:szCs w:val="28"/>
        </w:rPr>
        <w:t>Гатчинского муниципального округа</w:t>
      </w:r>
    </w:p>
    <w:p w14:paraId="5DFA2E30" w14:textId="77777777" w:rsidR="001B70FD" w:rsidRPr="001B70FD" w:rsidRDefault="001B70FD" w:rsidP="001B70FD">
      <w:pPr>
        <w:spacing w:after="0" w:line="240" w:lineRule="auto"/>
        <w:jc w:val="right"/>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                                                                                  от 10.04.2025  № 47-р</w:t>
      </w:r>
    </w:p>
    <w:p w14:paraId="61CAD85A" w14:textId="77777777" w:rsidR="001B70FD" w:rsidRPr="001B70FD" w:rsidRDefault="001B70FD" w:rsidP="001B70FD">
      <w:pPr>
        <w:keepNext/>
        <w:spacing w:after="0" w:line="240" w:lineRule="auto"/>
        <w:jc w:val="center"/>
        <w:outlineLvl w:val="5"/>
        <w:rPr>
          <w:rFonts w:ascii="Times New Roman" w:eastAsia="Times New Roman" w:hAnsi="Times New Roman" w:cs="Times New Roman"/>
          <w:b/>
          <w:bCs/>
          <w:sz w:val="28"/>
          <w:szCs w:val="28"/>
          <w:lang w:val="x-none" w:eastAsia="x-none"/>
        </w:rPr>
      </w:pPr>
    </w:p>
    <w:p w14:paraId="3DDAEAA2" w14:textId="77777777" w:rsidR="001B70FD" w:rsidRPr="001B70FD" w:rsidRDefault="001B70FD" w:rsidP="001B70FD">
      <w:pPr>
        <w:keepNext/>
        <w:spacing w:after="0" w:line="240" w:lineRule="auto"/>
        <w:jc w:val="center"/>
        <w:outlineLvl w:val="5"/>
        <w:rPr>
          <w:rFonts w:ascii="Times New Roman" w:eastAsia="Times New Roman" w:hAnsi="Times New Roman" w:cs="Times New Roman"/>
          <w:b/>
          <w:bCs/>
          <w:sz w:val="28"/>
          <w:szCs w:val="28"/>
          <w:lang w:val="x-none" w:eastAsia="x-none"/>
        </w:rPr>
      </w:pPr>
    </w:p>
    <w:p w14:paraId="12681EF3" w14:textId="77777777" w:rsidR="001B70FD" w:rsidRPr="001B70FD" w:rsidRDefault="001B70FD" w:rsidP="001B70FD">
      <w:pPr>
        <w:keepNext/>
        <w:spacing w:after="0" w:line="240" w:lineRule="auto"/>
        <w:jc w:val="center"/>
        <w:outlineLvl w:val="5"/>
        <w:rPr>
          <w:rFonts w:ascii="Times New Roman" w:eastAsia="Times New Roman" w:hAnsi="Times New Roman" w:cs="Times New Roman"/>
          <w:b/>
          <w:bCs/>
          <w:sz w:val="28"/>
          <w:szCs w:val="28"/>
          <w:lang w:val="x-none" w:eastAsia="x-none"/>
        </w:rPr>
      </w:pPr>
      <w:r w:rsidRPr="001B70FD">
        <w:rPr>
          <w:rFonts w:ascii="Times New Roman" w:eastAsia="Times New Roman" w:hAnsi="Times New Roman" w:cs="Times New Roman"/>
          <w:b/>
          <w:bCs/>
          <w:sz w:val="28"/>
          <w:szCs w:val="28"/>
          <w:lang w:val="x-none" w:eastAsia="x-none"/>
        </w:rPr>
        <w:t>П О Л О Ж Е Н И Е</w:t>
      </w:r>
    </w:p>
    <w:p w14:paraId="3F77F870" w14:textId="77777777" w:rsidR="001B70FD" w:rsidRPr="001B70FD" w:rsidRDefault="001B70FD" w:rsidP="001B70FD">
      <w:pPr>
        <w:keepNext/>
        <w:spacing w:after="0" w:line="240" w:lineRule="auto"/>
        <w:jc w:val="center"/>
        <w:outlineLvl w:val="5"/>
        <w:rPr>
          <w:rFonts w:ascii="Times New Roman" w:eastAsia="Times New Roman" w:hAnsi="Times New Roman" w:cs="Times New Roman"/>
          <w:b/>
          <w:sz w:val="28"/>
          <w:szCs w:val="28"/>
          <w:lang w:val="x-none" w:eastAsia="x-none"/>
        </w:rPr>
      </w:pPr>
      <w:r w:rsidRPr="001B70FD">
        <w:rPr>
          <w:rFonts w:ascii="Times New Roman" w:eastAsia="Times New Roman" w:hAnsi="Times New Roman" w:cs="Times New Roman"/>
          <w:b/>
          <w:sz w:val="28"/>
          <w:szCs w:val="28"/>
          <w:lang w:val="x-none" w:eastAsia="x-none"/>
        </w:rPr>
        <w:t xml:space="preserve">о комитете по местному самоуправлению </w:t>
      </w:r>
    </w:p>
    <w:p w14:paraId="7882C84F" w14:textId="77777777" w:rsidR="001B70FD" w:rsidRPr="001B70FD" w:rsidRDefault="001B70FD" w:rsidP="001B70FD">
      <w:pPr>
        <w:keepNext/>
        <w:spacing w:after="0" w:line="240" w:lineRule="auto"/>
        <w:jc w:val="center"/>
        <w:outlineLvl w:val="5"/>
        <w:rPr>
          <w:rFonts w:ascii="Times New Roman" w:eastAsia="Times New Roman" w:hAnsi="Times New Roman" w:cs="Times New Roman"/>
          <w:b/>
          <w:sz w:val="28"/>
          <w:szCs w:val="28"/>
          <w:lang w:val="x-none" w:eastAsia="x-none"/>
        </w:rPr>
      </w:pPr>
      <w:r w:rsidRPr="001B70FD">
        <w:rPr>
          <w:rFonts w:ascii="Times New Roman" w:eastAsia="Times New Roman" w:hAnsi="Times New Roman" w:cs="Times New Roman"/>
          <w:b/>
          <w:sz w:val="28"/>
          <w:szCs w:val="28"/>
          <w:lang w:val="x-none" w:eastAsia="x-none"/>
        </w:rPr>
        <w:t xml:space="preserve"> </w:t>
      </w:r>
      <w:r w:rsidRPr="001B70FD">
        <w:rPr>
          <w:rFonts w:ascii="Times New Roman" w:eastAsia="Times New Roman" w:hAnsi="Times New Roman" w:cs="Times New Roman"/>
          <w:sz w:val="28"/>
          <w:szCs w:val="28"/>
          <w:lang w:val="x-none" w:eastAsia="x-none"/>
        </w:rPr>
        <w:t xml:space="preserve"> </w:t>
      </w:r>
      <w:r w:rsidRPr="001B70FD">
        <w:rPr>
          <w:rFonts w:ascii="Times New Roman" w:eastAsia="Times New Roman" w:hAnsi="Times New Roman" w:cs="Times New Roman"/>
          <w:b/>
          <w:sz w:val="28"/>
          <w:szCs w:val="28"/>
          <w:lang w:val="x-none" w:eastAsia="x-none"/>
        </w:rPr>
        <w:t>администрации Гатчинского муниципального округа</w:t>
      </w:r>
    </w:p>
    <w:p w14:paraId="4C4B86EB" w14:textId="77777777" w:rsidR="001B70FD" w:rsidRPr="001B70FD" w:rsidRDefault="001B70FD" w:rsidP="001B70FD">
      <w:pPr>
        <w:spacing w:after="160" w:line="240" w:lineRule="auto"/>
        <w:rPr>
          <w:rFonts w:ascii="Times New Roman" w:eastAsia="Calibri" w:hAnsi="Times New Roman" w:cs="Times New Roman"/>
          <w:sz w:val="28"/>
          <w:szCs w:val="28"/>
        </w:rPr>
      </w:pPr>
    </w:p>
    <w:p w14:paraId="0883C7E8" w14:textId="77777777" w:rsidR="001B70FD" w:rsidRPr="001B70FD" w:rsidRDefault="001B70FD" w:rsidP="001B70FD">
      <w:pPr>
        <w:spacing w:after="0" w:line="240" w:lineRule="auto"/>
        <w:ind w:firstLine="567"/>
        <w:jc w:val="both"/>
        <w:rPr>
          <w:rFonts w:ascii="Times New Roman" w:eastAsia="Calibri" w:hAnsi="Times New Roman" w:cs="Times New Roman"/>
          <w:b/>
          <w:sz w:val="28"/>
          <w:szCs w:val="28"/>
        </w:rPr>
      </w:pPr>
      <w:r w:rsidRPr="001B70FD">
        <w:rPr>
          <w:rFonts w:ascii="Times New Roman" w:eastAsia="Calibri" w:hAnsi="Times New Roman" w:cs="Times New Roman"/>
          <w:b/>
          <w:sz w:val="28"/>
          <w:szCs w:val="28"/>
        </w:rPr>
        <w:t>1.Общие положения</w:t>
      </w:r>
    </w:p>
    <w:p w14:paraId="4298BD4A" w14:textId="77777777" w:rsidR="001B70FD" w:rsidRPr="001B70FD" w:rsidRDefault="001B70FD" w:rsidP="001B70FD">
      <w:pPr>
        <w:spacing w:after="0" w:line="240" w:lineRule="auto"/>
        <w:ind w:firstLine="567"/>
        <w:jc w:val="both"/>
        <w:rPr>
          <w:rFonts w:ascii="Times New Roman" w:eastAsia="Calibri" w:hAnsi="Times New Roman" w:cs="Times New Roman"/>
          <w:b/>
          <w:sz w:val="28"/>
          <w:szCs w:val="28"/>
        </w:rPr>
      </w:pPr>
    </w:p>
    <w:p w14:paraId="78A28796"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1.1. Комитет по местному самоуправлению администрации Гатчинского муниципального округа (далее – Комитет) является структурным подразделением администрации Гатчинского муниципального округа.</w:t>
      </w:r>
    </w:p>
    <w:p w14:paraId="0E387F2E"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1.2. Финансирование и материально-техническое обеспечение Комитета осуществляется за счет средств бюджета Гатчинского муниципального округа.</w:t>
      </w:r>
    </w:p>
    <w:p w14:paraId="2873BA97"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1.3.  В своей деятельности Комитет руководствуется: Конституцией Российской Федерации, законодательными актами Российской Федерации, Уставом Ленинградской области, правовыми актами Губернатора и Правительства Ленинградской области, Уставом Гатчинского муниципального округа, решениями Совета депутатов Гатчинского муниципального округа Ленинградской области, постановлениями и распоряжениями администрации Гатчинского муниципального округа, а также настоящим положением.</w:t>
      </w:r>
    </w:p>
    <w:p w14:paraId="7AC9F324"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1.4. Деятельность Комитета курирует и контролирует заместитель главы администрации Гатчинского муниципального округа по местному самоуправлению и внутренней политике.</w:t>
      </w:r>
    </w:p>
    <w:p w14:paraId="3081A670"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1.5. Положение о Комитете утверждается распоряжением администрации Гатчинского муниципального округа.</w:t>
      </w:r>
    </w:p>
    <w:p w14:paraId="78DAE1FD"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p>
    <w:p w14:paraId="001C95CF" w14:textId="77777777" w:rsidR="001B70FD" w:rsidRPr="001B70FD" w:rsidRDefault="001B70FD" w:rsidP="001B70FD">
      <w:pPr>
        <w:numPr>
          <w:ilvl w:val="0"/>
          <w:numId w:val="2"/>
        </w:numPr>
        <w:spacing w:after="0" w:line="240" w:lineRule="auto"/>
        <w:jc w:val="both"/>
        <w:rPr>
          <w:rFonts w:ascii="Times New Roman" w:eastAsia="Calibri" w:hAnsi="Times New Roman" w:cs="Times New Roman"/>
          <w:b/>
          <w:sz w:val="28"/>
          <w:szCs w:val="28"/>
        </w:rPr>
      </w:pPr>
      <w:r w:rsidRPr="001B70FD">
        <w:rPr>
          <w:rFonts w:ascii="Times New Roman" w:eastAsia="Calibri" w:hAnsi="Times New Roman" w:cs="Times New Roman"/>
          <w:b/>
          <w:sz w:val="28"/>
          <w:szCs w:val="28"/>
        </w:rPr>
        <w:t>Задачи Комитета</w:t>
      </w:r>
    </w:p>
    <w:p w14:paraId="63ABD314" w14:textId="77777777" w:rsidR="001B70FD" w:rsidRPr="001B70FD" w:rsidRDefault="001B70FD" w:rsidP="001B70FD">
      <w:pPr>
        <w:spacing w:after="0" w:line="240" w:lineRule="auto"/>
        <w:ind w:left="720"/>
        <w:jc w:val="both"/>
        <w:rPr>
          <w:rFonts w:ascii="Times New Roman" w:eastAsia="Calibri" w:hAnsi="Times New Roman" w:cs="Times New Roman"/>
          <w:sz w:val="28"/>
          <w:szCs w:val="28"/>
        </w:rPr>
      </w:pPr>
    </w:p>
    <w:p w14:paraId="51CD9EE7"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2.1. Основные задачи Комитета:</w:t>
      </w:r>
    </w:p>
    <w:p w14:paraId="5855D6B6"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2.1.1. </w:t>
      </w:r>
      <w:bookmarkStart w:id="0" w:name="_Hlk86672606"/>
      <w:r w:rsidRPr="001B70FD">
        <w:rPr>
          <w:rFonts w:ascii="Times New Roman" w:eastAsia="Calibri" w:hAnsi="Times New Roman" w:cs="Times New Roman"/>
          <w:sz w:val="28"/>
          <w:szCs w:val="28"/>
        </w:rPr>
        <w:t>Мониторинг и анализ актуального состояния и перспективного развития местного самоуправления Гатчинского муниципального округа.</w:t>
      </w:r>
      <w:r w:rsidRPr="001B70FD">
        <w:rPr>
          <w:rFonts w:ascii="Times New Roman" w:eastAsia="Calibri" w:hAnsi="Times New Roman" w:cs="Times New Roman"/>
          <w:sz w:val="28"/>
          <w:szCs w:val="28"/>
          <w:highlight w:val="yellow"/>
        </w:rPr>
        <w:t xml:space="preserve"> </w:t>
      </w:r>
      <w:bookmarkEnd w:id="0"/>
    </w:p>
    <w:p w14:paraId="701AF94D"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2.1.2. Содействие в обеспечении подготовки выборов Президента Российской Федерации, депутатов Государственной Думы Российской Федерации, Губернатора Ленинградской области, депутатов Законодательного Собрания Ленинградской области, депутатов Гатчинского муниципального округа, при подготовке референдумов Российской Федерации, референдумов Ленинградской области, местных референдумов Гатчинского муниципального округа.</w:t>
      </w:r>
    </w:p>
    <w:p w14:paraId="55DB0279"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2.1.3. Реализация мероприятий по исполнению положений Федерального закона от 09.02.2009 № 8-ФЗ «Об обеспечении доступа к информации о </w:t>
      </w:r>
      <w:r w:rsidRPr="001B70FD">
        <w:rPr>
          <w:rFonts w:ascii="Times New Roman" w:eastAsia="Calibri" w:hAnsi="Times New Roman" w:cs="Times New Roman"/>
          <w:sz w:val="28"/>
          <w:szCs w:val="28"/>
        </w:rPr>
        <w:lastRenderedPageBreak/>
        <w:t>деятельности государственных органов и органов местного самоуправления», отнесенных к компетенции администрации Гатчинского муниципального округа по направлениям деятельности Комитета.</w:t>
      </w:r>
    </w:p>
    <w:p w14:paraId="4DFAAD67"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2.1.4. Исполнение полномочий по вопросам реализации положений Федерального закона от 19.06.2004 № 54-ФЗ «О собраниях, митингах, демонстрациях, шествиях и пикетированиях».</w:t>
      </w:r>
    </w:p>
    <w:p w14:paraId="24DB3345"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2.1.5. Реализация мероприятий по исполнению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отнесенных к компетенции Комитета.</w:t>
      </w:r>
    </w:p>
    <w:p w14:paraId="084A924C"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2.1.6. Обеспечение взаимодействия администрации Гатчинского муниципального округа с отделениями политических партий, религиозными организациями, этнокультурными объединениями.</w:t>
      </w:r>
    </w:p>
    <w:p w14:paraId="2FDB11E0"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2.1.7. Анализ существующих, а также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Гатчинского муниципального округа, реализацию прав коренных малочисленных народов и других национальных меньшинств, профилактику межнациональных (межэтнических) конфликтов. </w:t>
      </w:r>
    </w:p>
    <w:p w14:paraId="024994EC"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2.1.8. Разработка мер и оказание поддержки социально ориентированным некоммерческим организациям, осуществляющим деятельность на территории Гатчинского муниципального округа.</w:t>
      </w:r>
    </w:p>
    <w:p w14:paraId="5BE2CD57"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2.1.9. Организационно-методическое обеспечение работы консультативно-совещательных органов при администрации Гатчинского муниципального округа: </w:t>
      </w:r>
    </w:p>
    <w:p w14:paraId="26EC77DF" w14:textId="77777777" w:rsidR="001B70FD" w:rsidRPr="001B70FD" w:rsidRDefault="001B70FD" w:rsidP="001B70FD">
      <w:pPr>
        <w:spacing w:after="0" w:line="240" w:lineRule="auto"/>
        <w:ind w:firstLine="567"/>
        <w:rPr>
          <w:rFonts w:ascii="Times New Roman" w:eastAsia="Calibri" w:hAnsi="Times New Roman" w:cs="Times New Roman"/>
          <w:sz w:val="28"/>
          <w:szCs w:val="28"/>
        </w:rPr>
      </w:pPr>
      <w:r w:rsidRPr="001B70FD">
        <w:rPr>
          <w:rFonts w:ascii="Times New Roman" w:eastAsia="Calibri" w:hAnsi="Times New Roman" w:cs="Times New Roman"/>
          <w:sz w:val="28"/>
          <w:szCs w:val="28"/>
        </w:rPr>
        <w:t>- Совета инициативных граждан Гатчинского муниципального округа.</w:t>
      </w:r>
    </w:p>
    <w:p w14:paraId="58BF7AC1" w14:textId="77777777" w:rsidR="001B70FD" w:rsidRPr="001B70FD" w:rsidRDefault="001B70FD" w:rsidP="001B70FD">
      <w:pPr>
        <w:spacing w:after="0" w:line="240" w:lineRule="auto"/>
        <w:ind w:firstLine="567"/>
        <w:rPr>
          <w:rFonts w:ascii="Times New Roman" w:eastAsia="Calibri" w:hAnsi="Times New Roman" w:cs="Times New Roman"/>
          <w:sz w:val="28"/>
          <w:szCs w:val="28"/>
        </w:rPr>
      </w:pPr>
      <w:r w:rsidRPr="001B70FD">
        <w:rPr>
          <w:rFonts w:ascii="Times New Roman" w:eastAsia="Calibri" w:hAnsi="Times New Roman" w:cs="Times New Roman"/>
          <w:sz w:val="28"/>
          <w:szCs w:val="28"/>
        </w:rPr>
        <w:t>- Женсовета Гатчинского муниципального округа, входящего в состав Ленинградского областного регионального отделения Общероссийской общественно-государственной организации «Союз женщин России».</w:t>
      </w:r>
    </w:p>
    <w:p w14:paraId="44D528A9" w14:textId="77777777" w:rsidR="001B70FD" w:rsidRPr="001B70FD" w:rsidRDefault="001B70FD" w:rsidP="001B70FD">
      <w:pPr>
        <w:spacing w:after="0" w:line="240" w:lineRule="auto"/>
        <w:ind w:firstLine="567"/>
        <w:rPr>
          <w:rFonts w:ascii="Times New Roman" w:eastAsia="Calibri" w:hAnsi="Times New Roman" w:cs="Times New Roman"/>
          <w:sz w:val="28"/>
          <w:szCs w:val="28"/>
        </w:rPr>
      </w:pPr>
      <w:r w:rsidRPr="001B70FD">
        <w:rPr>
          <w:rFonts w:ascii="Times New Roman" w:eastAsia="Calibri" w:hAnsi="Times New Roman" w:cs="Times New Roman"/>
          <w:sz w:val="28"/>
          <w:szCs w:val="28"/>
        </w:rPr>
        <w:t>- Совета при главе администрации Гатчинского муниципального округа по межнациональным отношениям.</w:t>
      </w:r>
    </w:p>
    <w:p w14:paraId="4085C079"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2.1.10. Координация мероприятий по работе со списками присяжных заседателей Гатчинского муниципального округа. </w:t>
      </w:r>
    </w:p>
    <w:p w14:paraId="6635BD11"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2.1.11. Обеспечение взаимодействия с Советом муниципальных образований Ленинградской области по организации обмена опытом по исполнению вопросов местного значения. </w:t>
      </w:r>
    </w:p>
    <w:p w14:paraId="36A33095"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2.1.12. Организационно-методическое обеспечение работы Общественной палаты Гатчинского муниципального округа.</w:t>
      </w:r>
    </w:p>
    <w:p w14:paraId="2D8BA430"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2.1.13. Координация мероприятий по исполнению положений областного закона Ленинградской области от 16.02.2024 №10-оз «О содействии участию населения в осуществлении местного самоуправления в Ленинградской области», в части полномочий администрации Гатчинского муниципального округа.</w:t>
      </w:r>
    </w:p>
    <w:p w14:paraId="61269A08"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lastRenderedPageBreak/>
        <w:t>2.1.14. Участие в разработке и реализации муниципальных программ Гатчинского муниципального округа в пределах компетенции Комитета.</w:t>
      </w:r>
    </w:p>
    <w:p w14:paraId="20F00185"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2.1.15. Осуществление контроля за своевременным рассмотрением обращений физических и юридических лиц и служебной корреспонденции, контроль исполнения поручений и качественного оформления документов. </w:t>
      </w:r>
    </w:p>
    <w:p w14:paraId="32771246"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2.1.16. Обеспечение сохранности, учета, упорядочения и отбора документов администрации Гатчинского муниципального округа постоянного срока хранения, своевременная передача их для сдачи в архив с соблюдением требований, устанавливаемых основными правилами работы архивов организаций, одобренные действующим решением коллегии Росархива.</w:t>
      </w:r>
    </w:p>
    <w:p w14:paraId="1D04E1CC"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2.1.17. Осуществление контроля за выполнением актов и поручений </w:t>
      </w:r>
      <w:bookmarkStart w:id="1" w:name="_Hlk132033105"/>
      <w:r w:rsidRPr="001B70FD">
        <w:rPr>
          <w:rFonts w:ascii="Times New Roman" w:eastAsia="Calibri" w:hAnsi="Times New Roman" w:cs="Times New Roman"/>
          <w:sz w:val="28"/>
          <w:szCs w:val="28"/>
        </w:rPr>
        <w:t>Президента Российской Федерации,  поручений, протоколов совещаний Правительства Ленинградской области, Губернатора Ленинградской области, писем Управления Делами Президента Российской Федерации, Правительства Ленинградской области,  обращений и запросов депутатов, обращения граждан Российской Федерации, иностранных граждан, лиц, без гражданства, объединений граждан, юридических лиц</w:t>
      </w:r>
      <w:bookmarkEnd w:id="1"/>
      <w:r w:rsidRPr="001B70FD">
        <w:rPr>
          <w:rFonts w:ascii="Times New Roman" w:eastAsia="Calibri" w:hAnsi="Times New Roman" w:cs="Times New Roman"/>
          <w:sz w:val="28"/>
          <w:szCs w:val="28"/>
        </w:rPr>
        <w:t>, а также выявление причин возникновения нарушений в выполнении отмеченных документов и предложений относительно их устранения.</w:t>
      </w:r>
    </w:p>
    <w:p w14:paraId="5F5704D5"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2.1.18. Организация методической помощи структурным подразделениям администрации Гатчинского муниципального округа в работе с обращениями.</w:t>
      </w:r>
    </w:p>
    <w:p w14:paraId="28614249"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2.1.19. Обеспечение единого порядка документирования управленческой информации и работа с документами с применением современных автоматизированных систем, методическое руководство и контроль за соблюдением установленного порядка работы с документами в структурных подразделениях администрации в соответствии с Инструкцией по делопроизводству и другими правилами.</w:t>
      </w:r>
    </w:p>
    <w:p w14:paraId="3638BB5E"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2.1.20. Анализ и обобщение предложений, заявлений, обращений, жалоб граждан, поступивших в администрацию Гатчинского муниципального округа.   </w:t>
      </w:r>
    </w:p>
    <w:p w14:paraId="3978DE9D"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2.1.21.  Осуществление общего взаимодействия с территориальными управлениями администрации Гатчинского муниципального округа по вопросам местного значения. </w:t>
      </w:r>
    </w:p>
    <w:p w14:paraId="6D01023A"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                      </w:t>
      </w:r>
    </w:p>
    <w:p w14:paraId="5ABF5910" w14:textId="77777777" w:rsidR="001B70FD" w:rsidRPr="001B70FD" w:rsidRDefault="001B70FD" w:rsidP="001B70FD">
      <w:pPr>
        <w:numPr>
          <w:ilvl w:val="0"/>
          <w:numId w:val="2"/>
        </w:numPr>
        <w:spacing w:after="0" w:line="240" w:lineRule="auto"/>
        <w:jc w:val="both"/>
        <w:rPr>
          <w:rFonts w:ascii="Times New Roman" w:eastAsia="Calibri" w:hAnsi="Times New Roman" w:cs="Times New Roman"/>
          <w:b/>
          <w:sz w:val="28"/>
          <w:szCs w:val="28"/>
        </w:rPr>
      </w:pPr>
      <w:r w:rsidRPr="001B70FD">
        <w:rPr>
          <w:rFonts w:ascii="Times New Roman" w:eastAsia="Calibri" w:hAnsi="Times New Roman" w:cs="Times New Roman"/>
          <w:b/>
          <w:sz w:val="28"/>
          <w:szCs w:val="28"/>
        </w:rPr>
        <w:t>Функции Комитета</w:t>
      </w:r>
    </w:p>
    <w:p w14:paraId="79C8AD86" w14:textId="77777777" w:rsidR="001B70FD" w:rsidRPr="001B70FD" w:rsidRDefault="001B70FD" w:rsidP="001B70FD">
      <w:pPr>
        <w:spacing w:after="0" w:line="240" w:lineRule="auto"/>
        <w:ind w:left="720"/>
        <w:jc w:val="both"/>
        <w:rPr>
          <w:rFonts w:ascii="Times New Roman" w:eastAsia="Calibri" w:hAnsi="Times New Roman" w:cs="Times New Roman"/>
          <w:sz w:val="28"/>
          <w:szCs w:val="28"/>
        </w:rPr>
      </w:pPr>
    </w:p>
    <w:p w14:paraId="22B5F168"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3.1. Реализация организационных мероприятий при подготовке и проведении совещаний, семинаров, «круглых столов» с участием представителей органов местного самоуправления Гатчинского муниципального округа, консультативно-совещательных органов при главе администрации, по направлениям деятельности Комитета.</w:t>
      </w:r>
    </w:p>
    <w:p w14:paraId="38FAE2D8"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3.2. Рассмотрение в установленном порядке предложений, заявлений, жалоб граждан, поступивших в администрацию Гатчинского муниципального округа, консультирование граждан по направлениям деятельности Комитета.</w:t>
      </w:r>
    </w:p>
    <w:p w14:paraId="0BDD5DED"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lastRenderedPageBreak/>
        <w:t>3.3. Подготовка ответов на письма, запросы, обращения федеральных и региональных органов власти и органов местного самоуправления муниципальных образований Ленинградской области и иных субъектов Российской Федерации, иных организаций, поступивших в администрацию Гатчинского муниципального округа по направлениям деятельности Комитета.</w:t>
      </w:r>
    </w:p>
    <w:p w14:paraId="4668FE53"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3.4. Подготовка писем, запросов, обращений в федеральные и региональные органы власти и органы местного самоуправления муниципальных образований Ленинградской области и иных субъектов Российской Федерации, иные организации по направлениям деятельности Комитета.</w:t>
      </w:r>
    </w:p>
    <w:p w14:paraId="44F19CF4"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3.5. Рассмотрение представлений и протестов Гатчинской городской прокуратуры в рамках компетенции и по направлениям деятельности Комитета.</w:t>
      </w:r>
    </w:p>
    <w:p w14:paraId="041F1E93"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3.6. Изучение опыта работы и подготовка аналитических справочных материалов, распространение опыта деятельности органов местного самоуправления Гатчинского муниципального округа по направлениям деятельности Комитета.</w:t>
      </w:r>
    </w:p>
    <w:p w14:paraId="38E4B064"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3.7. Подготовка и проведение заседаний, подготовка аналитических справочных материалов, распространение опыта деятельности Общественной палаты Гатчинского муниципального округа.</w:t>
      </w:r>
    </w:p>
    <w:p w14:paraId="384FAEA4"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3.8. Участие в разработке муниципальных правовых актов органов местного самоуправления Гатчинского муниципального округа, информационных и других материалов по направлениям деятельности Комитета.</w:t>
      </w:r>
    </w:p>
    <w:p w14:paraId="63EB99E6"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3.9. Подготовка отчетов, справок и иных информационных материалов в рамках межведомственного взаимодействия в пределах компетенции и по направлениям деятельности Комитета.</w:t>
      </w:r>
    </w:p>
    <w:p w14:paraId="607C01F7"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3.10. Проведение мониторинга публичных мероприятий (собраний, митингов, демонстраций, шествий и пикетирований), проводимых на территории Гатчинского муниципального округа.</w:t>
      </w:r>
    </w:p>
    <w:p w14:paraId="106452C6"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3.11. Подготовка ответов на уведомления, поступившие в администрацию Гатчинского муниципального округа в рамках реализации положений Федерального закона от 19.06.2004 № 54-ФЗ «О собраниях, митингах, демонстрациях, шествиях и пикетированиях».</w:t>
      </w:r>
    </w:p>
    <w:p w14:paraId="73C83AF0"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3.12.  Прием, обработка, регистрация и распределение, поступающих в администрацию Гатчинского муниципального округа на имя главы администрации и его заместителей, корреспонденции и обращений для рассмотрения и ответа.</w:t>
      </w:r>
    </w:p>
    <w:p w14:paraId="6389EE30"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3.13.  Ведение делопроизводства по обращениям граждан в соответствии с действующим законодательством.</w:t>
      </w:r>
    </w:p>
    <w:p w14:paraId="3D83A1F2"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3.14. Осуществление контроля за своевременной подготовкой специалистами администрации Гатчинского муниципального округа ответов на письменные обращения граждан.</w:t>
      </w:r>
    </w:p>
    <w:p w14:paraId="7DE89A13"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3.15. Подготовка информации о состоянии выполнения структурными подразделениями администрации актов и поручений Президента Российской Федерации,  поручений, протоколов совещаний Правительства Ленинградской области, Губернатора Ленинградской области, писем Управления Делами </w:t>
      </w:r>
      <w:r w:rsidRPr="001B70FD">
        <w:rPr>
          <w:rFonts w:ascii="Times New Roman" w:eastAsia="Calibri" w:hAnsi="Times New Roman" w:cs="Times New Roman"/>
          <w:sz w:val="28"/>
          <w:szCs w:val="28"/>
        </w:rPr>
        <w:lastRenderedPageBreak/>
        <w:t>Президента Российской Федерации, Правительства Ленинградской области,  обращений и запросов депутатов, обращения граждан Российской Федерации, иностранных граждан, лиц, без гражданства, объединений граждан, юридических лиц.</w:t>
      </w:r>
    </w:p>
    <w:p w14:paraId="5F6BD0F3"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3.16.  Прием, учет, регистрация входящих и исходящих документов служебного пользования (ДСП), а также хранение и передача документов в соответствии с утвержденной инструкцией о порядке обращения со служебной информацией ограниченного распространения в администрации Гатчинского муниципального округа.</w:t>
      </w:r>
    </w:p>
    <w:p w14:paraId="463BD278"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3.17.  Исполнение поручений главы администрации Гатчинского муниципального округа в пределах компетенции Комитета.</w:t>
      </w:r>
    </w:p>
    <w:p w14:paraId="0006176B"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3.18. Подготовка документации для передачи в архив для дальнейшего хранения в соответствии с утвержденной номенклатурой дел по направлениям деятельности Комитета.</w:t>
      </w:r>
    </w:p>
    <w:p w14:paraId="04BD24D6"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3.19. Сбор и подготовка материалов к участию главы администрации Гатчинского муниципального округа в еженедельных совещаниях губернатора Ленинградской области с руководителями органов исполнительной власти и органов местного самоуправления Ленинградской области (с использованием системы видеоконференцсвязи).</w:t>
      </w:r>
    </w:p>
    <w:p w14:paraId="673AEBB9"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3.20.  Сбор и подготовка материалов к участию главы администрации Гатчинского муниципального округа к участию администрации Гатчинского муниципального округа в ежемесячном заседании Правительства Ленинградской области (с использованием системы видеоконференцсвязи).</w:t>
      </w:r>
    </w:p>
    <w:p w14:paraId="5A7218BA"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p>
    <w:p w14:paraId="662B7D3F" w14:textId="77777777" w:rsidR="001B70FD" w:rsidRPr="001B70FD" w:rsidRDefault="001B70FD" w:rsidP="001B70FD">
      <w:pPr>
        <w:numPr>
          <w:ilvl w:val="0"/>
          <w:numId w:val="2"/>
        </w:numPr>
        <w:spacing w:after="0" w:line="240" w:lineRule="auto"/>
        <w:jc w:val="both"/>
        <w:rPr>
          <w:rFonts w:ascii="Times New Roman" w:eastAsia="Calibri" w:hAnsi="Times New Roman" w:cs="Times New Roman"/>
          <w:b/>
          <w:sz w:val="28"/>
          <w:szCs w:val="28"/>
        </w:rPr>
      </w:pPr>
      <w:r w:rsidRPr="001B70FD">
        <w:rPr>
          <w:rFonts w:ascii="Times New Roman" w:eastAsia="Calibri" w:hAnsi="Times New Roman" w:cs="Times New Roman"/>
          <w:b/>
          <w:sz w:val="28"/>
          <w:szCs w:val="28"/>
        </w:rPr>
        <w:t>Обеспечение деятельности Комитета</w:t>
      </w:r>
    </w:p>
    <w:p w14:paraId="2D70C662" w14:textId="77777777" w:rsidR="001B70FD" w:rsidRPr="001B70FD" w:rsidRDefault="001B70FD" w:rsidP="001B70FD">
      <w:pPr>
        <w:spacing w:after="0" w:line="240" w:lineRule="auto"/>
        <w:ind w:left="720"/>
        <w:jc w:val="both"/>
        <w:rPr>
          <w:rFonts w:ascii="Times New Roman" w:eastAsia="Calibri" w:hAnsi="Times New Roman" w:cs="Times New Roman"/>
          <w:sz w:val="28"/>
          <w:szCs w:val="28"/>
        </w:rPr>
      </w:pPr>
    </w:p>
    <w:p w14:paraId="5A77780A"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В целях надлежащего исполнения функций и возложенных задач, Комитет имеет право:</w:t>
      </w:r>
    </w:p>
    <w:p w14:paraId="3444FAB0" w14:textId="77777777" w:rsidR="001B70FD" w:rsidRPr="001B70FD" w:rsidRDefault="001B70FD" w:rsidP="001B70FD">
      <w:pPr>
        <w:spacing w:after="0" w:line="240" w:lineRule="auto"/>
        <w:ind w:firstLine="708"/>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4.1. На обеспечение организационно-технических условий, необходимых для исполнения должностных обязанностей, соответствующих государственным нормативным требованиям охраны труда и условиям, предусмотренным коллективным договором.</w:t>
      </w:r>
    </w:p>
    <w:p w14:paraId="555210B9" w14:textId="77777777" w:rsidR="001B70FD" w:rsidRPr="001B70FD" w:rsidRDefault="001B70FD" w:rsidP="001B70FD">
      <w:pPr>
        <w:spacing w:after="0" w:line="240" w:lineRule="auto"/>
        <w:ind w:firstLine="708"/>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4.2. Запрашивать и получать в установленном законодательством порядке от органов государственной власти, органов местного самоуправления, юридических и физических лиц необходимую информацию по вопросам, относящимся к полномочиям Комитета.</w:t>
      </w:r>
    </w:p>
    <w:p w14:paraId="48585A6E" w14:textId="77777777" w:rsidR="001B70FD" w:rsidRPr="001B70FD" w:rsidRDefault="001B70FD" w:rsidP="001B70FD">
      <w:pPr>
        <w:spacing w:after="0" w:line="240" w:lineRule="auto"/>
        <w:ind w:firstLine="708"/>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4.3. На повышение квалификации сотрудников Комитета в соответствии с муниципальными правовыми актами администрации Гатчинского муниципального округа за счет средств местного бюджета.</w:t>
      </w:r>
    </w:p>
    <w:p w14:paraId="009203E8" w14:textId="77777777" w:rsidR="001B70FD" w:rsidRPr="001B70FD" w:rsidRDefault="001B70FD" w:rsidP="001B70FD">
      <w:pPr>
        <w:spacing w:after="0" w:line="240" w:lineRule="auto"/>
        <w:ind w:firstLine="708"/>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4.4. Участвовать в установленном порядке в подготовке проектов муниципальных правовых актов администрации Гатчинского муниципального округа, представительного органа Гатчинского муниципального округа по вопросам, относящимся к полномочиям Комитета.</w:t>
      </w:r>
    </w:p>
    <w:p w14:paraId="7CAC9BDE" w14:textId="77777777" w:rsidR="001B70FD" w:rsidRPr="001B70FD" w:rsidRDefault="001B70FD" w:rsidP="001B70FD">
      <w:pPr>
        <w:spacing w:after="0" w:line="240" w:lineRule="auto"/>
        <w:ind w:firstLine="708"/>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lastRenderedPageBreak/>
        <w:t>4.5. Осуществлять контроль и проверку исполнения муниципальных правовых актов администрации Гатчинского муниципального округа по направлениям деятельности Комитета.</w:t>
      </w:r>
    </w:p>
    <w:p w14:paraId="04E48386" w14:textId="77777777" w:rsidR="001B70FD" w:rsidRPr="001B70FD" w:rsidRDefault="001B70FD" w:rsidP="001B70FD">
      <w:pPr>
        <w:spacing w:after="0" w:line="240" w:lineRule="auto"/>
        <w:ind w:firstLine="708"/>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4.6. Разрабатывать методические материалы и рекомендации по направлениям деятельности Комитета.</w:t>
      </w:r>
    </w:p>
    <w:p w14:paraId="4D964BAC" w14:textId="77777777" w:rsidR="001B70FD" w:rsidRPr="001B70FD" w:rsidRDefault="001B70FD" w:rsidP="001B70FD">
      <w:pPr>
        <w:spacing w:after="0" w:line="240" w:lineRule="auto"/>
        <w:ind w:firstLine="708"/>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4.7. Участвовать в установленном порядке в работе рабочих групп и комиссий администрации Гатчинского муниципального округа по вопросам, относящимся к полномочиям Комитета.</w:t>
      </w:r>
    </w:p>
    <w:p w14:paraId="19E1F4D5" w14:textId="77777777" w:rsidR="001B70FD" w:rsidRPr="001B70FD" w:rsidRDefault="001B70FD" w:rsidP="001B70FD">
      <w:pPr>
        <w:spacing w:after="0" w:line="240" w:lineRule="auto"/>
        <w:ind w:firstLine="708"/>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4.8. Проводить совещания по вопросам, относящимся к компетенции Комитета с привлечением руководителей и специалистов администрации Гатчинского муниципального округа, предприятий, учреждений и иных организаций, расположенных на территории Гатчинского муниципального округа.</w:t>
      </w:r>
    </w:p>
    <w:p w14:paraId="0C7A3FB6" w14:textId="77777777" w:rsidR="001B70FD" w:rsidRPr="001B70FD" w:rsidRDefault="001B70FD" w:rsidP="001B70FD">
      <w:pPr>
        <w:spacing w:after="0" w:line="240" w:lineRule="auto"/>
        <w:ind w:firstLine="708"/>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4.9. Получать в установленном законодательством порядке информацию и материалы, необходимые для исполнения должностных обязанностей работников Комитета.</w:t>
      </w:r>
    </w:p>
    <w:p w14:paraId="48EAE2A9" w14:textId="77777777" w:rsidR="001B70FD" w:rsidRPr="001B70FD" w:rsidRDefault="001B70FD" w:rsidP="001B70FD">
      <w:pPr>
        <w:spacing w:after="0" w:line="240" w:lineRule="auto"/>
        <w:ind w:firstLine="708"/>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4.10. Информировать руководство о нарушениях сроков рассмотрения входящей служебной корреспонденции, обращений граждан и организаций.</w:t>
      </w:r>
    </w:p>
    <w:p w14:paraId="76065A6A" w14:textId="77777777" w:rsidR="001B70FD" w:rsidRPr="001B70FD" w:rsidRDefault="001B70FD" w:rsidP="001B70FD">
      <w:pPr>
        <w:spacing w:after="0" w:line="240" w:lineRule="auto"/>
        <w:ind w:firstLine="708"/>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4.11. Возвращать на доработку в комитеты, отделы и сектора, исходящие документы, исполненные с нарушением действующей Инструкции по делопроизводству, утвержденной постановлением администрации Гатчинского муниципального округа.</w:t>
      </w:r>
    </w:p>
    <w:p w14:paraId="6CC7795C" w14:textId="77777777" w:rsidR="001B70FD" w:rsidRPr="001B70FD" w:rsidRDefault="001B70FD" w:rsidP="001B70FD">
      <w:pPr>
        <w:spacing w:after="0" w:line="240" w:lineRule="auto"/>
        <w:ind w:firstLine="708"/>
        <w:jc w:val="both"/>
        <w:rPr>
          <w:rFonts w:ascii="Times New Roman" w:eastAsia="Calibri" w:hAnsi="Times New Roman" w:cs="Times New Roman"/>
          <w:sz w:val="28"/>
          <w:szCs w:val="28"/>
        </w:rPr>
      </w:pPr>
    </w:p>
    <w:p w14:paraId="3B87AB25" w14:textId="77777777" w:rsidR="001B70FD" w:rsidRPr="001B70FD" w:rsidRDefault="001B70FD" w:rsidP="001B70FD">
      <w:pPr>
        <w:numPr>
          <w:ilvl w:val="0"/>
          <w:numId w:val="2"/>
        </w:numPr>
        <w:spacing w:after="0" w:line="240" w:lineRule="auto"/>
        <w:jc w:val="both"/>
        <w:rPr>
          <w:rFonts w:ascii="Times New Roman" w:eastAsia="Calibri" w:hAnsi="Times New Roman" w:cs="Times New Roman"/>
          <w:b/>
          <w:sz w:val="28"/>
          <w:szCs w:val="28"/>
        </w:rPr>
      </w:pPr>
      <w:r w:rsidRPr="001B70FD">
        <w:rPr>
          <w:rFonts w:ascii="Times New Roman" w:eastAsia="Calibri" w:hAnsi="Times New Roman" w:cs="Times New Roman"/>
          <w:b/>
          <w:sz w:val="28"/>
          <w:szCs w:val="28"/>
        </w:rPr>
        <w:t>Порядок взаимодействия Комитета</w:t>
      </w:r>
    </w:p>
    <w:p w14:paraId="5EBD737F" w14:textId="77777777" w:rsidR="001B70FD" w:rsidRPr="001B70FD" w:rsidRDefault="001B70FD" w:rsidP="001B70FD">
      <w:pPr>
        <w:spacing w:after="0" w:line="240" w:lineRule="auto"/>
        <w:ind w:left="720"/>
        <w:jc w:val="both"/>
        <w:rPr>
          <w:rFonts w:ascii="Times New Roman" w:eastAsia="Calibri" w:hAnsi="Times New Roman" w:cs="Times New Roman"/>
          <w:b/>
          <w:sz w:val="28"/>
          <w:szCs w:val="28"/>
        </w:rPr>
      </w:pPr>
    </w:p>
    <w:p w14:paraId="2504ACCD"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При осуществлении своих функций Комитет взаимодействует с:    </w:t>
      </w:r>
    </w:p>
    <w:p w14:paraId="3F65E9E6"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органами государственной власти Ленинградской области;</w:t>
      </w:r>
    </w:p>
    <w:p w14:paraId="43CAE396"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депутатами Законодательного собрания Ленинградской области;</w:t>
      </w:r>
    </w:p>
    <w:p w14:paraId="5989D2D3"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советом муниципальных образований Ленинградской области;</w:t>
      </w:r>
    </w:p>
    <w:p w14:paraId="1769C09F"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органами местного самоуправления муниципальных районов, муниципальных округов и городского округа Ленинградской области;</w:t>
      </w:r>
    </w:p>
    <w:p w14:paraId="4F0F50AE"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советом депутатов Гатчинского муниципального округа;</w:t>
      </w:r>
    </w:p>
    <w:p w14:paraId="1996F08A"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структурными подразделениями администрации Гатчинского муниципального округа, в том числе структурными подразделениями, обладающими правами юридического лица;</w:t>
      </w:r>
    </w:p>
    <w:p w14:paraId="4E96A2FE"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консультативно-совещательными органами при главе администрации Гатчинского муниципального округа;</w:t>
      </w:r>
    </w:p>
    <w:p w14:paraId="03F7C158"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общественными объединениями и некоммерческими организациями, отделениями политических партий, религиозными конфессиями, этнокультурными объединениями;</w:t>
      </w:r>
    </w:p>
    <w:p w14:paraId="52C102FE"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территориальной избирательной комиссией и участковыми избирательными комиссиями Гатчинского муниципального округа;</w:t>
      </w:r>
    </w:p>
    <w:p w14:paraId="519CA2B0"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 </w:t>
      </w:r>
      <w:r w:rsidRPr="001B70FD">
        <w:rPr>
          <w:rFonts w:ascii="Times New Roman" w:eastAsia="Calibri" w:hAnsi="Times New Roman" w:cs="Times New Roman"/>
          <w:bCs/>
          <w:sz w:val="28"/>
          <w:szCs w:val="28"/>
        </w:rPr>
        <w:t xml:space="preserve">общественной палатой Гатчинского муниципального округа Ленинградской области, Общественной палатой Ленинградской области. </w:t>
      </w:r>
      <w:r w:rsidRPr="001B70FD">
        <w:rPr>
          <w:rFonts w:ascii="Times New Roman" w:eastAsia="Calibri" w:hAnsi="Times New Roman" w:cs="Times New Roman"/>
          <w:sz w:val="28"/>
          <w:szCs w:val="28"/>
        </w:rPr>
        <w:t xml:space="preserve">                                                                                                                                                                                                                                                                                                                                                                                                               </w:t>
      </w:r>
    </w:p>
    <w:p w14:paraId="011A20AB" w14:textId="77777777" w:rsidR="001B70FD" w:rsidRPr="001B70FD" w:rsidRDefault="001B70FD" w:rsidP="001B70FD">
      <w:pPr>
        <w:spacing w:after="0" w:line="240" w:lineRule="auto"/>
        <w:ind w:firstLine="567"/>
        <w:jc w:val="both"/>
        <w:rPr>
          <w:rFonts w:ascii="Times New Roman" w:eastAsia="Calibri" w:hAnsi="Times New Roman" w:cs="Times New Roman"/>
          <w:b/>
          <w:sz w:val="28"/>
          <w:szCs w:val="28"/>
        </w:rPr>
      </w:pPr>
    </w:p>
    <w:p w14:paraId="6263F4B8" w14:textId="77777777" w:rsidR="001B70FD" w:rsidRPr="001B70FD" w:rsidRDefault="001B70FD" w:rsidP="001B70FD">
      <w:pPr>
        <w:numPr>
          <w:ilvl w:val="0"/>
          <w:numId w:val="2"/>
        </w:numPr>
        <w:spacing w:after="0" w:line="240" w:lineRule="auto"/>
        <w:jc w:val="both"/>
        <w:rPr>
          <w:rFonts w:ascii="Times New Roman" w:eastAsia="Calibri" w:hAnsi="Times New Roman" w:cs="Times New Roman"/>
          <w:b/>
          <w:sz w:val="28"/>
          <w:szCs w:val="28"/>
        </w:rPr>
      </w:pPr>
      <w:r w:rsidRPr="001B70FD">
        <w:rPr>
          <w:rFonts w:ascii="Times New Roman" w:eastAsia="Calibri" w:hAnsi="Times New Roman" w:cs="Times New Roman"/>
          <w:b/>
          <w:sz w:val="28"/>
          <w:szCs w:val="28"/>
        </w:rPr>
        <w:t>Структура и руководство Комитета</w:t>
      </w:r>
    </w:p>
    <w:p w14:paraId="2FB02451" w14:textId="77777777" w:rsidR="001B70FD" w:rsidRPr="001B70FD" w:rsidRDefault="001B70FD" w:rsidP="001B70FD">
      <w:pPr>
        <w:spacing w:after="0" w:line="240" w:lineRule="auto"/>
        <w:ind w:left="720"/>
        <w:jc w:val="both"/>
        <w:rPr>
          <w:rFonts w:ascii="Times New Roman" w:eastAsia="Calibri" w:hAnsi="Times New Roman" w:cs="Times New Roman"/>
          <w:b/>
          <w:sz w:val="28"/>
          <w:szCs w:val="28"/>
        </w:rPr>
      </w:pPr>
    </w:p>
    <w:p w14:paraId="136E04D4"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6.1. Структуру Комитета составляют:</w:t>
      </w:r>
    </w:p>
    <w:p w14:paraId="7EBC04D7"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Председатель Комитета;</w:t>
      </w:r>
    </w:p>
    <w:p w14:paraId="0E12A56B"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Заместитель председателя Комитета;</w:t>
      </w:r>
    </w:p>
    <w:p w14:paraId="7C60B057"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 Отдел по местному самоуправлению и взаимодействию с </w:t>
      </w:r>
    </w:p>
    <w:p w14:paraId="2459FBD5"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   общественными объединениями;</w:t>
      </w:r>
    </w:p>
    <w:p w14:paraId="2B1EE888"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  - Сектор по местному самоуправлению;</w:t>
      </w:r>
    </w:p>
    <w:p w14:paraId="5BCB6E30"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xml:space="preserve">  - Сектор по взаимодействию с общественными объединениями;</w:t>
      </w:r>
    </w:p>
    <w:p w14:paraId="264F1DE7"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 Отдел по работе с обращениями.</w:t>
      </w:r>
    </w:p>
    <w:p w14:paraId="443AE110"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p>
    <w:p w14:paraId="21D8FADB"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6.2. Руководство Комитетом в установленном порядке осуществляет председатель Комитета.</w:t>
      </w:r>
    </w:p>
    <w:p w14:paraId="1C1C6772" w14:textId="77777777" w:rsidR="001B70FD" w:rsidRPr="001B70FD" w:rsidRDefault="001B70FD" w:rsidP="001B70FD">
      <w:pPr>
        <w:spacing w:after="0" w:line="240" w:lineRule="auto"/>
        <w:ind w:firstLine="567"/>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6.3. Председатель и сотрудники Комитета назначаются на должность и освобождаются от должности распоряжением администрации Гатчинского муниципального округа, изданным на основании заключенного трудового договора.</w:t>
      </w:r>
    </w:p>
    <w:p w14:paraId="08B9499F" w14:textId="77777777" w:rsidR="001B70FD" w:rsidRPr="001B70FD" w:rsidRDefault="001B70FD" w:rsidP="001B70FD">
      <w:pPr>
        <w:tabs>
          <w:tab w:val="left" w:pos="567"/>
        </w:tabs>
        <w:spacing w:after="0" w:line="240" w:lineRule="auto"/>
        <w:contextualSpacing/>
        <w:jc w:val="both"/>
        <w:rPr>
          <w:rFonts w:ascii="Times New Roman" w:eastAsia="Times New Roman" w:hAnsi="Times New Roman" w:cs="Times New Roman"/>
          <w:sz w:val="28"/>
          <w:szCs w:val="28"/>
          <w:lang w:eastAsia="ru-RU"/>
        </w:rPr>
      </w:pPr>
      <w:r w:rsidRPr="001B70FD">
        <w:rPr>
          <w:rFonts w:ascii="Times New Roman" w:eastAsia="Times New Roman" w:hAnsi="Times New Roman" w:cs="Times New Roman"/>
          <w:sz w:val="28"/>
          <w:szCs w:val="28"/>
          <w:lang w:eastAsia="ru-RU"/>
        </w:rPr>
        <w:tab/>
        <w:t>6.4. Должностные обязанности, права и ответственность сотрудников комитета определяются Трудовым Кодексом Российской Федерации, Федеральным законом от 02.03.2007 года № 25-ФЗ  «О муниципальной службе в Российской Федерации», областным законом Ленинградской области от 11.03.2008 № 14-оз «О правовом регулировании муниципальной службы в Ленинградской области», муниципальными правовыми актами органов местного самоуправления Гатчинского муниципального округа, Положением об администрации Гатчинского муниципального округа, настоящим Положением, должностными инструкциями.</w:t>
      </w:r>
    </w:p>
    <w:p w14:paraId="474A1DFF" w14:textId="77777777" w:rsidR="001B70FD" w:rsidRPr="001B70FD" w:rsidRDefault="001B70FD" w:rsidP="001B70FD">
      <w:pPr>
        <w:spacing w:after="0" w:line="240" w:lineRule="auto"/>
        <w:jc w:val="both"/>
        <w:rPr>
          <w:rFonts w:ascii="Times New Roman" w:eastAsia="Calibri" w:hAnsi="Times New Roman" w:cs="Times New Roman"/>
          <w:sz w:val="28"/>
          <w:szCs w:val="28"/>
        </w:rPr>
      </w:pPr>
      <w:r w:rsidRPr="001B70FD">
        <w:rPr>
          <w:rFonts w:ascii="Times New Roman" w:eastAsia="Calibri" w:hAnsi="Times New Roman" w:cs="Times New Roman"/>
          <w:sz w:val="28"/>
          <w:szCs w:val="28"/>
        </w:rPr>
        <w:tab/>
        <w:t>6.5. В случае временного отсутствия председателя Комитета по причине болезни, отпуска, командировки, а также в случае прекращения исполнения полномочий, полномочия председателя исполняет заместитель председателя Комитета.</w:t>
      </w:r>
      <w:r w:rsidRPr="001B70FD">
        <w:rPr>
          <w:rFonts w:ascii="Times New Roman" w:eastAsia="Calibri" w:hAnsi="Times New Roman" w:cs="Times New Roman"/>
          <w:bCs/>
          <w:sz w:val="28"/>
          <w:szCs w:val="28"/>
        </w:rPr>
        <w:t xml:space="preserve"> </w:t>
      </w:r>
    </w:p>
    <w:p w14:paraId="016D9330" w14:textId="77777777" w:rsidR="001B70FD" w:rsidRPr="001B70FD" w:rsidRDefault="001B70FD" w:rsidP="001B70FD">
      <w:pPr>
        <w:tabs>
          <w:tab w:val="left" w:pos="567"/>
        </w:tabs>
        <w:spacing w:after="0" w:line="240" w:lineRule="auto"/>
        <w:contextualSpacing/>
        <w:jc w:val="both"/>
        <w:rPr>
          <w:rFonts w:ascii="Times New Roman" w:eastAsia="Times New Roman" w:hAnsi="Times New Roman" w:cs="Times New Roman"/>
          <w:sz w:val="28"/>
          <w:szCs w:val="28"/>
          <w:lang w:eastAsia="ru-RU"/>
        </w:rPr>
      </w:pPr>
    </w:p>
    <w:p w14:paraId="63B439DB" w14:textId="77777777" w:rsidR="001B70FD" w:rsidRPr="001B70FD" w:rsidRDefault="001B70FD" w:rsidP="001B70FD">
      <w:pPr>
        <w:numPr>
          <w:ilvl w:val="0"/>
          <w:numId w:val="2"/>
        </w:numPr>
        <w:spacing w:after="0" w:line="240" w:lineRule="auto"/>
        <w:jc w:val="both"/>
        <w:rPr>
          <w:rFonts w:ascii="Times New Roman" w:eastAsia="Calibri" w:hAnsi="Times New Roman" w:cs="Times New Roman"/>
          <w:b/>
          <w:sz w:val="28"/>
          <w:szCs w:val="28"/>
        </w:rPr>
      </w:pPr>
      <w:r w:rsidRPr="001B70FD">
        <w:rPr>
          <w:rFonts w:ascii="Times New Roman" w:eastAsia="Calibri" w:hAnsi="Times New Roman" w:cs="Times New Roman"/>
          <w:b/>
          <w:sz w:val="28"/>
          <w:szCs w:val="28"/>
        </w:rPr>
        <w:t>Прекращение деятельности</w:t>
      </w:r>
    </w:p>
    <w:p w14:paraId="141C60DA" w14:textId="77777777" w:rsidR="001B70FD" w:rsidRPr="001B70FD" w:rsidRDefault="001B70FD" w:rsidP="001B70FD">
      <w:pPr>
        <w:spacing w:after="0" w:line="240" w:lineRule="auto"/>
        <w:ind w:left="720"/>
        <w:jc w:val="both"/>
        <w:rPr>
          <w:rFonts w:ascii="Times New Roman" w:eastAsia="Calibri" w:hAnsi="Times New Roman" w:cs="Times New Roman"/>
          <w:b/>
          <w:sz w:val="28"/>
          <w:szCs w:val="28"/>
        </w:rPr>
      </w:pPr>
    </w:p>
    <w:p w14:paraId="1FBC456B" w14:textId="77777777" w:rsidR="001B70FD" w:rsidRPr="001B70FD" w:rsidRDefault="001B70FD" w:rsidP="001B70FD">
      <w:pPr>
        <w:spacing w:after="0" w:line="240" w:lineRule="auto"/>
        <w:ind w:firstLine="567"/>
        <w:jc w:val="both"/>
        <w:rPr>
          <w:rFonts w:ascii="Times New Roman" w:eastAsia="Calibri" w:hAnsi="Times New Roman" w:cs="Times New Roman"/>
          <w:sz w:val="24"/>
          <w:szCs w:val="24"/>
        </w:rPr>
      </w:pPr>
      <w:r w:rsidRPr="001B70FD">
        <w:rPr>
          <w:rFonts w:ascii="Times New Roman" w:eastAsia="Calibri" w:hAnsi="Times New Roman" w:cs="Times New Roman"/>
          <w:sz w:val="28"/>
          <w:szCs w:val="28"/>
        </w:rPr>
        <w:t>7.1. Реорганизация, либо прекращение деятельности Комитета осуществляется в соответствии со структурой администрации Гатчинского муниципального округа с соблюдением требований законодательства Российской Федерации и обеспечением работников Комитета гарантиями, предусмотренными законодательством о труде и о муниципальной службе.</w:t>
      </w:r>
    </w:p>
    <w:p w14:paraId="78E21C5B" w14:textId="158F9DCD" w:rsidR="00387840" w:rsidRPr="00666AD6" w:rsidRDefault="00387840" w:rsidP="00666AD6"/>
    <w:sectPr w:rsidR="00387840" w:rsidRPr="00666AD6" w:rsidSect="00896B22">
      <w:pgSz w:w="11906" w:h="16838"/>
      <w:pgMar w:top="1134" w:right="566"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0F58"/>
    <w:multiLevelType w:val="hybridMultilevel"/>
    <w:tmpl w:val="38429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1115DD"/>
    <w:multiLevelType w:val="hybridMultilevel"/>
    <w:tmpl w:val="9514A9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123"/>
    <w:rsid w:val="001B70FD"/>
    <w:rsid w:val="00387840"/>
    <w:rsid w:val="005F5A4E"/>
    <w:rsid w:val="00666AD6"/>
    <w:rsid w:val="0098363E"/>
    <w:rsid w:val="00AD1BD9"/>
    <w:rsid w:val="00AD700C"/>
    <w:rsid w:val="00B13123"/>
    <w:rsid w:val="00FF5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2A01"/>
  <w15:chartTrackingRefBased/>
  <w15:docId w15:val="{5425D43C-0354-475E-BFC9-4E7E87C7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84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7840"/>
    <w:pPr>
      <w:ind w:left="720"/>
      <w:contextualSpacing/>
    </w:pPr>
  </w:style>
  <w:style w:type="table" w:styleId="a4">
    <w:name w:val="Table Grid"/>
    <w:basedOn w:val="a1"/>
    <w:uiPriority w:val="59"/>
    <w:rsid w:val="0038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387840"/>
    <w:rPr>
      <w:rFonts w:ascii="Arial" w:eastAsia="Arial" w:hAnsi="Arial" w:cs="Arial"/>
    </w:rPr>
  </w:style>
  <w:style w:type="paragraph" w:customStyle="1" w:styleId="1">
    <w:name w:val="Основной текст1"/>
    <w:basedOn w:val="a"/>
    <w:link w:val="a5"/>
    <w:rsid w:val="00387840"/>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387840"/>
    <w:rPr>
      <w:rFonts w:ascii="Arial" w:eastAsia="Arial" w:hAnsi="Arial" w:cs="Arial"/>
      <w:b/>
      <w:bCs/>
    </w:rPr>
  </w:style>
  <w:style w:type="paragraph" w:customStyle="1" w:styleId="20">
    <w:name w:val="Заголовок №2"/>
    <w:basedOn w:val="a"/>
    <w:link w:val="2"/>
    <w:rsid w:val="00387840"/>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2745</Words>
  <Characters>15648</Characters>
  <Application>Microsoft Office Word</Application>
  <DocSecurity>0</DocSecurity>
  <Lines>130</Lines>
  <Paragraphs>36</Paragraphs>
  <ScaleCrop>false</ScaleCrop>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Каргина Ольга Анатольевна</cp:lastModifiedBy>
  <cp:revision>2</cp:revision>
  <dcterms:created xsi:type="dcterms:W3CDTF">2025-06-18T12:51:00Z</dcterms:created>
  <dcterms:modified xsi:type="dcterms:W3CDTF">2025-06-18T12:51:00Z</dcterms:modified>
</cp:coreProperties>
</file>