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FD" w:rsidRPr="00D516A4" w:rsidRDefault="00A504FD" w:rsidP="00A504FD">
      <w:pPr>
        <w:jc w:val="right"/>
      </w:pPr>
      <w:r w:rsidRPr="00D516A4">
        <w:t>Приложение</w:t>
      </w:r>
    </w:p>
    <w:p w:rsidR="00A504FD" w:rsidRPr="00D516A4" w:rsidRDefault="00A504FD" w:rsidP="00A504FD">
      <w:pPr>
        <w:jc w:val="right"/>
      </w:pPr>
      <w:r w:rsidRPr="00D516A4">
        <w:t>к распоряжению администрации</w:t>
      </w:r>
    </w:p>
    <w:p w:rsidR="00A504FD" w:rsidRPr="00D516A4" w:rsidRDefault="00A504FD" w:rsidP="00A504FD">
      <w:pPr>
        <w:jc w:val="right"/>
      </w:pPr>
      <w:r w:rsidRPr="00D516A4">
        <w:t>Гатчинского муниципального района</w:t>
      </w:r>
    </w:p>
    <w:p w:rsidR="00A504FD" w:rsidRPr="00D516A4" w:rsidRDefault="00A504FD" w:rsidP="00A504FD">
      <w:pPr>
        <w:jc w:val="right"/>
        <w:rPr>
          <w:b/>
        </w:rPr>
      </w:pPr>
      <w:r w:rsidRPr="00D516A4">
        <w:rPr>
          <w:b/>
        </w:rPr>
        <w:t xml:space="preserve">от  </w:t>
      </w:r>
      <w:r>
        <w:rPr>
          <w:b/>
        </w:rPr>
        <w:t>15.08.2018</w:t>
      </w:r>
      <w:r w:rsidRPr="00D516A4">
        <w:rPr>
          <w:b/>
        </w:rPr>
        <w:t xml:space="preserve"> № </w:t>
      </w:r>
      <w:r>
        <w:rPr>
          <w:b/>
        </w:rPr>
        <w:t>40-р</w:t>
      </w:r>
    </w:p>
    <w:p w:rsidR="00A504FD" w:rsidRPr="00D516A4" w:rsidRDefault="00A504FD" w:rsidP="00A504FD">
      <w:pPr>
        <w:jc w:val="right"/>
      </w:pPr>
    </w:p>
    <w:p w:rsidR="00A504FD" w:rsidRDefault="00A504FD" w:rsidP="00A504FD">
      <w:pPr>
        <w:jc w:val="center"/>
        <w:rPr>
          <w:b/>
        </w:rPr>
      </w:pPr>
    </w:p>
    <w:p w:rsidR="00A504FD" w:rsidRPr="00D516A4" w:rsidRDefault="00A504FD" w:rsidP="00A504FD">
      <w:pPr>
        <w:rPr>
          <w:b/>
        </w:rPr>
      </w:pPr>
    </w:p>
    <w:p w:rsidR="00A504FD" w:rsidRPr="00957C95" w:rsidRDefault="00A504FD" w:rsidP="00A504FD">
      <w:p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ПОЛОЖЕНИЕ</w:t>
      </w:r>
    </w:p>
    <w:p w:rsidR="00A504FD" w:rsidRPr="00957C95" w:rsidRDefault="00A504FD" w:rsidP="00A504FD">
      <w:p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об отделе экономики и инвестиций</w:t>
      </w:r>
    </w:p>
    <w:p w:rsidR="00A504FD" w:rsidRPr="00957C95" w:rsidRDefault="00A504FD" w:rsidP="00A504FD">
      <w:p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администрации Гатчинского муниципального района</w:t>
      </w:r>
    </w:p>
    <w:p w:rsidR="00A504FD" w:rsidRDefault="00A504FD" w:rsidP="00A504FD">
      <w:pPr>
        <w:jc w:val="center"/>
        <w:rPr>
          <w:sz w:val="28"/>
          <w:szCs w:val="28"/>
        </w:rPr>
      </w:pPr>
    </w:p>
    <w:p w:rsidR="00A504FD" w:rsidRPr="00957C95" w:rsidRDefault="00A504FD" w:rsidP="00A504FD">
      <w:pPr>
        <w:jc w:val="center"/>
        <w:rPr>
          <w:sz w:val="28"/>
          <w:szCs w:val="28"/>
        </w:rPr>
      </w:pPr>
    </w:p>
    <w:p w:rsidR="00A504FD" w:rsidRPr="00957C95" w:rsidRDefault="00A504FD" w:rsidP="00A504FD">
      <w:p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1. Общие положения</w:t>
      </w:r>
    </w:p>
    <w:p w:rsidR="00A504FD" w:rsidRPr="00957C95" w:rsidRDefault="00A504FD" w:rsidP="00A504FD">
      <w:pPr>
        <w:ind w:left="709" w:hanging="709"/>
        <w:jc w:val="both"/>
        <w:rPr>
          <w:sz w:val="28"/>
          <w:szCs w:val="28"/>
        </w:rPr>
      </w:pP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1.1. Отдел экономики и инвестиций  администрации Гатчинского му</w:t>
      </w:r>
      <w:r w:rsidRPr="00957C95">
        <w:rPr>
          <w:sz w:val="28"/>
          <w:szCs w:val="28"/>
        </w:rPr>
        <w:softHyphen/>
        <w:t>ниципального района (далее - Отдел) является структурным подразделением администрации Гатчинского муниципального района.</w:t>
      </w:r>
    </w:p>
    <w:p w:rsidR="00A504FD" w:rsidRPr="00957C95" w:rsidRDefault="00A504FD" w:rsidP="00A504FD">
      <w:pPr>
        <w:ind w:firstLine="709"/>
        <w:jc w:val="both"/>
        <w:rPr>
          <w:color w:val="000000"/>
          <w:sz w:val="28"/>
          <w:szCs w:val="28"/>
        </w:rPr>
      </w:pPr>
      <w:r w:rsidRPr="00957C95">
        <w:rPr>
          <w:sz w:val="28"/>
          <w:szCs w:val="28"/>
        </w:rPr>
        <w:t xml:space="preserve">1.2. </w:t>
      </w:r>
      <w:proofErr w:type="gramStart"/>
      <w:r w:rsidRPr="00957C95">
        <w:rPr>
          <w:rStyle w:val="highlight"/>
          <w:rFonts w:eastAsiaTheme="majorEastAsia"/>
          <w:color w:val="000000"/>
          <w:sz w:val="28"/>
          <w:szCs w:val="28"/>
        </w:rPr>
        <w:t>Отдел </w:t>
      </w:r>
      <w:r w:rsidRPr="00957C95">
        <w:rPr>
          <w:color w:val="000000"/>
          <w:sz w:val="28"/>
          <w:szCs w:val="28"/>
        </w:rPr>
        <w:t xml:space="preserve"> в своей 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федеральных органов исполнительной власти, законами и нормативными актами Ленинградской области, муниципальными правовыми актами органов местного самоуправления Гатчинского муниципального района, </w:t>
      </w:r>
      <w:r w:rsidRPr="00957C95">
        <w:rPr>
          <w:sz w:val="28"/>
          <w:szCs w:val="28"/>
        </w:rPr>
        <w:t xml:space="preserve">МО «Город Гатчина», </w:t>
      </w:r>
      <w:r w:rsidRPr="00957C95">
        <w:rPr>
          <w:color w:val="000000"/>
          <w:sz w:val="28"/>
          <w:szCs w:val="28"/>
        </w:rPr>
        <w:t xml:space="preserve">а также настоящим </w:t>
      </w:r>
      <w:bookmarkStart w:id="0" w:name="YANDEX_9"/>
      <w:bookmarkEnd w:id="0"/>
      <w:r w:rsidRPr="00957C95">
        <w:rPr>
          <w:rStyle w:val="highlight"/>
          <w:rFonts w:eastAsiaTheme="majorEastAsia"/>
          <w:color w:val="000000"/>
          <w:sz w:val="28"/>
          <w:szCs w:val="28"/>
        </w:rPr>
        <w:t>Положением</w:t>
      </w:r>
      <w:r w:rsidRPr="00957C95">
        <w:rPr>
          <w:color w:val="000000"/>
          <w:sz w:val="28"/>
          <w:szCs w:val="28"/>
        </w:rPr>
        <w:t>.</w:t>
      </w:r>
      <w:proofErr w:type="gramEnd"/>
    </w:p>
    <w:p w:rsidR="00A504FD" w:rsidRPr="00957C95" w:rsidRDefault="00A504FD" w:rsidP="00A504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7C95">
        <w:rPr>
          <w:color w:val="000000"/>
          <w:sz w:val="28"/>
          <w:szCs w:val="28"/>
        </w:rPr>
        <w:t>1.3 Отдел находится в непосредственном подчинении заместителя главы администрации Гатчинского муниципального района по экономике и жилищно-коммунальному хозяйству, курирующего деятельность Отдела.</w:t>
      </w:r>
    </w:p>
    <w:p w:rsidR="00A504FD" w:rsidRPr="00957C95" w:rsidRDefault="00A504FD" w:rsidP="00A50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C95">
        <w:rPr>
          <w:color w:val="000000"/>
          <w:sz w:val="28"/>
          <w:szCs w:val="28"/>
        </w:rPr>
        <w:t>1.4. Положение, структура и штатная численность Отдела утверждаются администраци</w:t>
      </w:r>
      <w:r>
        <w:rPr>
          <w:color w:val="000000"/>
          <w:sz w:val="28"/>
          <w:szCs w:val="28"/>
        </w:rPr>
        <w:t>ей</w:t>
      </w:r>
      <w:r w:rsidRPr="00957C95">
        <w:rPr>
          <w:color w:val="000000"/>
          <w:sz w:val="28"/>
          <w:szCs w:val="28"/>
        </w:rPr>
        <w:t xml:space="preserve"> Гатчинского муниципального района.</w:t>
      </w:r>
    </w:p>
    <w:p w:rsidR="00A504FD" w:rsidRPr="00957C95" w:rsidRDefault="00A504FD" w:rsidP="00A504FD">
      <w:pPr>
        <w:tabs>
          <w:tab w:val="righ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957C95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имеет бланк со своим наименованием, согласно приложению </w:t>
      </w:r>
      <w:r w:rsidRPr="00957C95">
        <w:rPr>
          <w:sz w:val="28"/>
          <w:szCs w:val="28"/>
        </w:rPr>
        <w:t>к настоящему Положению.</w:t>
      </w:r>
    </w:p>
    <w:p w:rsidR="00A504FD" w:rsidRPr="00957C95" w:rsidRDefault="00A504FD" w:rsidP="00A504FD">
      <w:pPr>
        <w:tabs>
          <w:tab w:val="righ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957C95">
        <w:rPr>
          <w:sz w:val="28"/>
          <w:szCs w:val="28"/>
        </w:rPr>
        <w:t xml:space="preserve">. </w:t>
      </w:r>
      <w:r w:rsidRPr="00957C95">
        <w:rPr>
          <w:color w:val="000000"/>
          <w:sz w:val="28"/>
          <w:szCs w:val="28"/>
        </w:rPr>
        <w:t>Финансирование расходов на содержание Отдела осуществляется за счет средств администрации Га</w:t>
      </w:r>
      <w:r>
        <w:rPr>
          <w:color w:val="000000"/>
          <w:sz w:val="28"/>
          <w:szCs w:val="28"/>
        </w:rPr>
        <w:t>тчинского муниципального района, финансируемых из местного бюджета.</w:t>
      </w:r>
    </w:p>
    <w:p w:rsidR="00A504FD" w:rsidRDefault="00A504FD" w:rsidP="00A504FD">
      <w:pPr>
        <w:tabs>
          <w:tab w:val="right" w:pos="567"/>
        </w:tabs>
        <w:ind w:firstLine="709"/>
        <w:jc w:val="both"/>
        <w:rPr>
          <w:sz w:val="28"/>
          <w:szCs w:val="28"/>
        </w:rPr>
      </w:pPr>
      <w:r w:rsidRPr="00957C9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957C95">
        <w:rPr>
          <w:color w:val="000000"/>
          <w:sz w:val="28"/>
          <w:szCs w:val="28"/>
        </w:rPr>
        <w:t xml:space="preserve">. </w:t>
      </w:r>
      <w:r w:rsidRPr="00957C95">
        <w:rPr>
          <w:sz w:val="28"/>
          <w:szCs w:val="28"/>
        </w:rPr>
        <w:t xml:space="preserve">Отдел располагается по адресу: 188300, Ленинградская область, </w:t>
      </w:r>
      <w:proofErr w:type="gramStart"/>
      <w:r w:rsidRPr="00957C95">
        <w:rPr>
          <w:sz w:val="28"/>
          <w:szCs w:val="28"/>
        </w:rPr>
        <w:t>г</w:t>
      </w:r>
      <w:proofErr w:type="gramEnd"/>
      <w:r w:rsidRPr="00957C95">
        <w:rPr>
          <w:sz w:val="28"/>
          <w:szCs w:val="28"/>
        </w:rPr>
        <w:t>. Гатчина, ул. Карла Маркса, д. 44.</w:t>
      </w:r>
    </w:p>
    <w:p w:rsidR="00A504FD" w:rsidRPr="00957C95" w:rsidRDefault="00A504FD" w:rsidP="00A504FD">
      <w:pPr>
        <w:tabs>
          <w:tab w:val="righ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D16549">
        <w:rPr>
          <w:sz w:val="28"/>
          <w:szCs w:val="28"/>
        </w:rPr>
        <w:t>Должностные обязанности, права и ответственность р</w:t>
      </w:r>
      <w:r>
        <w:rPr>
          <w:sz w:val="28"/>
          <w:szCs w:val="28"/>
        </w:rPr>
        <w:t>аботников Отдела</w:t>
      </w:r>
      <w:r w:rsidRPr="00D16549">
        <w:rPr>
          <w:sz w:val="28"/>
          <w:szCs w:val="28"/>
        </w:rPr>
        <w:t xml:space="preserve"> определяются Конституцией Российской Федерации, Трудовым кодексом Российской Федерации, </w:t>
      </w:r>
      <w:r>
        <w:rPr>
          <w:sz w:val="28"/>
          <w:szCs w:val="28"/>
        </w:rPr>
        <w:t>Ф</w:t>
      </w:r>
      <w:r w:rsidRPr="00D16549">
        <w:rPr>
          <w:sz w:val="28"/>
          <w:szCs w:val="28"/>
        </w:rPr>
        <w:t xml:space="preserve">едеральным законом от 02.03.2007 № 25-ФЗ «О муниципальной службе в Российской Федерации», </w:t>
      </w:r>
      <w:r>
        <w:rPr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D16549">
        <w:rPr>
          <w:sz w:val="28"/>
          <w:szCs w:val="28"/>
        </w:rPr>
        <w:t>настоящим положением.</w:t>
      </w:r>
    </w:p>
    <w:p w:rsidR="00A504FD" w:rsidRDefault="00A504FD" w:rsidP="00A504FD">
      <w:pPr>
        <w:jc w:val="center"/>
        <w:rPr>
          <w:sz w:val="28"/>
          <w:szCs w:val="28"/>
        </w:rPr>
      </w:pPr>
    </w:p>
    <w:p w:rsidR="00A504FD" w:rsidRDefault="00A504FD" w:rsidP="00A504FD">
      <w:pPr>
        <w:jc w:val="center"/>
        <w:rPr>
          <w:sz w:val="28"/>
          <w:szCs w:val="28"/>
        </w:rPr>
      </w:pPr>
    </w:p>
    <w:p w:rsidR="00A504FD" w:rsidRPr="00957C95" w:rsidRDefault="00A504FD" w:rsidP="00A504FD">
      <w:pPr>
        <w:numPr>
          <w:ilvl w:val="0"/>
          <w:numId w:val="1"/>
        </w:numPr>
        <w:jc w:val="center"/>
        <w:rPr>
          <w:sz w:val="28"/>
          <w:szCs w:val="28"/>
        </w:rPr>
      </w:pPr>
      <w:r w:rsidRPr="00957C95">
        <w:rPr>
          <w:bCs/>
          <w:sz w:val="28"/>
          <w:szCs w:val="28"/>
        </w:rPr>
        <w:t xml:space="preserve">Структура и руководство </w:t>
      </w:r>
    </w:p>
    <w:p w:rsidR="00A504FD" w:rsidRPr="00957C95" w:rsidRDefault="00A504FD" w:rsidP="00A504FD">
      <w:pPr>
        <w:ind w:left="420"/>
        <w:rPr>
          <w:sz w:val="28"/>
          <w:szCs w:val="28"/>
        </w:rPr>
      </w:pPr>
    </w:p>
    <w:p w:rsidR="00A504FD" w:rsidRPr="00957C95" w:rsidRDefault="00A504FD" w:rsidP="00A504FD">
      <w:pPr>
        <w:pStyle w:val="ab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 Структуру Отдела составляют: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- начальник отдела,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- заместитель начальника отдела,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- три главных специалиста, в соответствии с реестром должностей, должности относятся к старшей должности муниципальной службы категории «специалисты»;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- ведущий специалист, в соответствии с реестром должностей, должности относятся к старшей должности муниципальной службы категории «специалисты»;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- ведущий специалист, должность, не отнесенная к должностям муниципальной службы.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2.2. </w:t>
      </w:r>
      <w:r w:rsidRPr="009B4C91">
        <w:rPr>
          <w:sz w:val="28"/>
          <w:szCs w:val="28"/>
        </w:rPr>
        <w:t>На должность начальника Отдела назначается лицо, имеющее высшее экономическое образование, соответствующее направлению деятельности, при стаже муниципальной службы (государственной службы) не менее 1 года или работы по специальности не менее двух лет.</w:t>
      </w:r>
    </w:p>
    <w:p w:rsidR="00A504FD" w:rsidRPr="00957C95" w:rsidRDefault="00A504FD" w:rsidP="00A504FD">
      <w:pPr>
        <w:pStyle w:val="ab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2.3. На сотрудников Отдела распространяются права и обязанности, предусмотренные  законодательством Российской Федерации и Ленинградской области о труде и о муниципальной службе.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2.4. Сотрудники Отдела назначаются на должность и освобождаются от должности распоряжением администрации Гатчинского муниципального района в соответствии с действующим законодательством Российской Федерации.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</w:p>
    <w:p w:rsidR="00A504FD" w:rsidRPr="00957C95" w:rsidRDefault="00A504FD" w:rsidP="00A504FD">
      <w:pPr>
        <w:ind w:firstLine="709"/>
        <w:jc w:val="center"/>
        <w:rPr>
          <w:b/>
          <w:sz w:val="28"/>
          <w:szCs w:val="28"/>
        </w:rPr>
      </w:pPr>
    </w:p>
    <w:p w:rsidR="00A504FD" w:rsidRPr="00957C95" w:rsidRDefault="00A504FD" w:rsidP="00A504FD">
      <w:pPr>
        <w:pStyle w:val="ab"/>
        <w:numPr>
          <w:ilvl w:val="0"/>
          <w:numId w:val="1"/>
        </w:num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 xml:space="preserve">Основные задачи </w:t>
      </w:r>
    </w:p>
    <w:p w:rsidR="00A504FD" w:rsidRPr="00957C95" w:rsidRDefault="00A504FD" w:rsidP="00A504FD">
      <w:pPr>
        <w:pStyle w:val="ab"/>
        <w:ind w:left="420"/>
        <w:rPr>
          <w:sz w:val="28"/>
          <w:szCs w:val="28"/>
        </w:rPr>
      </w:pP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Обеспечение решения вопросов мест</w:t>
      </w:r>
      <w:r w:rsidRPr="00957C95">
        <w:rPr>
          <w:sz w:val="28"/>
          <w:szCs w:val="28"/>
        </w:rPr>
        <w:softHyphen/>
        <w:t>ного значения в сфере экономики, определенных Уставами Гатчинского муници</w:t>
      </w:r>
      <w:r w:rsidRPr="00957C95">
        <w:rPr>
          <w:sz w:val="28"/>
          <w:szCs w:val="28"/>
        </w:rPr>
        <w:softHyphen/>
        <w:t xml:space="preserve">пального района и МО «Город Гатчина».  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Разработка предложений, определяющих направления Стратегии соци</w:t>
      </w:r>
      <w:r w:rsidRPr="00957C95">
        <w:rPr>
          <w:sz w:val="28"/>
          <w:szCs w:val="28"/>
        </w:rPr>
        <w:softHyphen/>
        <w:t>ально-экономического развития Гатчинского муниципального района, разработка форм и методов ее реализации на основе социально-экономического прогнозирования, планирования, программно-целевого и проектного управления, координация и методическое руководство соответствующей работой в городских и сельских поселениях района, в том числе в условиях мобилизационной подготовки.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Проведение мероприятий, призванных создать благоприятные усло</w:t>
      </w:r>
      <w:r w:rsidRPr="00957C95">
        <w:rPr>
          <w:sz w:val="28"/>
          <w:szCs w:val="28"/>
        </w:rPr>
        <w:softHyphen/>
        <w:t xml:space="preserve">вия для развития территории и эффективного управления планами и </w:t>
      </w:r>
      <w:r w:rsidRPr="00957C95">
        <w:rPr>
          <w:sz w:val="28"/>
          <w:szCs w:val="28"/>
        </w:rPr>
        <w:lastRenderedPageBreak/>
        <w:t>программами социально-экономического развития Гатчинского муниципального района, городских и сельских поселе</w:t>
      </w:r>
      <w:r w:rsidRPr="00957C95">
        <w:rPr>
          <w:sz w:val="28"/>
          <w:szCs w:val="28"/>
        </w:rPr>
        <w:softHyphen/>
        <w:t>ний Гатчинского муниципального района.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Проведение активной инвестиционной политики, направленной на привлечение инвестиций и улучшение инвестиционного климата на территории Гатчинского муниципаль</w:t>
      </w:r>
      <w:r w:rsidRPr="00957C95">
        <w:rPr>
          <w:sz w:val="28"/>
          <w:szCs w:val="28"/>
        </w:rPr>
        <w:softHyphen/>
        <w:t>ного района.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Организация межрегионального и международного сотрудничества в экономической сфере Гатчинского муниципального района и МО «Город Гатчина».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Реализация мероприятий по повышению качества и доступности предоставления государственных и муниципальных услуг на территории Гатчинского муниципального района.</w:t>
      </w:r>
    </w:p>
    <w:p w:rsidR="00A504FD" w:rsidRPr="00957C95" w:rsidRDefault="00A504FD" w:rsidP="00A504FD">
      <w:pPr>
        <w:rPr>
          <w:b/>
          <w:sz w:val="28"/>
          <w:szCs w:val="28"/>
        </w:rPr>
      </w:pPr>
    </w:p>
    <w:p w:rsidR="00A504FD" w:rsidRPr="00957C95" w:rsidRDefault="00A504FD" w:rsidP="00A504FD">
      <w:pPr>
        <w:numPr>
          <w:ilvl w:val="0"/>
          <w:numId w:val="1"/>
        </w:num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Функции и полномочия</w:t>
      </w:r>
    </w:p>
    <w:p w:rsidR="00A504FD" w:rsidRPr="00957C95" w:rsidRDefault="00A504FD" w:rsidP="00A504FD">
      <w:pPr>
        <w:ind w:left="420"/>
        <w:rPr>
          <w:b/>
          <w:sz w:val="28"/>
          <w:szCs w:val="28"/>
        </w:rPr>
      </w:pP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В соответствии с возложенными задачами Отдел осуществляет следующие основные управленческие функции:</w:t>
      </w:r>
    </w:p>
    <w:p w:rsidR="00A504FD" w:rsidRPr="006A2FFC" w:rsidRDefault="00A504FD" w:rsidP="00A504FD">
      <w:pPr>
        <w:ind w:firstLine="709"/>
        <w:jc w:val="both"/>
        <w:rPr>
          <w:sz w:val="6"/>
          <w:szCs w:val="6"/>
        </w:rPr>
      </w:pP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Разрабатывает стратегии, концепции и программы соци</w:t>
      </w:r>
      <w:r w:rsidRPr="00957C95">
        <w:rPr>
          <w:sz w:val="28"/>
          <w:szCs w:val="28"/>
        </w:rPr>
        <w:softHyphen/>
        <w:t>ально-экономического развития Гатчинского муниципального района и МО «Город Гатчина», а также анализирует экономическую составляющую их реализации;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Обеспечивает проведение общественного обсуждения стратегий развития Гатчинского муниципального района, планов мероприятий по реализации стратегии, прогнозов социально-экономического развития Гатчинского муниципального района на долгосрочный период;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  <w:shd w:val="clear" w:color="auto" w:fill="F6F6F6"/>
        </w:rPr>
        <w:t>Обеспечивает деятельность Экспертного совета по стратегическому планированию социально-экономического развития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Участвует в разработке основных направлений социальной поли</w:t>
      </w:r>
      <w:r w:rsidRPr="00957C95">
        <w:rPr>
          <w:sz w:val="28"/>
          <w:szCs w:val="28"/>
        </w:rPr>
        <w:softHyphen/>
        <w:t>тики на территории Гатчинского муниципального района, в том числе в сфере демографии, трудовых ресурсов, занятости, миграции и рынка рабочей силы, создания и сохранения рабочих мест, переквалификации работников;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Осуществляет комплексный ежеквартальный экономический анализ, обеспечивающий поквартальную и годовую оценку развития Гатчинского муниципального района, МО «Город Гатчина», других поселений Гатчинского муниципального района, подготавливает и представляет необходимые обобщающие материалы и справки по результатам ана</w:t>
      </w:r>
      <w:r w:rsidRPr="00957C95">
        <w:rPr>
          <w:sz w:val="28"/>
          <w:szCs w:val="28"/>
        </w:rPr>
        <w:softHyphen/>
        <w:t>лиза их социально-экономического состояния; проводит анализ тен</w:t>
      </w:r>
      <w:r w:rsidRPr="00957C95">
        <w:rPr>
          <w:sz w:val="28"/>
          <w:szCs w:val="28"/>
        </w:rPr>
        <w:softHyphen/>
        <w:t>денций развития отраслей хозяйственного комплекса; определяет пути и меры по устранению негативных явлений в развитии эконо</w:t>
      </w:r>
      <w:r w:rsidRPr="00957C95">
        <w:rPr>
          <w:sz w:val="28"/>
          <w:szCs w:val="28"/>
        </w:rPr>
        <w:softHyphen/>
        <w:t>мики Гатчинского муниципального  района, поселений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57C95">
        <w:rPr>
          <w:sz w:val="28"/>
          <w:szCs w:val="28"/>
        </w:rPr>
        <w:t>Разрабатывает прогнозы социально-экономического развития Гатчинского муниципального района на текущий год,  среднесрочный и долгосрочный период, в том числе - о потребности в квалифицированных кадрах на предприятиях промышленности Гатчинского муниципального района;</w:t>
      </w:r>
      <w:proofErr w:type="gramEnd"/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lastRenderedPageBreak/>
        <w:t xml:space="preserve">Организует комплексный анализ социально-экономического развития Гатчинского муниципального района  для оценки </w:t>
      </w:r>
      <w:proofErr w:type="gramStart"/>
      <w:r w:rsidRPr="00957C95">
        <w:rPr>
          <w:sz w:val="28"/>
          <w:szCs w:val="28"/>
        </w:rPr>
        <w:t>эффективности деятельно</w:t>
      </w:r>
      <w:r w:rsidRPr="00957C95">
        <w:rPr>
          <w:sz w:val="28"/>
          <w:szCs w:val="28"/>
        </w:rPr>
        <w:softHyphen/>
        <w:t>сти органов местного самоуправления Гатчинского муниципального района</w:t>
      </w:r>
      <w:proofErr w:type="gramEnd"/>
      <w:r w:rsidRPr="00957C95">
        <w:rPr>
          <w:sz w:val="28"/>
          <w:szCs w:val="28"/>
        </w:rPr>
        <w:t xml:space="preserve"> и главы администрации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Организует и координирует работу по формированию и реализации му</w:t>
      </w:r>
      <w:r w:rsidRPr="00957C95">
        <w:rPr>
          <w:sz w:val="28"/>
          <w:szCs w:val="28"/>
        </w:rPr>
        <w:softHyphen/>
        <w:t xml:space="preserve">ниципальных программ, </w:t>
      </w:r>
      <w:r w:rsidRPr="00C33201">
        <w:rPr>
          <w:sz w:val="28"/>
          <w:szCs w:val="28"/>
          <w:shd w:val="clear" w:color="auto" w:fill="FFFFFF"/>
        </w:rPr>
        <w:t>финансируемых за счет средств  бюджета Гатчинского муниципального района и МО «Город Гатчина»</w:t>
      </w:r>
      <w:r w:rsidRPr="00957C95">
        <w:rPr>
          <w:i/>
          <w:sz w:val="28"/>
          <w:szCs w:val="28"/>
          <w:shd w:val="clear" w:color="auto" w:fill="F6F6F6"/>
        </w:rPr>
        <w:t xml:space="preserve"> </w:t>
      </w:r>
      <w:r w:rsidRPr="00957C95">
        <w:rPr>
          <w:sz w:val="28"/>
          <w:szCs w:val="28"/>
        </w:rPr>
        <w:t>и проводит оценку эффективности их  реализации на территории Гатчинского муниципального района и МО «Город Гатчина»;</w:t>
      </w:r>
    </w:p>
    <w:p w:rsidR="00A504FD" w:rsidRPr="00CE1439" w:rsidRDefault="00A504FD" w:rsidP="00A504FD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E1439">
        <w:rPr>
          <w:sz w:val="28"/>
          <w:szCs w:val="28"/>
          <w:shd w:val="clear" w:color="auto" w:fill="F6F6F6"/>
        </w:rPr>
        <w:t>Подготавливает предложения по повышению эффективности муниципальных программ,  реализуемых на территории Гатчинского муниципального района и МО «Город Гатчина»;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Организует и проводит мероприятия по вопросам межрегионального и международного сотрудничества Гатчинского муниципального  района и МО «Город Гатчина»; 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Координирует работу по реализации мер по обеспечению благоприятного инвестиционного климата в Гатчинском муниципальном районе;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Участвует в презентациях Гатчинского муниципального района на форумах и выставках, организованных на федеральном и региональном уровнях с целью привлечения инвестиций на территорию Гатчинского муниципального 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Участвует в реализации политики по размещению производитель</w:t>
      </w:r>
      <w:r w:rsidRPr="00957C95">
        <w:rPr>
          <w:sz w:val="28"/>
          <w:szCs w:val="28"/>
        </w:rPr>
        <w:softHyphen/>
        <w:t>ных сил на территории Гатчинского муниципального  района, направленных на устранение диспро</w:t>
      </w:r>
      <w:r w:rsidRPr="00957C95">
        <w:rPr>
          <w:sz w:val="28"/>
          <w:szCs w:val="28"/>
        </w:rPr>
        <w:softHyphen/>
        <w:t>порций развития территорий и решение социально-экономических за</w:t>
      </w:r>
      <w:r w:rsidRPr="00957C95">
        <w:rPr>
          <w:sz w:val="28"/>
          <w:szCs w:val="28"/>
        </w:rPr>
        <w:softHyphen/>
        <w:t>дач;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Осуществляет сопровождение инвестиционных проектов, реализуемых на территории Гатчинского муниципального района;</w:t>
      </w:r>
    </w:p>
    <w:p w:rsidR="00A504FD" w:rsidRPr="00316E6F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16E6F">
        <w:rPr>
          <w:sz w:val="28"/>
          <w:szCs w:val="28"/>
        </w:rPr>
        <w:t>Осуществляет контроль выполнени</w:t>
      </w:r>
      <w:r>
        <w:rPr>
          <w:sz w:val="28"/>
          <w:szCs w:val="28"/>
        </w:rPr>
        <w:t>я</w:t>
      </w:r>
      <w:r w:rsidRPr="00316E6F">
        <w:rPr>
          <w:sz w:val="28"/>
          <w:szCs w:val="28"/>
        </w:rPr>
        <w:t xml:space="preserve"> перевозчиками условий договоров на оказание услуг по перевозке пассажиров и багажа автомобильным транспортом общего пользования по муниципальным автобусным  маршрутам регулярных перевозок;</w:t>
      </w:r>
    </w:p>
    <w:p w:rsidR="00A504FD" w:rsidRPr="00CE1439" w:rsidRDefault="00A504FD" w:rsidP="00A504FD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CE1439">
        <w:rPr>
          <w:sz w:val="28"/>
          <w:szCs w:val="28"/>
          <w:shd w:val="clear" w:color="auto" w:fill="F6F6F6"/>
        </w:rPr>
        <w:t>Участвует в разработке и осуществлении мероприятий, направленных на поддержку районных производителей товаров, развитие конкуренции, повышение конкурентоспособности выпускаемой районными предприятиями продукции на российском рынке;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Организует и принимает участие в заседаниях совета директоров промышленных пред</w:t>
      </w:r>
      <w:r w:rsidRPr="00957C95">
        <w:rPr>
          <w:sz w:val="28"/>
          <w:szCs w:val="28"/>
        </w:rPr>
        <w:softHyphen/>
        <w:t>приятий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  <w:shd w:val="clear" w:color="auto" w:fill="F6F6F6"/>
        </w:rPr>
        <w:t>Обеспечивает деятельность комиссии по противодействию незаконному обороту промышленной продукции на территории Гатчинского муниципального района;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Информирует предприятия промышленности на территории Гат</w:t>
      </w:r>
      <w:r w:rsidRPr="00957C95">
        <w:rPr>
          <w:sz w:val="28"/>
          <w:szCs w:val="28"/>
        </w:rPr>
        <w:softHyphen/>
        <w:t>чинского муниципального района о прово</w:t>
      </w:r>
      <w:r w:rsidRPr="00957C95">
        <w:rPr>
          <w:sz w:val="28"/>
          <w:szCs w:val="28"/>
        </w:rPr>
        <w:softHyphen/>
        <w:t>димых на федеральном и региональном уровнях форумах, семина</w:t>
      </w:r>
      <w:r w:rsidRPr="00957C95">
        <w:rPr>
          <w:sz w:val="28"/>
          <w:szCs w:val="28"/>
        </w:rPr>
        <w:softHyphen/>
        <w:t>рах, выставках;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  <w:shd w:val="clear" w:color="auto" w:fill="F6F6F6"/>
        </w:rPr>
        <w:lastRenderedPageBreak/>
        <w:t>Обеспечивает деятельность Тарифной комиссии Гатчинского муниципального района;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Разрабатывает предложения для предприятий промышленности на терри</w:t>
      </w:r>
      <w:r w:rsidRPr="00957C95">
        <w:rPr>
          <w:sz w:val="28"/>
          <w:szCs w:val="28"/>
        </w:rPr>
        <w:softHyphen/>
        <w:t>тории Гатчинского муниципального района по развитию кадрового потенциала территории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Организует на территории Гатчинского муниципального района работу по реализации Государственного образовательного заказа, целью которого является целевая контрактная под</w:t>
      </w:r>
      <w:r w:rsidRPr="00957C95">
        <w:rPr>
          <w:sz w:val="28"/>
          <w:szCs w:val="28"/>
        </w:rPr>
        <w:softHyphen/>
        <w:t xml:space="preserve">готовка специалистов на бюджетной основе </w:t>
      </w:r>
      <w:r w:rsidRPr="00957C95">
        <w:rPr>
          <w:rFonts w:eastAsia="Calibri"/>
          <w:sz w:val="28"/>
          <w:szCs w:val="28"/>
          <w:lang w:eastAsia="en-US"/>
        </w:rPr>
        <w:t>в пределах государственных образовательных программ высшего профессионального образования и закрепление их на предприятиях Ленинградской области;</w:t>
      </w:r>
    </w:p>
    <w:p w:rsidR="00A504FD" w:rsidRPr="00957C95" w:rsidRDefault="00A504FD" w:rsidP="00A504FD">
      <w:pPr>
        <w:numPr>
          <w:ilvl w:val="1"/>
          <w:numId w:val="1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957C95">
        <w:rPr>
          <w:sz w:val="28"/>
          <w:szCs w:val="28"/>
        </w:rPr>
        <w:t>Участвует в реализации политики по снижению неформальной занятости на территории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957C95">
        <w:rPr>
          <w:sz w:val="28"/>
          <w:szCs w:val="28"/>
        </w:rPr>
        <w:t>Организует и осуществляет мероприятия по мобилизационной подготовке предприятий и учреждений, расположенных на территории Гатчинского муниципального района, в пределах компетенции Отдела;</w:t>
      </w:r>
    </w:p>
    <w:p w:rsidR="00A504FD" w:rsidRPr="00957C95" w:rsidRDefault="00A504FD" w:rsidP="00A504FD">
      <w:pPr>
        <w:numPr>
          <w:ilvl w:val="1"/>
          <w:numId w:val="1"/>
        </w:numPr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957C95">
        <w:rPr>
          <w:sz w:val="28"/>
          <w:szCs w:val="28"/>
        </w:rPr>
        <w:t>Участвует в разработке бюджета Гатчинского муниципального образования и МО «Город Гатчина»;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Взаимодействует в установленном порядке с администрациями городских и сельских поселений Гатчинского муниципального района, предприятиями, учреждениями, организациями, а также должностными ли</w:t>
      </w:r>
      <w:r w:rsidRPr="00957C95">
        <w:rPr>
          <w:sz w:val="28"/>
          <w:szCs w:val="28"/>
        </w:rPr>
        <w:softHyphen/>
        <w:t>цами и гражданами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57C95">
        <w:rPr>
          <w:sz w:val="28"/>
          <w:szCs w:val="28"/>
        </w:rPr>
        <w:t>Запрашивает у администраций городских и сельских поселений Гатчинского муниципального района</w:t>
      </w:r>
      <w:r w:rsidRPr="00957C95">
        <w:rPr>
          <w:i/>
          <w:sz w:val="28"/>
          <w:szCs w:val="28"/>
        </w:rPr>
        <w:t>,</w:t>
      </w:r>
      <w:r w:rsidRPr="00957C95">
        <w:rPr>
          <w:sz w:val="28"/>
          <w:szCs w:val="28"/>
        </w:rPr>
        <w:t xml:space="preserve"> учреждений, организаций, предприятий, расположенных на территории  Гат</w:t>
      </w:r>
      <w:r w:rsidRPr="00957C95">
        <w:rPr>
          <w:sz w:val="28"/>
          <w:szCs w:val="28"/>
        </w:rPr>
        <w:softHyphen/>
        <w:t>чинского муниципального района информа</w:t>
      </w:r>
      <w:r w:rsidRPr="00957C95">
        <w:rPr>
          <w:sz w:val="28"/>
          <w:szCs w:val="28"/>
        </w:rPr>
        <w:softHyphen/>
        <w:t>цию, документы и материалы, необходимые для осуществления задач, возложенных на Отдел, передает в установленном порядке информа</w:t>
      </w:r>
      <w:r w:rsidRPr="00957C95">
        <w:rPr>
          <w:sz w:val="28"/>
          <w:szCs w:val="28"/>
        </w:rPr>
        <w:softHyphen/>
        <w:t>цию администрациям городских и сельских поселений Гатчинского муниципального района, учреждениям, организациям, предприятиям, расположенным на территории  Гатчинского муниципального района;</w:t>
      </w:r>
      <w:proofErr w:type="gramEnd"/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Проводит заседания комиссий, рабочих групп  по вопросам, отно</w:t>
      </w:r>
      <w:r w:rsidRPr="00957C95">
        <w:rPr>
          <w:sz w:val="28"/>
          <w:szCs w:val="28"/>
        </w:rPr>
        <w:softHyphen/>
        <w:t>сящимся к ведению Отдела;</w:t>
      </w:r>
    </w:p>
    <w:p w:rsidR="00A504FD" w:rsidRPr="00957C95" w:rsidRDefault="00A504FD" w:rsidP="00A504FD">
      <w:pPr>
        <w:numPr>
          <w:ilvl w:val="1"/>
          <w:numId w:val="1"/>
        </w:numPr>
        <w:overflowPunct w:val="0"/>
        <w:ind w:left="0" w:firstLine="709"/>
        <w:jc w:val="both"/>
        <w:textAlignment w:val="baseline"/>
        <w:rPr>
          <w:rStyle w:val="a8"/>
          <w:rFonts w:eastAsiaTheme="majorEastAsia"/>
          <w:b w:val="0"/>
          <w:sz w:val="28"/>
          <w:szCs w:val="28"/>
          <w:shd w:val="clear" w:color="auto" w:fill="FFFFFF"/>
        </w:rPr>
      </w:pPr>
      <w:r w:rsidRPr="00957C95">
        <w:rPr>
          <w:sz w:val="28"/>
          <w:szCs w:val="28"/>
        </w:rPr>
        <w:t xml:space="preserve">Координирует работу по организации </w:t>
      </w:r>
      <w:proofErr w:type="gramStart"/>
      <w:r w:rsidRPr="00957C95">
        <w:rPr>
          <w:sz w:val="28"/>
          <w:szCs w:val="28"/>
        </w:rPr>
        <w:t>проведения процедуры оценки регулирующего воздействия проектов нормативных правовых актов администрации Гатчинского муниципального района</w:t>
      </w:r>
      <w:proofErr w:type="gramEnd"/>
      <w:r w:rsidRPr="00957C95">
        <w:rPr>
          <w:sz w:val="28"/>
          <w:szCs w:val="28"/>
        </w:rPr>
        <w:t xml:space="preserve"> и экспертизы действующих нормативных правовых актов, </w:t>
      </w:r>
      <w:r w:rsidRPr="00957C95">
        <w:rPr>
          <w:sz w:val="28"/>
          <w:szCs w:val="28"/>
          <w:shd w:val="clear" w:color="auto" w:fill="FFFFFF"/>
        </w:rPr>
        <w:t xml:space="preserve">которые </w:t>
      </w:r>
      <w:r w:rsidRPr="00957C95">
        <w:rPr>
          <w:rStyle w:val="a8"/>
          <w:rFonts w:eastAsiaTheme="majorEastAsia"/>
          <w:b w:val="0"/>
          <w:sz w:val="28"/>
          <w:szCs w:val="28"/>
          <w:shd w:val="clear" w:color="auto" w:fill="FFFFFF"/>
        </w:rPr>
        <w:t>затрагивают вопросы предпринимательской и (или) инвестиционной деятельности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Участвует в выполнении </w:t>
      </w:r>
      <w:proofErr w:type="gramStart"/>
      <w:r w:rsidRPr="00957C95">
        <w:rPr>
          <w:sz w:val="28"/>
          <w:szCs w:val="28"/>
        </w:rPr>
        <w:t>плана мероприятий органов исполнитель</w:t>
      </w:r>
      <w:r w:rsidRPr="00957C95">
        <w:rPr>
          <w:sz w:val="28"/>
          <w:szCs w:val="28"/>
        </w:rPr>
        <w:softHyphen/>
        <w:t>ной власти Ленинградской области</w:t>
      </w:r>
      <w:proofErr w:type="gramEnd"/>
      <w:r w:rsidRPr="00957C95">
        <w:rPr>
          <w:sz w:val="28"/>
          <w:szCs w:val="28"/>
        </w:rPr>
        <w:t xml:space="preserve"> по повышению качества и доступности предоставления государственных и муниципальных услуг;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Осуществляет организационное и методологическое руководство деятельности по реализации функций администрациями городских и сельских поселений Гатчинского муниципального района, которые осуществляются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lastRenderedPageBreak/>
        <w:t>Осуществляет учет и систематизацию утвержденных административных регламентов предоставления государственных</w:t>
      </w:r>
      <w:r>
        <w:rPr>
          <w:sz w:val="28"/>
          <w:szCs w:val="28"/>
        </w:rPr>
        <w:t xml:space="preserve"> и </w:t>
      </w:r>
      <w:r w:rsidRPr="00957C95">
        <w:rPr>
          <w:sz w:val="28"/>
          <w:szCs w:val="28"/>
        </w:rPr>
        <w:t xml:space="preserve"> муниципальных услуг на территории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i/>
          <w:sz w:val="28"/>
          <w:szCs w:val="28"/>
        </w:rPr>
      </w:pPr>
      <w:r w:rsidRPr="00957C95">
        <w:rPr>
          <w:sz w:val="28"/>
          <w:szCs w:val="28"/>
        </w:rPr>
        <w:t>Организует работу на территории Гатчинского муниципального района и МО «Город Гатчина» по сбору статистических показателей, характеризующих состояние экономики и социальной сферы;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Заключает договор об информационном взаимодействии с Управлением Федеральной службы государственной статистики по г</w:t>
      </w:r>
      <w:proofErr w:type="gramStart"/>
      <w:r w:rsidRPr="00957C95">
        <w:rPr>
          <w:sz w:val="28"/>
          <w:szCs w:val="28"/>
        </w:rPr>
        <w:t>.С</w:t>
      </w:r>
      <w:proofErr w:type="gramEnd"/>
      <w:r w:rsidRPr="00957C95">
        <w:rPr>
          <w:sz w:val="28"/>
          <w:szCs w:val="28"/>
        </w:rPr>
        <w:t>анкт-Петербургу и Ленинградской области (</w:t>
      </w:r>
      <w:proofErr w:type="spellStart"/>
      <w:r w:rsidRPr="00957C95">
        <w:rPr>
          <w:sz w:val="28"/>
          <w:szCs w:val="28"/>
        </w:rPr>
        <w:t>Петростат</w:t>
      </w:r>
      <w:proofErr w:type="spellEnd"/>
      <w:r w:rsidRPr="00957C95">
        <w:rPr>
          <w:sz w:val="28"/>
          <w:szCs w:val="28"/>
        </w:rPr>
        <w:t>) с целью организации предоставления официальной статистической информации администрации Гатчинского муниципального района и контролирует его выполнение;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Осуществляет получение от </w:t>
      </w:r>
      <w:proofErr w:type="spellStart"/>
      <w:r w:rsidRPr="00957C95">
        <w:rPr>
          <w:sz w:val="28"/>
          <w:szCs w:val="28"/>
        </w:rPr>
        <w:t>Петростата</w:t>
      </w:r>
      <w:proofErr w:type="spellEnd"/>
      <w:r w:rsidRPr="00957C95">
        <w:rPr>
          <w:sz w:val="28"/>
          <w:szCs w:val="28"/>
        </w:rPr>
        <w:t>, учет, хранение и предоставление официальной статистической информации поселениям Гатчинского муниципального района;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Организует работу </w:t>
      </w:r>
      <w:r>
        <w:rPr>
          <w:sz w:val="28"/>
          <w:szCs w:val="28"/>
        </w:rPr>
        <w:t xml:space="preserve">по </w:t>
      </w:r>
      <w:r w:rsidRPr="00957C95">
        <w:rPr>
          <w:sz w:val="28"/>
          <w:szCs w:val="28"/>
        </w:rPr>
        <w:t>внедрени</w:t>
      </w:r>
      <w:r>
        <w:rPr>
          <w:sz w:val="28"/>
          <w:szCs w:val="28"/>
        </w:rPr>
        <w:t>ю</w:t>
      </w:r>
      <w:r w:rsidRPr="00957C95">
        <w:rPr>
          <w:sz w:val="28"/>
          <w:szCs w:val="28"/>
        </w:rPr>
        <w:t xml:space="preserve"> и о</w:t>
      </w:r>
      <w:r>
        <w:rPr>
          <w:sz w:val="28"/>
          <w:szCs w:val="28"/>
        </w:rPr>
        <w:t>существлению</w:t>
      </w:r>
      <w:r w:rsidRPr="00957C95">
        <w:rPr>
          <w:sz w:val="28"/>
          <w:szCs w:val="28"/>
        </w:rPr>
        <w:t xml:space="preserve"> проектной деятельности в администрации Гатчинского муниципального района</w:t>
      </w:r>
      <w:r>
        <w:rPr>
          <w:sz w:val="28"/>
          <w:szCs w:val="28"/>
        </w:rPr>
        <w:t>.</w:t>
      </w:r>
      <w:r w:rsidRPr="00957C95">
        <w:rPr>
          <w:sz w:val="28"/>
          <w:szCs w:val="28"/>
        </w:rPr>
        <w:t xml:space="preserve"> </w:t>
      </w:r>
    </w:p>
    <w:p w:rsidR="00A504FD" w:rsidRPr="00187698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 xml:space="preserve">Организует работу </w:t>
      </w:r>
      <w:proofErr w:type="gramStart"/>
      <w:r w:rsidRPr="00957C95">
        <w:rPr>
          <w:sz w:val="28"/>
          <w:szCs w:val="28"/>
        </w:rPr>
        <w:t>по развитию конкуренции на территории Гатчинского муниципального района</w:t>
      </w:r>
      <w:r>
        <w:rPr>
          <w:sz w:val="28"/>
          <w:szCs w:val="28"/>
        </w:rPr>
        <w:t xml:space="preserve"> в соответствии с </w:t>
      </w:r>
      <w:r w:rsidRPr="00187698">
        <w:rPr>
          <w:color w:val="000000"/>
          <w:sz w:val="28"/>
          <w:szCs w:val="28"/>
          <w:lang w:bidi="ru-RU"/>
        </w:rPr>
        <w:t>Соглашени</w:t>
      </w:r>
      <w:r>
        <w:rPr>
          <w:color w:val="000000"/>
          <w:sz w:val="28"/>
          <w:szCs w:val="28"/>
          <w:lang w:bidi="ru-RU"/>
        </w:rPr>
        <w:t>ем</w:t>
      </w:r>
      <w:r w:rsidRPr="00187698">
        <w:rPr>
          <w:color w:val="000000"/>
          <w:sz w:val="28"/>
          <w:szCs w:val="28"/>
          <w:lang w:bidi="ru-RU"/>
        </w:rPr>
        <w:t xml:space="preserve"> между Комитетом</w:t>
      </w:r>
      <w:proofErr w:type="gramEnd"/>
      <w:r w:rsidRPr="00187698">
        <w:rPr>
          <w:color w:val="000000"/>
          <w:sz w:val="28"/>
          <w:szCs w:val="28"/>
          <w:lang w:bidi="ru-RU"/>
        </w:rPr>
        <w:t xml:space="preserve">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</w:t>
      </w:r>
      <w:r w:rsidRPr="00187698">
        <w:rPr>
          <w:sz w:val="28"/>
          <w:szCs w:val="28"/>
        </w:rPr>
        <w:t>.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Подготавливает, согласовывает и представляет в установленном порядке проекты правовых актов по вопросам, относящимся к ведению Отдела;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Осуществляет контроль выполнения принятых на областном и муниципальном уровне решений по экономическим вопросам;</w:t>
      </w: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на официальном сайте Гатчинского муниципального района информацию, относящуюся к компетенции Отдела;</w:t>
      </w:r>
    </w:p>
    <w:p w:rsidR="00A504FD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957C95">
        <w:rPr>
          <w:sz w:val="28"/>
          <w:szCs w:val="28"/>
        </w:rPr>
        <w:t>Осуществляет иные управленческие функции, определенные феде</w:t>
      </w:r>
      <w:r w:rsidRPr="00957C95">
        <w:rPr>
          <w:sz w:val="28"/>
          <w:szCs w:val="28"/>
        </w:rPr>
        <w:softHyphen/>
        <w:t>ральными законами и законами Ленинградской области, Уставом Гатчинского муниципального района и Уставом МО «Город Гатчина», правовыми актами  администрации Га</w:t>
      </w:r>
      <w:r>
        <w:rPr>
          <w:sz w:val="28"/>
          <w:szCs w:val="28"/>
        </w:rPr>
        <w:t>тчинского муниципального района, в пределах компетенции Отдела.</w:t>
      </w:r>
      <w:proofErr w:type="gramEnd"/>
    </w:p>
    <w:p w:rsidR="00A504FD" w:rsidRDefault="00A504FD" w:rsidP="00A504FD">
      <w:pPr>
        <w:ind w:left="709"/>
        <w:jc w:val="both"/>
        <w:rPr>
          <w:sz w:val="28"/>
          <w:szCs w:val="28"/>
        </w:rPr>
      </w:pPr>
    </w:p>
    <w:p w:rsidR="00A504FD" w:rsidRPr="00957C95" w:rsidRDefault="00A504FD" w:rsidP="00A504FD">
      <w:pPr>
        <w:numPr>
          <w:ilvl w:val="0"/>
          <w:numId w:val="1"/>
        </w:num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 xml:space="preserve">Права и обязанности </w:t>
      </w:r>
    </w:p>
    <w:p w:rsidR="00A504FD" w:rsidRPr="00957C95" w:rsidRDefault="00A504FD" w:rsidP="00A504FD">
      <w:pPr>
        <w:ind w:left="420"/>
        <w:jc w:val="center"/>
        <w:rPr>
          <w:sz w:val="28"/>
          <w:szCs w:val="28"/>
        </w:rPr>
      </w:pPr>
    </w:p>
    <w:p w:rsidR="00A504FD" w:rsidRPr="00957C95" w:rsidRDefault="00A504FD" w:rsidP="00A504FD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В целях надлежащего исполнения функций и возложенных задач, Отдел имеет право: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договором;</w:t>
      </w:r>
    </w:p>
    <w:p w:rsidR="00A504FD" w:rsidRPr="00957C95" w:rsidRDefault="00A504FD" w:rsidP="00A504FD">
      <w:pPr>
        <w:pStyle w:val="ab"/>
        <w:numPr>
          <w:ilvl w:val="2"/>
          <w:numId w:val="1"/>
        </w:numPr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На повышение квалификации сотрудников в соответствии с муниципальным правовым актом за счет  средств местного бюджета.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lastRenderedPageBreak/>
        <w:t>Вносить в установленном порядке проекты правовых актов по вопросам своей  компетенции;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Запрашивать от администраций городских и сельских поселений Гатчинского муниципального района, а также структурных подразделений администрации Гатчинского му</w:t>
      </w:r>
      <w:r w:rsidRPr="00957C95">
        <w:rPr>
          <w:sz w:val="28"/>
          <w:szCs w:val="28"/>
        </w:rPr>
        <w:softHyphen/>
        <w:t>ниципального района, муниципальных предприятий, учреждений и организаций, статистических и финансовых органов и организаций, юридических и физических лиц, находящихся на территории Гатчин</w:t>
      </w:r>
      <w:r w:rsidRPr="00957C95">
        <w:rPr>
          <w:sz w:val="28"/>
          <w:szCs w:val="28"/>
        </w:rPr>
        <w:softHyphen/>
        <w:t>ского муниципального района информацию, необходимую для вы</w:t>
      </w:r>
      <w:r w:rsidRPr="00957C95">
        <w:rPr>
          <w:sz w:val="28"/>
          <w:szCs w:val="28"/>
        </w:rPr>
        <w:softHyphen/>
        <w:t>полнения возложенных на него задач и функций;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Проводить совещания по вопросам, относящимся к компетенции Отдела с привлечением руководителей и специалистов администрации Гатчинского муниципального района, администраций городских и сельских поселений Гатчинского муниципального района, предприятий, учреждений и иных организаций, расположенных на территории Гатчинского муниципального района;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Привлекать для разработки и решения во</w:t>
      </w:r>
      <w:r w:rsidRPr="00957C95">
        <w:rPr>
          <w:sz w:val="28"/>
          <w:szCs w:val="28"/>
        </w:rPr>
        <w:softHyphen/>
        <w:t>просов, входящих в компетенцию Отдела, представителей научных учреждений, специалистов и экспертов;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Принимать участие в работе семинаров, конференций, совещаний, рабочих групп и комиссий по рассмотрению вопросов районного значения;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Вносить предложения главе администрации Гатчинского муниципального района, связанные с выполнением функций и задач, возложенных на Отдел;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Осуществлять контроль и проверку исполнения муниципальных правовых актов администрации  Гатчинского муниципального района по вопросам компетенции Отдела;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Разрабатывать методические материалы и рекомендации по вопро</w:t>
      </w:r>
      <w:r w:rsidRPr="00957C95">
        <w:rPr>
          <w:sz w:val="28"/>
          <w:szCs w:val="28"/>
        </w:rPr>
        <w:softHyphen/>
        <w:t>сам, входящим в компетенцию Отдела;</w:t>
      </w:r>
    </w:p>
    <w:p w:rsidR="00A504FD" w:rsidRPr="00957C95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Участвовать в подготовке проектов решений совета депутатов Гатчинского муниципального района, совета депутатов МО «Город Гатчина» в пределах своей компетенции;</w:t>
      </w:r>
    </w:p>
    <w:p w:rsidR="00A504FD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Представлять по поручению главы администрации Гатчинского му</w:t>
      </w:r>
      <w:r w:rsidRPr="00957C95">
        <w:rPr>
          <w:sz w:val="28"/>
          <w:szCs w:val="28"/>
        </w:rPr>
        <w:softHyphen/>
        <w:t xml:space="preserve">ниципального района интересы администрации Гатчинского муниципального района в </w:t>
      </w:r>
      <w:r>
        <w:rPr>
          <w:sz w:val="28"/>
          <w:szCs w:val="28"/>
        </w:rPr>
        <w:t>Администрации Ленинградской области</w:t>
      </w:r>
      <w:r w:rsidRPr="00957C95">
        <w:rPr>
          <w:sz w:val="28"/>
          <w:szCs w:val="28"/>
        </w:rPr>
        <w:t xml:space="preserve"> и Законодательном собрании Ленинградской области,  Совете  муниципальных образований Ленинградской области при расс</w:t>
      </w:r>
      <w:r>
        <w:rPr>
          <w:sz w:val="28"/>
          <w:szCs w:val="28"/>
        </w:rPr>
        <w:t>мотрении экономических вопросов;</w:t>
      </w:r>
    </w:p>
    <w:p w:rsidR="00A504FD" w:rsidRDefault="00A504FD" w:rsidP="00A504F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Осуществлять иные полномочия в соответствии с действующим фе</w:t>
      </w:r>
      <w:r w:rsidRPr="00957C95">
        <w:rPr>
          <w:sz w:val="28"/>
          <w:szCs w:val="28"/>
        </w:rPr>
        <w:softHyphen/>
        <w:t>деральным и областным законодательством, Уставом Гатчинского муниципального района Уставом МО «Город Гатчина» и другими муниципальными правовыми и нормативными актами Гатчинского муниципального района</w:t>
      </w:r>
      <w:r>
        <w:rPr>
          <w:sz w:val="28"/>
          <w:szCs w:val="28"/>
        </w:rPr>
        <w:t>.</w:t>
      </w:r>
    </w:p>
    <w:p w:rsidR="00A504FD" w:rsidRPr="00957C95" w:rsidRDefault="00A504FD" w:rsidP="00A504FD">
      <w:pPr>
        <w:ind w:firstLine="708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5.2.   Отдел обязан: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5.2.1. Выполнять задачи и функции, возложенные на Отдел настоящим положением;</w:t>
      </w:r>
    </w:p>
    <w:p w:rsidR="00A504FD" w:rsidRPr="00957C95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lastRenderedPageBreak/>
        <w:t>5.2.2. Разрабатывать и вносить в установленном порядке проекты муниципальных правовых актов по вопросам, относящимся к компетенции Отдела;</w:t>
      </w:r>
    </w:p>
    <w:p w:rsidR="00A504FD" w:rsidRDefault="00A504FD" w:rsidP="00A504FD">
      <w:pPr>
        <w:ind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5.2.3. Предоставлять главе администрации Гатчинского муниципального района информацию по вопросам, относящимся к компетенции Отдела.</w:t>
      </w:r>
    </w:p>
    <w:p w:rsidR="00A504FD" w:rsidRDefault="00A504FD" w:rsidP="00A504FD">
      <w:pPr>
        <w:ind w:firstLine="709"/>
        <w:jc w:val="both"/>
        <w:rPr>
          <w:sz w:val="28"/>
          <w:szCs w:val="28"/>
        </w:rPr>
      </w:pPr>
    </w:p>
    <w:p w:rsidR="00A504FD" w:rsidRPr="00687A2C" w:rsidRDefault="00A504FD" w:rsidP="00A504FD">
      <w:pPr>
        <w:numPr>
          <w:ilvl w:val="0"/>
          <w:numId w:val="1"/>
        </w:numPr>
        <w:jc w:val="center"/>
        <w:rPr>
          <w:bCs/>
          <w:sz w:val="28"/>
          <w:szCs w:val="28"/>
          <w:lang w:val="en-US"/>
        </w:rPr>
      </w:pPr>
      <w:r w:rsidRPr="00687A2C">
        <w:rPr>
          <w:bCs/>
          <w:sz w:val="28"/>
          <w:szCs w:val="28"/>
        </w:rPr>
        <w:t>Порядок взаимодействия</w:t>
      </w:r>
    </w:p>
    <w:p w:rsidR="00A504FD" w:rsidRPr="00687A2C" w:rsidRDefault="00A504FD" w:rsidP="00A504FD">
      <w:pPr>
        <w:ind w:left="432"/>
        <w:jc w:val="both"/>
        <w:rPr>
          <w:b/>
          <w:bCs/>
          <w:sz w:val="28"/>
          <w:szCs w:val="28"/>
          <w:lang w:val="en-US"/>
        </w:rPr>
      </w:pPr>
    </w:p>
    <w:p w:rsidR="00A504FD" w:rsidRPr="00687A2C" w:rsidRDefault="00A504FD" w:rsidP="00A504FD">
      <w:pPr>
        <w:ind w:left="720"/>
        <w:jc w:val="both"/>
        <w:rPr>
          <w:sz w:val="28"/>
          <w:szCs w:val="28"/>
        </w:rPr>
      </w:pPr>
      <w:r w:rsidRPr="00687A2C">
        <w:rPr>
          <w:sz w:val="28"/>
          <w:szCs w:val="28"/>
        </w:rPr>
        <w:t>При о</w:t>
      </w:r>
      <w:r>
        <w:rPr>
          <w:sz w:val="28"/>
          <w:szCs w:val="28"/>
        </w:rPr>
        <w:t xml:space="preserve">существлении своих функций Отдел </w:t>
      </w:r>
      <w:r w:rsidRPr="00687A2C">
        <w:rPr>
          <w:sz w:val="28"/>
          <w:szCs w:val="28"/>
        </w:rPr>
        <w:t>взаимодействует:</w:t>
      </w:r>
    </w:p>
    <w:p w:rsidR="00A504FD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</w:t>
      </w:r>
      <w:r w:rsidRPr="00687A2C">
        <w:rPr>
          <w:sz w:val="28"/>
          <w:szCs w:val="28"/>
        </w:rPr>
        <w:t xml:space="preserve"> другими структурными подразделениями администрации Гатчинского муниципального района; 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 </w:t>
      </w:r>
      <w:r w:rsidRPr="00D16549">
        <w:rPr>
          <w:sz w:val="28"/>
          <w:szCs w:val="28"/>
        </w:rPr>
        <w:t>администрациями городских и сельских поселений Гатчинского муниципального района</w:t>
      </w:r>
      <w:r>
        <w:rPr>
          <w:sz w:val="28"/>
          <w:szCs w:val="28"/>
        </w:rPr>
        <w:t>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С</w:t>
      </w:r>
      <w:r w:rsidRPr="00D16549">
        <w:rPr>
          <w:sz w:val="28"/>
          <w:szCs w:val="28"/>
        </w:rPr>
        <w:t xml:space="preserve"> Комитетом экономического развития и инвестиционной деятельности Ленинградской области </w:t>
      </w:r>
      <w:r>
        <w:rPr>
          <w:sz w:val="28"/>
          <w:szCs w:val="28"/>
        </w:rPr>
        <w:t xml:space="preserve">и другими </w:t>
      </w:r>
      <w:r w:rsidRPr="00687A2C">
        <w:rPr>
          <w:sz w:val="28"/>
          <w:szCs w:val="28"/>
        </w:rPr>
        <w:t>структурными подразделениями Администрации и Правительства Ленинградской области;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</w:t>
      </w:r>
      <w:r w:rsidRPr="00687A2C">
        <w:rPr>
          <w:sz w:val="28"/>
          <w:szCs w:val="28"/>
        </w:rPr>
        <w:t>редставительным органом Гатчинского муниципального района и МО «Город Гатчина»;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6.5. </w:t>
      </w:r>
      <w:r w:rsidRPr="00687A2C">
        <w:rPr>
          <w:sz w:val="28"/>
          <w:szCs w:val="28"/>
        </w:rPr>
        <w:t>Межрайонной инспекцией федеральной налоговой службы № 7 по Ленинградской области;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Гатчинским филиалом Государственного Казенного Учреждения</w:t>
      </w:r>
      <w:r w:rsidRPr="00687A2C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687A2C">
        <w:rPr>
          <w:sz w:val="28"/>
          <w:szCs w:val="28"/>
        </w:rPr>
        <w:t>ентр занятости населения</w:t>
      </w:r>
      <w:r>
        <w:rPr>
          <w:sz w:val="28"/>
          <w:szCs w:val="28"/>
        </w:rPr>
        <w:t xml:space="preserve"> </w:t>
      </w:r>
      <w:r w:rsidRPr="00D1654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»;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687A2C">
        <w:rPr>
          <w:sz w:val="28"/>
          <w:szCs w:val="28"/>
        </w:rPr>
        <w:t xml:space="preserve">Управлением Пенсионного Фонда Российской Федерации в </w:t>
      </w:r>
      <w:proofErr w:type="gramStart"/>
      <w:r w:rsidRPr="00687A2C">
        <w:rPr>
          <w:sz w:val="28"/>
          <w:szCs w:val="28"/>
        </w:rPr>
        <w:t>г</w:t>
      </w:r>
      <w:proofErr w:type="gramEnd"/>
      <w:r w:rsidRPr="00687A2C">
        <w:rPr>
          <w:sz w:val="28"/>
          <w:szCs w:val="28"/>
        </w:rPr>
        <w:t>. Гатчина и Гатчинском районе;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С</w:t>
      </w:r>
      <w:r w:rsidRPr="00687A2C">
        <w:rPr>
          <w:sz w:val="28"/>
          <w:szCs w:val="28"/>
        </w:rPr>
        <w:t xml:space="preserve"> предприятиями, организациями и учреждениями Гатчинского муниципального района и МО «Город Гатчина»;</w:t>
      </w:r>
    </w:p>
    <w:p w:rsidR="00A504FD" w:rsidRPr="00687A2C" w:rsidRDefault="00A504FD" w:rsidP="00A5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О</w:t>
      </w:r>
      <w:r w:rsidRPr="00687A2C">
        <w:rPr>
          <w:sz w:val="28"/>
          <w:szCs w:val="28"/>
        </w:rPr>
        <w:t>бщественными организациями Гатчинского муниципального района и МО «Город Гатчина».</w:t>
      </w:r>
    </w:p>
    <w:p w:rsidR="00A504FD" w:rsidRPr="00957C95" w:rsidRDefault="00A504FD" w:rsidP="00A504FD">
      <w:pPr>
        <w:jc w:val="both"/>
        <w:rPr>
          <w:sz w:val="28"/>
          <w:szCs w:val="28"/>
        </w:rPr>
      </w:pPr>
    </w:p>
    <w:p w:rsidR="00A504FD" w:rsidRPr="00957C95" w:rsidRDefault="00A504FD" w:rsidP="00A504FD">
      <w:pPr>
        <w:numPr>
          <w:ilvl w:val="0"/>
          <w:numId w:val="1"/>
        </w:numPr>
        <w:jc w:val="center"/>
        <w:rPr>
          <w:sz w:val="28"/>
          <w:szCs w:val="28"/>
        </w:rPr>
      </w:pPr>
      <w:r w:rsidRPr="00957C95">
        <w:rPr>
          <w:sz w:val="28"/>
          <w:szCs w:val="28"/>
        </w:rPr>
        <w:t>Заключительные положения</w:t>
      </w:r>
    </w:p>
    <w:p w:rsidR="00A504FD" w:rsidRPr="00957C95" w:rsidRDefault="00A504FD" w:rsidP="00A504FD">
      <w:pPr>
        <w:ind w:left="420"/>
        <w:rPr>
          <w:b/>
          <w:sz w:val="28"/>
          <w:szCs w:val="28"/>
        </w:rPr>
      </w:pPr>
    </w:p>
    <w:p w:rsidR="00A504FD" w:rsidRPr="00957C95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Реорганизация либо прекращение деятельности Отдела осуществляется в случаях изменения структуры администрации Гатчинского муниципального района с соблюдением требований законодательства Российской Федерации и обеспечением служащих Отдела гарантиями, предусмотренными законодательством о труде и муниципальной службе.</w:t>
      </w:r>
    </w:p>
    <w:p w:rsidR="00A504FD" w:rsidRPr="009B4C91" w:rsidRDefault="00A504FD" w:rsidP="00A504F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7C95">
        <w:rPr>
          <w:sz w:val="28"/>
          <w:szCs w:val="28"/>
        </w:rPr>
        <w:t>Внесение изменений в настоящее положение утверждается распоряжением администрации Гатчинского муниципального района.</w:t>
      </w:r>
    </w:p>
    <w:p w:rsidR="005C3197" w:rsidRDefault="005C3197"/>
    <w:sectPr w:rsidR="005C3197" w:rsidSect="008C0D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A17"/>
    <w:multiLevelType w:val="multilevel"/>
    <w:tmpl w:val="F5BE42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4FD"/>
    <w:rsid w:val="00187721"/>
    <w:rsid w:val="00196415"/>
    <w:rsid w:val="00514D8C"/>
    <w:rsid w:val="005C3197"/>
    <w:rsid w:val="0078308C"/>
    <w:rsid w:val="0088315F"/>
    <w:rsid w:val="008C0D11"/>
    <w:rsid w:val="00A504FD"/>
    <w:rsid w:val="00F1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308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8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8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8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8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8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8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8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8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08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308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308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8308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8308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8308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8308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8308C"/>
    <w:rPr>
      <w:b/>
      <w:bCs/>
      <w:spacing w:val="0"/>
    </w:rPr>
  </w:style>
  <w:style w:type="character" w:styleId="a9">
    <w:name w:val="Emphasis"/>
    <w:uiPriority w:val="20"/>
    <w:qFormat/>
    <w:rsid w:val="0078308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8308C"/>
  </w:style>
  <w:style w:type="paragraph" w:styleId="ab">
    <w:name w:val="List Paragraph"/>
    <w:basedOn w:val="a"/>
    <w:uiPriority w:val="99"/>
    <w:qFormat/>
    <w:rsid w:val="00783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308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8308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8308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8308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8308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8308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8308C"/>
    <w:rPr>
      <w:smallCaps/>
    </w:rPr>
  </w:style>
  <w:style w:type="character" w:styleId="af1">
    <w:name w:val="Intense Reference"/>
    <w:uiPriority w:val="32"/>
    <w:qFormat/>
    <w:rsid w:val="0078308C"/>
    <w:rPr>
      <w:b/>
      <w:bCs/>
      <w:smallCaps/>
      <w:color w:val="auto"/>
    </w:rPr>
  </w:style>
  <w:style w:type="character" w:styleId="af2">
    <w:name w:val="Book Title"/>
    <w:uiPriority w:val="33"/>
    <w:qFormat/>
    <w:rsid w:val="0078308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308C"/>
    <w:pPr>
      <w:outlineLvl w:val="9"/>
    </w:pPr>
  </w:style>
  <w:style w:type="character" w:customStyle="1" w:styleId="highlight">
    <w:name w:val="highlight"/>
    <w:basedOn w:val="a0"/>
    <w:rsid w:val="00A5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15615</Characters>
  <Application>Microsoft Office Word</Application>
  <DocSecurity>0</DocSecurity>
  <Lines>130</Lines>
  <Paragraphs>36</Paragraphs>
  <ScaleCrop>false</ScaleCrop>
  <Company/>
  <LinksUpToDate>false</LinksUpToDate>
  <CharactersWithSpaces>18318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Миронков Максим Анатольевич</dc:creator>
  <cp:lastModifiedBy>Миронков Максим Анатольевич</cp:lastModifiedBy>
  <cp:revision>2</cp:revision>
  <dcterms:created xsi:type="dcterms:W3CDTF">2018-10-30T04:55:00Z</dcterms:created>
  <dcterms:modified xsi:type="dcterms:W3CDTF">2018-10-30T04:56:00Z</dcterms:modified>
</cp:coreProperties>
</file>