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C8" w:rsidRDefault="00A068C8" w:rsidP="00A068C8">
      <w:pPr>
        <w:jc w:val="center"/>
      </w:pPr>
      <w:r>
        <w:rPr>
          <w:noProof/>
        </w:rPr>
        <w:drawing>
          <wp:inline distT="0" distB="0" distL="0" distR="0">
            <wp:extent cx="523240" cy="629285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8C8" w:rsidRDefault="00A068C8" w:rsidP="00A068C8">
      <w:pPr>
        <w:jc w:val="center"/>
      </w:pPr>
      <w:r>
        <w:t>АДМИНИСТРАЦИЯ ГАТЧИНСКОГО МУНИЦИПАЛЬНОГО РАЙОНА</w:t>
      </w:r>
    </w:p>
    <w:p w:rsidR="00A068C8" w:rsidRDefault="00A068C8" w:rsidP="00A068C8">
      <w:pPr>
        <w:jc w:val="center"/>
      </w:pPr>
      <w:r>
        <w:t>ЛЕНИНГРАДСКОЙ ОБЛАСТИ</w:t>
      </w:r>
    </w:p>
    <w:p w:rsidR="00A068C8" w:rsidRDefault="00A068C8" w:rsidP="00A068C8">
      <w:pPr>
        <w:jc w:val="center"/>
        <w:rPr>
          <w:sz w:val="12"/>
        </w:rPr>
      </w:pPr>
    </w:p>
    <w:p w:rsidR="00A068C8" w:rsidRDefault="00A068C8" w:rsidP="00A068C8">
      <w:pPr>
        <w:jc w:val="center"/>
        <w:rPr>
          <w:b/>
          <w:sz w:val="40"/>
        </w:rPr>
      </w:pPr>
      <w:r>
        <w:rPr>
          <w:b/>
          <w:sz w:val="40"/>
        </w:rPr>
        <w:t xml:space="preserve">РАСПОРЯЖЕНИЕ </w:t>
      </w:r>
    </w:p>
    <w:p w:rsidR="00A068C8" w:rsidRDefault="00A068C8" w:rsidP="00A068C8">
      <w:pPr>
        <w:jc w:val="center"/>
        <w:rPr>
          <w:sz w:val="12"/>
        </w:rPr>
      </w:pPr>
    </w:p>
    <w:p w:rsidR="00A068C8" w:rsidRDefault="00A068C8" w:rsidP="00A068C8">
      <w:pPr>
        <w:jc w:val="center"/>
        <w:rPr>
          <w:sz w:val="12"/>
        </w:rPr>
      </w:pPr>
    </w:p>
    <w:p w:rsidR="00A068C8" w:rsidRDefault="00A068C8" w:rsidP="00A068C8">
      <w:pPr>
        <w:jc w:val="center"/>
        <w:rPr>
          <w:sz w:val="12"/>
        </w:rPr>
      </w:pPr>
    </w:p>
    <w:p w:rsidR="00A068C8" w:rsidRPr="007F0699" w:rsidRDefault="00A068C8" w:rsidP="00A068C8">
      <w:pPr>
        <w:rPr>
          <w:b/>
        </w:rPr>
      </w:pPr>
      <w:r>
        <w:rPr>
          <w:b/>
        </w:rPr>
        <w:t>О</w:t>
      </w:r>
      <w:r w:rsidRPr="007F0699">
        <w:rPr>
          <w:b/>
        </w:rPr>
        <w:t>т</w:t>
      </w:r>
      <w:r>
        <w:rPr>
          <w:b/>
        </w:rPr>
        <w:t xml:space="preserve"> 19.05.2015</w:t>
      </w:r>
      <w:r>
        <w:rPr>
          <w:b/>
        </w:rPr>
        <w:tab/>
      </w:r>
      <w:r>
        <w:rPr>
          <w:b/>
        </w:rPr>
        <w:tab/>
      </w:r>
      <w:r w:rsidRPr="007F0699">
        <w:rPr>
          <w:b/>
        </w:rPr>
        <w:tab/>
      </w:r>
      <w:r w:rsidRPr="00F54398">
        <w:rPr>
          <w:b/>
        </w:rPr>
        <w:tab/>
      </w:r>
      <w:r w:rsidRPr="00EC559A">
        <w:rPr>
          <w:b/>
        </w:rPr>
        <w:tab/>
      </w:r>
      <w:r w:rsidRPr="00EC559A">
        <w:rPr>
          <w:b/>
        </w:rPr>
        <w:tab/>
      </w:r>
      <w:r w:rsidRPr="00EC559A">
        <w:rPr>
          <w:b/>
        </w:rPr>
        <w:tab/>
      </w:r>
      <w:r w:rsidRPr="00EC559A">
        <w:rPr>
          <w:b/>
        </w:rPr>
        <w:tab/>
      </w:r>
      <w:r w:rsidRPr="007F0699">
        <w:rPr>
          <w:b/>
        </w:rPr>
        <w:t xml:space="preserve">     № </w:t>
      </w:r>
      <w:r>
        <w:rPr>
          <w:b/>
        </w:rPr>
        <w:t xml:space="preserve"> 21-р</w:t>
      </w:r>
    </w:p>
    <w:p w:rsidR="00A068C8" w:rsidRDefault="00A068C8" w:rsidP="00A068C8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</w:tblGrid>
      <w:tr w:rsidR="00A068C8" w:rsidTr="00EC33F1">
        <w:trPr>
          <w:trHeight w:val="129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68C8" w:rsidRDefault="00A068C8" w:rsidP="00EC33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 об отделе кадров и наград администрации Гатчинского муниципального района </w:t>
            </w:r>
          </w:p>
        </w:tc>
      </w:tr>
    </w:tbl>
    <w:p w:rsidR="00A068C8" w:rsidRDefault="00A068C8" w:rsidP="00A068C8">
      <w:pPr>
        <w:jc w:val="both"/>
        <w:rPr>
          <w:sz w:val="16"/>
          <w:szCs w:val="16"/>
        </w:rPr>
      </w:pPr>
      <w:r>
        <w:tab/>
      </w:r>
    </w:p>
    <w:p w:rsidR="00A068C8" w:rsidRDefault="00A068C8" w:rsidP="00A068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учетом положений Федеральных законов от 06.10.2003 № 131-ФЗ «Об общих принципах организации местного самоуправления в Российской Федерации»; от 02.03.2007 № 25-ФЗ «О муниципальной службе в Российской Федерации», Уставом Гатчинского муниципального района, Уставом МО «Город Гатчина», решением совета депутатов Гатчинского муниципального района Ленинградской области от 26.12.2014 № 40 «Об утверждении структуры администрации Гатчинского муниципального района Ленинградской области», Положением об администрации Гатчинского муниципального района, </w:t>
      </w:r>
    </w:p>
    <w:p w:rsidR="00A068C8" w:rsidRDefault="00A068C8" w:rsidP="00A068C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отделе кадров и наград администрации Гатчинского муниципального района, в соответствии с приложением.</w:t>
      </w:r>
    </w:p>
    <w:p w:rsidR="00A068C8" w:rsidRDefault="00A068C8" w:rsidP="00A068C8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распоряжению администрации Гатчинского муниципального района от 27.12.2013 № 41-р  «Об утверждении положения об отделе кадров и наград администрации Гатчинского муниципального района и должностных инструкций работников отдела кадров и наград администрации Гатчинского муниципального района» считать утратившим силу.</w:t>
      </w:r>
    </w:p>
    <w:p w:rsidR="00A068C8" w:rsidRDefault="00A068C8" w:rsidP="00A068C8">
      <w:pPr>
        <w:pStyle w:val="a3"/>
        <w:numPr>
          <w:ilvl w:val="0"/>
          <w:numId w:val="1"/>
        </w:numPr>
        <w:spacing w:after="20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управляющего делами администрации Гатчинского муниципального района </w:t>
      </w:r>
      <w:proofErr w:type="spellStart"/>
      <w:r>
        <w:rPr>
          <w:sz w:val="28"/>
          <w:szCs w:val="28"/>
        </w:rPr>
        <w:t>Вэнскэ</w:t>
      </w:r>
      <w:proofErr w:type="spellEnd"/>
      <w:r>
        <w:rPr>
          <w:sz w:val="28"/>
          <w:szCs w:val="28"/>
        </w:rPr>
        <w:t xml:space="preserve"> С.М.</w:t>
      </w:r>
    </w:p>
    <w:p w:rsidR="00A068C8" w:rsidRDefault="00A068C8" w:rsidP="00A068C8">
      <w:pPr>
        <w:pStyle w:val="a3"/>
        <w:ind w:left="0"/>
        <w:jc w:val="both"/>
        <w:rPr>
          <w:sz w:val="28"/>
          <w:szCs w:val="28"/>
        </w:rPr>
      </w:pPr>
    </w:p>
    <w:p w:rsidR="00A068C8" w:rsidRDefault="00A068C8" w:rsidP="00A068C8">
      <w:pPr>
        <w:pStyle w:val="a3"/>
        <w:ind w:left="0"/>
        <w:jc w:val="both"/>
        <w:rPr>
          <w:sz w:val="28"/>
          <w:szCs w:val="28"/>
        </w:rPr>
      </w:pPr>
    </w:p>
    <w:p w:rsidR="00A068C8" w:rsidRDefault="00A068C8" w:rsidP="00A068C8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068C8" w:rsidRDefault="00A068C8" w:rsidP="00A06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A068C8" w:rsidRDefault="00A068C8" w:rsidP="00A068C8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района:                                       И.В.Носков</w:t>
      </w:r>
    </w:p>
    <w:p w:rsidR="00A068C8" w:rsidRDefault="00A068C8" w:rsidP="00A068C8">
      <w:pPr>
        <w:jc w:val="both"/>
      </w:pPr>
    </w:p>
    <w:p w:rsidR="00A068C8" w:rsidRDefault="00A068C8" w:rsidP="00A068C8">
      <w:pPr>
        <w:jc w:val="both"/>
      </w:pPr>
    </w:p>
    <w:p w:rsidR="00A068C8" w:rsidRDefault="00A068C8" w:rsidP="00A068C8">
      <w:pPr>
        <w:jc w:val="both"/>
      </w:pPr>
    </w:p>
    <w:p w:rsidR="00A068C8" w:rsidRDefault="00A068C8" w:rsidP="00A068C8">
      <w:pPr>
        <w:jc w:val="both"/>
      </w:pPr>
    </w:p>
    <w:p w:rsidR="00A068C8" w:rsidRDefault="00A068C8" w:rsidP="00A068C8">
      <w:pPr>
        <w:jc w:val="both"/>
      </w:pPr>
      <w:proofErr w:type="spellStart"/>
      <w:r>
        <w:t>Адкина</w:t>
      </w:r>
      <w:proofErr w:type="spellEnd"/>
      <w:r>
        <w:t xml:space="preserve"> Н.А.</w:t>
      </w:r>
    </w:p>
    <w:p w:rsidR="00A068C8" w:rsidRDefault="00A068C8" w:rsidP="00A068C8">
      <w:pPr>
        <w:jc w:val="both"/>
      </w:pPr>
    </w:p>
    <w:p w:rsidR="00A068C8" w:rsidRDefault="00A068C8" w:rsidP="00A068C8">
      <w:pPr>
        <w:jc w:val="both"/>
      </w:pPr>
    </w:p>
    <w:p w:rsidR="00A068C8" w:rsidRDefault="00A068C8" w:rsidP="00A068C8">
      <w:pPr>
        <w:jc w:val="both"/>
      </w:pPr>
    </w:p>
    <w:tbl>
      <w:tblPr>
        <w:tblW w:w="0" w:type="auto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</w:tblGrid>
      <w:tr w:rsidR="00A068C8" w:rsidTr="00EC33F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68C8" w:rsidRDefault="00A068C8" w:rsidP="00EC33F1">
            <w:pPr>
              <w:jc w:val="right"/>
            </w:pPr>
            <w:r>
              <w:t xml:space="preserve">Приложение </w:t>
            </w:r>
          </w:p>
          <w:p w:rsidR="00A068C8" w:rsidRDefault="00A068C8" w:rsidP="00EC33F1">
            <w:pPr>
              <w:jc w:val="right"/>
            </w:pPr>
            <w:r>
              <w:t>к распоряжению администрации</w:t>
            </w:r>
          </w:p>
          <w:p w:rsidR="00A068C8" w:rsidRDefault="00A068C8" w:rsidP="00EC33F1">
            <w:pPr>
              <w:jc w:val="right"/>
            </w:pPr>
            <w:r>
              <w:t xml:space="preserve">Гатчинского муниципального района </w:t>
            </w:r>
          </w:p>
          <w:p w:rsidR="00A068C8" w:rsidRDefault="00A068C8" w:rsidP="00EC33F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от 19.05.2015 № 21-р         </w:t>
            </w:r>
          </w:p>
        </w:tc>
      </w:tr>
    </w:tbl>
    <w:p w:rsidR="00A068C8" w:rsidRDefault="00A068C8" w:rsidP="00A068C8">
      <w:pPr>
        <w:ind w:firstLine="360"/>
        <w:jc w:val="center"/>
        <w:rPr>
          <w:b/>
          <w:bCs/>
          <w:sz w:val="28"/>
          <w:szCs w:val="28"/>
        </w:rPr>
      </w:pPr>
    </w:p>
    <w:p w:rsidR="00A068C8" w:rsidRDefault="00A068C8" w:rsidP="00A068C8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об отделе кадров и наград </w:t>
      </w:r>
    </w:p>
    <w:p w:rsidR="00A068C8" w:rsidRDefault="00A068C8" w:rsidP="00A068C8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Гатчинского муниципального района</w:t>
      </w:r>
    </w:p>
    <w:p w:rsidR="00A068C8" w:rsidRDefault="00A068C8" w:rsidP="00A068C8">
      <w:pPr>
        <w:ind w:firstLine="360"/>
        <w:jc w:val="both"/>
        <w:rPr>
          <w:sz w:val="16"/>
          <w:szCs w:val="16"/>
        </w:rPr>
      </w:pPr>
    </w:p>
    <w:p w:rsidR="00A068C8" w:rsidRDefault="00A068C8" w:rsidP="00A068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формирования, задачи, функции, устанавливает права и ответственность,  регулирует порядок взаимодействия отдела кадров и наград администрации Гатчинского муниципального района, а также  порядок его упразднения.</w:t>
      </w:r>
    </w:p>
    <w:p w:rsidR="00A068C8" w:rsidRDefault="00A068C8" w:rsidP="00A068C8">
      <w:pPr>
        <w:ind w:firstLine="360"/>
        <w:jc w:val="both"/>
        <w:rPr>
          <w:sz w:val="16"/>
          <w:szCs w:val="16"/>
        </w:rPr>
      </w:pPr>
    </w:p>
    <w:p w:rsidR="00A068C8" w:rsidRDefault="00A068C8" w:rsidP="00A068C8">
      <w:pPr>
        <w:pStyle w:val="a3"/>
        <w:numPr>
          <w:ilvl w:val="0"/>
          <w:numId w:val="2"/>
        </w:numPr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A068C8" w:rsidRDefault="00A068C8" w:rsidP="00A068C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Отдел кадров и наград администрации Гатчинского муниципального района (далее – отдел кадров и наград) является структурным подразделением администрации Гатчинского муниципального района.</w:t>
      </w:r>
    </w:p>
    <w:p w:rsidR="00A068C8" w:rsidRDefault="00A068C8" w:rsidP="00A068C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своей деятельности отдел кадров и наград руководствуется: </w:t>
      </w:r>
      <w:proofErr w:type="gramStart"/>
      <w:r>
        <w:rPr>
          <w:sz w:val="28"/>
          <w:szCs w:val="28"/>
        </w:rPr>
        <w:t>Конституцией Российской Федерации; Трудовым кодексом Российской Федерации, законами Российской Федерации, федеральным законом от 02.03.2007  № 25-ФЗ «О муниципальной службе в Российской Федерации»; от 25.12.2008 № 273–ФЗ « О противодействии коррупции»; Указами Президента Российской Федерации, нормативно-правовыми актами Правительства Российской Федерации, Уставом Ленинградской области; Областным законом от 11.03.2008 № 14-оз «О правовом регулировании муниципальной службы в Ленинградской области»;</w:t>
      </w:r>
      <w:proofErr w:type="gramEnd"/>
      <w:r>
        <w:rPr>
          <w:sz w:val="28"/>
          <w:szCs w:val="28"/>
        </w:rPr>
        <w:t xml:space="preserve"> нормативно-правовыми актами Губернатора и Правительства Ленинградской  области; Уставом Гатчинского муниципального района; Уставом МО «Город Гатчина», решениями совета депутатов Гатчинского муниципального района и МО «Город Гатчина»,  постановлениями и распоряжениями администрации Гатчинского муниципального района; настоящим положением.</w:t>
      </w:r>
    </w:p>
    <w:p w:rsidR="00A068C8" w:rsidRDefault="00A068C8" w:rsidP="00A068C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 xml:space="preserve"> соответствии с утвержденной структурой отдел кадров и наград находится в непосредственном подчинении управляющего делами администрации Гатчинского муниципального района, курирующего деятельность отдела.</w:t>
      </w:r>
    </w:p>
    <w:p w:rsidR="00A068C8" w:rsidRDefault="00A068C8" w:rsidP="00A068C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ab/>
        <w:t>Положение, структура и штатная численность отдела кадров и наград  утверждаются главой администрации Гатчинского муниципального района.</w:t>
      </w:r>
    </w:p>
    <w:p w:rsidR="00A068C8" w:rsidRDefault="00A068C8" w:rsidP="00A068C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>
        <w:rPr>
          <w:sz w:val="28"/>
          <w:szCs w:val="28"/>
        </w:rPr>
        <w:tab/>
        <w:t>Отдел кадров и наград имеет соответствующие штампы, необходимые для его деятельности.</w:t>
      </w:r>
    </w:p>
    <w:p w:rsidR="00A068C8" w:rsidRDefault="00A068C8" w:rsidP="00A068C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>
        <w:rPr>
          <w:sz w:val="28"/>
          <w:szCs w:val="28"/>
        </w:rPr>
        <w:tab/>
        <w:t>Финансирование расходов на содержание отдела кадров и наград осуществляется за счет средств администрации Гатчинского муниципального района, финансируемых из местного бюджета.</w:t>
      </w:r>
    </w:p>
    <w:p w:rsidR="00A068C8" w:rsidRDefault="00A068C8" w:rsidP="00A068C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>
        <w:rPr>
          <w:sz w:val="28"/>
          <w:szCs w:val="28"/>
        </w:rPr>
        <w:tab/>
        <w:t xml:space="preserve">Отдел кадров и наград располагается по адресу: 188300, Ленинградская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Гатчина, ул. Карла Маркса, д. 44.</w:t>
      </w:r>
    </w:p>
    <w:p w:rsidR="00A068C8" w:rsidRDefault="00A068C8" w:rsidP="00A068C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кадров и наград обеспечивается помещением, отвечающим нормативным  требованиям обеспечения сохранности документов, действующим санитарным требованиям, нормам противопожарной безопасности, охраны труда и техники безопасности.</w:t>
      </w:r>
    </w:p>
    <w:p w:rsidR="00A068C8" w:rsidRDefault="00A068C8" w:rsidP="00A068C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>
        <w:rPr>
          <w:sz w:val="28"/>
          <w:szCs w:val="28"/>
        </w:rPr>
        <w:tab/>
        <w:t>Должностные обязанности, права и ответственность работников отдела кадров и наград определяются Конституцией Российской Федерации, Трудовым кодексом Российской Федерации, федеральным законом от 02.03.2007 № 25-ФЗ «О муниципальной службе в Российской Федерации», настоящим положением.</w:t>
      </w:r>
    </w:p>
    <w:p w:rsidR="00A068C8" w:rsidRDefault="00A068C8" w:rsidP="00A068C8">
      <w:pPr>
        <w:ind w:left="360"/>
        <w:jc w:val="center"/>
        <w:rPr>
          <w:b/>
          <w:bCs/>
          <w:sz w:val="28"/>
          <w:szCs w:val="28"/>
        </w:rPr>
      </w:pPr>
    </w:p>
    <w:p w:rsidR="00A068C8" w:rsidRDefault="00A068C8" w:rsidP="00A068C8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Основные задачи и функции отдела кадров и наград</w:t>
      </w:r>
    </w:p>
    <w:p w:rsidR="00A068C8" w:rsidRDefault="00A068C8" w:rsidP="00A068C8">
      <w:pPr>
        <w:ind w:left="360"/>
        <w:jc w:val="center"/>
        <w:rPr>
          <w:b/>
          <w:bCs/>
          <w:sz w:val="28"/>
          <w:szCs w:val="28"/>
        </w:rPr>
      </w:pPr>
    </w:p>
    <w:p w:rsidR="00A068C8" w:rsidRDefault="00A068C8" w:rsidP="00A068C8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2.1 Задачи:</w:t>
      </w:r>
    </w:p>
    <w:p w:rsidR="00A068C8" w:rsidRDefault="00A068C8" w:rsidP="00A068C8">
      <w:pPr>
        <w:ind w:firstLine="360"/>
        <w:jc w:val="both"/>
        <w:rPr>
          <w:sz w:val="28"/>
          <w:szCs w:val="28"/>
          <w:u w:val="single"/>
        </w:rPr>
      </w:pPr>
    </w:p>
    <w:p w:rsidR="00A068C8" w:rsidRDefault="00A068C8" w:rsidP="00A068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>
        <w:rPr>
          <w:sz w:val="28"/>
          <w:szCs w:val="28"/>
        </w:rPr>
        <w:tab/>
        <w:t>Формирование и обеспечение единой кадровой политики в администрации Гатчинского муниципального района.</w:t>
      </w:r>
    </w:p>
    <w:p w:rsidR="00A068C8" w:rsidRDefault="00A068C8" w:rsidP="00A068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>
        <w:rPr>
          <w:sz w:val="28"/>
          <w:szCs w:val="28"/>
        </w:rPr>
        <w:tab/>
        <w:t>Реализация мероприятий по исполнению федерального закона от 02.03.2007 № 25-ФЗ «О муниципальной службе в Российской Федерации».</w:t>
      </w:r>
    </w:p>
    <w:p w:rsidR="00A068C8" w:rsidRDefault="00A068C8" w:rsidP="00A068C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>
        <w:rPr>
          <w:sz w:val="28"/>
          <w:szCs w:val="28"/>
        </w:rPr>
        <w:tab/>
        <w:t>Создание необходимых правовых условий для достижения оптимального согласования интересов сторон трудовых отношений, а также правовое регулирование трудовых отношений и иных непосредственно связанных с ними отношений.</w:t>
      </w:r>
    </w:p>
    <w:p w:rsidR="00A068C8" w:rsidRDefault="00A068C8" w:rsidP="00A068C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r>
        <w:rPr>
          <w:sz w:val="28"/>
          <w:szCs w:val="28"/>
        </w:rPr>
        <w:tab/>
        <w:t>Организация работы по оформлению и вручению государственных, ведомственных наград гражданам Российской Федерации, проживающим на территории Гатчинского муниципального района.</w:t>
      </w:r>
    </w:p>
    <w:p w:rsidR="00A068C8" w:rsidRDefault="00A068C8" w:rsidP="00A068C8">
      <w:pPr>
        <w:ind w:firstLine="567"/>
        <w:jc w:val="both"/>
        <w:rPr>
          <w:sz w:val="28"/>
          <w:szCs w:val="28"/>
        </w:rPr>
      </w:pPr>
    </w:p>
    <w:p w:rsidR="00A068C8" w:rsidRDefault="00A068C8" w:rsidP="00A068C8">
      <w:pPr>
        <w:pStyle w:val="a3"/>
        <w:numPr>
          <w:ilvl w:val="1"/>
          <w:numId w:val="3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Функции: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кадрового состава в администрации Гатчинского муниципального района для замещения должностей муниципальной службы  и должностей, не отнесенных к муниципальной службе.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о реализации положений законодательства о муниципальной службе и внесение указанных предложений главе администрации Гатчинского муниципального района.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подготовки проектов муниципальных правовых актов, связанных с поступлением на муниципальную службу, ее прохождением, заключением трудового договора, назначением на должность муниципальной службы, освобождением от замещаемой должности, увольнением муниципального служащего и выходом его на пенсию, оформление соответствующих документов.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корректировка штатного расписания администрации Гатчинского муниципального района.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ведение кадрового делопроизводства.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Ведение трудовых книжек муниципальных служащих и работников, назначенных на должности, не отнесенные к муниципальной службе.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Ведение личных дел муниципальных служащих и работников, назначенных на должности, не отнесенные к муниципальной службе.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 ведение карточек учета по форме Т-2 на муниципальных служащих и работников, назначенных на должности, не отнесенные к муниципальной службе.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проектов распоряжений на выплату ежемесячных и иных дополнительных выплат муниципальным служащим и работникам, замещающим должности, не отнесенные к муниципальной службе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Ведение реестра муниципальных служащих в муниципальном образовании Гатчинский муниципальный район.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 выдача служебных удостоверений муниципальным служащим и работникам, назначенным на должности, не отнесенные к муниципальной службе.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Оказывает содействие Конкурсной комиссии в организации проведения конкурса на замещение должности главы администрации Гатчинского муниципального района.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уровня профессиональной подготовки муниципальных служащих и работников, назначенных на должности, не отнесенные к должностям муниципальной службы. Организация всех видов повышения квалификации кадров и дополнительного профессионального образования.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аттестации муниципальных служащих администрации Гатчинского муниципального района.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квалификационного экзамена муниципальных служащих администрации Гатчинского муниципального района.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кадровым резервом и его эффективное использование.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проверки достоверности представляемых гражданином, претендующим на замещение должности муниципальной службы персональных данных и иных сведений при поступлении на муниципальную службу.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федеральным законодательством. По итогам проведенных проверок и выявленным нарушениям организация проведения заседания комиссии  по урегулированию конфликта интересов.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 выдача копий трудовых книжек работников и справок о настоящей и прошлой трудовой деятельности работников.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графика отпусков, учет использования работниками отпусков, оформление очередных и дополнительных отпусков в соответствии с утвержденным графиком.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Ведение табеля учета рабочего времени на руководящий состав администрации Гатчинского муниципального района и работников отдела кадров и наград.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</w:t>
      </w:r>
      <w:proofErr w:type="gramStart"/>
      <w:r>
        <w:rPr>
          <w:sz w:val="28"/>
          <w:szCs w:val="28"/>
        </w:rPr>
        <w:t>листков временной нетрудоспособности работников администрации Гатчинского муниципального района</w:t>
      </w:r>
      <w:proofErr w:type="gramEnd"/>
      <w:r>
        <w:rPr>
          <w:sz w:val="28"/>
          <w:szCs w:val="28"/>
        </w:rPr>
        <w:t>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материалов для представления работников к  поощрениям за труд, применению к ним дисциплинарных взысканий.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 учет командировок.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необходимых материалов  для рассмотрения на заседании комиссии по установлению стажа муниципальной службы, пенсии за выслугу лет и доплате к пенсии муниципальным служащим, и лицам, замещавшим выборные муниципальные должности в органах местного самоуправления  муниципального образования Гатчинский муниципальный район.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документов для награждения Почетной грамотой администрации Гатчинского муниципального района и объявления благодарности администрации Гатчинского муниципального района.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социальных гарантий в области занятости, соблюдения порядка трудоустройства высвобождающихся сотрудников, предоставления им установленных льгот и компенсаций.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установленной отчетности.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ведения статистических наблюдений по кадровой службе, подготовки соответствующих аналитических справок.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установленные законодательством сроки, подготовка ответов на письменные обращения граждан.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муниципальных служащих и работников, назначенных на должности, не отнесенные к муниципальной службе по правовым и иным  вопросам прохождения муниципальной службы.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методической помощи в реализации законодательства о труде и муниципальной службе на территории муниципального образования.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Комплектование, архивирование документов, образовавшихся в ходе деятельности отдела, согласно утвержденной номенклатуре дел.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мобилизационной подготовке к переводу и переводу администрации Гатчинского муниципального района на работу в условиях военного времени, в части обеспечения задач и функций, возложенных на отдел.</w:t>
      </w:r>
    </w:p>
    <w:p w:rsidR="00A068C8" w:rsidRDefault="00A068C8" w:rsidP="00A068C8">
      <w:pPr>
        <w:pStyle w:val="a3"/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Решение иных кадровых вопросов, определяемых трудовым законодательством.</w:t>
      </w:r>
    </w:p>
    <w:p w:rsidR="00A068C8" w:rsidRDefault="00A068C8" w:rsidP="00A068C8">
      <w:pPr>
        <w:pStyle w:val="a3"/>
        <w:numPr>
          <w:ilvl w:val="0"/>
          <w:numId w:val="4"/>
        </w:numPr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</w:t>
      </w:r>
    </w:p>
    <w:p w:rsidR="00A068C8" w:rsidRDefault="00A068C8" w:rsidP="00A068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надлежащего исполнения функций и возложенных  задач, отдел кадров и наград имеет право: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2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обеспечение организационно-технических условий, необходимых для исполнения должностных обязанностей, соответствующих государственным нормативным требованиям охраны труда и условиям, предусмотренным коллективным договором.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2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Получать в установленном порядке информацию и материалы, необходимые для исполнения должностных обязанностей, а также внесение предложений о совершенствовании деятельности администрации Гатчинского муниципального района.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2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в установленном порядке  от государственных органов, органов местного самоуправления, организаций, необходимую информацию по вопросам, относящимся к полномочиям отдела кадров и наград.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2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повышение квалификации в соответствии с муниципальным правовым актом за счет  средств местного бюджета.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26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Заверять копии нормативных актов, подготовленных и зарегистрированных в отделе кадров и наград, а так же копии документов, связанных с осуществлением муниципальными служащими их профессиональной деятельности.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26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установленном порядке, в подготовке проектов  нормативных правовых актов администрации Гатчинского муниципального района.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26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установленном  порядке  в  работе рабочих групп и комиссий администрации Гатчинского муниципального района по вопросам, относящимся к полномочиям отдела кадров и наград.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26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за соблюдением законодательства о труде, предоставлением установленных льгот и преимуще</w:t>
      </w:r>
      <w:proofErr w:type="gramStart"/>
      <w:r>
        <w:rPr>
          <w:sz w:val="28"/>
          <w:szCs w:val="28"/>
        </w:rPr>
        <w:t>ств в стр</w:t>
      </w:r>
      <w:proofErr w:type="gramEnd"/>
      <w:r>
        <w:rPr>
          <w:sz w:val="28"/>
          <w:szCs w:val="28"/>
        </w:rPr>
        <w:t xml:space="preserve">уктурных подразделениях администрации Гатчинского муниципального района. 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134"/>
          <w:tab w:val="left" w:pos="126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установленных правил служебного распорядка в структурных подразделениях администрации Гатчинского муниципального района. </w:t>
      </w:r>
    </w:p>
    <w:p w:rsidR="00A068C8" w:rsidRDefault="00A068C8" w:rsidP="00A068C8">
      <w:pPr>
        <w:pStyle w:val="a3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A068C8" w:rsidRDefault="00A068C8" w:rsidP="00A068C8">
      <w:pPr>
        <w:pStyle w:val="a3"/>
        <w:numPr>
          <w:ilvl w:val="0"/>
          <w:numId w:val="4"/>
        </w:numPr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и руководство отделом кадров и наград 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134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Структуру отдела составляют:</w:t>
      </w:r>
    </w:p>
    <w:p w:rsidR="00A068C8" w:rsidRDefault="00A068C8" w:rsidP="00A068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отдела, в соответствии с реестром должностей, должность относится к ведущей должности муниципальной службы категории «руководители»;</w:t>
      </w:r>
    </w:p>
    <w:p w:rsidR="00A068C8" w:rsidRDefault="00A068C8" w:rsidP="00A068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три главных специалиста, в соответствии с реестром должностей, должности относятся к старшей должности муниципальной службы категории «специалисты»;</w:t>
      </w:r>
    </w:p>
    <w:p w:rsidR="00A068C8" w:rsidRDefault="00A068C8" w:rsidP="00A068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специалист, должность не относится к должностям муниципальной службы.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26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сотрудников отдела кадров и наград распространяются права и обязанности, предусмотренные  законодательством Российской Федерации и Ленинградской области о труде и о муниципальной службе.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26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отдела кадров и наград назначаются на должность и освобождаются от должности распоряжением администрации Гатчинского муниципального района, изданным на основании заключенного трудового договора.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26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начальника отдела назначается лицо, имеющее высшее профессиональное образование по одной из специальностей «Государственное и муниципальное управление», «юриспруденция», не менее одного года стажа муниципальной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государственной) службы или не менее двух лет стажа работы по специальности.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26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Отдел кадров и наград возглавляет начальник, который несет ответственность  за выполнение возложенных на отдел задач и функций.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26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 - правовое положение, права, обязанности, взаимоотношения и ответственность сотрудников отдела регулируются должностными инструкциями.</w:t>
      </w:r>
    </w:p>
    <w:p w:rsidR="00A068C8" w:rsidRDefault="00A068C8" w:rsidP="00A068C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068C8" w:rsidRDefault="00A068C8" w:rsidP="00A068C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068C8" w:rsidRDefault="00A068C8" w:rsidP="00A068C8">
      <w:pPr>
        <w:pStyle w:val="a3"/>
        <w:numPr>
          <w:ilvl w:val="0"/>
          <w:numId w:val="4"/>
        </w:numPr>
        <w:spacing w:after="20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Порядок взаимодействия</w:t>
      </w:r>
    </w:p>
    <w:p w:rsidR="00A068C8" w:rsidRDefault="00A068C8" w:rsidP="00A068C8">
      <w:pPr>
        <w:pStyle w:val="a3"/>
        <w:numPr>
          <w:ilvl w:val="1"/>
          <w:numId w:val="4"/>
        </w:numPr>
        <w:tabs>
          <w:tab w:val="left" w:pos="126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своих функций отдел кадров и наград  взаимодействует:</w:t>
      </w:r>
    </w:p>
    <w:p w:rsidR="00A068C8" w:rsidRDefault="00A068C8" w:rsidP="00A068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 другими структурными подразделениями администрации Гатчинского муниципального района; </w:t>
      </w:r>
    </w:p>
    <w:p w:rsidR="00A068C8" w:rsidRDefault="00A068C8" w:rsidP="00A068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-структурными подразделениями Администрации и Правительства Ленинградской области;</w:t>
      </w:r>
    </w:p>
    <w:p w:rsidR="00A068C8" w:rsidRDefault="00A068C8" w:rsidP="00A068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-представительным органом Гатчинского муниципального района и МО «Город Гатчина»;</w:t>
      </w:r>
    </w:p>
    <w:p w:rsidR="00A068C8" w:rsidRDefault="00A068C8" w:rsidP="00A068C8">
      <w:pPr>
        <w:ind w:firstLine="540"/>
        <w:jc w:val="both"/>
      </w:pPr>
      <w:r>
        <w:rPr>
          <w:sz w:val="28"/>
          <w:szCs w:val="28"/>
        </w:rPr>
        <w:t xml:space="preserve"> -Межрайонной инспекцией федеральной налоговой службы № 7 по Ленинградской области</w:t>
      </w:r>
      <w:r>
        <w:t>;</w:t>
      </w:r>
    </w:p>
    <w:p w:rsidR="00A068C8" w:rsidRDefault="00A068C8" w:rsidP="00A068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-государственным казенным учреждением Ленинградской области «Гатчинский центр занятости населения»;</w:t>
      </w:r>
    </w:p>
    <w:p w:rsidR="00A068C8" w:rsidRDefault="00A068C8" w:rsidP="00A068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-Управлением Пенсионного Фонда Российской Федерации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Гатчина и Гатчинском районе;</w:t>
      </w:r>
    </w:p>
    <w:p w:rsidR="00A068C8" w:rsidRDefault="00A068C8" w:rsidP="00A068C8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-профсоюзной организацией администрации Гатчинского муниципального района; </w:t>
      </w:r>
    </w:p>
    <w:p w:rsidR="00A068C8" w:rsidRDefault="00A068C8" w:rsidP="00A068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 предприятиями, организациями и учреждениями Гатчинского муниципального района и МО «Город Гатчина»;</w:t>
      </w:r>
    </w:p>
    <w:p w:rsidR="00A068C8" w:rsidRDefault="00A068C8" w:rsidP="00A068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-общественными организациями Гатчинского муниципального района и МО «Город Гатчина».</w:t>
      </w:r>
    </w:p>
    <w:p w:rsidR="00A068C8" w:rsidRDefault="00A068C8" w:rsidP="00A068C8">
      <w:pPr>
        <w:ind w:firstLine="709"/>
        <w:jc w:val="both"/>
        <w:rPr>
          <w:sz w:val="16"/>
          <w:szCs w:val="16"/>
        </w:rPr>
      </w:pPr>
    </w:p>
    <w:p w:rsidR="00A068C8" w:rsidRDefault="00A068C8" w:rsidP="00A068C8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Прекращение деятельности</w:t>
      </w:r>
    </w:p>
    <w:p w:rsidR="00A068C8" w:rsidRDefault="00A068C8" w:rsidP="00A068C8">
      <w:pPr>
        <w:ind w:firstLine="709"/>
        <w:jc w:val="both"/>
        <w:rPr>
          <w:sz w:val="16"/>
          <w:szCs w:val="16"/>
        </w:rPr>
      </w:pPr>
    </w:p>
    <w:p w:rsidR="00A068C8" w:rsidRDefault="00A068C8" w:rsidP="00A068C8">
      <w:pPr>
        <w:tabs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</w:rPr>
        <w:tab/>
        <w:t>Реорганизация, либо прекращение деятельности отдела кадров и наград осуществляется  в случаях изменения структуры администрации Гатчинского муниципального района, с соблюдением требований законодательства Российской Федерации и обеспечением работников отдела гарантиями, предусмотренными законодательством о труде и о муниципальной службе.</w:t>
      </w:r>
    </w:p>
    <w:p w:rsidR="00032EE5" w:rsidRDefault="00032EE5"/>
    <w:sectPr w:rsidR="00032EE5" w:rsidSect="006E4D7D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74"/>
    <w:multiLevelType w:val="multilevel"/>
    <w:tmpl w:val="5060FC6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080" w:hanging="37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abstractNum w:abstractNumId="1">
    <w:nsid w:val="219A5236"/>
    <w:multiLevelType w:val="multilevel"/>
    <w:tmpl w:val="5144022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2D2C3C4D"/>
    <w:multiLevelType w:val="multilevel"/>
    <w:tmpl w:val="9528BBEA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7541066C"/>
    <w:multiLevelType w:val="multilevel"/>
    <w:tmpl w:val="237004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068C8"/>
    <w:rsid w:val="00032EE5"/>
    <w:rsid w:val="006F30D3"/>
    <w:rsid w:val="009B27E9"/>
    <w:rsid w:val="00A0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C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8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8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2208</Words>
  <Characters>12588</Characters>
  <Application>Microsoft Office Word</Application>
  <DocSecurity>0</DocSecurity>
  <Lines>104</Lines>
  <Paragraphs>29</Paragraphs>
  <ScaleCrop>false</ScaleCrop>
  <Company>Microsoft</Company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ana_kadr</cp:lastModifiedBy>
  <cp:revision>2</cp:revision>
  <dcterms:created xsi:type="dcterms:W3CDTF">2015-10-06T12:37:00Z</dcterms:created>
  <dcterms:modified xsi:type="dcterms:W3CDTF">2015-10-06T12:37:00Z</dcterms:modified>
</cp:coreProperties>
</file>