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 xml:space="preserve">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526415" cy="629285"/>
            <wp:effectExtent l="19050" t="0" r="6985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E2A78">
        <w:rPr>
          <w:sz w:val="28"/>
          <w:szCs w:val="28"/>
        </w:rPr>
        <w:t xml:space="preserve">                  </w:t>
      </w:r>
      <w:r w:rsidRPr="00EE2A78">
        <w:rPr>
          <w:b/>
          <w:sz w:val="28"/>
          <w:szCs w:val="28"/>
        </w:rPr>
        <w:t>ПРОЕКТ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АДМИНИСТРАЦИЯ ГАТЧИНСКОГО МУНИЦИПАЛЬНОГО РАЙОНА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  <w:r w:rsidRPr="00EE2A78">
        <w:rPr>
          <w:sz w:val="28"/>
          <w:szCs w:val="28"/>
        </w:rPr>
        <w:t>ЛЕНИНГРАДСКОЙ ОБЛАСТИ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ПОСТАНОВЛЕНИЕ</w:t>
      </w: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jc w:val="center"/>
        <w:rPr>
          <w:sz w:val="28"/>
          <w:szCs w:val="28"/>
        </w:rPr>
      </w:pPr>
    </w:p>
    <w:p w:rsidR="00615784" w:rsidRPr="00EE2A78" w:rsidRDefault="00615784" w:rsidP="00615784">
      <w:pPr>
        <w:rPr>
          <w:b/>
          <w:sz w:val="28"/>
          <w:szCs w:val="28"/>
        </w:rPr>
      </w:pPr>
      <w:r w:rsidRPr="00EE2A78">
        <w:rPr>
          <w:b/>
          <w:sz w:val="28"/>
          <w:szCs w:val="28"/>
        </w:rPr>
        <w:t>От</w:t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</w:r>
      <w:r w:rsidRPr="00EE2A78">
        <w:rPr>
          <w:b/>
          <w:sz w:val="28"/>
          <w:szCs w:val="28"/>
        </w:rPr>
        <w:tab/>
        <w:t xml:space="preserve">          №  </w:t>
      </w:r>
    </w:p>
    <w:tbl>
      <w:tblPr>
        <w:tblW w:w="0" w:type="auto"/>
        <w:tblInd w:w="-34" w:type="dxa"/>
        <w:tblLayout w:type="fixed"/>
        <w:tblLook w:val="04A0"/>
      </w:tblPr>
      <w:tblGrid>
        <w:gridCol w:w="5245"/>
      </w:tblGrid>
      <w:tr w:rsidR="00615784" w:rsidRPr="00EE2A78" w:rsidTr="00213F30">
        <w:trPr>
          <w:trHeight w:val="1623"/>
        </w:trPr>
        <w:tc>
          <w:tcPr>
            <w:tcW w:w="5245" w:type="dxa"/>
          </w:tcPr>
          <w:p w:rsidR="00615784" w:rsidRPr="00ED5C31" w:rsidRDefault="002F601E" w:rsidP="002A46D0">
            <w:pPr>
              <w:jc w:val="both"/>
              <w:rPr>
                <w:rFonts w:cs="Tahoma"/>
                <w:bCs/>
                <w:color w:val="000000"/>
                <w:kern w:val="2"/>
              </w:rPr>
            </w:pPr>
            <w:r w:rsidRPr="0088317A">
              <w:rPr>
                <w:rFonts w:cs="Tahoma"/>
                <w:bCs/>
                <w:color w:val="000000"/>
                <w:kern w:val="2"/>
                <w:lang w:eastAsia="en-US"/>
              </w:rPr>
              <w:t xml:space="preserve">Об утверждении программы (плана) «Профилактика рисков причинения вреда (ущерба) охраняемым законом ценностям </w:t>
            </w:r>
            <w:r w:rsidR="00213F30" w:rsidRPr="00D90AA2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213F30">
              <w:rPr>
                <w:rFonts w:ascii="PT Astra Serif" w:hAnsi="PT Astra Serif"/>
              </w:rPr>
              <w:t>в сфере благоустройства на 2022 год</w:t>
            </w:r>
          </w:p>
        </w:tc>
      </w:tr>
    </w:tbl>
    <w:p w:rsidR="002F601E" w:rsidRPr="002F601E" w:rsidRDefault="002F601E" w:rsidP="002F601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</w:rPr>
      </w:pPr>
      <w:proofErr w:type="gramStart"/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В соответствии 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с</w:t>
      </w:r>
      <w:r w:rsidR="00153A5E" w:rsidRP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Федеральн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 от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 06.10.2003 № </w:t>
      </w:r>
      <w:r w:rsidR="00153A5E" w:rsidRPr="002F601E">
        <w:rPr>
          <w:rFonts w:cs="Tahoma"/>
          <w:color w:val="000000"/>
          <w:kern w:val="2"/>
          <w:sz w:val="28"/>
          <w:szCs w:val="28"/>
          <w:lang w:eastAsia="en-US"/>
        </w:rPr>
        <w:t>131-ФЗ «Об общих принципах организации местного самоуправлен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ия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Феде</w:t>
      </w:r>
      <w:r>
        <w:rPr>
          <w:rFonts w:cs="Tahoma"/>
          <w:color w:val="000000"/>
          <w:kern w:val="2"/>
          <w:sz w:val="28"/>
          <w:szCs w:val="28"/>
          <w:lang w:eastAsia="en-US"/>
        </w:rPr>
        <w:t>ральн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ым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закон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>ом</w:t>
      </w:r>
      <w:r>
        <w:rPr>
          <w:rFonts w:cs="Tahoma"/>
          <w:color w:val="000000"/>
          <w:kern w:val="2"/>
          <w:sz w:val="28"/>
          <w:szCs w:val="28"/>
          <w:lang w:eastAsia="en-US"/>
        </w:rPr>
        <w:t xml:space="preserve"> от 31.07.2020 № 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248-ФЗ «О государственном контроле (надзоре) и муниципальном ко</w:t>
      </w:r>
      <w:r w:rsidR="00153A5E">
        <w:rPr>
          <w:rFonts w:cs="Tahoma"/>
          <w:color w:val="000000"/>
          <w:kern w:val="2"/>
          <w:sz w:val="28"/>
          <w:szCs w:val="28"/>
          <w:lang w:eastAsia="en-US"/>
        </w:rPr>
        <w:t xml:space="preserve">нтроле в Российской Федерации»,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153A5E">
        <w:rPr>
          <w:rFonts w:eastAsia="Calibri"/>
          <w:bCs/>
          <w:color w:val="000000"/>
          <w:sz w:val="28"/>
          <w:szCs w:val="28"/>
        </w:rPr>
        <w:t>решением совета депутатов</w:t>
      </w:r>
      <w:proofErr w:type="gramEnd"/>
      <w:r w:rsidR="00153A5E">
        <w:rPr>
          <w:rFonts w:eastAsia="Calibri"/>
          <w:bCs/>
          <w:color w:val="000000"/>
          <w:sz w:val="28"/>
          <w:szCs w:val="28"/>
        </w:rPr>
        <w:t xml:space="preserve"> МО «Город Гатчина» 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от 29.06.2021 № </w:t>
      </w:r>
      <w:r w:rsidR="00153A5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>___</w:t>
      </w:r>
      <w:r w:rsidRPr="002F601E">
        <w:rPr>
          <w:rFonts w:cs="Tahoma"/>
          <w:color w:val="000000"/>
          <w:kern w:val="2"/>
          <w:sz w:val="28"/>
          <w:szCs w:val="28"/>
          <w:highlight w:val="yellow"/>
          <w:lang w:eastAsia="en-US"/>
        </w:rPr>
        <w:t xml:space="preserve"> </w:t>
      </w:r>
      <w:r w:rsidRPr="002F601E">
        <w:rPr>
          <w:rFonts w:cs="Tahoma"/>
          <w:color w:val="000000"/>
          <w:kern w:val="2"/>
          <w:sz w:val="28"/>
          <w:szCs w:val="28"/>
          <w:lang w:eastAsia="en-US"/>
        </w:rPr>
        <w:t>«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Об </w:t>
      </w:r>
      <w:bookmarkStart w:id="0" w:name="_Hlk82177425"/>
      <w:r w:rsidRPr="002F601E">
        <w:rPr>
          <w:rFonts w:eastAsia="Calibri"/>
          <w:bCs/>
          <w:color w:val="000000"/>
          <w:sz w:val="28"/>
          <w:szCs w:val="28"/>
        </w:rPr>
        <w:t xml:space="preserve">утверждении </w:t>
      </w:r>
      <w:bookmarkStart w:id="1" w:name="_Hlk82177377"/>
      <w:r w:rsidR="00ED5C31">
        <w:rPr>
          <w:rFonts w:eastAsia="Calibri"/>
          <w:bCs/>
          <w:color w:val="000000"/>
          <w:sz w:val="28"/>
          <w:szCs w:val="28"/>
        </w:rPr>
        <w:t>п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оложения </w:t>
      </w:r>
      <w:r w:rsidRPr="002F601E">
        <w:rPr>
          <w:rFonts w:eastAsia="Calibri"/>
          <w:bCs/>
          <w:iCs/>
          <w:sz w:val="28"/>
          <w:szCs w:val="28"/>
        </w:rPr>
        <w:t xml:space="preserve">о муниципальном контроле </w:t>
      </w:r>
      <w:bookmarkStart w:id="2" w:name="_Hlk83744082"/>
      <w:r w:rsidR="00C73FAD">
        <w:rPr>
          <w:rFonts w:eastAsia="Calibri"/>
          <w:bCs/>
          <w:iCs/>
          <w:sz w:val="28"/>
          <w:szCs w:val="28"/>
        </w:rPr>
        <w:t xml:space="preserve">в сфере благоустройства </w:t>
      </w:r>
      <w:r w:rsidRPr="002F601E">
        <w:rPr>
          <w:rFonts w:eastAsia="Calibri"/>
          <w:bCs/>
          <w:iCs/>
          <w:sz w:val="28"/>
          <w:szCs w:val="28"/>
        </w:rPr>
        <w:t>н</w:t>
      </w:r>
      <w:r w:rsidRPr="002F601E">
        <w:rPr>
          <w:rFonts w:eastAsia="Calibri"/>
          <w:bCs/>
          <w:sz w:val="28"/>
          <w:szCs w:val="28"/>
        </w:rPr>
        <w:t xml:space="preserve">а территории </w:t>
      </w:r>
      <w:r w:rsidRPr="002F601E">
        <w:rPr>
          <w:rFonts w:eastAsia="Calibri"/>
          <w:bCs/>
          <w:color w:val="000000"/>
          <w:sz w:val="28"/>
          <w:szCs w:val="28"/>
        </w:rPr>
        <w:t xml:space="preserve">муниципального образования </w:t>
      </w:r>
      <w:bookmarkStart w:id="3" w:name="_Hlk83743705"/>
      <w:r w:rsidR="00ED5C31">
        <w:rPr>
          <w:rFonts w:eastAsia="Calibri"/>
          <w:bCs/>
          <w:color w:val="000000"/>
          <w:sz w:val="28"/>
          <w:szCs w:val="28"/>
        </w:rPr>
        <w:t>«Г</w:t>
      </w:r>
      <w:r w:rsidRPr="002F601E">
        <w:rPr>
          <w:rFonts w:eastAsia="Calibri"/>
          <w:bCs/>
          <w:color w:val="000000"/>
          <w:sz w:val="28"/>
          <w:szCs w:val="28"/>
        </w:rPr>
        <w:t xml:space="preserve">ород </w:t>
      </w:r>
      <w:r w:rsidR="00153A5E">
        <w:rPr>
          <w:rFonts w:eastAsia="Calibri"/>
          <w:bCs/>
          <w:color w:val="000000"/>
          <w:sz w:val="28"/>
          <w:szCs w:val="28"/>
        </w:rPr>
        <w:t>Гатчина»</w:t>
      </w:r>
      <w:bookmarkEnd w:id="0"/>
      <w:bookmarkEnd w:id="1"/>
      <w:bookmarkEnd w:id="2"/>
      <w:bookmarkEnd w:id="3"/>
      <w:r w:rsidRPr="002F601E">
        <w:rPr>
          <w:sz w:val="28"/>
          <w:szCs w:val="28"/>
        </w:rPr>
        <w:t xml:space="preserve">, руководствуясь Уставом </w:t>
      </w:r>
      <w:r w:rsidR="00153A5E">
        <w:rPr>
          <w:sz w:val="28"/>
          <w:szCs w:val="28"/>
        </w:rPr>
        <w:t>Гатчинского муниципального района, Уставом МО</w:t>
      </w:r>
      <w:r w:rsidRPr="002F601E">
        <w:rPr>
          <w:sz w:val="28"/>
          <w:szCs w:val="28"/>
        </w:rPr>
        <w:t xml:space="preserve"> </w:t>
      </w:r>
      <w:r w:rsidR="00153A5E">
        <w:rPr>
          <w:sz w:val="28"/>
          <w:szCs w:val="28"/>
        </w:rPr>
        <w:t>«Г</w:t>
      </w:r>
      <w:r w:rsidRPr="002F601E">
        <w:rPr>
          <w:sz w:val="28"/>
          <w:szCs w:val="28"/>
        </w:rPr>
        <w:t xml:space="preserve">ород </w:t>
      </w:r>
      <w:r w:rsidR="00153A5E">
        <w:rPr>
          <w:sz w:val="28"/>
          <w:szCs w:val="28"/>
        </w:rPr>
        <w:t>Гатчина»</w:t>
      </w:r>
      <w:r w:rsidRPr="002F601E">
        <w:rPr>
          <w:sz w:val="28"/>
          <w:szCs w:val="28"/>
        </w:rPr>
        <w:t xml:space="preserve">, </w:t>
      </w:r>
      <w:r w:rsidRPr="002F601E">
        <w:rPr>
          <w:b/>
          <w:sz w:val="28"/>
          <w:szCs w:val="28"/>
        </w:rPr>
        <w:t>постановляет:</w:t>
      </w:r>
      <w:r w:rsidRPr="002F601E">
        <w:rPr>
          <w:b/>
          <w:bCs/>
          <w:sz w:val="28"/>
          <w:szCs w:val="28"/>
        </w:rPr>
        <w:t xml:space="preserve">    </w:t>
      </w:r>
    </w:p>
    <w:p w:rsidR="002F601E" w:rsidRPr="002F601E" w:rsidRDefault="002F601E" w:rsidP="00153A5E">
      <w:pPr>
        <w:widowControl w:val="0"/>
        <w:suppressAutoHyphens/>
        <w:jc w:val="both"/>
        <w:rPr>
          <w:rFonts w:cs="Tahoma"/>
          <w:color w:val="000000"/>
          <w:kern w:val="2"/>
          <w:sz w:val="28"/>
          <w:szCs w:val="28"/>
          <w:lang w:eastAsia="fa-IR" w:bidi="fa-IR"/>
        </w:rPr>
      </w:pP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1. Утвердить </w:t>
      </w:r>
      <w:bookmarkStart w:id="4" w:name="_Hlk83744094"/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>программу (план) «</w:t>
      </w:r>
      <w:r w:rsidR="00ED5C31" w:rsidRPr="0088317A">
        <w:rPr>
          <w:rFonts w:cs="Tahoma"/>
          <w:bCs/>
          <w:color w:val="000000"/>
          <w:kern w:val="2"/>
          <w:lang w:eastAsia="en-US"/>
        </w:rPr>
        <w:t xml:space="preserve">Профилактика </w:t>
      </w:r>
      <w:bookmarkEnd w:id="4"/>
      <w:r w:rsidR="008C6FA4" w:rsidRPr="0088317A">
        <w:rPr>
          <w:rFonts w:cs="Tahoma"/>
          <w:bCs/>
          <w:color w:val="000000"/>
          <w:kern w:val="2"/>
          <w:lang w:eastAsia="en-US"/>
        </w:rPr>
        <w:t xml:space="preserve">рисков причинения вреда (ущерба) охраняемым законом ценностям </w:t>
      </w:r>
      <w:r w:rsidR="008C6FA4" w:rsidRPr="00D90AA2">
        <w:rPr>
          <w:rFonts w:ascii="PT Astra Serif" w:hAnsi="PT Astra Serif"/>
        </w:rPr>
        <w:t xml:space="preserve">при осуществлении муниципального контроля </w:t>
      </w:r>
      <w:r w:rsidR="008C6FA4">
        <w:rPr>
          <w:rFonts w:ascii="PT Astra Serif" w:hAnsi="PT Astra Serif"/>
        </w:rPr>
        <w:t>в сфере благоустройства на 2022 год»</w:t>
      </w:r>
      <w:r w:rsidRPr="002F601E">
        <w:rPr>
          <w:rFonts w:cs="Tahoma"/>
          <w:color w:val="000000"/>
          <w:kern w:val="2"/>
          <w:sz w:val="28"/>
          <w:szCs w:val="28"/>
          <w:lang w:eastAsia="fa-IR" w:bidi="fa-IR"/>
        </w:rPr>
        <w:t xml:space="preserve"> согласно приложению.</w:t>
      </w:r>
    </w:p>
    <w:p w:rsidR="002F601E" w:rsidRDefault="002F601E" w:rsidP="00153A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F601E">
        <w:rPr>
          <w:sz w:val="28"/>
          <w:szCs w:val="28"/>
        </w:rPr>
        <w:t xml:space="preserve">2. </w:t>
      </w:r>
      <w:r w:rsidR="00153A5E" w:rsidRPr="004D52F1">
        <w:rPr>
          <w:color w:val="000000"/>
          <w:sz w:val="28"/>
          <w:szCs w:val="28"/>
        </w:rPr>
        <w:t xml:space="preserve">Настоящее постановление подлежит </w:t>
      </w:r>
      <w:r w:rsidR="00153A5E">
        <w:rPr>
          <w:sz w:val="28"/>
          <w:szCs w:val="28"/>
        </w:rPr>
        <w:t xml:space="preserve">опубликованию в газете «Гатчинская правда» и размещению на официальном сайте Гатчинского муниципального района </w:t>
      </w:r>
      <w:r w:rsidRPr="002F601E">
        <w:rPr>
          <w:sz w:val="28"/>
          <w:szCs w:val="28"/>
        </w:rPr>
        <w:t>и вступает в силу после его официального опубликования.</w:t>
      </w:r>
    </w:p>
    <w:p w:rsidR="00153A5E" w:rsidRDefault="00153A5E" w:rsidP="00153A5E">
      <w:pPr>
        <w:pStyle w:val="a5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исполнением настоящего постановления возложить на заместителя главы администрации Гатчинского муниципального района финансовой политике и муниципальному контролю </w:t>
      </w:r>
      <w:proofErr w:type="spellStart"/>
      <w:r>
        <w:rPr>
          <w:sz w:val="28"/>
          <w:szCs w:val="28"/>
        </w:rPr>
        <w:t>Носкова</w:t>
      </w:r>
      <w:proofErr w:type="spellEnd"/>
      <w:r>
        <w:rPr>
          <w:sz w:val="28"/>
          <w:szCs w:val="28"/>
        </w:rPr>
        <w:t xml:space="preserve"> И.В.</w:t>
      </w:r>
    </w:p>
    <w:p w:rsid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Pr="00153A5E" w:rsidRDefault="00153A5E" w:rsidP="00153A5E">
      <w:pPr>
        <w:autoSpaceDE w:val="0"/>
        <w:autoSpaceDN w:val="0"/>
        <w:adjustRightInd w:val="0"/>
        <w:ind w:firstLine="660"/>
        <w:jc w:val="both"/>
        <w:rPr>
          <w:color w:val="000000"/>
          <w:sz w:val="28"/>
          <w:szCs w:val="28"/>
        </w:rPr>
      </w:pP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153A5E" w:rsidRDefault="00153A5E" w:rsidP="00153A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Гатчинского муниципального района                                            Л.Н. </w:t>
      </w:r>
      <w:proofErr w:type="spellStart"/>
      <w:r>
        <w:rPr>
          <w:sz w:val="28"/>
          <w:szCs w:val="28"/>
        </w:rPr>
        <w:t>Нещадим</w:t>
      </w:r>
      <w:proofErr w:type="spellEnd"/>
      <w:r>
        <w:rPr>
          <w:sz w:val="28"/>
          <w:szCs w:val="28"/>
        </w:rPr>
        <w:tab/>
        <w:t xml:space="preserve">    </w:t>
      </w:r>
    </w:p>
    <w:p w:rsidR="00153A5E" w:rsidRDefault="00153A5E" w:rsidP="00153A5E">
      <w:pPr>
        <w:jc w:val="both"/>
        <w:rPr>
          <w:sz w:val="28"/>
          <w:szCs w:val="28"/>
        </w:rPr>
      </w:pPr>
    </w:p>
    <w:p w:rsidR="00153A5E" w:rsidRPr="00315DD7" w:rsidRDefault="00997DD1" w:rsidP="00153A5E">
      <w:pPr>
        <w:jc w:val="both"/>
        <w:rPr>
          <w:b/>
        </w:rPr>
      </w:pPr>
      <w:r>
        <w:rPr>
          <w:sz w:val="20"/>
        </w:rPr>
        <w:t>И</w:t>
      </w:r>
      <w:r w:rsidR="00153A5E">
        <w:rPr>
          <w:sz w:val="20"/>
        </w:rPr>
        <w:t>саева А.С.</w:t>
      </w:r>
    </w:p>
    <w:p w:rsidR="00997DD1" w:rsidRDefault="00997DD1" w:rsidP="00AF2EE7">
      <w:pPr>
        <w:ind w:left="5670"/>
        <w:jc w:val="both"/>
      </w:pPr>
    </w:p>
    <w:p w:rsidR="00997DD1" w:rsidRDefault="00997DD1" w:rsidP="00AF2EE7">
      <w:pPr>
        <w:ind w:left="5670"/>
        <w:jc w:val="both"/>
      </w:pPr>
    </w:p>
    <w:p w:rsidR="00AF2EE7" w:rsidRPr="000D13E8" w:rsidRDefault="00AF2EE7" w:rsidP="00AF2EE7">
      <w:pPr>
        <w:ind w:left="5670"/>
        <w:jc w:val="both"/>
      </w:pPr>
      <w:r w:rsidRPr="000D13E8">
        <w:t>Приложение</w:t>
      </w:r>
    </w:p>
    <w:p w:rsidR="00AF2EE7" w:rsidRPr="000D13E8" w:rsidRDefault="00AF2EE7" w:rsidP="00AF2EE7">
      <w:pPr>
        <w:ind w:left="5670"/>
        <w:jc w:val="both"/>
      </w:pPr>
      <w:r w:rsidRPr="000D13E8">
        <w:t xml:space="preserve">к </w:t>
      </w:r>
      <w:r>
        <w:t>п</w:t>
      </w:r>
      <w:r w:rsidRPr="000D13E8">
        <w:t>остановлению администрации</w:t>
      </w:r>
    </w:p>
    <w:p w:rsidR="00AF2EE7" w:rsidRPr="000D13E8" w:rsidRDefault="00AF2EE7" w:rsidP="00AF2EE7">
      <w:pPr>
        <w:ind w:left="5670"/>
        <w:jc w:val="both"/>
      </w:pPr>
      <w:r>
        <w:t>Гатчинского муниципального района</w:t>
      </w:r>
    </w:p>
    <w:p w:rsidR="00AF2EE7" w:rsidRDefault="00AF2EE7" w:rsidP="00AF2EE7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</w:t>
      </w:r>
      <w:r w:rsidRPr="000D13E8">
        <w:t>от _____________20</w:t>
      </w:r>
      <w:r>
        <w:t>21</w:t>
      </w:r>
      <w:r w:rsidRPr="000D13E8">
        <w:t xml:space="preserve"> № _______</w:t>
      </w:r>
    </w:p>
    <w:p w:rsidR="00AF2EE7" w:rsidRDefault="00AF2EE7" w:rsidP="00AF2EE7">
      <w:pPr>
        <w:autoSpaceDE w:val="0"/>
        <w:autoSpaceDN w:val="0"/>
        <w:adjustRightInd w:val="0"/>
        <w:jc w:val="right"/>
      </w:pPr>
    </w:p>
    <w:p w:rsidR="00AF2EE7" w:rsidRPr="000D13E8" w:rsidRDefault="00AF2EE7" w:rsidP="00AF2EE7">
      <w:pPr>
        <w:autoSpaceDE w:val="0"/>
        <w:autoSpaceDN w:val="0"/>
        <w:adjustRightInd w:val="0"/>
        <w:jc w:val="right"/>
      </w:pPr>
    </w:p>
    <w:p w:rsidR="00AF2EE7" w:rsidRPr="00992A85" w:rsidRDefault="00AF2EE7" w:rsidP="00AF2EE7">
      <w:pPr>
        <w:shd w:val="clear" w:color="auto" w:fill="FFFFFF"/>
        <w:tabs>
          <w:tab w:val="left" w:pos="2268"/>
        </w:tabs>
        <w:suppressAutoHyphens/>
        <w:jc w:val="center"/>
        <w:rPr>
          <w:b/>
          <w:bCs/>
          <w:color w:val="111111"/>
          <w:sz w:val="28"/>
          <w:szCs w:val="28"/>
        </w:rPr>
      </w:pPr>
    </w:p>
    <w:p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  <w:r w:rsidRPr="00992A85">
        <w:rPr>
          <w:b/>
          <w:color w:val="000000"/>
          <w:sz w:val="28"/>
          <w:szCs w:val="28"/>
        </w:rPr>
        <w:t>ПРОГРАММА (ПЛАН)</w:t>
      </w:r>
    </w:p>
    <w:p w:rsidR="00AF2EE7" w:rsidRPr="00992A85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8"/>
          <w:szCs w:val="28"/>
        </w:rPr>
      </w:pPr>
    </w:p>
    <w:p w:rsidR="00AF2EE7" w:rsidRDefault="00992A85" w:rsidP="008C6FA4">
      <w:pPr>
        <w:jc w:val="both"/>
        <w:rPr>
          <w:rFonts w:ascii="PT Astra Serif" w:hAnsi="PT Astra Serif"/>
        </w:rPr>
      </w:pP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п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рофилактик</w:t>
      </w:r>
      <w:r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>и</w:t>
      </w:r>
      <w:r w:rsidR="00AF2EE7" w:rsidRPr="00992A85">
        <w:rPr>
          <w:rFonts w:cs="Tahoma"/>
          <w:bCs/>
          <w:color w:val="000000"/>
          <w:kern w:val="2"/>
          <w:sz w:val="28"/>
          <w:szCs w:val="28"/>
          <w:lang w:eastAsia="en-US"/>
        </w:rPr>
        <w:t xml:space="preserve"> </w:t>
      </w:r>
      <w:r w:rsidR="008C6FA4" w:rsidRPr="0088317A">
        <w:rPr>
          <w:rFonts w:cs="Tahoma"/>
          <w:bCs/>
          <w:color w:val="000000"/>
          <w:kern w:val="2"/>
          <w:lang w:eastAsia="en-US"/>
        </w:rPr>
        <w:t xml:space="preserve">рисков причинения вреда (ущерба) охраняемым законом ценностям </w:t>
      </w:r>
      <w:r w:rsidR="008C6FA4" w:rsidRPr="00D90AA2">
        <w:rPr>
          <w:rFonts w:ascii="PT Astra Serif" w:hAnsi="PT Astra Serif"/>
        </w:rPr>
        <w:t xml:space="preserve">при осуществлении муниципального контроля </w:t>
      </w:r>
      <w:r w:rsidR="008C6FA4">
        <w:rPr>
          <w:rFonts w:ascii="PT Astra Serif" w:hAnsi="PT Astra Serif"/>
        </w:rPr>
        <w:t>в сфере благоустройства на 2022 год</w:t>
      </w:r>
    </w:p>
    <w:p w:rsidR="008C6FA4" w:rsidRPr="000D13E8" w:rsidRDefault="008C6FA4" w:rsidP="008C6FA4">
      <w:pPr>
        <w:jc w:val="both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AF2EE7" w:rsidRPr="007B6465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F2EE7" w:rsidRPr="00997DD1" w:rsidRDefault="00AF2EE7" w:rsidP="00997DD1">
      <w:pPr>
        <w:jc w:val="both"/>
        <w:rPr>
          <w:b/>
          <w:color w:val="000000"/>
          <w:sz w:val="26"/>
          <w:szCs w:val="26"/>
        </w:rPr>
      </w:pPr>
      <w:proofErr w:type="gramStart"/>
      <w:r w:rsidRPr="007B6465">
        <w:rPr>
          <w:color w:val="000000"/>
          <w:sz w:val="26"/>
          <w:szCs w:val="26"/>
        </w:rPr>
        <w:t xml:space="preserve">Настоящая Программа профилактики </w:t>
      </w:r>
      <w:r w:rsidR="008C6FA4" w:rsidRPr="0088317A">
        <w:rPr>
          <w:rFonts w:cs="Tahoma"/>
          <w:bCs/>
          <w:color w:val="000000"/>
          <w:kern w:val="2"/>
          <w:lang w:eastAsia="en-US"/>
        </w:rPr>
        <w:t xml:space="preserve">рисков причинения вреда (ущерба) охраняемым законом ценностям </w:t>
      </w:r>
      <w:r w:rsidR="008C6FA4" w:rsidRPr="00D90AA2">
        <w:rPr>
          <w:rFonts w:ascii="PT Astra Serif" w:hAnsi="PT Astra Serif"/>
        </w:rPr>
        <w:t xml:space="preserve">при осуществлении муниципального контроля </w:t>
      </w:r>
      <w:r w:rsidR="008C6FA4">
        <w:rPr>
          <w:rFonts w:ascii="PT Astra Serif" w:hAnsi="PT Astra Serif"/>
        </w:rPr>
        <w:t>в сфере благоустройства на 2022 год</w:t>
      </w:r>
      <w:r w:rsidR="008C6FA4" w:rsidRPr="007B6465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Программа профилактики) разработана в соответствии со статьей 44 Федерального закона от 31</w:t>
      </w:r>
      <w:r w:rsidR="00992A85">
        <w:rPr>
          <w:color w:val="000000"/>
          <w:sz w:val="26"/>
          <w:szCs w:val="26"/>
        </w:rPr>
        <w:t xml:space="preserve">.07.2020 </w:t>
      </w:r>
      <w:r w:rsidRPr="007B6465">
        <w:rPr>
          <w:color w:val="000000"/>
          <w:sz w:val="26"/>
          <w:szCs w:val="26"/>
        </w:rPr>
        <w:t xml:space="preserve">№ 248-ФЗ </w:t>
      </w:r>
      <w:hyperlink r:id="rId6" w:anchor="64U0IK" w:history="1">
        <w:r w:rsidRPr="007B6465">
          <w:rPr>
            <w:color w:val="000000"/>
            <w:sz w:val="26"/>
            <w:szCs w:val="26"/>
          </w:rPr>
          <w:t>«О государственном контроле (надзоре) и муниципальном контроле в Российской Федерации</w:t>
        </w:r>
      </w:hyperlink>
      <w:r w:rsidRPr="007B6465">
        <w:rPr>
          <w:color w:val="000000"/>
          <w:sz w:val="26"/>
          <w:szCs w:val="26"/>
        </w:rPr>
        <w:t>», постановлением Правительства Российской Федерации от 25</w:t>
      </w:r>
      <w:r w:rsidR="00992A85">
        <w:rPr>
          <w:color w:val="000000"/>
          <w:sz w:val="26"/>
          <w:szCs w:val="26"/>
        </w:rPr>
        <w:t>.06.2021</w:t>
      </w:r>
      <w:r w:rsidRPr="007B6465">
        <w:rPr>
          <w:color w:val="000000"/>
          <w:sz w:val="26"/>
          <w:szCs w:val="26"/>
        </w:rPr>
        <w:t xml:space="preserve"> № 990 «Об утверждении Правил разработки и утверждения контрольными (надзорными) органами</w:t>
      </w:r>
      <w:proofErr w:type="gramEnd"/>
      <w:r w:rsidRPr="007B6465">
        <w:rPr>
          <w:color w:val="000000"/>
          <w:sz w:val="26"/>
          <w:szCs w:val="26"/>
        </w:rPr>
        <w:t xml:space="preserve"> </w:t>
      </w:r>
      <w:proofErr w:type="gramStart"/>
      <w:r w:rsidRPr="007B6465">
        <w:rPr>
          <w:color w:val="000000"/>
          <w:sz w:val="26"/>
          <w:szCs w:val="26"/>
        </w:rPr>
        <w:t>программы профилактики рисков причинения вреда (ущерба) охраняемым законом ценностям»</w:t>
      </w:r>
      <w:r w:rsidR="00992A85">
        <w:rPr>
          <w:color w:val="000000"/>
          <w:sz w:val="26"/>
          <w:szCs w:val="26"/>
        </w:rPr>
        <w:t xml:space="preserve">, положением </w:t>
      </w:r>
      <w:r w:rsidR="008C6FA4" w:rsidRPr="002D071A">
        <w:rPr>
          <w:rStyle w:val="bumpedfont15"/>
          <w:sz w:val="28"/>
          <w:szCs w:val="28"/>
        </w:rPr>
        <w:t xml:space="preserve">о </w:t>
      </w:r>
      <w:r w:rsidR="008C6FA4" w:rsidRPr="00E27167">
        <w:rPr>
          <w:rStyle w:val="bumpedfont15"/>
          <w:sz w:val="28"/>
          <w:szCs w:val="28"/>
        </w:rPr>
        <w:t>муниципальном контроле в сфере благоустройства</w:t>
      </w:r>
      <w:r w:rsidR="008C6FA4" w:rsidRPr="002D071A">
        <w:rPr>
          <w:rStyle w:val="bumpedfont15"/>
          <w:sz w:val="28"/>
          <w:szCs w:val="28"/>
        </w:rPr>
        <w:t> </w:t>
      </w:r>
      <w:r w:rsidR="008C6FA4" w:rsidRPr="00102FAB">
        <w:rPr>
          <w:rStyle w:val="bumpedfont15"/>
          <w:sz w:val="28"/>
          <w:szCs w:val="28"/>
        </w:rPr>
        <w:t xml:space="preserve">на территории муниципального образования </w:t>
      </w:r>
      <w:r w:rsidR="008C6FA4">
        <w:rPr>
          <w:rStyle w:val="bumpedfont15"/>
          <w:sz w:val="28"/>
          <w:szCs w:val="28"/>
        </w:rPr>
        <w:t>«Город Гатчина»</w:t>
      </w:r>
      <w:r w:rsidR="00992A85">
        <w:rPr>
          <w:color w:val="000000"/>
          <w:sz w:val="26"/>
          <w:szCs w:val="26"/>
        </w:rPr>
        <w:t xml:space="preserve">, утвержденным решением совета депутатов МО «Город Гатчина» от 29.09.2021 № ____ </w:t>
      </w:r>
      <w:r w:rsidRPr="000D13E8">
        <w:rPr>
          <w:color w:val="000000"/>
          <w:sz w:val="26"/>
          <w:szCs w:val="26"/>
        </w:rPr>
        <w:t>(далее – Положени</w:t>
      </w:r>
      <w:r w:rsidR="008C6FA4">
        <w:rPr>
          <w:color w:val="000000"/>
          <w:sz w:val="26"/>
          <w:szCs w:val="26"/>
        </w:rPr>
        <w:t>е</w:t>
      </w:r>
      <w:r w:rsidR="00992A85">
        <w:rPr>
          <w:color w:val="000000"/>
          <w:sz w:val="26"/>
          <w:szCs w:val="26"/>
        </w:rPr>
        <w:t xml:space="preserve"> о  контроле</w:t>
      </w:r>
      <w:r w:rsidR="008C6FA4">
        <w:rPr>
          <w:color w:val="000000"/>
          <w:sz w:val="26"/>
          <w:szCs w:val="26"/>
        </w:rPr>
        <w:t xml:space="preserve"> в сфере благоустройства</w:t>
      </w:r>
      <w:r w:rsidRPr="000D13E8">
        <w:rPr>
          <w:color w:val="000000"/>
          <w:sz w:val="26"/>
          <w:szCs w:val="26"/>
        </w:rPr>
        <w:t xml:space="preserve">), </w:t>
      </w:r>
      <w:r w:rsidRPr="007B6465">
        <w:rPr>
          <w:color w:val="000000"/>
          <w:sz w:val="26"/>
          <w:szCs w:val="26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контроля</w:t>
      </w:r>
      <w:r w:rsidR="008C6FA4">
        <w:rPr>
          <w:color w:val="000000"/>
          <w:sz w:val="26"/>
          <w:szCs w:val="26"/>
        </w:rPr>
        <w:t xml:space="preserve"> в сфере благоустройства</w:t>
      </w:r>
      <w:r w:rsidRPr="007B6465">
        <w:rPr>
          <w:color w:val="000000"/>
          <w:sz w:val="26"/>
          <w:szCs w:val="26"/>
        </w:rPr>
        <w:t xml:space="preserve"> на территории </w:t>
      </w:r>
      <w:r w:rsidR="00992A85">
        <w:rPr>
          <w:color w:val="000000"/>
          <w:sz w:val="26"/>
          <w:szCs w:val="26"/>
        </w:rPr>
        <w:t>МО</w:t>
      </w:r>
      <w:proofErr w:type="gramEnd"/>
      <w:r w:rsidR="00992A85">
        <w:rPr>
          <w:color w:val="000000"/>
          <w:sz w:val="26"/>
          <w:szCs w:val="26"/>
        </w:rPr>
        <w:t xml:space="preserve"> «Город Гатчина»</w:t>
      </w:r>
      <w:r w:rsidR="008C6FA4">
        <w:rPr>
          <w:color w:val="000000"/>
          <w:sz w:val="26"/>
          <w:szCs w:val="26"/>
        </w:rPr>
        <w:t xml:space="preserve"> </w:t>
      </w:r>
      <w:r w:rsidRPr="007B6465">
        <w:rPr>
          <w:color w:val="000000"/>
          <w:sz w:val="26"/>
          <w:szCs w:val="26"/>
        </w:rPr>
        <w:t>(далее – муниципальный контроль).</w:t>
      </w:r>
    </w:p>
    <w:p w:rsidR="00AF2EE7" w:rsidRDefault="00AF2EE7" w:rsidP="00AF2EE7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F047B">
        <w:rPr>
          <w:color w:val="000000"/>
          <w:sz w:val="26"/>
          <w:szCs w:val="26"/>
        </w:rPr>
        <w:t xml:space="preserve">Муниципальный контроль осуществляется </w:t>
      </w:r>
      <w:r w:rsidR="00992A85">
        <w:rPr>
          <w:color w:val="000000"/>
          <w:sz w:val="26"/>
          <w:szCs w:val="26"/>
        </w:rPr>
        <w:t>а</w:t>
      </w:r>
      <w:r w:rsidRPr="000D13E8">
        <w:rPr>
          <w:color w:val="000000"/>
          <w:sz w:val="26"/>
          <w:szCs w:val="26"/>
        </w:rPr>
        <w:t>дминистраци</w:t>
      </w:r>
      <w:r>
        <w:rPr>
          <w:color w:val="000000"/>
          <w:sz w:val="26"/>
          <w:szCs w:val="26"/>
        </w:rPr>
        <w:t>ей</w:t>
      </w:r>
      <w:r w:rsidRPr="000D13E8">
        <w:rPr>
          <w:color w:val="000000"/>
          <w:sz w:val="26"/>
          <w:szCs w:val="26"/>
        </w:rPr>
        <w:t xml:space="preserve"> </w:t>
      </w:r>
      <w:r w:rsidRPr="00666BD1">
        <w:rPr>
          <w:color w:val="000000"/>
          <w:sz w:val="26"/>
          <w:szCs w:val="26"/>
        </w:rPr>
        <w:t xml:space="preserve">Гатчинского муниципального района Ленинградской области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К</w:t>
      </w:r>
      <w:r w:rsidRPr="000D13E8">
        <w:rPr>
          <w:color w:val="000000"/>
          <w:sz w:val="26"/>
          <w:szCs w:val="26"/>
        </w:rPr>
        <w:t>онтрольный (надзорный) орган)</w:t>
      </w:r>
      <w:r w:rsidR="00992A85">
        <w:rPr>
          <w:color w:val="000000"/>
          <w:sz w:val="26"/>
          <w:szCs w:val="26"/>
        </w:rPr>
        <w:t>.</w:t>
      </w:r>
    </w:p>
    <w:p w:rsidR="008C6FA4" w:rsidRPr="008C6FA4" w:rsidRDefault="008C6FA4" w:rsidP="008C6FA4">
      <w:pPr>
        <w:ind w:firstLine="709"/>
        <w:contextualSpacing/>
        <w:jc w:val="both"/>
      </w:pPr>
      <w:r w:rsidRPr="00311A26">
        <w:t>В зависимости от объекта, в отношении которого осуществляется муниципальный контроль</w:t>
      </w:r>
      <w:r>
        <w:t xml:space="preserve"> в сфере благоустройства</w:t>
      </w:r>
      <w:r w:rsidRPr="00311A26">
        <w:t xml:space="preserve">, выделяются следующие типы контролируемых лиц: </w:t>
      </w:r>
      <w:r>
        <w:t xml:space="preserve"> </w:t>
      </w:r>
      <w:r w:rsidRPr="00311A26">
        <w:t>юридические лица</w:t>
      </w:r>
      <w:r>
        <w:t>,</w:t>
      </w:r>
      <w:r w:rsidRPr="00311A26">
        <w:t xml:space="preserve"> индивидуальные предприниматели</w:t>
      </w:r>
      <w:r>
        <w:t xml:space="preserve"> и граждане</w:t>
      </w:r>
      <w:r w:rsidRPr="00311A26">
        <w:t xml:space="preserve">, </w:t>
      </w:r>
      <w:r>
        <w:t xml:space="preserve">обеспечивающие благоустройство объектов, </w:t>
      </w:r>
      <w:r>
        <w:rPr>
          <w:rFonts w:ascii="PT Astra Serif" w:hAnsi="PT Astra Serif" w:cs="PT Astra Serif"/>
        </w:rPr>
        <w:t xml:space="preserve">к которым предъявляются обязательные требования в указанной сфере </w:t>
      </w:r>
      <w:r w:rsidRPr="000D13E8">
        <w:rPr>
          <w:color w:val="000000"/>
          <w:sz w:val="26"/>
          <w:szCs w:val="26"/>
        </w:rPr>
        <w:t xml:space="preserve">(далее – </w:t>
      </w:r>
      <w:r>
        <w:rPr>
          <w:color w:val="000000"/>
          <w:sz w:val="26"/>
          <w:szCs w:val="26"/>
        </w:rPr>
        <w:t>О</w:t>
      </w:r>
      <w:r w:rsidRPr="000D13E8">
        <w:rPr>
          <w:color w:val="000000"/>
          <w:sz w:val="26"/>
          <w:szCs w:val="26"/>
        </w:rPr>
        <w:t>бъекты контроля).</w:t>
      </w:r>
      <w:r>
        <w:rPr>
          <w:rFonts w:ascii="PT Astra Serif" w:hAnsi="PT Astra Serif" w:cs="PT Astra Serif"/>
        </w:rPr>
        <w:t xml:space="preserve"> </w:t>
      </w:r>
    </w:p>
    <w:p w:rsidR="008C6FA4" w:rsidRPr="002D071A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8"/>
          <w:szCs w:val="28"/>
        </w:rPr>
      </w:pPr>
      <w:r w:rsidRPr="002D071A">
        <w:rPr>
          <w:rStyle w:val="bumpedfont15"/>
          <w:sz w:val="28"/>
          <w:szCs w:val="28"/>
        </w:rPr>
        <w:t>Объектами муниципального контроля</w:t>
      </w:r>
      <w:r>
        <w:rPr>
          <w:rStyle w:val="bumpedfont15"/>
          <w:sz w:val="28"/>
          <w:szCs w:val="28"/>
        </w:rPr>
        <w:t>, расположенными на территории</w:t>
      </w:r>
      <w:r w:rsidRPr="002D071A">
        <w:rPr>
          <w:rStyle w:val="bumpedfont15"/>
          <w:sz w:val="28"/>
          <w:szCs w:val="28"/>
        </w:rPr>
        <w:t> </w:t>
      </w:r>
      <w:r>
        <w:rPr>
          <w:rStyle w:val="bumpedfont15"/>
          <w:sz w:val="28"/>
          <w:szCs w:val="28"/>
        </w:rPr>
        <w:t>МО «Город Гатчина»</w:t>
      </w:r>
      <w:r w:rsidRPr="002D071A">
        <w:rPr>
          <w:rStyle w:val="bumpedfont15"/>
          <w:sz w:val="28"/>
          <w:szCs w:val="28"/>
        </w:rPr>
        <w:t xml:space="preserve"> (далее – объект контроля) являются:</w:t>
      </w:r>
    </w:p>
    <w:p w:rsidR="008C6FA4" w:rsidRPr="00E27167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t>1) деятельность, действия (бездействие) граждан и организаций, в рамках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которых должны соблюдаться обязательные требования, в том числе предъявляемые к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гражданам и организациям, осуществляющим деятельность, действия (бездействие);</w:t>
      </w:r>
    </w:p>
    <w:p w:rsidR="008C6FA4" w:rsidRPr="00E27167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r w:rsidRPr="00E27167">
        <w:rPr>
          <w:sz w:val="28"/>
          <w:szCs w:val="28"/>
        </w:rPr>
        <w:lastRenderedPageBreak/>
        <w:t>2) результаты деятельности граждан и организаций, в том числе продукция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(товары), работы и услуги, к которым предъявляются обязательные требования;</w:t>
      </w:r>
    </w:p>
    <w:p w:rsidR="008C6FA4" w:rsidRDefault="008C6FA4" w:rsidP="008C6FA4">
      <w:pPr>
        <w:pStyle w:val="s26"/>
        <w:spacing w:before="0" w:beforeAutospacing="0" w:after="0" w:afterAutospacing="0"/>
        <w:ind w:firstLine="527"/>
        <w:jc w:val="both"/>
        <w:rPr>
          <w:sz w:val="28"/>
          <w:szCs w:val="28"/>
        </w:rPr>
      </w:pPr>
      <w:proofErr w:type="gramStart"/>
      <w:r w:rsidRPr="00E27167">
        <w:rPr>
          <w:sz w:val="28"/>
          <w:szCs w:val="28"/>
        </w:rPr>
        <w:t>3) здания, помещения, сооружения, линейные объекты, территории, включая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водные, земельные и лесные участки, оборудование, устройства, предметы,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материалы, транспортные средства,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другие объекты, которыми граждане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организации владеют и (или) пользуются, компоненты природной среды, природные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природно-антропогенные объекты, не находящиеся во владении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и (или) пользовании граждан или организаций, к которым предъявляются</w:t>
      </w:r>
      <w:r>
        <w:rPr>
          <w:sz w:val="28"/>
          <w:szCs w:val="28"/>
        </w:rPr>
        <w:t xml:space="preserve"> </w:t>
      </w:r>
      <w:r w:rsidRPr="00E27167">
        <w:rPr>
          <w:sz w:val="28"/>
          <w:szCs w:val="28"/>
        </w:rPr>
        <w:t>обязательные требования (да</w:t>
      </w:r>
      <w:r>
        <w:rPr>
          <w:sz w:val="28"/>
          <w:szCs w:val="28"/>
        </w:rPr>
        <w:t>лее - производственные</w:t>
      </w:r>
      <w:proofErr w:type="gramEnd"/>
      <w:r>
        <w:rPr>
          <w:sz w:val="28"/>
          <w:szCs w:val="28"/>
        </w:rPr>
        <w:t xml:space="preserve"> объекты);</w:t>
      </w:r>
    </w:p>
    <w:p w:rsidR="008C6FA4" w:rsidRDefault="00511C34" w:rsidP="00AF2EE7">
      <w:pPr>
        <w:suppressAutoHyphens/>
        <w:ind w:firstLine="708"/>
        <w:jc w:val="both"/>
        <w:rPr>
          <w:sz w:val="28"/>
          <w:szCs w:val="28"/>
        </w:rPr>
      </w:pPr>
      <w:r w:rsidRPr="0053089B">
        <w:rPr>
          <w:sz w:val="28"/>
          <w:szCs w:val="28"/>
        </w:rPr>
        <w:t>В контрольно-надзорную деятельность внедряются новые формы                                  и методы контроля, такие как мероприятия по контролю без взаимодействия с юридическими лицами, индивидуальными предпринимателями, в частности наблюдение за соблюдением обязательных требований посредством анализа информации о деятельности либо о действиях юридического лица                                     и индивидуального предпринимателя, полученной в результате плановых (рейдовых) осмотров (обследований)</w:t>
      </w:r>
      <w:r>
        <w:rPr>
          <w:sz w:val="28"/>
          <w:szCs w:val="28"/>
        </w:rPr>
        <w:t xml:space="preserve">. </w:t>
      </w:r>
    </w:p>
    <w:p w:rsidR="00511C34" w:rsidRDefault="00D50540" w:rsidP="00AF2EE7">
      <w:pPr>
        <w:suppressAutoHyphens/>
        <w:ind w:firstLine="708"/>
        <w:jc w:val="both"/>
        <w:rPr>
          <w:sz w:val="28"/>
          <w:szCs w:val="28"/>
        </w:rPr>
      </w:pPr>
      <w:r w:rsidRPr="00D50540">
        <w:rPr>
          <w:sz w:val="28"/>
          <w:szCs w:val="28"/>
        </w:rPr>
        <w:t>Основной упор  деятельности на данном направлении должен быть сделан на превентивное реагирование, в целях недопущения возможных негативных последствий.</w:t>
      </w:r>
    </w:p>
    <w:p w:rsidR="008C6FA4" w:rsidRDefault="008C6FA4" w:rsidP="008C6FA4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8C6FA4">
        <w:rPr>
          <w:rFonts w:ascii="PT Astra Serif" w:hAnsi="PT Astra Serif" w:cs="Arial"/>
          <w:sz w:val="28"/>
          <w:szCs w:val="28"/>
        </w:rPr>
        <w:t>За текущий период 2021 года</w:t>
      </w:r>
      <w:r w:rsidRPr="008C6FA4">
        <w:rPr>
          <w:rFonts w:ascii="PT Astra Serif" w:hAnsi="PT Astra Serif"/>
          <w:sz w:val="28"/>
          <w:szCs w:val="28"/>
        </w:rPr>
        <w:t xml:space="preserve"> в рамках </w:t>
      </w:r>
      <w:r w:rsidRPr="008C6FA4">
        <w:rPr>
          <w:rFonts w:ascii="PT Astra Serif" w:hAnsi="PT Astra Serif" w:cs="Arial"/>
          <w:sz w:val="28"/>
          <w:szCs w:val="28"/>
        </w:rPr>
        <w:t xml:space="preserve">муниципального контроля </w:t>
      </w:r>
      <w:r w:rsidRPr="008C6FA4">
        <w:rPr>
          <w:sz w:val="28"/>
          <w:szCs w:val="28"/>
        </w:rPr>
        <w:t xml:space="preserve"> </w:t>
      </w:r>
      <w:r w:rsidRPr="008C6FA4">
        <w:rPr>
          <w:rFonts w:ascii="PT Astra Serif" w:hAnsi="PT Astra Serif" w:cs="Arial"/>
          <w:sz w:val="28"/>
          <w:szCs w:val="28"/>
        </w:rPr>
        <w:t>плановые и внеплановые проверки, мероприятия по контролю без взаимодействия с субъектами контроля на территории МО «Город Гатчина»</w:t>
      </w:r>
      <w:r w:rsidRPr="008C6FA4">
        <w:rPr>
          <w:sz w:val="28"/>
          <w:szCs w:val="28"/>
        </w:rPr>
        <w:t xml:space="preserve"> </w:t>
      </w:r>
      <w:r w:rsidRPr="008C6FA4">
        <w:rPr>
          <w:rFonts w:ascii="PT Astra Serif" w:hAnsi="PT Astra Serif" w:cs="Arial"/>
          <w:sz w:val="28"/>
          <w:szCs w:val="28"/>
        </w:rPr>
        <w:t>не производились.</w:t>
      </w:r>
      <w:r>
        <w:rPr>
          <w:rFonts w:ascii="PT Astra Serif" w:hAnsi="PT Astra Serif" w:cs="Arial"/>
          <w:sz w:val="28"/>
          <w:szCs w:val="28"/>
        </w:rPr>
        <w:t xml:space="preserve"> Вместе с тем выявлялись нарушения в указанной сфере в рамках осмотров территории, а также на основании поступавших обращений. Нарушителям требований направлялись письма о необходимости устранения соответствующих нарушений, также </w:t>
      </w:r>
      <w:r w:rsidR="00DF5D82">
        <w:rPr>
          <w:rFonts w:ascii="PT Astra Serif" w:hAnsi="PT Astra Serif" w:cs="Arial"/>
          <w:sz w:val="28"/>
          <w:szCs w:val="28"/>
        </w:rPr>
        <w:t xml:space="preserve">составлялись протоколы об административных правонарушениях, в основном по факту размещения транспортных средств на газонах. </w:t>
      </w:r>
    </w:p>
    <w:p w:rsidR="00DF5D82" w:rsidRPr="00DF5D82" w:rsidRDefault="00DF5D82" w:rsidP="00DF5D8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F5D82">
        <w:rPr>
          <w:sz w:val="28"/>
          <w:szCs w:val="28"/>
        </w:rPr>
        <w:t>Случаи возникновения чрезвычайных ситуаций природного и техногенного характера не установлены.</w:t>
      </w:r>
    </w:p>
    <w:p w:rsidR="00AF2EE7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На сайте </w:t>
      </w:r>
      <w:r w:rsidR="00992A85">
        <w:rPr>
          <w:sz w:val="26"/>
          <w:szCs w:val="26"/>
        </w:rPr>
        <w:t xml:space="preserve">Гатчинского </w:t>
      </w:r>
      <w:r w:rsidRPr="008B5B76">
        <w:rPr>
          <w:sz w:val="26"/>
          <w:szCs w:val="26"/>
        </w:rPr>
        <w:t xml:space="preserve">муниципального района </w:t>
      </w:r>
      <w:r w:rsidRPr="000D13E8">
        <w:rPr>
          <w:sz w:val="26"/>
          <w:szCs w:val="26"/>
        </w:rPr>
        <w:t>создан раздел «Муниципальный контроль», в котором аккумулируется необходимая поднадзорным субъектам информация в части муниципального контроля</w:t>
      </w:r>
      <w:r w:rsidR="003D178D">
        <w:rPr>
          <w:sz w:val="26"/>
          <w:szCs w:val="26"/>
        </w:rPr>
        <w:t>.</w:t>
      </w:r>
    </w:p>
    <w:p w:rsidR="00AF2EE7" w:rsidRPr="007B6465" w:rsidRDefault="00AF2EE7" w:rsidP="00D50540">
      <w:pPr>
        <w:ind w:firstLine="709"/>
        <w:jc w:val="both"/>
        <w:rPr>
          <w:sz w:val="26"/>
          <w:szCs w:val="26"/>
        </w:rPr>
      </w:pPr>
      <w:r w:rsidRPr="007B6465">
        <w:rPr>
          <w:sz w:val="26"/>
          <w:szCs w:val="26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</w:t>
      </w:r>
      <w:r w:rsidR="00DF5D82">
        <w:rPr>
          <w:sz w:val="26"/>
          <w:szCs w:val="26"/>
        </w:rPr>
        <w:t xml:space="preserve"> в указанной сфере</w:t>
      </w:r>
      <w:r w:rsidR="00D50540">
        <w:rPr>
          <w:sz w:val="26"/>
          <w:szCs w:val="26"/>
        </w:rPr>
        <w:t>.</w:t>
      </w:r>
      <w:r w:rsidRPr="007B6465">
        <w:rPr>
          <w:sz w:val="26"/>
          <w:szCs w:val="26"/>
        </w:rPr>
        <w:t xml:space="preserve"> </w:t>
      </w:r>
    </w:p>
    <w:p w:rsidR="00AF2EE7" w:rsidRPr="003D47E7" w:rsidRDefault="00AF2EE7" w:rsidP="00AF2EE7">
      <w:pPr>
        <w:ind w:firstLine="709"/>
        <w:jc w:val="both"/>
        <w:rPr>
          <w:sz w:val="26"/>
          <w:szCs w:val="26"/>
        </w:rPr>
      </w:pPr>
      <w:r w:rsidRPr="003D47E7">
        <w:rPr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требований законодательства</w:t>
      </w:r>
      <w:r w:rsidR="00DF5D82">
        <w:rPr>
          <w:sz w:val="26"/>
          <w:szCs w:val="26"/>
        </w:rPr>
        <w:t xml:space="preserve"> в сфере благоустройства</w:t>
      </w:r>
      <w:r w:rsidRPr="003D47E7">
        <w:rPr>
          <w:sz w:val="26"/>
          <w:szCs w:val="26"/>
        </w:rPr>
        <w:t>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lastRenderedPageBreak/>
        <w:t xml:space="preserve">Раздел II. Цели и задачи </w:t>
      </w:r>
      <w:proofErr w:type="gramStart"/>
      <w:r w:rsidRPr="000D13E8">
        <w:rPr>
          <w:b/>
          <w:color w:val="000000"/>
          <w:sz w:val="26"/>
          <w:szCs w:val="26"/>
        </w:rPr>
        <w:t>реализации программы профилактики рисков причинения вреда</w:t>
      </w:r>
      <w:proofErr w:type="gramEnd"/>
    </w:p>
    <w:p w:rsidR="00DF5D82" w:rsidRDefault="00DF5D82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</w:p>
    <w:p w:rsidR="00AF2EE7" w:rsidRPr="000D13E8" w:rsidRDefault="00DF5D82" w:rsidP="00DF5D82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b/>
          <w:color w:val="000000"/>
          <w:sz w:val="26"/>
          <w:szCs w:val="26"/>
        </w:rPr>
      </w:pPr>
      <w:r w:rsidRPr="00DF5D82">
        <w:rPr>
          <w:sz w:val="28"/>
          <w:szCs w:val="28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города, улучшение экологической обстановки и санитарно-гигиенических условий жизни в городе, создание безопасных и комфортных условий для проживания населения.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Цели разработки Программы и проведение профилактической работы: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bCs/>
          <w:color w:val="000000"/>
          <w:kern w:val="24"/>
          <w:sz w:val="26"/>
          <w:szCs w:val="26"/>
        </w:rPr>
        <w:tab/>
        <w:t xml:space="preserve">- </w:t>
      </w:r>
      <w:r w:rsidRPr="000D13E8">
        <w:rPr>
          <w:color w:val="000000"/>
          <w:sz w:val="26"/>
          <w:szCs w:val="26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прозрачности системы муниципального контроля;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мотивация подконтрольных субъектов к добросовестному поведению.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Проведение профилактических мероприятий Программы позволяет решить следующие задачи: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повышение квалификации кадрового состава контрольно-надзорного органа;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:rsidR="00AF2EE7" w:rsidRPr="000D13E8" w:rsidRDefault="00AF2EE7" w:rsidP="00AF2EE7">
      <w:pPr>
        <w:suppressAutoHyphens/>
        <w:ind w:left="59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tab/>
        <w:t>Сроки реализации Программы приведены в перечне основных профилактических мероприятий на 2022 год.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both"/>
        <w:rPr>
          <w:color w:val="000000"/>
          <w:sz w:val="26"/>
          <w:szCs w:val="26"/>
        </w:rPr>
      </w:pPr>
      <w:r w:rsidRPr="000D13E8">
        <w:rPr>
          <w:color w:val="000000"/>
          <w:sz w:val="26"/>
          <w:szCs w:val="26"/>
        </w:rPr>
        <w:lastRenderedPageBreak/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обсуждения.</w:t>
      </w:r>
    </w:p>
    <w:p w:rsidR="00AF2EE7" w:rsidRPr="000D13E8" w:rsidRDefault="00AF2EE7" w:rsidP="00AF2EE7">
      <w:pPr>
        <w:suppressAutoHyphens/>
        <w:jc w:val="center"/>
        <w:rPr>
          <w:b/>
          <w:bCs/>
          <w:color w:val="000000"/>
          <w:kern w:val="24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outlineLvl w:val="1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>Раздел III. Перечень профилактических мероприятий, сроки (периодичность) их проведения</w:t>
      </w:r>
    </w:p>
    <w:p w:rsidR="00AF2EE7" w:rsidRPr="000D13E8" w:rsidRDefault="00AF2EE7" w:rsidP="00AF2EE7">
      <w:pPr>
        <w:suppressAutoHyphens/>
        <w:autoSpaceDN w:val="0"/>
        <w:contextualSpacing/>
        <w:jc w:val="both"/>
        <w:textAlignment w:val="baseline"/>
        <w:rPr>
          <w:b/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Перечень основных профилактических мероприятий Программы на 2022 год приведен в таблице №1. </w:t>
      </w:r>
    </w:p>
    <w:p w:rsidR="00AF2EE7" w:rsidRPr="000D13E8" w:rsidRDefault="00AF2EE7" w:rsidP="00AF2EE7">
      <w:pPr>
        <w:suppressAutoHyphens/>
        <w:jc w:val="center"/>
        <w:rPr>
          <w:color w:val="000000"/>
          <w:sz w:val="26"/>
          <w:szCs w:val="26"/>
          <w:lang w:eastAsia="ar-SA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right"/>
        <w:rPr>
          <w:rFonts w:ascii="Calibri" w:hAnsi="Calibri" w:cs="Calibri"/>
          <w:color w:val="000000"/>
          <w:sz w:val="20"/>
        </w:rPr>
      </w:pPr>
      <w:r w:rsidRPr="000D13E8">
        <w:rPr>
          <w:rFonts w:ascii="Calibri" w:hAnsi="Calibri" w:cs="Calibri"/>
          <w:color w:val="000000"/>
          <w:sz w:val="28"/>
        </w:rPr>
        <w:t xml:space="preserve">                                                                                                                                         </w:t>
      </w:r>
      <w:r w:rsidRPr="000D13E8">
        <w:rPr>
          <w:rFonts w:ascii="Calibri" w:hAnsi="Calibri" w:cs="Calibri"/>
          <w:color w:val="000000"/>
          <w:sz w:val="20"/>
        </w:rPr>
        <w:t>Таблица № 1</w:t>
      </w: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rFonts w:cs="Calibri"/>
          <w:color w:val="000000"/>
          <w:sz w:val="20"/>
          <w:lang w:val="en-US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0D13E8">
              <w:rPr>
                <w:color w:val="000000"/>
              </w:rPr>
              <w:t>п</w:t>
            </w:r>
            <w:proofErr w:type="spellEnd"/>
            <w:proofErr w:type="gramEnd"/>
            <w:r w:rsidRPr="000D13E8">
              <w:rPr>
                <w:color w:val="000000"/>
              </w:rPr>
              <w:t>/</w:t>
            </w:r>
            <w:proofErr w:type="spellStart"/>
            <w:r w:rsidRPr="000D13E8">
              <w:rPr>
                <w:color w:val="000000"/>
              </w:rPr>
              <w:t>п</w:t>
            </w:r>
            <w:proofErr w:type="spellEnd"/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Профилактические мероприятия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Периодичность проведения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Адресат мероприятия</w:t>
            </w:r>
          </w:p>
        </w:tc>
      </w:tr>
    </w:tbl>
    <w:p w:rsidR="00AF2EE7" w:rsidRPr="000D13E8" w:rsidRDefault="00AF2EE7" w:rsidP="00AF2EE7">
      <w:pPr>
        <w:suppressAutoHyphens/>
        <w:rPr>
          <w:color w:val="000000"/>
          <w:sz w:val="2"/>
          <w:szCs w:val="2"/>
          <w:lang w:eastAsia="ar-SA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20"/>
        <w:gridCol w:w="4320"/>
        <w:gridCol w:w="2190"/>
        <w:gridCol w:w="2409"/>
      </w:tblGrid>
      <w:tr w:rsidR="00AF2EE7" w:rsidRPr="000D13E8" w:rsidTr="00B57F87">
        <w:trPr>
          <w:trHeight w:val="28"/>
          <w:tblHeader/>
        </w:trPr>
        <w:tc>
          <w:tcPr>
            <w:tcW w:w="7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</w:t>
            </w:r>
          </w:p>
        </w:tc>
        <w:tc>
          <w:tcPr>
            <w:tcW w:w="432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</w:t>
            </w:r>
          </w:p>
        </w:tc>
        <w:tc>
          <w:tcPr>
            <w:tcW w:w="2190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</w:t>
            </w:r>
          </w:p>
        </w:tc>
        <w:tc>
          <w:tcPr>
            <w:tcW w:w="2409" w:type="dxa"/>
            <w:vAlign w:val="center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</w:t>
            </w:r>
          </w:p>
        </w:tc>
      </w:tr>
      <w:tr w:rsidR="00AF2EE7" w:rsidRPr="000D13E8" w:rsidTr="00B57F87"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1.</w:t>
            </w: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Размещение на официальном сайте </w:t>
            </w:r>
            <w:r w:rsidRPr="008B5B76">
              <w:rPr>
                <w:color w:val="000000"/>
              </w:rPr>
              <w:t>Га</w:t>
            </w:r>
            <w:r w:rsidR="003D178D">
              <w:rPr>
                <w:color w:val="000000"/>
              </w:rPr>
              <w:t>тчинского муниципального района: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текст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 xml:space="preserve"> нормативных правовых актов, регулирующих осуществление муниципального контроля</w:t>
            </w:r>
            <w:r w:rsidR="00DF5D82">
              <w:rPr>
                <w:color w:val="000000"/>
              </w:rPr>
              <w:t xml:space="preserve"> в сфере благоустройства</w:t>
            </w:r>
            <w:r w:rsidRPr="000D13E8">
              <w:rPr>
                <w:color w:val="000000"/>
              </w:rPr>
              <w:t>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об изменениях, внесенных в нормативные правовые акты, регулирующие осуществление муниципального контроля</w:t>
            </w:r>
            <w:r w:rsidR="00DF5D82">
              <w:rPr>
                <w:color w:val="000000"/>
              </w:rPr>
              <w:t xml:space="preserve"> в сфере благоустройства</w:t>
            </w:r>
            <w:r w:rsidRPr="000D13E8">
              <w:rPr>
                <w:color w:val="000000"/>
              </w:rPr>
              <w:t>, о сроках и порядке их вступления в силу;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по мере необходимости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EF7E52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hyperlink r:id="rId7" w:history="1">
              <w:r w:rsidR="00AF2EE7" w:rsidRPr="000D13E8">
                <w:rPr>
                  <w:color w:val="000000"/>
                </w:rPr>
                <w:t>перечень</w:t>
              </w:r>
            </w:hyperlink>
            <w:r w:rsidR="00AF2EE7" w:rsidRPr="000D13E8">
              <w:rPr>
                <w:color w:val="000000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27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3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не позднее 10 рабочих дней после утверждения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FF66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389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3D178D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AF2EE7" w:rsidRPr="000D13E8">
              <w:rPr>
                <w:color w:val="000000"/>
              </w:rPr>
              <w:t>ведени</w:t>
            </w:r>
            <w:r>
              <w:rPr>
                <w:color w:val="000000"/>
              </w:rPr>
              <w:t xml:space="preserve">й </w:t>
            </w:r>
            <w:r w:rsidR="00AF2EE7" w:rsidRPr="000D13E8">
              <w:rPr>
                <w:color w:val="000000"/>
              </w:rPr>
              <w:t>о способах получения консультаций по вопросам соблюдения обязательных требований;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</w:t>
            </w:r>
            <w:r w:rsidR="003D178D">
              <w:t>ода</w:t>
            </w:r>
            <w:r w:rsidRPr="000D13E8">
              <w:t>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сведени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 xml:space="preserve">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2022 г, поддерживать в актуальном состоянии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28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доклад</w:t>
            </w:r>
            <w:r w:rsidR="003D178D">
              <w:rPr>
                <w:color w:val="000000"/>
              </w:rPr>
              <w:t>ов</w:t>
            </w:r>
            <w:r w:rsidRPr="000D13E8">
              <w:rPr>
                <w:color w:val="000000"/>
              </w:rPr>
              <w:t>, содержащи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результаты обобщения правоприменительной практики контрольного (надзорного) органа;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в срок до 3 дней со дня утверждения доклада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t>(с периодичностью, не реже одного раза в год)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114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ежегодн</w:t>
            </w:r>
            <w:r w:rsidR="003D178D">
              <w:rPr>
                <w:color w:val="000000"/>
              </w:rPr>
              <w:t>ого</w:t>
            </w:r>
            <w:r w:rsidRPr="000D13E8">
              <w:rPr>
                <w:color w:val="000000"/>
              </w:rPr>
              <w:t xml:space="preserve"> доклад</w:t>
            </w:r>
            <w:r w:rsidR="003D178D">
              <w:rPr>
                <w:color w:val="000000"/>
              </w:rPr>
              <w:t>а</w:t>
            </w:r>
            <w:r w:rsidRPr="000D13E8">
              <w:rPr>
                <w:color w:val="000000"/>
              </w:rPr>
              <w:t xml:space="preserve"> о муниципальном контроле</w:t>
            </w:r>
            <w:r w:rsidR="00DF5D82">
              <w:rPr>
                <w:color w:val="000000"/>
              </w:rPr>
              <w:t xml:space="preserve"> в сфере благоустройства</w:t>
            </w:r>
            <w:r w:rsidRPr="000D13E8">
              <w:rPr>
                <w:color w:val="000000"/>
              </w:rPr>
              <w:t>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срок до 3 дней со дня утверждения доклада (не позднее 15 марта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письменны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разъяснени</w:t>
            </w:r>
            <w:r w:rsidR="003D178D">
              <w:rPr>
                <w:color w:val="000000"/>
              </w:rPr>
              <w:t>й</w:t>
            </w:r>
            <w:r w:rsidRPr="000D13E8">
              <w:rPr>
                <w:color w:val="000000"/>
              </w:rPr>
              <w:t>, подписанны</w:t>
            </w:r>
            <w:r w:rsidR="003D178D">
              <w:rPr>
                <w:color w:val="000000"/>
              </w:rPr>
              <w:t>х</w:t>
            </w:r>
            <w:r w:rsidRPr="000D13E8">
              <w:rPr>
                <w:color w:val="000000"/>
              </w:rPr>
              <w:t xml:space="preserve"> уполномоченным должностным лицом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440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Программы профилактики на 2023 г. 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 xml:space="preserve">1 октября 2022 г.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(проект Программы для общественного обсуждения);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t>в течение 5 дней со дня утверждения (утвержденной Программы)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04"/>
        </w:trPr>
        <w:tc>
          <w:tcPr>
            <w:tcW w:w="720" w:type="dxa"/>
            <w:vMerge w:val="restart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2.</w:t>
            </w:r>
          </w:p>
        </w:tc>
        <w:tc>
          <w:tcPr>
            <w:tcW w:w="4320" w:type="dxa"/>
          </w:tcPr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Информирование контролируемых лиц и иных заинтересованных лиц по вопросам соблюдения обязательных требований  законодательства </w:t>
            </w:r>
            <w:r w:rsidR="00DF5D82">
              <w:rPr>
                <w:color w:val="000000"/>
              </w:rPr>
              <w:t xml:space="preserve">в сфере благоустройства </w:t>
            </w:r>
            <w:r w:rsidRPr="000D13E8">
              <w:rPr>
                <w:color w:val="000000"/>
              </w:rPr>
              <w:t>посредством: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15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публикаций в средствах массовой информации (газеты, журналы);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63"/>
        </w:trPr>
        <w:tc>
          <w:tcPr>
            <w:tcW w:w="720" w:type="dxa"/>
            <w:vMerge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432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публикаций на официальном сайте </w:t>
            </w:r>
            <w:r w:rsidR="003D178D">
              <w:rPr>
                <w:color w:val="000000"/>
              </w:rPr>
              <w:t>Гатчинского муниципального района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течение 2022 г.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221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3.</w:t>
            </w:r>
          </w:p>
        </w:tc>
        <w:tc>
          <w:tcPr>
            <w:tcW w:w="4320" w:type="dxa"/>
          </w:tcPr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Обобщение контрольным (надзорным) органом правоприменительной практики осуществления муниципального контроля</w:t>
            </w:r>
            <w:r w:rsidR="00DF5D82">
              <w:rPr>
                <w:color w:val="000000"/>
              </w:rPr>
              <w:t xml:space="preserve"> в сфере благоустройства</w:t>
            </w:r>
            <w:r w:rsidRPr="000D13E8">
              <w:rPr>
                <w:color w:val="000000"/>
              </w:rPr>
              <w:t xml:space="preserve"> в части компетенции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ежегодно, не позднее 1 марта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076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4.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2190" w:type="dxa"/>
          </w:tcPr>
          <w:p w:rsidR="00AF2EE7" w:rsidRPr="000D13E8" w:rsidRDefault="00AF2EE7" w:rsidP="003D178D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В соответствии с законодательством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3305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5.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Консультирование должностным лицом контрольного (надзорного) органа (по телефону, посредством </w:t>
            </w:r>
            <w:proofErr w:type="spellStart"/>
            <w:r w:rsidRPr="000D13E8">
              <w:rPr>
                <w:color w:val="000000"/>
              </w:rPr>
              <w:t>видео-конференц-связи</w:t>
            </w:r>
            <w:proofErr w:type="spellEnd"/>
            <w:r w:rsidRPr="000D13E8">
              <w:rPr>
                <w:color w:val="000000"/>
              </w:rPr>
              <w:t>, на личном приеме либо в ходе проведения  профилактического мероприятия, контрольного (надзорного) мероприятия)</w:t>
            </w:r>
          </w:p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По обращениям контролируемых лиц и их представителей, поступившим в течени</w:t>
            </w:r>
            <w:proofErr w:type="gramStart"/>
            <w:r w:rsidRPr="000D13E8">
              <w:rPr>
                <w:color w:val="000000"/>
              </w:rPr>
              <w:t>и</w:t>
            </w:r>
            <w:proofErr w:type="gramEnd"/>
            <w:r w:rsidRPr="000D13E8">
              <w:rPr>
                <w:color w:val="000000"/>
              </w:rPr>
              <w:t xml:space="preserve"> 2022 года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6.</w:t>
            </w:r>
          </w:p>
        </w:tc>
        <w:tc>
          <w:tcPr>
            <w:tcW w:w="43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 xml:space="preserve">Проведение обязательных профилактических визитов в отношении </w:t>
            </w:r>
            <w:r w:rsidRPr="000D13E8">
              <w:rPr>
                <w:color w:val="000000"/>
              </w:rPr>
              <w:lastRenderedPageBreak/>
              <w:t>контролируемых лиц, приступающих к осуществлению деятельности в определенной сфере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>не реже чем 2 раза в год (</w:t>
            </w:r>
            <w:r w:rsidRPr="000D13E8">
              <w:rPr>
                <w:color w:val="000000"/>
                <w:lang w:val="en-US"/>
              </w:rPr>
              <w:t>I</w:t>
            </w:r>
            <w:r w:rsidRPr="000D13E8">
              <w:rPr>
                <w:color w:val="000000"/>
              </w:rPr>
              <w:t xml:space="preserve"> и </w:t>
            </w:r>
            <w:r w:rsidRPr="000D13E8">
              <w:rPr>
                <w:color w:val="000000"/>
                <w:lang w:val="en-US"/>
              </w:rPr>
              <w:t>IV</w:t>
            </w:r>
            <w:r w:rsidRPr="000D13E8">
              <w:rPr>
                <w:color w:val="000000"/>
              </w:rPr>
              <w:t xml:space="preserve"> </w:t>
            </w:r>
            <w:r w:rsidRPr="000D13E8">
              <w:rPr>
                <w:color w:val="000000"/>
              </w:rPr>
              <w:lastRenderedPageBreak/>
              <w:t>квартал 2022 г.)</w:t>
            </w: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 xml:space="preserve">Юридические лица, индивидуальные </w:t>
            </w:r>
            <w:r w:rsidRPr="000D13E8">
              <w:rPr>
                <w:color w:val="000000"/>
              </w:rPr>
              <w:lastRenderedPageBreak/>
              <w:t>предприниматели, граждане, органы государственной власти, органы местного самоуправления</w:t>
            </w:r>
          </w:p>
        </w:tc>
      </w:tr>
      <w:tr w:rsidR="00AF2EE7" w:rsidRPr="000D13E8" w:rsidTr="00B57F87">
        <w:trPr>
          <w:trHeight w:val="188"/>
        </w:trPr>
        <w:tc>
          <w:tcPr>
            <w:tcW w:w="72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lastRenderedPageBreak/>
              <w:t>7.</w:t>
            </w:r>
          </w:p>
        </w:tc>
        <w:tc>
          <w:tcPr>
            <w:tcW w:w="4320" w:type="dxa"/>
          </w:tcPr>
          <w:p w:rsidR="00AF2EE7" w:rsidRPr="000D13E8" w:rsidRDefault="00AF2EE7" w:rsidP="00DF5D82">
            <w:pPr>
              <w:widowControl w:val="0"/>
              <w:suppressAutoHyphens/>
              <w:autoSpaceDE w:val="0"/>
              <w:autoSpaceDN w:val="0"/>
              <w:rPr>
                <w:color w:val="000000"/>
              </w:rPr>
            </w:pPr>
            <w:r w:rsidRPr="000D13E8">
              <w:rPr>
                <w:color w:val="000000"/>
              </w:rPr>
              <w:t>Разработка и утверждение Программы (Плана) профилактики рисков причинения вреда (ущерба) охраняемым законом ценностям по муниципальному на территории</w:t>
            </w:r>
            <w:r w:rsidR="00DF5D82">
              <w:rPr>
                <w:color w:val="000000"/>
              </w:rPr>
              <w:t xml:space="preserve"> </w:t>
            </w:r>
            <w:r w:rsidR="003D178D">
              <w:rPr>
                <w:color w:val="000000"/>
              </w:rPr>
              <w:t>МО «Город Гатчина</w:t>
            </w:r>
            <w:r w:rsidR="00D50540">
              <w:rPr>
                <w:color w:val="000000"/>
              </w:rPr>
              <w:t xml:space="preserve"> </w:t>
            </w:r>
            <w:r w:rsidRPr="000D13E8">
              <w:rPr>
                <w:color w:val="000000"/>
              </w:rPr>
              <w:t>на 2023 год</w:t>
            </w:r>
          </w:p>
        </w:tc>
        <w:tc>
          <w:tcPr>
            <w:tcW w:w="2190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1 октября 2022 г. (разработка);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 xml:space="preserve">не позднее 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20 декабря 2022 г.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(утверждение)</w:t>
            </w: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2409" w:type="dxa"/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center"/>
              <w:rPr>
                <w:color w:val="000000"/>
              </w:rPr>
            </w:pPr>
            <w:r w:rsidRPr="000D13E8">
              <w:rPr>
                <w:color w:val="000000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E w:val="0"/>
        <w:autoSpaceDN w:val="0"/>
        <w:rPr>
          <w:b/>
          <w:color w:val="000000"/>
          <w:sz w:val="26"/>
          <w:szCs w:val="26"/>
        </w:rPr>
      </w:pPr>
    </w:p>
    <w:p w:rsidR="00AF2EE7" w:rsidRPr="000D13E8" w:rsidRDefault="00AF2EE7" w:rsidP="00AF2EE7">
      <w:pPr>
        <w:widowControl w:val="0"/>
        <w:suppressAutoHyphens/>
        <w:autoSpaceDE w:val="0"/>
        <w:autoSpaceDN w:val="0"/>
        <w:jc w:val="center"/>
        <w:rPr>
          <w:b/>
          <w:color w:val="000000"/>
          <w:sz w:val="26"/>
          <w:szCs w:val="26"/>
        </w:rPr>
      </w:pPr>
      <w:r w:rsidRPr="000D13E8">
        <w:rPr>
          <w:b/>
          <w:color w:val="000000"/>
          <w:sz w:val="26"/>
          <w:szCs w:val="26"/>
        </w:rPr>
        <w:t xml:space="preserve">Раздел </w:t>
      </w:r>
      <w:r w:rsidRPr="000D13E8">
        <w:rPr>
          <w:b/>
          <w:color w:val="000000"/>
          <w:sz w:val="26"/>
          <w:szCs w:val="26"/>
          <w:lang w:val="en-US"/>
        </w:rPr>
        <w:t>IV</w:t>
      </w:r>
      <w:r w:rsidRPr="000D13E8">
        <w:rPr>
          <w:b/>
          <w:color w:val="000000"/>
          <w:sz w:val="26"/>
          <w:szCs w:val="26"/>
        </w:rPr>
        <w:t xml:space="preserve">. Показатели результативности и эффективности </w:t>
      </w:r>
      <w:proofErr w:type="gramStart"/>
      <w:r w:rsidRPr="000D13E8">
        <w:rPr>
          <w:b/>
          <w:color w:val="000000"/>
          <w:sz w:val="26"/>
          <w:szCs w:val="26"/>
        </w:rPr>
        <w:t>программы профилактики рисков причинения вреда</w:t>
      </w:r>
      <w:proofErr w:type="gramEnd"/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Финансирование исполнения функции по осуществлению муниципального контроля</w:t>
      </w:r>
      <w:r w:rsidR="003D178D">
        <w:rPr>
          <w:sz w:val="26"/>
          <w:szCs w:val="26"/>
        </w:rPr>
        <w:t xml:space="preserve"> </w:t>
      </w:r>
      <w:r w:rsidRPr="000D13E8">
        <w:rPr>
          <w:sz w:val="26"/>
          <w:szCs w:val="26"/>
        </w:rPr>
        <w:t xml:space="preserve">осуществляется в рамках бюджетных средств </w:t>
      </w:r>
      <w:r w:rsidR="003D178D">
        <w:rPr>
          <w:sz w:val="26"/>
          <w:szCs w:val="26"/>
        </w:rPr>
        <w:t>МО «Город Гатчина</w:t>
      </w:r>
      <w:r w:rsidR="00E36197">
        <w:rPr>
          <w:sz w:val="26"/>
          <w:szCs w:val="26"/>
        </w:rPr>
        <w:t>».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 xml:space="preserve">Текущее управление и </w:t>
      </w:r>
      <w:proofErr w:type="gramStart"/>
      <w:r w:rsidRPr="000D13E8">
        <w:rPr>
          <w:sz w:val="26"/>
          <w:szCs w:val="26"/>
        </w:rPr>
        <w:t>контроль за</w:t>
      </w:r>
      <w:proofErr w:type="gramEnd"/>
      <w:r w:rsidRPr="000D13E8">
        <w:rPr>
          <w:sz w:val="26"/>
          <w:szCs w:val="26"/>
        </w:rPr>
        <w:t xml:space="preserve"> ходом реализации Программы осуществляет </w:t>
      </w:r>
      <w:r w:rsidR="003D178D">
        <w:rPr>
          <w:sz w:val="26"/>
          <w:szCs w:val="26"/>
        </w:rPr>
        <w:t>а</w:t>
      </w:r>
      <w:r w:rsidRPr="000D13E8">
        <w:rPr>
          <w:sz w:val="26"/>
          <w:szCs w:val="26"/>
        </w:rPr>
        <w:t xml:space="preserve">дминистрация </w:t>
      </w:r>
      <w:r w:rsidRPr="00666BD1">
        <w:rPr>
          <w:sz w:val="26"/>
          <w:szCs w:val="26"/>
        </w:rPr>
        <w:t>Гатчинского муниципального района</w:t>
      </w:r>
      <w:r w:rsidRPr="000D13E8">
        <w:rPr>
          <w:sz w:val="26"/>
          <w:szCs w:val="26"/>
        </w:rPr>
        <w:t xml:space="preserve">.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Мониторинг реализации Программы осуществляется на регулярной основе.</w:t>
      </w:r>
    </w:p>
    <w:p w:rsidR="00AF2EE7" w:rsidRPr="000D13E8" w:rsidRDefault="00AF2EE7" w:rsidP="00AF2EE7">
      <w:pPr>
        <w:ind w:firstLine="709"/>
        <w:jc w:val="both"/>
        <w:rPr>
          <w:rFonts w:ascii="Calibri" w:hAnsi="Calibri" w:cs="Calibri"/>
          <w:color w:val="000000"/>
          <w:sz w:val="26"/>
          <w:szCs w:val="26"/>
        </w:rPr>
      </w:pPr>
      <w:r w:rsidRPr="000D13E8">
        <w:rPr>
          <w:sz w:val="26"/>
          <w:szCs w:val="26"/>
        </w:rPr>
        <w:t xml:space="preserve"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 размещаются на официальном сайте </w:t>
      </w:r>
      <w:r w:rsidRPr="00666BD1">
        <w:rPr>
          <w:sz w:val="26"/>
          <w:szCs w:val="26"/>
        </w:rPr>
        <w:t xml:space="preserve">Гатчинского муниципального района </w:t>
      </w:r>
      <w:r w:rsidRPr="000D13E8">
        <w:rPr>
          <w:sz w:val="26"/>
          <w:szCs w:val="26"/>
        </w:rPr>
        <w:t>в информационно-коммуникационной сети «Интернет».</w:t>
      </w:r>
      <w:r w:rsidRPr="000D13E8">
        <w:rPr>
          <w:rFonts w:ascii="Calibri" w:hAnsi="Calibri" w:cs="Calibri"/>
          <w:color w:val="000000"/>
          <w:sz w:val="26"/>
          <w:szCs w:val="26"/>
        </w:rPr>
        <w:t xml:space="preserve"> 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Целевые показатели результативности мероприятий Программы по муниципальному контролю: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Количество выявленных нарушений требований законодательства</w:t>
      </w:r>
      <w:r w:rsidR="00E36197">
        <w:rPr>
          <w:sz w:val="26"/>
          <w:szCs w:val="26"/>
        </w:rPr>
        <w:t xml:space="preserve"> в сфере благоустройства</w:t>
      </w:r>
      <w:r w:rsidRPr="000D13E8">
        <w:rPr>
          <w:sz w:val="26"/>
          <w:szCs w:val="26"/>
        </w:rPr>
        <w:t>, шт.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 xml:space="preserve"> посредством публикации в средствах массовой информации и на официальном сайте; обобщение </w:t>
      </w:r>
      <w:r w:rsidRPr="000D13E8">
        <w:rPr>
          <w:sz w:val="26"/>
          <w:szCs w:val="26"/>
        </w:rPr>
        <w:lastRenderedPageBreak/>
        <w:t>правоприменительной практики; объявление предостережения, консультирования, профилактического визита и пр.).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Показатели эффективности: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1) Снижение количества выявленных при проведении контрольно-надзорных ме</w:t>
      </w:r>
      <w:r w:rsidR="00C73FAD">
        <w:rPr>
          <w:sz w:val="26"/>
          <w:szCs w:val="26"/>
        </w:rPr>
        <w:t xml:space="preserve">роприятий нарушений требований </w:t>
      </w:r>
      <w:r w:rsidRPr="000D13E8">
        <w:rPr>
          <w:sz w:val="26"/>
          <w:szCs w:val="26"/>
        </w:rPr>
        <w:t>законодательства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>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2) Количество проведенных профилактических мероприятий контрольным (надзорным) органом, ед.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3) Доля профилактических мероприятий в объеме контрольно-надзорных мероприятий, %.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Отчетным периодом для определения значений показателей является календарный год.</w:t>
      </w:r>
    </w:p>
    <w:p w:rsidR="00AF2EE7" w:rsidRPr="000D13E8" w:rsidRDefault="00AF2EE7" w:rsidP="00AF2EE7">
      <w:pPr>
        <w:ind w:firstLine="709"/>
        <w:jc w:val="both"/>
        <w:rPr>
          <w:sz w:val="26"/>
          <w:szCs w:val="26"/>
        </w:rPr>
      </w:pPr>
      <w:r w:rsidRPr="000D13E8">
        <w:rPr>
          <w:sz w:val="26"/>
          <w:szCs w:val="26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</w:t>
      </w:r>
      <w:r w:rsidR="00C73FAD">
        <w:rPr>
          <w:sz w:val="26"/>
          <w:szCs w:val="26"/>
        </w:rPr>
        <w:t xml:space="preserve"> в указанной сфере</w:t>
      </w:r>
      <w:r w:rsidRPr="000D13E8">
        <w:rPr>
          <w:sz w:val="26"/>
          <w:szCs w:val="26"/>
        </w:rPr>
        <w:t>.</w:t>
      </w:r>
    </w:p>
    <w:p w:rsidR="00AF2EE7" w:rsidRPr="00871717" w:rsidRDefault="00AF2EE7" w:rsidP="00AF2EE7">
      <w:pPr>
        <w:widowControl w:val="0"/>
        <w:suppressAutoHyphens/>
        <w:autoSpaceDE w:val="0"/>
        <w:autoSpaceDN w:val="0"/>
        <w:ind w:right="-273"/>
        <w:jc w:val="right"/>
        <w:rPr>
          <w:color w:val="000000"/>
        </w:rPr>
      </w:pPr>
      <w:r w:rsidRPr="00871717">
        <w:rPr>
          <w:color w:val="000000"/>
        </w:rPr>
        <w:t>Таблица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№</w:t>
      </w:r>
      <w:r w:rsidRPr="00871717">
        <w:rPr>
          <w:color w:val="000000"/>
          <w:lang w:val="en-US"/>
        </w:rPr>
        <w:t xml:space="preserve"> </w:t>
      </w:r>
      <w:r w:rsidRPr="00871717">
        <w:rPr>
          <w:color w:val="000000"/>
        </w:rPr>
        <w:t>2</w:t>
      </w:r>
    </w:p>
    <w:p w:rsidR="00AF2EE7" w:rsidRPr="000D13E8" w:rsidRDefault="00AF2EE7" w:rsidP="00AF2EE7">
      <w:pPr>
        <w:tabs>
          <w:tab w:val="left" w:pos="388"/>
        </w:tabs>
        <w:suppressAutoHyphens/>
        <w:rPr>
          <w:color w:val="000000"/>
          <w:sz w:val="28"/>
          <w:szCs w:val="28"/>
        </w:rPr>
      </w:pPr>
    </w:p>
    <w:tbl>
      <w:tblPr>
        <w:tblW w:w="10206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842"/>
        <w:gridCol w:w="993"/>
        <w:gridCol w:w="1701"/>
        <w:gridCol w:w="567"/>
        <w:gridCol w:w="850"/>
        <w:gridCol w:w="851"/>
        <w:gridCol w:w="567"/>
        <w:gridCol w:w="567"/>
        <w:gridCol w:w="567"/>
        <w:gridCol w:w="567"/>
        <w:gridCol w:w="708"/>
      </w:tblGrid>
      <w:tr w:rsidR="00AF2EE7" w:rsidRPr="000D13E8" w:rsidTr="00B57F87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№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/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AF2EE7" w:rsidRPr="000D13E8" w:rsidTr="00B57F87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Наименование показателя</w:t>
            </w:r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ед.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изм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Пла-новое</w:t>
            </w:r>
            <w:proofErr w:type="spellEnd"/>
            <w:proofErr w:type="gram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Фак-тическ-ое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proofErr w:type="spellStart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Отк-ло-не-ние</w:t>
            </w:r>
            <w:proofErr w:type="spellEnd"/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 xml:space="preserve">, 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b/>
                <w:color w:val="000000"/>
                <w:sz w:val="20"/>
                <w:lang w:eastAsia="ar-SA"/>
              </w:rPr>
              <w:t>Иные</w:t>
            </w:r>
          </w:p>
        </w:tc>
      </w:tr>
      <w:tr w:rsidR="00AF2EE7" w:rsidRPr="000D13E8" w:rsidTr="00B57F87">
        <w:trPr>
          <w:trHeight w:val="39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</w:rPr>
            </w:pPr>
          </w:p>
          <w:p w:rsidR="00AF2EE7" w:rsidRPr="000D13E8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Программа (План)</w:t>
            </w:r>
          </w:p>
          <w:p w:rsidR="00E36197" w:rsidRDefault="00AF2EE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  <w:r w:rsidRPr="000D13E8">
              <w:rPr>
                <w:color w:val="000000"/>
                <w:sz w:val="20"/>
              </w:rPr>
              <w:t>«</w:t>
            </w:r>
            <w:r w:rsidR="00E36197" w:rsidRPr="0088317A">
              <w:rPr>
                <w:rFonts w:cs="Tahoma"/>
                <w:bCs/>
                <w:color w:val="000000"/>
                <w:kern w:val="2"/>
                <w:lang w:eastAsia="en-US"/>
              </w:rPr>
              <w:t xml:space="preserve">Профилактика рисков причинения вреда (ущерба) охраняемым законом ценностям </w:t>
            </w:r>
            <w:r w:rsidR="00E36197" w:rsidRPr="00D90AA2">
              <w:rPr>
                <w:rFonts w:ascii="PT Astra Serif" w:hAnsi="PT Astra Serif"/>
              </w:rPr>
              <w:t xml:space="preserve">при осуществлении муниципального контроля </w:t>
            </w:r>
            <w:r w:rsidR="00E36197">
              <w:rPr>
                <w:rFonts w:ascii="PT Astra Serif" w:hAnsi="PT Astra Serif"/>
              </w:rPr>
              <w:t>в сфере благоустройства на 2022 год»</w:t>
            </w:r>
          </w:p>
          <w:p w:rsidR="00E36197" w:rsidRDefault="00E36197" w:rsidP="00B57F87">
            <w:pPr>
              <w:widowControl w:val="0"/>
              <w:suppressAutoHyphens/>
              <w:autoSpaceDE w:val="0"/>
              <w:autoSpaceDN w:val="0"/>
              <w:jc w:val="both"/>
              <w:rPr>
                <w:color w:val="000000"/>
                <w:sz w:val="20"/>
              </w:rPr>
            </w:pPr>
          </w:p>
          <w:p w:rsidR="00AF2EE7" w:rsidRPr="000D13E8" w:rsidRDefault="00AF2EE7" w:rsidP="00D50540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color w:val="000000"/>
                <w:sz w:val="20"/>
                <w:lang w:eastAsia="ar-SA"/>
              </w:rPr>
            </w:pPr>
            <w:r w:rsidRPr="000D13E8">
              <w:rPr>
                <w:color w:val="000000"/>
                <w:sz w:val="20"/>
                <w:lang w:eastAsia="ar-SA"/>
              </w:rPr>
              <w:t>Выполнение запланированных мероприятий</w:t>
            </w:r>
          </w:p>
          <w:p w:rsidR="00AF2EE7" w:rsidRPr="000D13E8" w:rsidRDefault="00AF2EE7" w:rsidP="00B57F87">
            <w:pPr>
              <w:suppressLineNumbers/>
              <w:suppressAutoHyphens/>
              <w:snapToGrid w:val="0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%</w:t>
            </w: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spacing w:line="600" w:lineRule="auto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</w:p>
          <w:p w:rsidR="00AF2EE7" w:rsidRPr="000D13E8" w:rsidRDefault="00AF2EE7" w:rsidP="00B57F87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lang w:eastAsia="ar-SA"/>
              </w:rPr>
            </w:pPr>
            <w:r w:rsidRPr="000D13E8">
              <w:rPr>
                <w:rFonts w:ascii="Arial" w:hAnsi="Arial" w:cs="Arial"/>
                <w:color w:val="000000"/>
                <w:sz w:val="20"/>
                <w:lang w:eastAsia="ar-SA"/>
              </w:rPr>
              <w:t>0,00</w:t>
            </w:r>
          </w:p>
        </w:tc>
      </w:tr>
    </w:tbl>
    <w:p w:rsidR="00AF2EE7" w:rsidRPr="000D13E8" w:rsidRDefault="00AF2EE7" w:rsidP="00AF2EE7">
      <w:pPr>
        <w:widowControl w:val="0"/>
        <w:suppressAutoHyphens/>
        <w:autoSpaceDN w:val="0"/>
        <w:jc w:val="both"/>
        <w:textAlignment w:val="baseline"/>
        <w:rPr>
          <w:rFonts w:eastAsia="SimSun" w:cs="Mangal"/>
          <w:kern w:val="3"/>
          <w:lang w:eastAsia="zh-CN" w:bidi="hi-IN"/>
        </w:rPr>
      </w:pPr>
    </w:p>
    <w:p w:rsidR="00AF2EE7" w:rsidRPr="000D13E8" w:rsidRDefault="00AF2EE7" w:rsidP="00AF2EE7">
      <w:pPr>
        <w:suppressAutoHyphens/>
        <w:autoSpaceDE w:val="0"/>
        <w:ind w:left="1416" w:hanging="1416"/>
        <w:jc w:val="both"/>
        <w:rPr>
          <w:sz w:val="22"/>
          <w:szCs w:val="22"/>
          <w:lang w:eastAsia="ar-SA"/>
        </w:rPr>
      </w:pPr>
    </w:p>
    <w:p w:rsidR="00AF2EE7" w:rsidRPr="00704F8B" w:rsidRDefault="00AF2EE7" w:rsidP="00AF2EE7">
      <w:pPr>
        <w:rPr>
          <w:color w:val="000000"/>
        </w:rPr>
      </w:pPr>
    </w:p>
    <w:p w:rsidR="00BD0978" w:rsidRDefault="00BD0978" w:rsidP="00153A5E">
      <w:pPr>
        <w:jc w:val="both"/>
      </w:pPr>
    </w:p>
    <w:sectPr w:rsidR="00BD0978" w:rsidSect="002F60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45D"/>
    <w:multiLevelType w:val="hybridMultilevel"/>
    <w:tmpl w:val="B87866C0"/>
    <w:lvl w:ilvl="0" w:tplc="1EF8509A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88C56AB"/>
    <w:multiLevelType w:val="hybridMultilevel"/>
    <w:tmpl w:val="558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784"/>
    <w:rsid w:val="00052FC4"/>
    <w:rsid w:val="000E041D"/>
    <w:rsid w:val="0010025A"/>
    <w:rsid w:val="00153A5E"/>
    <w:rsid w:val="001F0283"/>
    <w:rsid w:val="00213F30"/>
    <w:rsid w:val="00283D0C"/>
    <w:rsid w:val="002A46D0"/>
    <w:rsid w:val="002F601E"/>
    <w:rsid w:val="003226D7"/>
    <w:rsid w:val="0037661E"/>
    <w:rsid w:val="003828F7"/>
    <w:rsid w:val="003D178D"/>
    <w:rsid w:val="00404613"/>
    <w:rsid w:val="00413D3D"/>
    <w:rsid w:val="00481EF9"/>
    <w:rsid w:val="004D473F"/>
    <w:rsid w:val="00511C34"/>
    <w:rsid w:val="00590F0F"/>
    <w:rsid w:val="005B480A"/>
    <w:rsid w:val="00615784"/>
    <w:rsid w:val="00674CAF"/>
    <w:rsid w:val="007A5CB9"/>
    <w:rsid w:val="008044B5"/>
    <w:rsid w:val="008C6FA4"/>
    <w:rsid w:val="009668AC"/>
    <w:rsid w:val="00992A85"/>
    <w:rsid w:val="00997DD1"/>
    <w:rsid w:val="00AF2EE7"/>
    <w:rsid w:val="00BA2393"/>
    <w:rsid w:val="00BB207D"/>
    <w:rsid w:val="00BD0978"/>
    <w:rsid w:val="00BF2D3E"/>
    <w:rsid w:val="00C73FAD"/>
    <w:rsid w:val="00C83E19"/>
    <w:rsid w:val="00D50540"/>
    <w:rsid w:val="00DF5D82"/>
    <w:rsid w:val="00E36197"/>
    <w:rsid w:val="00E84568"/>
    <w:rsid w:val="00ED5C31"/>
    <w:rsid w:val="00EF7E52"/>
    <w:rsid w:val="00F63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7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7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3A5E"/>
    <w:pPr>
      <w:ind w:left="720"/>
      <w:contextualSpacing/>
    </w:pPr>
  </w:style>
  <w:style w:type="character" w:customStyle="1" w:styleId="bumpedfont15">
    <w:name w:val="bumpedfont15"/>
    <w:basedOn w:val="a0"/>
    <w:rsid w:val="008C6FA4"/>
  </w:style>
  <w:style w:type="paragraph" w:customStyle="1" w:styleId="s26">
    <w:name w:val="s26"/>
    <w:basedOn w:val="a"/>
    <w:rsid w:val="008C6FA4"/>
    <w:pPr>
      <w:spacing w:before="100" w:beforeAutospacing="1" w:after="100" w:afterAutospacing="1"/>
    </w:pPr>
    <w:rPr>
      <w:rFonts w:eastAsiaTheme="minorHAnsi"/>
    </w:rPr>
  </w:style>
  <w:style w:type="paragraph" w:styleId="a6">
    <w:name w:val="Normal (Web)"/>
    <w:basedOn w:val="a"/>
    <w:uiPriority w:val="99"/>
    <w:unhideWhenUsed/>
    <w:rsid w:val="00DF5D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4152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3104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ias-contr</dc:creator>
  <cp:lastModifiedBy>ias-contr</cp:lastModifiedBy>
  <cp:revision>3</cp:revision>
  <dcterms:created xsi:type="dcterms:W3CDTF">2021-09-30T09:22:00Z</dcterms:created>
  <dcterms:modified xsi:type="dcterms:W3CDTF">2021-09-30T13:04:00Z</dcterms:modified>
</cp:coreProperties>
</file>