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458" w:rsidRPr="00673458" w:rsidRDefault="00673458" w:rsidP="006734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45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A13A3" w:rsidRDefault="00673458" w:rsidP="00AA13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458">
        <w:rPr>
          <w:rFonts w:ascii="Times New Roman" w:hAnsi="Times New Roman" w:cs="Times New Roman"/>
          <w:sz w:val="24"/>
          <w:szCs w:val="24"/>
        </w:rPr>
        <w:t xml:space="preserve">к </w:t>
      </w:r>
      <w:r w:rsidR="00AA13A3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673458" w:rsidRPr="00673458" w:rsidRDefault="00673458" w:rsidP="00AA13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458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673458" w:rsidRPr="00673458" w:rsidRDefault="00673458" w:rsidP="00673458">
      <w:pPr>
        <w:spacing w:after="0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673458">
        <w:rPr>
          <w:rFonts w:ascii="Times New Roman" w:hAnsi="Times New Roman" w:cs="Times New Roman"/>
          <w:sz w:val="24"/>
          <w:szCs w:val="24"/>
        </w:rPr>
        <w:t xml:space="preserve">Ленинградской области </w:t>
      </w:r>
    </w:p>
    <w:p w:rsidR="00673458" w:rsidRPr="00673458" w:rsidRDefault="00673458" w:rsidP="006734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458">
        <w:rPr>
          <w:rFonts w:ascii="Times New Roman" w:hAnsi="Times New Roman" w:cs="Times New Roman"/>
          <w:sz w:val="24"/>
          <w:szCs w:val="24"/>
        </w:rPr>
        <w:t xml:space="preserve">от </w:t>
      </w:r>
      <w:r w:rsidR="00AA13A3">
        <w:rPr>
          <w:rFonts w:ascii="Times New Roman" w:hAnsi="Times New Roman" w:cs="Times New Roman"/>
          <w:sz w:val="24"/>
          <w:szCs w:val="24"/>
        </w:rPr>
        <w:t xml:space="preserve">«__» </w:t>
      </w:r>
      <w:r w:rsidRPr="00673458">
        <w:rPr>
          <w:rFonts w:ascii="Times New Roman" w:hAnsi="Times New Roman" w:cs="Times New Roman"/>
          <w:sz w:val="24"/>
          <w:szCs w:val="24"/>
        </w:rPr>
        <w:t xml:space="preserve"> _________</w:t>
      </w:r>
      <w:r w:rsidR="00AA13A3">
        <w:rPr>
          <w:rFonts w:ascii="Times New Roman" w:hAnsi="Times New Roman" w:cs="Times New Roman"/>
          <w:sz w:val="24"/>
          <w:szCs w:val="24"/>
        </w:rPr>
        <w:t>_________</w:t>
      </w:r>
      <w:r w:rsidRPr="00673458">
        <w:rPr>
          <w:rFonts w:ascii="Times New Roman" w:hAnsi="Times New Roman" w:cs="Times New Roman"/>
          <w:sz w:val="24"/>
          <w:szCs w:val="24"/>
        </w:rPr>
        <w:t xml:space="preserve">  № ___</w:t>
      </w:r>
    </w:p>
    <w:p w:rsidR="00464E65" w:rsidRDefault="00464E65" w:rsidP="005739E7">
      <w:pPr>
        <w:pStyle w:val="Default"/>
        <w:jc w:val="center"/>
        <w:rPr>
          <w:bCs/>
          <w:sz w:val="28"/>
          <w:szCs w:val="28"/>
        </w:rPr>
      </w:pPr>
    </w:p>
    <w:p w:rsidR="00464E65" w:rsidRDefault="00464E65" w:rsidP="00AA13A3">
      <w:pPr>
        <w:pStyle w:val="Default"/>
        <w:rPr>
          <w:bCs/>
          <w:sz w:val="28"/>
          <w:szCs w:val="28"/>
        </w:rPr>
      </w:pPr>
    </w:p>
    <w:p w:rsidR="005739E7" w:rsidRPr="005739E7" w:rsidRDefault="00A227D6" w:rsidP="005739E7">
      <w:pPr>
        <w:pStyle w:val="Default"/>
        <w:jc w:val="center"/>
        <w:rPr>
          <w:bCs/>
          <w:sz w:val="28"/>
          <w:szCs w:val="28"/>
        </w:rPr>
      </w:pPr>
      <w:r w:rsidRPr="005739E7">
        <w:rPr>
          <w:bCs/>
          <w:sz w:val="28"/>
          <w:szCs w:val="28"/>
        </w:rPr>
        <w:t>Правила</w:t>
      </w:r>
    </w:p>
    <w:p w:rsidR="00A227D6" w:rsidRPr="00AA13A3" w:rsidRDefault="00A227D6" w:rsidP="00AA13A3">
      <w:pPr>
        <w:pStyle w:val="Default"/>
        <w:spacing w:after="240"/>
        <w:jc w:val="center"/>
        <w:rPr>
          <w:sz w:val="28"/>
          <w:szCs w:val="28"/>
        </w:rPr>
      </w:pPr>
      <w:r w:rsidRPr="005739E7">
        <w:rPr>
          <w:bCs/>
          <w:sz w:val="28"/>
          <w:szCs w:val="28"/>
        </w:rPr>
        <w:t>обмена</w:t>
      </w:r>
      <w:r w:rsidR="0009794C">
        <w:rPr>
          <w:bCs/>
          <w:sz w:val="28"/>
          <w:szCs w:val="28"/>
        </w:rPr>
        <w:t xml:space="preserve"> </w:t>
      </w:r>
      <w:r w:rsidR="000461C4">
        <w:rPr>
          <w:bCs/>
          <w:sz w:val="28"/>
          <w:szCs w:val="28"/>
        </w:rPr>
        <w:t>администрации Гатчинского муниципального района Ленинградской области</w:t>
      </w:r>
      <w:r w:rsidRPr="005739E7">
        <w:rPr>
          <w:bCs/>
          <w:sz w:val="28"/>
          <w:szCs w:val="28"/>
        </w:rPr>
        <w:t xml:space="preserve"> информацией, содержащей персональные данные, с третьим лицами и неопределенным кругом лиц</w:t>
      </w:r>
    </w:p>
    <w:p w:rsidR="0009794C" w:rsidRPr="00AA13A3" w:rsidRDefault="00AA13A3" w:rsidP="00AA13A3">
      <w:pPr>
        <w:pStyle w:val="Default"/>
        <w:numPr>
          <w:ilvl w:val="0"/>
          <w:numId w:val="5"/>
        </w:numPr>
        <w:spacing w:before="120" w:after="120"/>
        <w:ind w:left="1066" w:hanging="357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Общие положения</w:t>
      </w:r>
    </w:p>
    <w:p w:rsidR="00A227D6" w:rsidRPr="000461C4" w:rsidRDefault="00A227D6" w:rsidP="000461C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461C4">
        <w:rPr>
          <w:color w:val="auto"/>
          <w:sz w:val="28"/>
          <w:szCs w:val="28"/>
        </w:rPr>
        <w:t>1.1. Настоящие Правила</w:t>
      </w:r>
      <w:r w:rsidR="00EF536C">
        <w:rPr>
          <w:color w:val="auto"/>
          <w:sz w:val="28"/>
          <w:szCs w:val="28"/>
        </w:rPr>
        <w:t xml:space="preserve"> </w:t>
      </w:r>
      <w:r w:rsidRPr="000461C4">
        <w:rPr>
          <w:color w:val="auto"/>
          <w:sz w:val="28"/>
          <w:szCs w:val="28"/>
        </w:rPr>
        <w:t>обмена</w:t>
      </w:r>
      <w:r w:rsidR="00EF536C">
        <w:rPr>
          <w:color w:val="auto"/>
          <w:sz w:val="28"/>
          <w:szCs w:val="28"/>
        </w:rPr>
        <w:t xml:space="preserve"> </w:t>
      </w:r>
      <w:r w:rsidR="00616D97">
        <w:rPr>
          <w:bCs/>
          <w:sz w:val="28"/>
          <w:szCs w:val="28"/>
        </w:rPr>
        <w:t>администрации Гатчинского муниципального района Ленинградской области</w:t>
      </w:r>
      <w:r w:rsidR="00004E43">
        <w:rPr>
          <w:bCs/>
          <w:sz w:val="28"/>
          <w:szCs w:val="28"/>
        </w:rPr>
        <w:t xml:space="preserve"> </w:t>
      </w:r>
      <w:r w:rsidRPr="000461C4">
        <w:rPr>
          <w:color w:val="auto"/>
          <w:sz w:val="28"/>
          <w:szCs w:val="28"/>
        </w:rPr>
        <w:t>информацией, содержащей персональные данные, с третьим лиц</w:t>
      </w:r>
      <w:r w:rsidR="00616D97">
        <w:rPr>
          <w:color w:val="auto"/>
          <w:sz w:val="28"/>
          <w:szCs w:val="28"/>
        </w:rPr>
        <w:t>ами и неопределенным кругом лиц</w:t>
      </w:r>
      <w:r w:rsidRPr="000461C4">
        <w:rPr>
          <w:color w:val="auto"/>
          <w:sz w:val="28"/>
          <w:szCs w:val="28"/>
        </w:rPr>
        <w:t xml:space="preserve"> (далее – Правила) определяют порядок обмена (получения или передачи)</w:t>
      </w:r>
      <w:r w:rsidR="00004E43">
        <w:rPr>
          <w:bCs/>
          <w:sz w:val="28"/>
          <w:szCs w:val="28"/>
        </w:rPr>
        <w:t xml:space="preserve"> </w:t>
      </w:r>
      <w:r w:rsidR="00004E43">
        <w:rPr>
          <w:color w:val="auto"/>
          <w:sz w:val="28"/>
          <w:szCs w:val="28"/>
        </w:rPr>
        <w:t xml:space="preserve">персональными данными </w:t>
      </w:r>
      <w:r w:rsidR="007B5E4B" w:rsidRPr="0042174B">
        <w:rPr>
          <w:sz w:val="28"/>
          <w:szCs w:val="28"/>
        </w:rPr>
        <w:t>администрации Гатчинского муниципального района Ленинградской области</w:t>
      </w:r>
      <w:r w:rsidR="007B5E4B">
        <w:rPr>
          <w:sz w:val="28"/>
          <w:szCs w:val="28"/>
        </w:rPr>
        <w:t xml:space="preserve"> (далее – Оператор)</w:t>
      </w:r>
      <w:r w:rsidRPr="000461C4">
        <w:rPr>
          <w:color w:val="auto"/>
          <w:sz w:val="28"/>
          <w:szCs w:val="28"/>
        </w:rPr>
        <w:t xml:space="preserve"> со сторонними организациям (далее - третьи лица) и раскрытия персональных данных неопределенному кругу лиц. </w:t>
      </w:r>
    </w:p>
    <w:p w:rsidR="00A227D6" w:rsidRPr="000461C4" w:rsidRDefault="00A227D6" w:rsidP="000461C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461C4">
        <w:rPr>
          <w:color w:val="auto"/>
          <w:sz w:val="28"/>
          <w:szCs w:val="28"/>
        </w:rPr>
        <w:t xml:space="preserve">1.2. Настоящие Правила разработаны в соответствии с действующим законодательством Российской Федерации в области обработки и защиты персональных данных. </w:t>
      </w:r>
    </w:p>
    <w:p w:rsidR="00C43253" w:rsidRDefault="00A227D6" w:rsidP="000461C4">
      <w:pPr>
        <w:pStyle w:val="Default"/>
        <w:spacing w:after="33"/>
        <w:ind w:firstLine="709"/>
        <w:jc w:val="both"/>
        <w:rPr>
          <w:color w:val="auto"/>
          <w:sz w:val="28"/>
          <w:szCs w:val="28"/>
        </w:rPr>
      </w:pPr>
      <w:r w:rsidRPr="000461C4">
        <w:rPr>
          <w:color w:val="auto"/>
          <w:sz w:val="28"/>
          <w:szCs w:val="28"/>
        </w:rPr>
        <w:t>1.3. Правила обязательны для исполнения всеми</w:t>
      </w:r>
      <w:r w:rsidR="00616D97">
        <w:rPr>
          <w:color w:val="auto"/>
          <w:sz w:val="28"/>
          <w:szCs w:val="28"/>
        </w:rPr>
        <w:t xml:space="preserve"> </w:t>
      </w:r>
      <w:r w:rsidR="00616D97">
        <w:rPr>
          <w:sz w:val="28"/>
          <w:szCs w:val="28"/>
        </w:rPr>
        <w:t>муниципальными служащими</w:t>
      </w:r>
      <w:r w:rsidR="00616D97" w:rsidRPr="0042174B">
        <w:rPr>
          <w:sz w:val="28"/>
          <w:szCs w:val="28"/>
        </w:rPr>
        <w:t xml:space="preserve"> администрации Гатчинского муниципального района Ленинградской области и работник</w:t>
      </w:r>
      <w:r w:rsidR="00616D97">
        <w:rPr>
          <w:sz w:val="28"/>
          <w:szCs w:val="28"/>
        </w:rPr>
        <w:t>ами</w:t>
      </w:r>
      <w:r w:rsidR="00616D97" w:rsidRPr="0042174B">
        <w:rPr>
          <w:sz w:val="28"/>
          <w:szCs w:val="28"/>
        </w:rPr>
        <w:t>, замещающи</w:t>
      </w:r>
      <w:r w:rsidR="00616D97">
        <w:rPr>
          <w:sz w:val="28"/>
          <w:szCs w:val="28"/>
        </w:rPr>
        <w:t>ми</w:t>
      </w:r>
      <w:r w:rsidR="00616D97" w:rsidRPr="0042174B">
        <w:rPr>
          <w:sz w:val="28"/>
          <w:szCs w:val="28"/>
        </w:rPr>
        <w:t xml:space="preserve"> должности, не являющиеся должностями </w:t>
      </w:r>
      <w:r w:rsidR="00616D97">
        <w:rPr>
          <w:sz w:val="28"/>
          <w:szCs w:val="28"/>
        </w:rPr>
        <w:t xml:space="preserve">муниципальной </w:t>
      </w:r>
      <w:r w:rsidR="00616D97" w:rsidRPr="0042174B">
        <w:rPr>
          <w:sz w:val="28"/>
          <w:szCs w:val="28"/>
        </w:rPr>
        <w:t>службы</w:t>
      </w:r>
      <w:r w:rsidR="00CC4651">
        <w:rPr>
          <w:sz w:val="28"/>
          <w:szCs w:val="28"/>
        </w:rPr>
        <w:t>,</w:t>
      </w:r>
      <w:r w:rsidR="00616D97" w:rsidRPr="0042174B">
        <w:rPr>
          <w:sz w:val="28"/>
          <w:szCs w:val="28"/>
        </w:rPr>
        <w:t xml:space="preserve"> администрации Гатчинского муниципального района Ленинградской области</w:t>
      </w:r>
      <w:r w:rsidR="00616D97">
        <w:rPr>
          <w:sz w:val="28"/>
          <w:szCs w:val="28"/>
        </w:rPr>
        <w:t xml:space="preserve"> (далее - </w:t>
      </w:r>
      <w:r w:rsidRPr="000461C4">
        <w:rPr>
          <w:color w:val="auto"/>
          <w:sz w:val="28"/>
          <w:szCs w:val="28"/>
        </w:rPr>
        <w:t xml:space="preserve"> </w:t>
      </w:r>
      <w:r w:rsidR="00616D97">
        <w:rPr>
          <w:color w:val="auto"/>
          <w:sz w:val="28"/>
          <w:szCs w:val="28"/>
        </w:rPr>
        <w:t>сотрудники</w:t>
      </w:r>
      <w:r w:rsidRPr="000461C4">
        <w:rPr>
          <w:color w:val="auto"/>
          <w:sz w:val="28"/>
          <w:szCs w:val="28"/>
        </w:rPr>
        <w:t xml:space="preserve"> Оператора</w:t>
      </w:r>
      <w:r w:rsidR="00616D97">
        <w:rPr>
          <w:color w:val="auto"/>
          <w:sz w:val="28"/>
          <w:szCs w:val="28"/>
        </w:rPr>
        <w:t>)</w:t>
      </w:r>
      <w:r w:rsidRPr="000461C4">
        <w:rPr>
          <w:color w:val="auto"/>
          <w:sz w:val="28"/>
          <w:szCs w:val="28"/>
        </w:rPr>
        <w:t>, организующими обмен и раскрытие персональных данных или непосредственно участвующих в обмене и раскрытии персональных данных.</w:t>
      </w:r>
    </w:p>
    <w:p w:rsidR="00F858CC" w:rsidRPr="000461C4" w:rsidRDefault="00C43253" w:rsidP="00AA13A3">
      <w:pPr>
        <w:pStyle w:val="Default"/>
        <w:spacing w:after="3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1.4.</w:t>
      </w:r>
      <w:r w:rsidR="00A227D6" w:rsidRPr="000461C4">
        <w:rPr>
          <w:color w:val="auto"/>
          <w:sz w:val="28"/>
          <w:szCs w:val="28"/>
        </w:rPr>
        <w:t xml:space="preserve"> Нарушение Правил влечёт ответственность в соответствии с нормами действующего законодательства Российской Федерации. </w:t>
      </w:r>
    </w:p>
    <w:p w:rsidR="00870B9E" w:rsidRPr="00AA13A3" w:rsidRDefault="00F858CC" w:rsidP="00AA13A3">
      <w:pPr>
        <w:pStyle w:val="Default"/>
        <w:spacing w:before="120" w:after="120"/>
        <w:ind w:firstLine="709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</w:t>
      </w:r>
      <w:r w:rsidR="00AA13A3">
        <w:rPr>
          <w:bCs/>
          <w:color w:val="auto"/>
          <w:sz w:val="28"/>
          <w:szCs w:val="28"/>
        </w:rPr>
        <w:t>. Получение персональных данных</w:t>
      </w:r>
    </w:p>
    <w:p w:rsidR="005F2132" w:rsidRDefault="00A227D6" w:rsidP="005F2132">
      <w:pPr>
        <w:pStyle w:val="Default"/>
        <w:ind w:firstLine="709"/>
        <w:jc w:val="both"/>
      </w:pPr>
      <w:r w:rsidRPr="000461C4">
        <w:rPr>
          <w:color w:val="auto"/>
          <w:sz w:val="28"/>
          <w:szCs w:val="28"/>
        </w:rPr>
        <w:t>Персональные данные могут быть получены Оператором от лица, не являющегося субъектом персональных данных</w:t>
      </w:r>
      <w:r w:rsidR="007B5E4B">
        <w:rPr>
          <w:color w:val="auto"/>
          <w:sz w:val="28"/>
          <w:szCs w:val="28"/>
        </w:rPr>
        <w:t xml:space="preserve"> (далее – Субъект)</w:t>
      </w:r>
      <w:r w:rsidRPr="000461C4">
        <w:rPr>
          <w:color w:val="auto"/>
          <w:sz w:val="28"/>
          <w:szCs w:val="28"/>
        </w:rPr>
        <w:t xml:space="preserve">, при </w:t>
      </w:r>
      <w:r w:rsidR="00D66214">
        <w:rPr>
          <w:color w:val="auto"/>
          <w:sz w:val="28"/>
          <w:szCs w:val="28"/>
        </w:rPr>
        <w:t xml:space="preserve">предоставлении </w:t>
      </w:r>
      <w:r w:rsidR="009819DF">
        <w:rPr>
          <w:color w:val="auto"/>
          <w:sz w:val="28"/>
          <w:szCs w:val="28"/>
        </w:rPr>
        <w:t>указанным лицом</w:t>
      </w:r>
      <w:r w:rsidRPr="000461C4">
        <w:rPr>
          <w:color w:val="auto"/>
          <w:sz w:val="28"/>
          <w:szCs w:val="28"/>
        </w:rPr>
        <w:t xml:space="preserve"> подтверждения выполнения </w:t>
      </w:r>
      <w:r w:rsidR="00470071">
        <w:rPr>
          <w:color w:val="auto"/>
          <w:sz w:val="28"/>
          <w:szCs w:val="28"/>
        </w:rPr>
        <w:t xml:space="preserve">одного из </w:t>
      </w:r>
      <w:r w:rsidRPr="00254297">
        <w:rPr>
          <w:color w:val="auto"/>
          <w:sz w:val="28"/>
          <w:szCs w:val="28"/>
        </w:rPr>
        <w:t>условий</w:t>
      </w:r>
      <w:r w:rsidR="00870B9E">
        <w:rPr>
          <w:color w:val="auto"/>
          <w:sz w:val="28"/>
          <w:szCs w:val="28"/>
        </w:rPr>
        <w:t>:</w:t>
      </w:r>
    </w:p>
    <w:p w:rsidR="005F2132" w:rsidRPr="005F2132" w:rsidRDefault="00C43253" w:rsidP="005F2132">
      <w:pPr>
        <w:pStyle w:val="Default"/>
        <w:numPr>
          <w:ilvl w:val="0"/>
          <w:numId w:val="12"/>
        </w:numPr>
        <w:ind w:left="0" w:firstLine="426"/>
        <w:jc w:val="both"/>
      </w:pPr>
      <w:r>
        <w:rPr>
          <w:sz w:val="28"/>
          <w:szCs w:val="28"/>
        </w:rPr>
        <w:t>о</w:t>
      </w:r>
      <w:r w:rsidR="00870B9E" w:rsidRPr="00870B9E">
        <w:rPr>
          <w:sz w:val="28"/>
          <w:szCs w:val="28"/>
        </w:rPr>
        <w:t>бработка персональных данных осуществляется с</w:t>
      </w:r>
      <w:r w:rsidR="007B5E4B">
        <w:rPr>
          <w:sz w:val="28"/>
          <w:szCs w:val="28"/>
        </w:rPr>
        <w:t xml:space="preserve"> письменного </w:t>
      </w:r>
      <w:r w:rsidR="00870B9E" w:rsidRPr="00870B9E">
        <w:rPr>
          <w:sz w:val="28"/>
          <w:szCs w:val="28"/>
        </w:rPr>
        <w:t xml:space="preserve"> согласия </w:t>
      </w:r>
      <w:r w:rsidR="007B5E4B">
        <w:rPr>
          <w:sz w:val="28"/>
          <w:szCs w:val="28"/>
        </w:rPr>
        <w:t>С</w:t>
      </w:r>
      <w:r w:rsidR="00870B9E" w:rsidRPr="00870B9E">
        <w:rPr>
          <w:sz w:val="28"/>
          <w:szCs w:val="28"/>
        </w:rPr>
        <w:t xml:space="preserve">убъекта </w:t>
      </w:r>
      <w:r w:rsidR="007B5E4B">
        <w:rPr>
          <w:sz w:val="28"/>
          <w:szCs w:val="28"/>
        </w:rPr>
        <w:t>(далее – Согласие субъекта)</w:t>
      </w:r>
      <w:r>
        <w:rPr>
          <w:sz w:val="28"/>
          <w:szCs w:val="28"/>
        </w:rPr>
        <w:t>;</w:t>
      </w:r>
    </w:p>
    <w:p w:rsidR="005F2132" w:rsidRPr="005F2132" w:rsidRDefault="00C43253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>бработка персональных данных необходима для достижения целей, предусмотренных международным договором Российской Федерации или законо</w:t>
      </w:r>
      <w:r w:rsidR="00470071" w:rsidRPr="005F2132">
        <w:rPr>
          <w:sz w:val="28"/>
          <w:szCs w:val="28"/>
        </w:rPr>
        <w:t>дательством Российской Федерации</w:t>
      </w:r>
      <w:r w:rsidR="00870B9E" w:rsidRPr="005F2132">
        <w:rPr>
          <w:sz w:val="28"/>
          <w:szCs w:val="28"/>
        </w:rPr>
        <w:t>,</w:t>
      </w:r>
      <w:r w:rsidR="00981E74" w:rsidRPr="005F2132">
        <w:rPr>
          <w:sz w:val="28"/>
          <w:szCs w:val="28"/>
        </w:rPr>
        <w:t xml:space="preserve"> для осуществления и выполнения </w:t>
      </w:r>
      <w:r w:rsidR="00870B9E" w:rsidRPr="005F2132">
        <w:rPr>
          <w:sz w:val="28"/>
          <w:szCs w:val="28"/>
        </w:rPr>
        <w:t xml:space="preserve">возложенных законодательством Российской Федерации на </w:t>
      </w:r>
      <w:r w:rsidR="00470071"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>ператора функций, полномочий и обязанностей</w:t>
      </w:r>
      <w:r w:rsidRPr="005F2132">
        <w:rPr>
          <w:sz w:val="28"/>
          <w:szCs w:val="28"/>
        </w:rPr>
        <w:t>;</w:t>
      </w:r>
    </w:p>
    <w:p w:rsidR="005F2132" w:rsidRDefault="00C43253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lastRenderedPageBreak/>
        <w:t>о</w:t>
      </w:r>
      <w:r w:rsidR="00870B9E" w:rsidRPr="005F2132">
        <w:rPr>
          <w:sz w:val="28"/>
          <w:szCs w:val="28"/>
        </w:rPr>
        <w:t>бработка персональных данных необходима для осуществления правосудия, исполнения судебного акта, акта другого органа или должностного лица, подлежащих исполнению в соответствии с законодательством Российской Федерации</w:t>
      </w:r>
      <w:r w:rsidRPr="005F2132">
        <w:rPr>
          <w:sz w:val="28"/>
          <w:szCs w:val="28"/>
        </w:rPr>
        <w:t xml:space="preserve"> об исполнительном производстве;</w:t>
      </w:r>
      <w:r w:rsidR="00870B9E" w:rsidRPr="005F2132">
        <w:rPr>
          <w:sz w:val="28"/>
          <w:szCs w:val="28"/>
        </w:rPr>
        <w:t xml:space="preserve"> </w:t>
      </w:r>
    </w:p>
    <w:p w:rsidR="005F2132" w:rsidRDefault="00C43253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>бработка персональных данных необходима для исполнения полномочий органов местного самоуправления и функций организаций</w:t>
      </w:r>
      <w:r w:rsidR="00AA13A3" w:rsidRPr="005F2132">
        <w:rPr>
          <w:sz w:val="28"/>
          <w:szCs w:val="28"/>
        </w:rPr>
        <w:t xml:space="preserve">, участвующих в предоставлении </w:t>
      </w:r>
      <w:r w:rsidR="00870B9E" w:rsidRPr="005F2132">
        <w:rPr>
          <w:sz w:val="28"/>
          <w:szCs w:val="28"/>
        </w:rPr>
        <w:t>муниципальных услуг, предусмотренных Федеральным законом от 27</w:t>
      </w:r>
      <w:r w:rsidR="00CA1F2C" w:rsidRPr="005F2132">
        <w:rPr>
          <w:sz w:val="28"/>
          <w:szCs w:val="28"/>
        </w:rPr>
        <w:t>.07.</w:t>
      </w:r>
      <w:r w:rsidR="00870B9E" w:rsidRPr="005F2132">
        <w:rPr>
          <w:sz w:val="28"/>
          <w:szCs w:val="28"/>
        </w:rPr>
        <w:t>2010 № 210-ФЗ «Об организации предоставления государственных и муниципальных услуг», включая регистрацию субъекта персональных данных на едином портале государственных и муниципальных услуг и (или) региональных порталах государственных и муниципальных услуг</w:t>
      </w:r>
      <w:r w:rsidRPr="005F2132">
        <w:rPr>
          <w:sz w:val="28"/>
          <w:szCs w:val="28"/>
        </w:rPr>
        <w:t>;</w:t>
      </w:r>
      <w:r w:rsidR="00870B9E" w:rsidRPr="005F2132">
        <w:rPr>
          <w:sz w:val="28"/>
          <w:szCs w:val="28"/>
        </w:rPr>
        <w:t xml:space="preserve"> </w:t>
      </w:r>
    </w:p>
    <w:p w:rsidR="005F2132" w:rsidRDefault="00C43253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 xml:space="preserve">бработка персональных данных необходима для исполнения договора, стороной которого либо выгодоприобретателем или поручителем по которому является </w:t>
      </w:r>
      <w:r w:rsidR="00AA13A3" w:rsidRPr="005F2132">
        <w:rPr>
          <w:sz w:val="28"/>
          <w:szCs w:val="28"/>
        </w:rPr>
        <w:t>Субъект</w:t>
      </w:r>
      <w:r w:rsidR="00870B9E" w:rsidRPr="005F2132">
        <w:rPr>
          <w:sz w:val="28"/>
          <w:szCs w:val="28"/>
        </w:rPr>
        <w:t xml:space="preserve">, а также для заключения договора по инициативе </w:t>
      </w:r>
      <w:r w:rsidR="00AA13A3" w:rsidRPr="005F2132">
        <w:rPr>
          <w:sz w:val="28"/>
          <w:szCs w:val="28"/>
        </w:rPr>
        <w:t>С</w:t>
      </w:r>
      <w:r w:rsidR="00870B9E" w:rsidRPr="005F2132">
        <w:rPr>
          <w:sz w:val="28"/>
          <w:szCs w:val="28"/>
        </w:rPr>
        <w:t xml:space="preserve">убъекта или договора, по которому </w:t>
      </w:r>
      <w:r w:rsidR="00AA13A3" w:rsidRPr="005F2132">
        <w:rPr>
          <w:sz w:val="28"/>
          <w:szCs w:val="28"/>
        </w:rPr>
        <w:t>С</w:t>
      </w:r>
      <w:r w:rsidR="00870B9E" w:rsidRPr="005F2132">
        <w:rPr>
          <w:sz w:val="28"/>
          <w:szCs w:val="28"/>
        </w:rPr>
        <w:t>убъект будет являться выгодоприобретателем или поручителем</w:t>
      </w:r>
      <w:r w:rsidR="00CA1F2C" w:rsidRPr="005F2132">
        <w:rPr>
          <w:sz w:val="28"/>
          <w:szCs w:val="28"/>
        </w:rPr>
        <w:t>;</w:t>
      </w:r>
      <w:r w:rsidR="00870B9E" w:rsidRPr="005F2132">
        <w:rPr>
          <w:sz w:val="28"/>
          <w:szCs w:val="28"/>
        </w:rPr>
        <w:t xml:space="preserve"> </w:t>
      </w:r>
    </w:p>
    <w:p w:rsidR="005F2132" w:rsidRDefault="00CA1F2C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 xml:space="preserve">бработка персональных данных необходима для защиты жизни, здоровья или иных жизненно важных интересов </w:t>
      </w:r>
      <w:r w:rsidR="007B5E4B" w:rsidRPr="005F2132">
        <w:rPr>
          <w:sz w:val="28"/>
          <w:szCs w:val="28"/>
        </w:rPr>
        <w:t>С</w:t>
      </w:r>
      <w:r w:rsidR="00870B9E" w:rsidRPr="005F2132">
        <w:rPr>
          <w:sz w:val="28"/>
          <w:szCs w:val="28"/>
        </w:rPr>
        <w:t xml:space="preserve">убъекта, если получение согласия </w:t>
      </w:r>
      <w:r w:rsidR="007B5E4B" w:rsidRPr="005F2132">
        <w:rPr>
          <w:sz w:val="28"/>
          <w:szCs w:val="28"/>
        </w:rPr>
        <w:t>С</w:t>
      </w:r>
      <w:r w:rsidR="00870B9E" w:rsidRPr="005F2132">
        <w:rPr>
          <w:sz w:val="28"/>
          <w:szCs w:val="28"/>
        </w:rPr>
        <w:t xml:space="preserve">убъекта </w:t>
      </w:r>
      <w:r w:rsidR="007B5E4B" w:rsidRPr="005F2132">
        <w:rPr>
          <w:sz w:val="28"/>
          <w:szCs w:val="28"/>
        </w:rPr>
        <w:t xml:space="preserve">на обработку </w:t>
      </w:r>
      <w:r w:rsidR="00870B9E" w:rsidRPr="005F2132">
        <w:rPr>
          <w:sz w:val="28"/>
          <w:szCs w:val="28"/>
        </w:rPr>
        <w:t>персональных данных невозможно</w:t>
      </w:r>
      <w:r w:rsidRPr="005F2132">
        <w:rPr>
          <w:sz w:val="28"/>
          <w:szCs w:val="28"/>
        </w:rPr>
        <w:t>;</w:t>
      </w:r>
      <w:r w:rsidR="00870B9E" w:rsidRPr="005F2132">
        <w:rPr>
          <w:sz w:val="28"/>
          <w:szCs w:val="28"/>
        </w:rPr>
        <w:t xml:space="preserve"> </w:t>
      </w:r>
    </w:p>
    <w:p w:rsidR="005F2132" w:rsidRDefault="00CA1F2C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 xml:space="preserve">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</w:t>
      </w:r>
      <w:r w:rsidR="007B5E4B" w:rsidRPr="005F2132">
        <w:rPr>
          <w:sz w:val="28"/>
          <w:szCs w:val="28"/>
        </w:rPr>
        <w:t>С</w:t>
      </w:r>
      <w:r w:rsidR="00870B9E" w:rsidRPr="005F2132">
        <w:rPr>
          <w:sz w:val="28"/>
          <w:szCs w:val="28"/>
        </w:rPr>
        <w:t>убъекта</w:t>
      </w:r>
      <w:r w:rsidRPr="005F2132">
        <w:rPr>
          <w:sz w:val="28"/>
          <w:szCs w:val="28"/>
        </w:rPr>
        <w:t>;</w:t>
      </w:r>
    </w:p>
    <w:p w:rsidR="005F2132" w:rsidRDefault="00CA1F2C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sz w:val="28"/>
          <w:szCs w:val="28"/>
        </w:rPr>
        <w:t>о</w:t>
      </w:r>
      <w:r w:rsidR="00870B9E" w:rsidRPr="005F2132">
        <w:rPr>
          <w:sz w:val="28"/>
          <w:szCs w:val="28"/>
        </w:rPr>
        <w:t xml:space="preserve">бработка персональных данных осуществляется в статистических или иных исследовательских целях, за исключением целей, указанных в </w:t>
      </w:r>
      <w:r w:rsidR="00870B9E" w:rsidRPr="005F2132">
        <w:rPr>
          <w:color w:val="auto"/>
          <w:sz w:val="28"/>
          <w:szCs w:val="28"/>
        </w:rPr>
        <w:t>статье 15 Федерального закона № 152-ФЗ «О персональных данных», при условии обязательного обезличивания персональных данных</w:t>
      </w:r>
      <w:r w:rsidRPr="005F2132">
        <w:rPr>
          <w:color w:val="auto"/>
          <w:sz w:val="28"/>
          <w:szCs w:val="28"/>
        </w:rPr>
        <w:t>;</w:t>
      </w:r>
      <w:r w:rsidR="00870B9E" w:rsidRPr="005F2132">
        <w:rPr>
          <w:color w:val="auto"/>
          <w:sz w:val="28"/>
          <w:szCs w:val="28"/>
        </w:rPr>
        <w:t xml:space="preserve"> </w:t>
      </w:r>
    </w:p>
    <w:p w:rsidR="005F2132" w:rsidRDefault="00CA1F2C" w:rsidP="005F2132">
      <w:pPr>
        <w:pStyle w:val="Default"/>
        <w:numPr>
          <w:ilvl w:val="0"/>
          <w:numId w:val="12"/>
        </w:numPr>
        <w:ind w:left="0" w:firstLine="426"/>
        <w:jc w:val="both"/>
      </w:pPr>
      <w:r w:rsidRPr="005F2132">
        <w:rPr>
          <w:color w:val="auto"/>
          <w:sz w:val="28"/>
          <w:szCs w:val="28"/>
        </w:rPr>
        <w:t>о</w:t>
      </w:r>
      <w:r w:rsidR="00870B9E" w:rsidRPr="005F2132">
        <w:rPr>
          <w:color w:val="auto"/>
          <w:sz w:val="28"/>
          <w:szCs w:val="28"/>
        </w:rPr>
        <w:t>существляется</w:t>
      </w:r>
      <w:bookmarkStart w:id="0" w:name="_GoBack"/>
      <w:bookmarkEnd w:id="0"/>
      <w:r w:rsidR="00870B9E" w:rsidRPr="005F2132">
        <w:rPr>
          <w:color w:val="auto"/>
          <w:sz w:val="28"/>
          <w:szCs w:val="28"/>
        </w:rPr>
        <w:t xml:space="preserve"> обработка персональных данных, доступ неограниченного круга лиц к которым предоставле</w:t>
      </w:r>
      <w:r w:rsidRPr="005F2132">
        <w:rPr>
          <w:color w:val="auto"/>
          <w:sz w:val="28"/>
          <w:szCs w:val="28"/>
        </w:rPr>
        <w:t xml:space="preserve">н </w:t>
      </w:r>
      <w:r w:rsidR="007B5E4B" w:rsidRPr="005F2132">
        <w:rPr>
          <w:color w:val="auto"/>
          <w:sz w:val="28"/>
          <w:szCs w:val="28"/>
        </w:rPr>
        <w:t>С</w:t>
      </w:r>
      <w:r w:rsidRPr="005F2132">
        <w:rPr>
          <w:color w:val="auto"/>
          <w:sz w:val="28"/>
          <w:szCs w:val="28"/>
        </w:rPr>
        <w:t>убъектом</w:t>
      </w:r>
      <w:r w:rsidR="006E4649" w:rsidRPr="005F2132">
        <w:rPr>
          <w:color w:val="auto"/>
          <w:sz w:val="28"/>
          <w:szCs w:val="28"/>
        </w:rPr>
        <w:t xml:space="preserve"> лично или по доверенности, </w:t>
      </w:r>
      <w:r w:rsidR="0067039C" w:rsidRPr="005F2132">
        <w:rPr>
          <w:color w:val="auto"/>
          <w:sz w:val="28"/>
          <w:szCs w:val="28"/>
        </w:rPr>
        <w:t>удостоверенной н</w:t>
      </w:r>
      <w:r w:rsidR="009819DF" w:rsidRPr="005F2132">
        <w:rPr>
          <w:color w:val="auto"/>
          <w:sz w:val="28"/>
          <w:szCs w:val="28"/>
        </w:rPr>
        <w:t>о</w:t>
      </w:r>
      <w:r w:rsidR="0067039C" w:rsidRPr="005F2132">
        <w:rPr>
          <w:color w:val="auto"/>
          <w:sz w:val="28"/>
          <w:szCs w:val="28"/>
        </w:rPr>
        <w:t>тариусом</w:t>
      </w:r>
      <w:r w:rsidRPr="005F2132">
        <w:rPr>
          <w:color w:val="auto"/>
          <w:sz w:val="28"/>
          <w:szCs w:val="28"/>
        </w:rPr>
        <w:t>;</w:t>
      </w:r>
      <w:r w:rsidR="00870B9E" w:rsidRPr="005F2132">
        <w:rPr>
          <w:color w:val="auto"/>
          <w:sz w:val="28"/>
          <w:szCs w:val="28"/>
        </w:rPr>
        <w:t xml:space="preserve"> </w:t>
      </w:r>
    </w:p>
    <w:p w:rsidR="005F2132" w:rsidRDefault="00CA1F2C" w:rsidP="005F2132">
      <w:pPr>
        <w:pStyle w:val="Default"/>
        <w:numPr>
          <w:ilvl w:val="0"/>
          <w:numId w:val="12"/>
        </w:numPr>
        <w:ind w:left="0" w:firstLine="284"/>
        <w:jc w:val="both"/>
      </w:pPr>
      <w:r w:rsidRPr="005F2132">
        <w:rPr>
          <w:color w:val="auto"/>
          <w:sz w:val="28"/>
          <w:szCs w:val="28"/>
        </w:rPr>
        <w:t>о</w:t>
      </w:r>
      <w:r w:rsidR="00870B9E" w:rsidRPr="005F2132">
        <w:rPr>
          <w:color w:val="auto"/>
          <w:sz w:val="28"/>
          <w:szCs w:val="28"/>
        </w:rPr>
        <w:t>существляется обработка персональных данных, подлежащих опубликованию или обязательному раскрытию в соответств</w:t>
      </w:r>
      <w:r w:rsidRPr="005F2132">
        <w:rPr>
          <w:color w:val="auto"/>
          <w:sz w:val="28"/>
          <w:szCs w:val="28"/>
        </w:rPr>
        <w:t>ии с федеральным законом</w:t>
      </w:r>
      <w:r w:rsidR="00AA13A3" w:rsidRPr="00AA13A3">
        <w:t xml:space="preserve"> </w:t>
      </w:r>
      <w:r w:rsidR="00AA13A3" w:rsidRPr="005F2132">
        <w:rPr>
          <w:color w:val="auto"/>
          <w:sz w:val="28"/>
          <w:szCs w:val="28"/>
        </w:rPr>
        <w:t>Российской Федерации</w:t>
      </w:r>
      <w:r w:rsidRPr="005F2132">
        <w:rPr>
          <w:color w:val="auto"/>
          <w:sz w:val="28"/>
          <w:szCs w:val="28"/>
        </w:rPr>
        <w:t>;</w:t>
      </w:r>
      <w:r w:rsidR="00870B9E" w:rsidRPr="005F2132">
        <w:rPr>
          <w:color w:val="auto"/>
          <w:sz w:val="28"/>
          <w:szCs w:val="28"/>
        </w:rPr>
        <w:t xml:space="preserve"> </w:t>
      </w:r>
    </w:p>
    <w:p w:rsidR="00D66214" w:rsidRPr="005F2132" w:rsidRDefault="00CA1F2C" w:rsidP="005F2132">
      <w:pPr>
        <w:pStyle w:val="Default"/>
        <w:numPr>
          <w:ilvl w:val="0"/>
          <w:numId w:val="12"/>
        </w:numPr>
        <w:ind w:left="0" w:firstLine="284"/>
        <w:jc w:val="both"/>
      </w:pPr>
      <w:r w:rsidRPr="005F2132">
        <w:rPr>
          <w:color w:val="auto"/>
          <w:sz w:val="28"/>
          <w:szCs w:val="28"/>
        </w:rPr>
        <w:t>о</w:t>
      </w:r>
      <w:r w:rsidR="00870B9E" w:rsidRPr="005F2132">
        <w:rPr>
          <w:color w:val="auto"/>
          <w:sz w:val="28"/>
          <w:szCs w:val="28"/>
        </w:rPr>
        <w:t>существляется обработка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жизни, а также биометрических персональных данных в соответствии с</w:t>
      </w:r>
      <w:r w:rsidR="00ED06C5" w:rsidRPr="005F2132">
        <w:rPr>
          <w:color w:val="auto"/>
          <w:sz w:val="28"/>
          <w:szCs w:val="28"/>
        </w:rPr>
        <w:t xml:space="preserve"> </w:t>
      </w:r>
      <w:r w:rsidR="00AA13A3" w:rsidRPr="005F2132">
        <w:rPr>
          <w:color w:val="auto"/>
          <w:sz w:val="28"/>
          <w:szCs w:val="28"/>
        </w:rPr>
        <w:t>С</w:t>
      </w:r>
      <w:r w:rsidR="00870B9E" w:rsidRPr="005F2132">
        <w:rPr>
          <w:color w:val="auto"/>
          <w:sz w:val="28"/>
          <w:szCs w:val="28"/>
        </w:rPr>
        <w:t xml:space="preserve">огласием </w:t>
      </w:r>
      <w:r w:rsidR="00AA13A3" w:rsidRPr="005F2132">
        <w:rPr>
          <w:color w:val="auto"/>
          <w:sz w:val="28"/>
          <w:szCs w:val="28"/>
        </w:rPr>
        <w:t>с</w:t>
      </w:r>
      <w:r w:rsidR="00870B9E" w:rsidRPr="005F2132">
        <w:rPr>
          <w:color w:val="auto"/>
          <w:sz w:val="28"/>
          <w:szCs w:val="28"/>
        </w:rPr>
        <w:t>убъекта на обра</w:t>
      </w:r>
      <w:r w:rsidR="006E4649" w:rsidRPr="005F2132">
        <w:rPr>
          <w:color w:val="auto"/>
          <w:sz w:val="28"/>
          <w:szCs w:val="28"/>
        </w:rPr>
        <w:t xml:space="preserve">ботку </w:t>
      </w:r>
      <w:r w:rsidR="00ED06C5" w:rsidRPr="005F2132">
        <w:rPr>
          <w:color w:val="auto"/>
          <w:sz w:val="28"/>
          <w:szCs w:val="28"/>
        </w:rPr>
        <w:t>его</w:t>
      </w:r>
      <w:r w:rsidR="006E4649" w:rsidRPr="005F2132">
        <w:rPr>
          <w:color w:val="auto"/>
          <w:sz w:val="28"/>
          <w:szCs w:val="28"/>
        </w:rPr>
        <w:t xml:space="preserve"> персональных данных.</w:t>
      </w:r>
      <w:r w:rsidR="00870B9E" w:rsidRPr="005F2132">
        <w:rPr>
          <w:color w:val="auto"/>
          <w:sz w:val="28"/>
          <w:szCs w:val="28"/>
        </w:rPr>
        <w:t xml:space="preserve"> </w:t>
      </w:r>
    </w:p>
    <w:p w:rsidR="00D66214" w:rsidRPr="00AA13A3" w:rsidRDefault="0021005A" w:rsidP="00AA13A3">
      <w:pPr>
        <w:pStyle w:val="Default"/>
        <w:spacing w:before="120" w:after="120"/>
        <w:ind w:firstLine="709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</w:t>
      </w:r>
      <w:r w:rsidR="00A227D6" w:rsidRPr="000461C4">
        <w:rPr>
          <w:bCs/>
          <w:color w:val="auto"/>
          <w:sz w:val="28"/>
          <w:szCs w:val="28"/>
        </w:rPr>
        <w:t xml:space="preserve">. </w:t>
      </w:r>
      <w:r w:rsidR="008C4F37">
        <w:rPr>
          <w:sz w:val="28"/>
          <w:szCs w:val="28"/>
        </w:rPr>
        <w:t>Р</w:t>
      </w:r>
      <w:r w:rsidR="008C4F37" w:rsidRPr="008C4F37">
        <w:rPr>
          <w:sz w:val="28"/>
          <w:szCs w:val="28"/>
        </w:rPr>
        <w:t>аспространение</w:t>
      </w:r>
      <w:r w:rsidR="008C4F37">
        <w:rPr>
          <w:sz w:val="28"/>
          <w:szCs w:val="28"/>
        </w:rPr>
        <w:t xml:space="preserve"> и</w:t>
      </w:r>
      <w:r w:rsidR="008C4F37" w:rsidRPr="008C4F37">
        <w:rPr>
          <w:sz w:val="28"/>
          <w:szCs w:val="28"/>
        </w:rPr>
        <w:t xml:space="preserve"> предоставление</w:t>
      </w:r>
      <w:r w:rsidR="00AA13A3">
        <w:rPr>
          <w:bCs/>
          <w:color w:val="auto"/>
          <w:sz w:val="28"/>
          <w:szCs w:val="28"/>
        </w:rPr>
        <w:t xml:space="preserve"> персональных данных</w:t>
      </w:r>
    </w:p>
    <w:p w:rsidR="00A227D6" w:rsidRPr="000461C4" w:rsidRDefault="0021005A" w:rsidP="000461C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A227D6" w:rsidRPr="000461C4">
        <w:rPr>
          <w:color w:val="auto"/>
          <w:sz w:val="28"/>
          <w:szCs w:val="28"/>
        </w:rPr>
        <w:t>.1.</w:t>
      </w:r>
      <w:r w:rsidR="00CC4651">
        <w:rPr>
          <w:color w:val="auto"/>
          <w:sz w:val="28"/>
          <w:szCs w:val="28"/>
        </w:rPr>
        <w:t xml:space="preserve"> </w:t>
      </w:r>
      <w:r w:rsidR="008C4F37">
        <w:rPr>
          <w:sz w:val="28"/>
          <w:szCs w:val="28"/>
        </w:rPr>
        <w:t>Р</w:t>
      </w:r>
      <w:r w:rsidR="008C4F37" w:rsidRPr="008C4F37">
        <w:rPr>
          <w:sz w:val="28"/>
          <w:szCs w:val="28"/>
        </w:rPr>
        <w:t>аспространение</w:t>
      </w:r>
      <w:r w:rsidR="00A227D6" w:rsidRPr="000461C4">
        <w:rPr>
          <w:color w:val="auto"/>
          <w:sz w:val="28"/>
          <w:szCs w:val="28"/>
        </w:rPr>
        <w:t xml:space="preserve"> </w:t>
      </w:r>
      <w:r w:rsidR="00CC4651">
        <w:rPr>
          <w:color w:val="auto"/>
          <w:sz w:val="28"/>
          <w:szCs w:val="28"/>
        </w:rPr>
        <w:t xml:space="preserve">Оператором </w:t>
      </w:r>
      <w:r w:rsidR="00A227D6" w:rsidRPr="000461C4">
        <w:rPr>
          <w:color w:val="auto"/>
          <w:sz w:val="28"/>
          <w:szCs w:val="28"/>
        </w:rPr>
        <w:t>персональных данных неопределенному кругу лиц</w:t>
      </w:r>
      <w:r w:rsidR="00ED06C5">
        <w:rPr>
          <w:color w:val="auto"/>
          <w:sz w:val="28"/>
          <w:szCs w:val="28"/>
        </w:rPr>
        <w:t xml:space="preserve">, </w:t>
      </w:r>
      <w:r w:rsidR="00ED06C5">
        <w:rPr>
          <w:sz w:val="28"/>
          <w:szCs w:val="28"/>
        </w:rPr>
        <w:t>п</w:t>
      </w:r>
      <w:r w:rsidR="00ED06C5" w:rsidRPr="008C4F37">
        <w:rPr>
          <w:sz w:val="28"/>
          <w:szCs w:val="28"/>
        </w:rPr>
        <w:t>редоставление</w:t>
      </w:r>
      <w:r w:rsidR="00ED06C5" w:rsidRPr="00CC4651">
        <w:rPr>
          <w:sz w:val="28"/>
          <w:szCs w:val="28"/>
        </w:rPr>
        <w:t xml:space="preserve"> Оператором</w:t>
      </w:r>
      <w:r w:rsidR="00ED06C5" w:rsidRPr="008C4F37">
        <w:rPr>
          <w:sz w:val="28"/>
          <w:szCs w:val="28"/>
        </w:rPr>
        <w:t xml:space="preserve"> персональных данных определенному лицу или определенному кругу лиц</w:t>
      </w:r>
      <w:r w:rsidR="00A227D6" w:rsidRPr="000461C4">
        <w:rPr>
          <w:color w:val="auto"/>
          <w:sz w:val="28"/>
          <w:szCs w:val="28"/>
        </w:rPr>
        <w:t xml:space="preserve"> осуществляется с </w:t>
      </w:r>
      <w:r w:rsidR="00AA13A3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 xml:space="preserve">огласия </w:t>
      </w:r>
      <w:r w:rsidR="00AA13A3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 xml:space="preserve">убъекта. </w:t>
      </w:r>
    </w:p>
    <w:p w:rsidR="00E91FAC" w:rsidRPr="00AA13A3" w:rsidRDefault="00211547" w:rsidP="00AA1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CC4651">
        <w:rPr>
          <w:rFonts w:ascii="Times New Roman" w:hAnsi="Times New Roman" w:cs="Times New Roman"/>
          <w:sz w:val="28"/>
          <w:szCs w:val="28"/>
        </w:rPr>
        <w:t xml:space="preserve">. </w:t>
      </w:r>
      <w:r w:rsidR="008C4F37" w:rsidRPr="008C4F37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AA13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убъекта</w:t>
      </w:r>
      <w:r w:rsidRPr="008C4F37">
        <w:rPr>
          <w:rFonts w:ascii="Times New Roman" w:hAnsi="Times New Roman" w:cs="Times New Roman"/>
          <w:sz w:val="28"/>
          <w:szCs w:val="28"/>
        </w:rPr>
        <w:t xml:space="preserve"> </w:t>
      </w:r>
      <w:r w:rsidR="008C4F37" w:rsidRPr="008C4F37">
        <w:rPr>
          <w:rFonts w:ascii="Times New Roman" w:hAnsi="Times New Roman" w:cs="Times New Roman"/>
          <w:sz w:val="28"/>
          <w:szCs w:val="28"/>
        </w:rPr>
        <w:t>может</w:t>
      </w:r>
      <w:r w:rsidR="008C4F37">
        <w:rPr>
          <w:rFonts w:ascii="Times New Roman" w:hAnsi="Times New Roman" w:cs="Times New Roman"/>
          <w:sz w:val="28"/>
          <w:szCs w:val="28"/>
        </w:rPr>
        <w:t xml:space="preserve"> </w:t>
      </w:r>
      <w:r w:rsidR="008C4F37" w:rsidRPr="008C4F37">
        <w:rPr>
          <w:rFonts w:ascii="Times New Roman" w:hAnsi="Times New Roman" w:cs="Times New Roman"/>
          <w:sz w:val="28"/>
          <w:szCs w:val="28"/>
        </w:rPr>
        <w:t>быть дано</w:t>
      </w:r>
      <w:r w:rsidR="00CC4651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C4651">
        <w:rPr>
          <w:rFonts w:ascii="Times New Roman" w:hAnsi="Times New Roman" w:cs="Times New Roman"/>
          <w:sz w:val="28"/>
          <w:szCs w:val="28"/>
        </w:rPr>
        <w:t xml:space="preserve"> </w:t>
      </w:r>
      <w:r w:rsidR="008C4F37" w:rsidRPr="008C4F37">
        <w:rPr>
          <w:rFonts w:ascii="Times New Roman" w:hAnsi="Times New Roman" w:cs="Times New Roman"/>
          <w:sz w:val="28"/>
          <w:szCs w:val="28"/>
        </w:rPr>
        <w:t xml:space="preserve">или его представителем </w:t>
      </w:r>
      <w:r w:rsidR="00AA13A3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E91FA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81E74">
        <w:rPr>
          <w:rFonts w:ascii="Times New Roman" w:hAnsi="Times New Roman" w:cs="Times New Roman"/>
          <w:sz w:val="28"/>
          <w:szCs w:val="28"/>
        </w:rPr>
        <w:t>1</w:t>
      </w:r>
      <w:r w:rsidR="00E91FAC">
        <w:rPr>
          <w:rFonts w:ascii="Times New Roman" w:hAnsi="Times New Roman" w:cs="Times New Roman"/>
          <w:sz w:val="28"/>
          <w:szCs w:val="28"/>
        </w:rPr>
        <w:t xml:space="preserve"> к настоящим Правилам.</w:t>
      </w:r>
    </w:p>
    <w:p w:rsidR="002C2A9A" w:rsidRPr="00AA13A3" w:rsidRDefault="0021005A" w:rsidP="00AA13A3">
      <w:pPr>
        <w:pStyle w:val="Default"/>
        <w:spacing w:before="120" w:after="120"/>
        <w:ind w:firstLine="709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4</w:t>
      </w:r>
      <w:r w:rsidR="00A227D6" w:rsidRPr="000461C4">
        <w:rPr>
          <w:bCs/>
          <w:color w:val="auto"/>
          <w:sz w:val="28"/>
          <w:szCs w:val="28"/>
        </w:rPr>
        <w:t>. Передача персональных данных</w:t>
      </w:r>
    </w:p>
    <w:p w:rsidR="001E5F2A" w:rsidRDefault="0021005A" w:rsidP="001E5F2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227D6" w:rsidRPr="000461C4">
        <w:rPr>
          <w:color w:val="auto"/>
          <w:sz w:val="28"/>
          <w:szCs w:val="28"/>
        </w:rPr>
        <w:t>.1. Согласи</w:t>
      </w:r>
      <w:r w:rsidR="00AA13A3">
        <w:rPr>
          <w:color w:val="auto"/>
          <w:sz w:val="28"/>
          <w:szCs w:val="28"/>
        </w:rPr>
        <w:t>е</w:t>
      </w:r>
      <w:r w:rsidR="00A227D6" w:rsidRPr="000461C4">
        <w:rPr>
          <w:color w:val="auto"/>
          <w:sz w:val="28"/>
          <w:szCs w:val="28"/>
        </w:rPr>
        <w:t xml:space="preserve"> </w:t>
      </w:r>
      <w:r w:rsidR="00AA13A3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>убъекта</w:t>
      </w:r>
      <w:r w:rsidR="000B289D">
        <w:rPr>
          <w:color w:val="auto"/>
          <w:sz w:val="28"/>
          <w:szCs w:val="28"/>
        </w:rPr>
        <w:t xml:space="preserve"> </w:t>
      </w:r>
      <w:r w:rsidR="00A227D6" w:rsidRPr="000461C4">
        <w:rPr>
          <w:color w:val="auto"/>
          <w:sz w:val="28"/>
          <w:szCs w:val="28"/>
        </w:rPr>
        <w:t>на передачу его персональных дан</w:t>
      </w:r>
      <w:r w:rsidR="001E5F2A">
        <w:rPr>
          <w:color w:val="auto"/>
          <w:sz w:val="28"/>
          <w:szCs w:val="28"/>
        </w:rPr>
        <w:t>ных третьим лицам не требуется:</w:t>
      </w:r>
    </w:p>
    <w:p w:rsidR="001E5F2A" w:rsidRPr="001E5F2A" w:rsidRDefault="001E5F2A" w:rsidP="001E5F2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1E5F2A" w:rsidRPr="001E5F2A" w:rsidRDefault="001E5F2A" w:rsidP="001E5F2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1E5F2A" w:rsidRPr="001E5F2A" w:rsidRDefault="001E5F2A" w:rsidP="001E5F2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1E5F2A" w:rsidRPr="001E5F2A" w:rsidRDefault="001E5F2A" w:rsidP="001E5F2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1E5F2A" w:rsidRPr="001E5F2A" w:rsidRDefault="001E5F2A" w:rsidP="001E5F2A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1E5F2A" w:rsidRDefault="00F4493F" w:rsidP="00981E74">
      <w:pPr>
        <w:pStyle w:val="Default"/>
        <w:numPr>
          <w:ilvl w:val="2"/>
          <w:numId w:val="9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A227D6" w:rsidRPr="000461C4">
        <w:rPr>
          <w:color w:val="auto"/>
          <w:sz w:val="28"/>
          <w:szCs w:val="28"/>
        </w:rPr>
        <w:t xml:space="preserve"> целях предупреждения угрозы жизни и здоровью </w:t>
      </w:r>
      <w:r w:rsidR="00211547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>убъекта</w:t>
      </w:r>
      <w:r>
        <w:rPr>
          <w:color w:val="auto"/>
          <w:sz w:val="28"/>
          <w:szCs w:val="28"/>
        </w:rPr>
        <w:t>;</w:t>
      </w:r>
      <w:r w:rsidR="00A227D6" w:rsidRPr="000461C4">
        <w:rPr>
          <w:color w:val="auto"/>
          <w:sz w:val="28"/>
          <w:szCs w:val="28"/>
        </w:rPr>
        <w:t xml:space="preserve"> </w:t>
      </w:r>
    </w:p>
    <w:p w:rsidR="00981E74" w:rsidRDefault="00A227D6" w:rsidP="00981E74">
      <w:pPr>
        <w:pStyle w:val="Default"/>
        <w:numPr>
          <w:ilvl w:val="2"/>
          <w:numId w:val="9"/>
        </w:numPr>
        <w:ind w:left="0" w:firstLine="720"/>
        <w:jc w:val="both"/>
        <w:rPr>
          <w:color w:val="auto"/>
          <w:sz w:val="28"/>
          <w:szCs w:val="28"/>
        </w:rPr>
      </w:pPr>
      <w:r w:rsidRPr="001E5F2A">
        <w:rPr>
          <w:color w:val="auto"/>
          <w:sz w:val="28"/>
          <w:szCs w:val="28"/>
        </w:rPr>
        <w:t xml:space="preserve">третьи лица оказывают услуги Оператору на основании заключенных договоров, а передача персональных данных необходима для исполнения договора, стороной которого, либо выгодоприобретателем или поручителем по которому является </w:t>
      </w:r>
      <w:r w:rsidR="00211547" w:rsidRPr="001E5F2A">
        <w:rPr>
          <w:color w:val="auto"/>
          <w:sz w:val="28"/>
          <w:szCs w:val="28"/>
        </w:rPr>
        <w:t>С</w:t>
      </w:r>
      <w:r w:rsidRPr="001E5F2A">
        <w:rPr>
          <w:color w:val="auto"/>
          <w:sz w:val="28"/>
          <w:szCs w:val="28"/>
        </w:rPr>
        <w:t>убъект</w:t>
      </w:r>
      <w:r w:rsidR="00F4493F" w:rsidRPr="001E5F2A">
        <w:rPr>
          <w:color w:val="auto"/>
          <w:sz w:val="28"/>
          <w:szCs w:val="28"/>
        </w:rPr>
        <w:t>;</w:t>
      </w:r>
      <w:r w:rsidRPr="001E5F2A">
        <w:rPr>
          <w:color w:val="auto"/>
          <w:sz w:val="28"/>
          <w:szCs w:val="28"/>
        </w:rPr>
        <w:t xml:space="preserve"> </w:t>
      </w:r>
    </w:p>
    <w:p w:rsidR="00A227D6" w:rsidRPr="00981E74" w:rsidRDefault="003D17A4" w:rsidP="00981E74">
      <w:pPr>
        <w:pStyle w:val="Default"/>
        <w:numPr>
          <w:ilvl w:val="2"/>
          <w:numId w:val="9"/>
        </w:numPr>
        <w:ind w:left="0" w:firstLine="720"/>
        <w:jc w:val="both"/>
        <w:rPr>
          <w:color w:val="auto"/>
          <w:sz w:val="28"/>
          <w:szCs w:val="28"/>
        </w:rPr>
      </w:pPr>
      <w:r w:rsidRPr="00981E74">
        <w:rPr>
          <w:color w:val="auto"/>
          <w:sz w:val="28"/>
          <w:szCs w:val="28"/>
        </w:rPr>
        <w:t>в</w:t>
      </w:r>
      <w:r w:rsidR="00A227D6" w:rsidRPr="00981E74">
        <w:rPr>
          <w:color w:val="auto"/>
          <w:sz w:val="28"/>
          <w:szCs w:val="28"/>
        </w:rPr>
        <w:t xml:space="preserve"> иных случаях, установленных действующим законодательством </w:t>
      </w:r>
      <w:r w:rsidR="00AD5674" w:rsidRPr="00981E74">
        <w:rPr>
          <w:color w:val="auto"/>
          <w:sz w:val="28"/>
          <w:szCs w:val="28"/>
        </w:rPr>
        <w:t>Российской Федерации</w:t>
      </w:r>
      <w:r w:rsidR="00A227D6" w:rsidRPr="00981E74">
        <w:rPr>
          <w:color w:val="auto"/>
          <w:sz w:val="28"/>
          <w:szCs w:val="28"/>
        </w:rPr>
        <w:t>.</w:t>
      </w:r>
    </w:p>
    <w:p w:rsidR="00A227D6" w:rsidRPr="000461C4" w:rsidRDefault="0021005A" w:rsidP="000461C4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227D6" w:rsidRPr="000461C4">
        <w:rPr>
          <w:color w:val="auto"/>
          <w:sz w:val="28"/>
          <w:szCs w:val="28"/>
        </w:rPr>
        <w:t xml:space="preserve">.2. Персональные данные </w:t>
      </w:r>
      <w:r w:rsidR="000B289D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>убъекта</w:t>
      </w:r>
      <w:r w:rsidR="000B289D">
        <w:rPr>
          <w:color w:val="auto"/>
          <w:sz w:val="28"/>
          <w:szCs w:val="28"/>
        </w:rPr>
        <w:t xml:space="preserve"> </w:t>
      </w:r>
      <w:r w:rsidR="00A227D6" w:rsidRPr="000461C4">
        <w:rPr>
          <w:color w:val="auto"/>
          <w:sz w:val="28"/>
          <w:szCs w:val="28"/>
        </w:rPr>
        <w:t>могут быть предоставлены родственникам или членам семьи</w:t>
      </w:r>
      <w:r w:rsidR="000B289D" w:rsidRPr="000B289D">
        <w:rPr>
          <w:color w:val="auto"/>
          <w:sz w:val="28"/>
          <w:szCs w:val="28"/>
        </w:rPr>
        <w:t xml:space="preserve"> </w:t>
      </w:r>
      <w:r w:rsidR="000B289D">
        <w:rPr>
          <w:color w:val="auto"/>
          <w:sz w:val="28"/>
          <w:szCs w:val="28"/>
        </w:rPr>
        <w:t>С</w:t>
      </w:r>
      <w:r w:rsidR="000B289D" w:rsidRPr="000461C4">
        <w:rPr>
          <w:color w:val="auto"/>
          <w:sz w:val="28"/>
          <w:szCs w:val="28"/>
        </w:rPr>
        <w:t>убъекта</w:t>
      </w:r>
      <w:r w:rsidR="00A227D6" w:rsidRPr="000461C4">
        <w:rPr>
          <w:color w:val="auto"/>
          <w:sz w:val="28"/>
          <w:szCs w:val="28"/>
        </w:rPr>
        <w:t xml:space="preserve"> только с письменного разрешения самого </w:t>
      </w:r>
      <w:r w:rsidR="000B289D">
        <w:rPr>
          <w:color w:val="auto"/>
          <w:sz w:val="28"/>
          <w:szCs w:val="28"/>
        </w:rPr>
        <w:t>С</w:t>
      </w:r>
      <w:r w:rsidR="000B289D" w:rsidRPr="000461C4">
        <w:rPr>
          <w:color w:val="auto"/>
          <w:sz w:val="28"/>
          <w:szCs w:val="28"/>
        </w:rPr>
        <w:t>убъекта</w:t>
      </w:r>
      <w:r w:rsidR="00A227D6" w:rsidRPr="000461C4">
        <w:rPr>
          <w:color w:val="auto"/>
          <w:sz w:val="28"/>
          <w:szCs w:val="28"/>
        </w:rPr>
        <w:t xml:space="preserve">, за исключением случаев, когда передача персональных данных </w:t>
      </w:r>
      <w:r w:rsidR="00211547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 xml:space="preserve">убъекта без его согласия допускается действующим законодательством </w:t>
      </w:r>
      <w:r w:rsidR="00AD5674">
        <w:rPr>
          <w:color w:val="auto"/>
          <w:sz w:val="28"/>
          <w:szCs w:val="28"/>
        </w:rPr>
        <w:t>Российской Федерации</w:t>
      </w:r>
      <w:r w:rsidR="00A227D6" w:rsidRPr="000461C4">
        <w:rPr>
          <w:color w:val="auto"/>
          <w:sz w:val="28"/>
          <w:szCs w:val="28"/>
        </w:rPr>
        <w:t xml:space="preserve"> либо договором, регламентирующим правоотношения Оператора с </w:t>
      </w:r>
      <w:r w:rsidR="004F548A">
        <w:rPr>
          <w:color w:val="auto"/>
          <w:sz w:val="28"/>
          <w:szCs w:val="28"/>
        </w:rPr>
        <w:t>С</w:t>
      </w:r>
      <w:r w:rsidR="004F548A" w:rsidRPr="000461C4">
        <w:rPr>
          <w:color w:val="auto"/>
          <w:sz w:val="28"/>
          <w:szCs w:val="28"/>
        </w:rPr>
        <w:t>убъект</w:t>
      </w:r>
      <w:r w:rsidR="004F548A">
        <w:rPr>
          <w:color w:val="auto"/>
          <w:sz w:val="28"/>
          <w:szCs w:val="28"/>
        </w:rPr>
        <w:t>ом</w:t>
      </w:r>
      <w:r w:rsidR="00A227D6" w:rsidRPr="000461C4">
        <w:rPr>
          <w:color w:val="auto"/>
          <w:sz w:val="28"/>
          <w:szCs w:val="28"/>
        </w:rPr>
        <w:t xml:space="preserve">. </w:t>
      </w:r>
    </w:p>
    <w:p w:rsidR="00A227D6" w:rsidRPr="000461C4" w:rsidRDefault="0021005A" w:rsidP="000461C4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227D6" w:rsidRPr="000461C4">
        <w:rPr>
          <w:color w:val="auto"/>
          <w:sz w:val="28"/>
          <w:szCs w:val="28"/>
        </w:rPr>
        <w:t>.3. Ответы на з</w:t>
      </w:r>
      <w:r w:rsidR="004F548A">
        <w:rPr>
          <w:color w:val="auto"/>
          <w:sz w:val="28"/>
          <w:szCs w:val="28"/>
        </w:rPr>
        <w:t>апросы третьих лиц (в том числе</w:t>
      </w:r>
      <w:r w:rsidR="00A227D6" w:rsidRPr="000461C4">
        <w:rPr>
          <w:color w:val="auto"/>
          <w:sz w:val="28"/>
          <w:szCs w:val="28"/>
        </w:rPr>
        <w:t xml:space="preserve"> юридических лиц) в пределах их компетенции и предоставленных полномочий даются</w:t>
      </w:r>
      <w:r w:rsidR="004F548A" w:rsidRPr="004F548A">
        <w:rPr>
          <w:color w:val="auto"/>
          <w:sz w:val="28"/>
          <w:szCs w:val="28"/>
        </w:rPr>
        <w:t xml:space="preserve"> </w:t>
      </w:r>
      <w:r w:rsidR="004F548A">
        <w:rPr>
          <w:color w:val="auto"/>
          <w:sz w:val="28"/>
          <w:szCs w:val="28"/>
        </w:rPr>
        <w:t>Оператором</w:t>
      </w:r>
      <w:r w:rsidR="00A227D6" w:rsidRPr="000461C4">
        <w:rPr>
          <w:color w:val="auto"/>
          <w:sz w:val="28"/>
          <w:szCs w:val="28"/>
        </w:rPr>
        <w:t xml:space="preserve"> в письменной форме на бланке </w:t>
      </w:r>
      <w:r w:rsidR="005569D1">
        <w:rPr>
          <w:color w:val="auto"/>
          <w:sz w:val="28"/>
          <w:szCs w:val="28"/>
        </w:rPr>
        <w:t>Оператора</w:t>
      </w:r>
      <w:r w:rsidR="00A227D6" w:rsidRPr="000461C4">
        <w:rPr>
          <w:color w:val="auto"/>
          <w:sz w:val="28"/>
          <w:szCs w:val="28"/>
        </w:rPr>
        <w:t xml:space="preserve">. </w:t>
      </w:r>
    </w:p>
    <w:p w:rsidR="00A227D6" w:rsidRPr="003D17A4" w:rsidRDefault="0021005A" w:rsidP="003D17A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7A4">
        <w:rPr>
          <w:rFonts w:ascii="Times New Roman" w:hAnsi="Times New Roman" w:cs="Times New Roman"/>
          <w:sz w:val="28"/>
          <w:szCs w:val="28"/>
        </w:rPr>
        <w:t>4</w:t>
      </w:r>
      <w:r w:rsidR="00A227D6" w:rsidRPr="003D17A4">
        <w:rPr>
          <w:rFonts w:ascii="Times New Roman" w:hAnsi="Times New Roman" w:cs="Times New Roman"/>
          <w:sz w:val="28"/>
          <w:szCs w:val="28"/>
        </w:rPr>
        <w:t xml:space="preserve">.4. </w:t>
      </w:r>
      <w:r w:rsidR="005569D1" w:rsidRPr="003D17A4">
        <w:rPr>
          <w:rFonts w:ascii="Times New Roman" w:hAnsi="Times New Roman" w:cs="Times New Roman"/>
          <w:sz w:val="28"/>
          <w:szCs w:val="28"/>
        </w:rPr>
        <w:t>Сотрудники</w:t>
      </w:r>
      <w:r w:rsidR="00A227D6" w:rsidRPr="003D17A4">
        <w:rPr>
          <w:rFonts w:ascii="Times New Roman" w:hAnsi="Times New Roman" w:cs="Times New Roman"/>
          <w:sz w:val="28"/>
          <w:szCs w:val="28"/>
        </w:rPr>
        <w:t xml:space="preserve"> Оператора, передающие документы (или иные материальные носители информации) с персональными данными </w:t>
      </w:r>
      <w:r w:rsidR="009938E6">
        <w:rPr>
          <w:rFonts w:ascii="Times New Roman" w:hAnsi="Times New Roman" w:cs="Times New Roman"/>
          <w:sz w:val="28"/>
          <w:szCs w:val="28"/>
        </w:rPr>
        <w:t>Субъекта</w:t>
      </w:r>
      <w:r w:rsidR="00A227D6" w:rsidRPr="003D17A4">
        <w:rPr>
          <w:rFonts w:ascii="Times New Roman" w:hAnsi="Times New Roman" w:cs="Times New Roman"/>
          <w:sz w:val="28"/>
          <w:szCs w:val="28"/>
        </w:rPr>
        <w:t xml:space="preserve"> третьим лицам, должны передавать их с обязательным составлением двустороннего акта приема-передачи документов</w:t>
      </w:r>
      <w:r w:rsidR="009938E6">
        <w:rPr>
          <w:rFonts w:ascii="Times New Roman" w:hAnsi="Times New Roman" w:cs="Times New Roman"/>
          <w:sz w:val="28"/>
          <w:szCs w:val="28"/>
        </w:rPr>
        <w:t xml:space="preserve"> (далее – Акт)</w:t>
      </w:r>
      <w:r w:rsidR="00A227D6" w:rsidRPr="003D17A4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9938E6">
        <w:rPr>
          <w:rFonts w:ascii="Times New Roman" w:hAnsi="Times New Roman" w:cs="Times New Roman"/>
          <w:sz w:val="28"/>
          <w:szCs w:val="28"/>
        </w:rPr>
        <w:t>,</w:t>
      </w:r>
      <w:r w:rsidR="003D17A4" w:rsidRPr="003D17A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D17A4">
        <w:rPr>
          <w:rFonts w:ascii="Times New Roman" w:eastAsia="Calibri" w:hAnsi="Times New Roman" w:cs="Times New Roman"/>
          <w:sz w:val="28"/>
          <w:szCs w:val="28"/>
        </w:rPr>
        <w:t>п</w:t>
      </w:r>
      <w:r w:rsidR="003D17A4" w:rsidRPr="003D17A4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3D17A4">
        <w:rPr>
          <w:rFonts w:ascii="Times New Roman" w:eastAsia="Calibri" w:hAnsi="Times New Roman" w:cs="Times New Roman"/>
          <w:sz w:val="28"/>
          <w:szCs w:val="28"/>
        </w:rPr>
        <w:t>ю</w:t>
      </w:r>
      <w:r w:rsidR="003D17A4" w:rsidRPr="003D17A4">
        <w:rPr>
          <w:rFonts w:ascii="Times New Roman" w:eastAsia="Calibri" w:hAnsi="Times New Roman" w:cs="Times New Roman"/>
          <w:sz w:val="28"/>
          <w:szCs w:val="28"/>
        </w:rPr>
        <w:t xml:space="preserve"> 2 к</w:t>
      </w:r>
      <w:r w:rsidR="003D17A4">
        <w:rPr>
          <w:rFonts w:ascii="Times New Roman" w:eastAsia="Calibri" w:hAnsi="Times New Roman" w:cs="Times New Roman"/>
          <w:sz w:val="28"/>
          <w:szCs w:val="28"/>
        </w:rPr>
        <w:t xml:space="preserve"> настоящим</w:t>
      </w:r>
      <w:r w:rsidR="003D17A4" w:rsidRPr="003D17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7A4" w:rsidRPr="003D17A4">
        <w:rPr>
          <w:rFonts w:ascii="Times New Roman" w:hAnsi="Times New Roman" w:cs="Times New Roman"/>
          <w:bCs/>
          <w:sz w:val="28"/>
          <w:szCs w:val="28"/>
        </w:rPr>
        <w:t>Правилам</w:t>
      </w:r>
      <w:r w:rsidR="00A227D6" w:rsidRPr="003D17A4">
        <w:rPr>
          <w:rFonts w:ascii="Times New Roman" w:hAnsi="Times New Roman" w:cs="Times New Roman"/>
          <w:sz w:val="28"/>
          <w:szCs w:val="28"/>
        </w:rPr>
        <w:t xml:space="preserve">, и должен содержать следующие условия: </w:t>
      </w:r>
    </w:p>
    <w:p w:rsidR="00A227D6" w:rsidRPr="000461C4" w:rsidRDefault="0021005A" w:rsidP="00534C2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4.4.1. </w:t>
      </w:r>
      <w:r w:rsidR="003D17A4">
        <w:rPr>
          <w:color w:val="auto"/>
          <w:sz w:val="28"/>
          <w:szCs w:val="28"/>
        </w:rPr>
        <w:t>у</w:t>
      </w:r>
      <w:r w:rsidR="00A227D6" w:rsidRPr="000461C4">
        <w:rPr>
          <w:color w:val="auto"/>
          <w:sz w:val="28"/>
          <w:szCs w:val="28"/>
        </w:rPr>
        <w:t>ведомление лица, получающего данные документы</w:t>
      </w:r>
      <w:r w:rsidR="004F548A">
        <w:rPr>
          <w:color w:val="auto"/>
          <w:sz w:val="28"/>
          <w:szCs w:val="28"/>
        </w:rPr>
        <w:t>,</w:t>
      </w:r>
      <w:r w:rsidR="00A227D6" w:rsidRPr="000461C4">
        <w:rPr>
          <w:color w:val="auto"/>
          <w:sz w:val="28"/>
          <w:szCs w:val="28"/>
        </w:rPr>
        <w:t xml:space="preserve"> об обязанности использования полученных персональных данных лишь в целях, для которых они сообщены</w:t>
      </w:r>
      <w:r w:rsidR="003D17A4">
        <w:rPr>
          <w:color w:val="auto"/>
          <w:sz w:val="28"/>
          <w:szCs w:val="28"/>
        </w:rPr>
        <w:t>;</w:t>
      </w:r>
      <w:r w:rsidR="00A227D6" w:rsidRPr="000461C4">
        <w:rPr>
          <w:color w:val="auto"/>
          <w:sz w:val="28"/>
          <w:szCs w:val="28"/>
        </w:rPr>
        <w:t xml:space="preserve"> </w:t>
      </w:r>
    </w:p>
    <w:p w:rsidR="00A227D6" w:rsidRDefault="0021005A" w:rsidP="0009794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227D6" w:rsidRPr="000461C4">
        <w:rPr>
          <w:color w:val="auto"/>
          <w:sz w:val="28"/>
          <w:szCs w:val="28"/>
        </w:rPr>
        <w:t xml:space="preserve">.4.2. </w:t>
      </w:r>
      <w:r w:rsidR="003D17A4">
        <w:rPr>
          <w:color w:val="auto"/>
          <w:sz w:val="28"/>
          <w:szCs w:val="28"/>
        </w:rPr>
        <w:t>п</w:t>
      </w:r>
      <w:r w:rsidR="00A227D6" w:rsidRPr="000461C4">
        <w:rPr>
          <w:color w:val="auto"/>
          <w:sz w:val="28"/>
          <w:szCs w:val="28"/>
        </w:rPr>
        <w:t xml:space="preserve">редупреждение об ответственности за противоправную обработку персональных данных в соответствии с действующим законодательством </w:t>
      </w:r>
      <w:r w:rsidR="00AD5674">
        <w:rPr>
          <w:color w:val="auto"/>
          <w:sz w:val="28"/>
          <w:szCs w:val="28"/>
        </w:rPr>
        <w:t>Российской Федерации</w:t>
      </w:r>
      <w:r w:rsidR="003D17A4">
        <w:rPr>
          <w:color w:val="auto"/>
          <w:sz w:val="28"/>
          <w:szCs w:val="28"/>
        </w:rPr>
        <w:t>.</w:t>
      </w:r>
      <w:r w:rsidR="00A227D6" w:rsidRPr="000461C4">
        <w:rPr>
          <w:color w:val="auto"/>
          <w:sz w:val="28"/>
          <w:szCs w:val="28"/>
        </w:rPr>
        <w:t xml:space="preserve"> </w:t>
      </w:r>
    </w:p>
    <w:p w:rsidR="000D353D" w:rsidRPr="00E03D47" w:rsidRDefault="009938E6" w:rsidP="00E03D47"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 Главный специалист </w:t>
      </w:r>
      <w:r w:rsidR="00E03D47">
        <w:rPr>
          <w:sz w:val="28"/>
          <w:szCs w:val="28"/>
        </w:rPr>
        <w:t xml:space="preserve">по информационной безопасности Оператора (далее - </w:t>
      </w:r>
      <w:r>
        <w:rPr>
          <w:sz w:val="28"/>
          <w:szCs w:val="28"/>
        </w:rPr>
        <w:t>Г</w:t>
      </w:r>
      <w:r w:rsidR="00E03D47">
        <w:rPr>
          <w:sz w:val="28"/>
          <w:szCs w:val="28"/>
        </w:rPr>
        <w:t xml:space="preserve">лавный специалист) обязан после утверждения Акта (или </w:t>
      </w:r>
      <w:r w:rsidR="009474CE">
        <w:rPr>
          <w:sz w:val="28"/>
          <w:szCs w:val="28"/>
        </w:rPr>
        <w:t xml:space="preserve">в </w:t>
      </w:r>
      <w:r w:rsidR="00E03D47">
        <w:rPr>
          <w:sz w:val="28"/>
          <w:szCs w:val="28"/>
        </w:rPr>
        <w:t>отказе утверждени</w:t>
      </w:r>
      <w:r w:rsidR="009474CE">
        <w:rPr>
          <w:sz w:val="28"/>
          <w:szCs w:val="28"/>
        </w:rPr>
        <w:t>я</w:t>
      </w:r>
      <w:r w:rsidR="00E03D47">
        <w:rPr>
          <w:sz w:val="28"/>
          <w:szCs w:val="28"/>
        </w:rPr>
        <w:t xml:space="preserve"> Акта) произвести </w:t>
      </w:r>
      <w:r>
        <w:rPr>
          <w:sz w:val="28"/>
          <w:szCs w:val="28"/>
        </w:rPr>
        <w:t xml:space="preserve">соответствующую </w:t>
      </w:r>
      <w:r w:rsidR="00E03D47">
        <w:rPr>
          <w:sz w:val="28"/>
          <w:szCs w:val="28"/>
        </w:rPr>
        <w:t>запись в Журнале учет</w:t>
      </w:r>
      <w:r>
        <w:rPr>
          <w:sz w:val="28"/>
          <w:szCs w:val="28"/>
        </w:rPr>
        <w:t xml:space="preserve">а передачи персональных данных </w:t>
      </w:r>
      <w:r w:rsidR="00E03D47" w:rsidRPr="003D17A4">
        <w:rPr>
          <w:sz w:val="28"/>
          <w:szCs w:val="28"/>
        </w:rPr>
        <w:t>по форме</w:t>
      </w:r>
      <w:r>
        <w:rPr>
          <w:sz w:val="28"/>
          <w:szCs w:val="28"/>
        </w:rPr>
        <w:t>,</w:t>
      </w:r>
      <w:r w:rsidR="00E03D47" w:rsidRPr="003D17A4">
        <w:rPr>
          <w:sz w:val="28"/>
          <w:szCs w:val="28"/>
        </w:rPr>
        <w:t xml:space="preserve"> согласно </w:t>
      </w:r>
      <w:r w:rsidR="00E03D47">
        <w:rPr>
          <w:rFonts w:eastAsia="Calibri"/>
          <w:sz w:val="28"/>
          <w:szCs w:val="28"/>
        </w:rPr>
        <w:t>п</w:t>
      </w:r>
      <w:r w:rsidR="00E03D47" w:rsidRPr="003D17A4">
        <w:rPr>
          <w:rFonts w:eastAsia="Calibri"/>
          <w:sz w:val="28"/>
          <w:szCs w:val="28"/>
        </w:rPr>
        <w:t>риложени</w:t>
      </w:r>
      <w:r w:rsidR="00E03D47">
        <w:rPr>
          <w:rFonts w:eastAsia="Calibri"/>
          <w:sz w:val="28"/>
          <w:szCs w:val="28"/>
        </w:rPr>
        <w:t xml:space="preserve">ю </w:t>
      </w:r>
      <w:r w:rsidR="00981E74">
        <w:rPr>
          <w:rFonts w:eastAsia="Calibri"/>
          <w:sz w:val="28"/>
          <w:szCs w:val="28"/>
        </w:rPr>
        <w:t>3</w:t>
      </w:r>
      <w:r w:rsidR="00E03D47" w:rsidRPr="003D17A4">
        <w:rPr>
          <w:rFonts w:eastAsia="Calibri"/>
          <w:sz w:val="28"/>
          <w:szCs w:val="28"/>
        </w:rPr>
        <w:t xml:space="preserve"> к</w:t>
      </w:r>
      <w:r w:rsidR="00E03D47">
        <w:rPr>
          <w:rFonts w:eastAsia="Calibri"/>
          <w:sz w:val="28"/>
          <w:szCs w:val="28"/>
        </w:rPr>
        <w:t xml:space="preserve"> настоящим</w:t>
      </w:r>
      <w:r w:rsidR="00E03D47" w:rsidRPr="003D17A4">
        <w:rPr>
          <w:rFonts w:eastAsia="Calibri"/>
          <w:sz w:val="28"/>
          <w:szCs w:val="28"/>
        </w:rPr>
        <w:t xml:space="preserve"> </w:t>
      </w:r>
      <w:r w:rsidR="00E03D47" w:rsidRPr="003D17A4">
        <w:rPr>
          <w:bCs/>
          <w:sz w:val="28"/>
          <w:szCs w:val="28"/>
        </w:rPr>
        <w:t>Правилам</w:t>
      </w:r>
      <w:r w:rsidR="00E03D47">
        <w:rPr>
          <w:bCs/>
          <w:sz w:val="28"/>
          <w:szCs w:val="28"/>
        </w:rPr>
        <w:t>.</w:t>
      </w:r>
    </w:p>
    <w:p w:rsidR="005F2132" w:rsidRDefault="0021005A" w:rsidP="005F213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227D6" w:rsidRPr="000461C4">
        <w:rPr>
          <w:color w:val="auto"/>
          <w:sz w:val="28"/>
          <w:szCs w:val="28"/>
        </w:rPr>
        <w:t>.</w:t>
      </w:r>
      <w:r w:rsidR="00E03D47">
        <w:rPr>
          <w:color w:val="auto"/>
          <w:sz w:val="28"/>
          <w:szCs w:val="28"/>
        </w:rPr>
        <w:t>6</w:t>
      </w:r>
      <w:r w:rsidR="00A227D6" w:rsidRPr="000461C4">
        <w:rPr>
          <w:color w:val="auto"/>
          <w:sz w:val="28"/>
          <w:szCs w:val="28"/>
        </w:rPr>
        <w:t xml:space="preserve">. Передача документов (иных материальных носителей информации), содержащих персональные данные </w:t>
      </w:r>
      <w:r w:rsidR="00EF024A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>убъект</w:t>
      </w:r>
      <w:r w:rsidR="009938E6">
        <w:rPr>
          <w:color w:val="auto"/>
          <w:sz w:val="28"/>
          <w:szCs w:val="28"/>
        </w:rPr>
        <w:t>а</w:t>
      </w:r>
      <w:r w:rsidR="00A227D6" w:rsidRPr="000461C4">
        <w:rPr>
          <w:color w:val="auto"/>
          <w:sz w:val="28"/>
          <w:szCs w:val="28"/>
        </w:rPr>
        <w:t>, осуществляется при наличии у лица, уполномоченного на их получение</w:t>
      </w:r>
      <w:r w:rsidR="004F548A">
        <w:rPr>
          <w:color w:val="auto"/>
          <w:sz w:val="28"/>
          <w:szCs w:val="28"/>
        </w:rPr>
        <w:t>,</w:t>
      </w:r>
      <w:r w:rsidR="002B3F45">
        <w:rPr>
          <w:color w:val="auto"/>
          <w:sz w:val="28"/>
          <w:szCs w:val="28"/>
        </w:rPr>
        <w:t xml:space="preserve"> </w:t>
      </w:r>
      <w:r w:rsidR="00A643EB">
        <w:rPr>
          <w:color w:val="auto"/>
          <w:sz w:val="28"/>
          <w:szCs w:val="28"/>
        </w:rPr>
        <w:t xml:space="preserve">одного из </w:t>
      </w:r>
      <w:r w:rsidR="00A227D6" w:rsidRPr="000461C4">
        <w:rPr>
          <w:color w:val="auto"/>
          <w:sz w:val="28"/>
          <w:szCs w:val="28"/>
        </w:rPr>
        <w:t>документов</w:t>
      </w:r>
      <w:r w:rsidR="002B3F45">
        <w:rPr>
          <w:color w:val="auto"/>
          <w:sz w:val="28"/>
          <w:szCs w:val="28"/>
        </w:rPr>
        <w:t>:</w:t>
      </w: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Default="00A227D6" w:rsidP="005F2132">
      <w:pPr>
        <w:pStyle w:val="Default"/>
        <w:numPr>
          <w:ilvl w:val="2"/>
          <w:numId w:val="9"/>
        </w:numPr>
        <w:ind w:left="0" w:firstLine="720"/>
        <w:jc w:val="both"/>
        <w:rPr>
          <w:color w:val="auto"/>
          <w:sz w:val="28"/>
          <w:szCs w:val="28"/>
        </w:rPr>
      </w:pPr>
      <w:r w:rsidRPr="000461C4">
        <w:rPr>
          <w:color w:val="auto"/>
          <w:sz w:val="28"/>
          <w:szCs w:val="28"/>
        </w:rPr>
        <w:t>договор, стороной или выгодоприобретат</w:t>
      </w:r>
      <w:r w:rsidR="00A643EB">
        <w:rPr>
          <w:color w:val="auto"/>
          <w:sz w:val="28"/>
          <w:szCs w:val="28"/>
        </w:rPr>
        <w:t>елем которого является Оператор</w:t>
      </w:r>
      <w:r w:rsidR="004F548A">
        <w:rPr>
          <w:color w:val="auto"/>
          <w:sz w:val="28"/>
          <w:szCs w:val="28"/>
        </w:rPr>
        <w:t>,</w:t>
      </w:r>
      <w:r w:rsidR="00A643EB">
        <w:rPr>
          <w:color w:val="auto"/>
          <w:sz w:val="28"/>
          <w:szCs w:val="28"/>
        </w:rPr>
        <w:t xml:space="preserve"> и</w:t>
      </w:r>
      <w:r w:rsidRPr="000461C4">
        <w:rPr>
          <w:color w:val="auto"/>
          <w:sz w:val="28"/>
          <w:szCs w:val="28"/>
        </w:rPr>
        <w:t xml:space="preserve"> соглашение о соблюдении конфиденциальности информации</w:t>
      </w:r>
      <w:r w:rsidR="00A643EB">
        <w:rPr>
          <w:color w:val="auto"/>
          <w:sz w:val="28"/>
          <w:szCs w:val="28"/>
        </w:rPr>
        <w:t>,</w:t>
      </w:r>
      <w:r w:rsidRPr="000461C4">
        <w:rPr>
          <w:color w:val="auto"/>
          <w:sz w:val="28"/>
          <w:szCs w:val="28"/>
        </w:rPr>
        <w:t xml:space="preserve"> либо наличие в договоре Оператора с третьим лицом пунктов о соблюдении конфиденциа</w:t>
      </w:r>
      <w:r w:rsidR="004F548A">
        <w:rPr>
          <w:color w:val="auto"/>
          <w:sz w:val="28"/>
          <w:szCs w:val="28"/>
        </w:rPr>
        <w:t>льности информации, в том числе</w:t>
      </w:r>
      <w:r w:rsidRPr="000461C4">
        <w:rPr>
          <w:color w:val="auto"/>
          <w:sz w:val="28"/>
          <w:szCs w:val="28"/>
        </w:rPr>
        <w:t xml:space="preserve"> предусматривающих обеспечение конфиденциальнос</w:t>
      </w:r>
      <w:r w:rsidR="002B3F45">
        <w:rPr>
          <w:color w:val="auto"/>
          <w:sz w:val="28"/>
          <w:szCs w:val="28"/>
        </w:rPr>
        <w:t xml:space="preserve">ти персональных данных </w:t>
      </w:r>
      <w:r w:rsidR="00EF024A">
        <w:rPr>
          <w:color w:val="auto"/>
          <w:sz w:val="28"/>
          <w:szCs w:val="28"/>
        </w:rPr>
        <w:t>С</w:t>
      </w:r>
      <w:r w:rsidR="002B3F45">
        <w:rPr>
          <w:color w:val="auto"/>
          <w:sz w:val="28"/>
          <w:szCs w:val="28"/>
        </w:rPr>
        <w:t>убъекта</w:t>
      </w:r>
      <w:r w:rsidR="00A643EB">
        <w:rPr>
          <w:color w:val="auto"/>
          <w:sz w:val="28"/>
          <w:szCs w:val="28"/>
        </w:rPr>
        <w:t>;</w:t>
      </w:r>
    </w:p>
    <w:p w:rsidR="004E195E" w:rsidRPr="005F2132" w:rsidRDefault="00A227D6" w:rsidP="005F2132">
      <w:pPr>
        <w:pStyle w:val="Default"/>
        <w:numPr>
          <w:ilvl w:val="2"/>
          <w:numId w:val="9"/>
        </w:numPr>
        <w:ind w:left="0" w:firstLine="720"/>
        <w:jc w:val="both"/>
        <w:rPr>
          <w:color w:val="auto"/>
          <w:sz w:val="28"/>
          <w:szCs w:val="28"/>
        </w:rPr>
      </w:pPr>
      <w:r w:rsidRPr="005F2132">
        <w:rPr>
          <w:color w:val="auto"/>
          <w:sz w:val="28"/>
          <w:szCs w:val="28"/>
        </w:rPr>
        <w:lastRenderedPageBreak/>
        <w:t xml:space="preserve">письмо-запрос Оператору от третьего лица, которое должно включать в себя указание на основания получения доступа к запрашиваемой информации, содержащей персональные данные </w:t>
      </w:r>
      <w:r w:rsidR="00EF024A" w:rsidRPr="005F2132">
        <w:rPr>
          <w:color w:val="auto"/>
          <w:sz w:val="28"/>
          <w:szCs w:val="28"/>
        </w:rPr>
        <w:t>С</w:t>
      </w:r>
      <w:r w:rsidRPr="005F2132">
        <w:rPr>
          <w:color w:val="auto"/>
          <w:sz w:val="28"/>
          <w:szCs w:val="28"/>
        </w:rPr>
        <w:t>убъекта, её перечень, цель использования, фамилию, имя, отчество и должность лица, которому поручается получить данную информацию</w:t>
      </w:r>
      <w:r w:rsidR="00A643EB" w:rsidRPr="005F2132">
        <w:rPr>
          <w:color w:val="auto"/>
          <w:sz w:val="28"/>
          <w:szCs w:val="28"/>
        </w:rPr>
        <w:t xml:space="preserve">, </w:t>
      </w:r>
      <w:r w:rsidRPr="005F2132">
        <w:rPr>
          <w:color w:val="auto"/>
          <w:sz w:val="28"/>
          <w:szCs w:val="28"/>
        </w:rPr>
        <w:t xml:space="preserve">соглашение о соблюдении конфиденциальности </w:t>
      </w:r>
      <w:r w:rsidR="004F548A" w:rsidRPr="005F2132">
        <w:rPr>
          <w:color w:val="auto"/>
          <w:sz w:val="28"/>
          <w:szCs w:val="28"/>
        </w:rPr>
        <w:t>информации, в том числе</w:t>
      </w:r>
      <w:r w:rsidRPr="005F2132">
        <w:rPr>
          <w:color w:val="auto"/>
          <w:sz w:val="28"/>
          <w:szCs w:val="28"/>
        </w:rPr>
        <w:t xml:space="preserve"> предусматривающее обеспечение конфиденциальности персональных данных</w:t>
      </w:r>
      <w:r w:rsidR="009938E6" w:rsidRPr="005F2132">
        <w:rPr>
          <w:color w:val="auto"/>
          <w:sz w:val="28"/>
          <w:szCs w:val="28"/>
        </w:rPr>
        <w:t xml:space="preserve"> Субъекта</w:t>
      </w:r>
      <w:r w:rsidRPr="005F2132">
        <w:rPr>
          <w:color w:val="auto"/>
          <w:sz w:val="28"/>
          <w:szCs w:val="28"/>
        </w:rPr>
        <w:t xml:space="preserve">. </w:t>
      </w:r>
    </w:p>
    <w:p w:rsidR="0009794C" w:rsidRPr="009938E6" w:rsidRDefault="0021005A" w:rsidP="009938E6">
      <w:pPr>
        <w:pStyle w:val="Default"/>
        <w:spacing w:before="120" w:after="120"/>
        <w:ind w:firstLine="709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</w:t>
      </w:r>
      <w:r w:rsidR="00A227D6" w:rsidRPr="000461C4">
        <w:rPr>
          <w:bCs/>
          <w:color w:val="auto"/>
          <w:sz w:val="28"/>
          <w:szCs w:val="28"/>
        </w:rPr>
        <w:t>. Трансграничная передача персональных данных</w:t>
      </w:r>
    </w:p>
    <w:p w:rsidR="00AD5674" w:rsidRPr="00AD5674" w:rsidRDefault="00AD5674" w:rsidP="00AD5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2701B7">
        <w:rPr>
          <w:rFonts w:ascii="Times New Roman" w:hAnsi="Times New Roman" w:cs="Times New Roman"/>
          <w:sz w:val="28"/>
          <w:szCs w:val="28"/>
        </w:rPr>
        <w:t>Т</w:t>
      </w:r>
      <w:r w:rsidRPr="00AD5674">
        <w:rPr>
          <w:rFonts w:ascii="Times New Roman" w:hAnsi="Times New Roman" w:cs="Times New Roman"/>
          <w:sz w:val="28"/>
          <w:szCs w:val="28"/>
        </w:rPr>
        <w:t>рансграничная передача персональных данных - передача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674">
        <w:rPr>
          <w:rFonts w:ascii="Times New Roman" w:hAnsi="Times New Roman" w:cs="Times New Roman"/>
          <w:sz w:val="28"/>
          <w:szCs w:val="28"/>
        </w:rPr>
        <w:t>данных</w:t>
      </w:r>
      <w:r w:rsidR="001E5F2A">
        <w:rPr>
          <w:rFonts w:ascii="Times New Roman" w:hAnsi="Times New Roman" w:cs="Times New Roman"/>
          <w:sz w:val="28"/>
          <w:szCs w:val="28"/>
        </w:rPr>
        <w:t xml:space="preserve"> Субъекта</w:t>
      </w:r>
      <w:r w:rsidRPr="00AD5674">
        <w:rPr>
          <w:rFonts w:ascii="Times New Roman" w:hAnsi="Times New Roman" w:cs="Times New Roman"/>
          <w:sz w:val="28"/>
          <w:szCs w:val="28"/>
        </w:rPr>
        <w:t xml:space="preserve"> на территорию иностранного государства органу власти иностранного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674">
        <w:rPr>
          <w:rFonts w:ascii="Times New Roman" w:hAnsi="Times New Roman" w:cs="Times New Roman"/>
          <w:sz w:val="28"/>
          <w:szCs w:val="28"/>
        </w:rPr>
        <w:t>государства, иностранному физическому лицу или иностранному юридическому лицу.</w:t>
      </w:r>
    </w:p>
    <w:p w:rsidR="005F2132" w:rsidRDefault="0021005A" w:rsidP="005F213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A227D6" w:rsidRPr="000461C4">
        <w:rPr>
          <w:color w:val="auto"/>
          <w:sz w:val="28"/>
          <w:szCs w:val="28"/>
        </w:rPr>
        <w:t>.</w:t>
      </w:r>
      <w:r w:rsidR="00AD5674">
        <w:rPr>
          <w:color w:val="auto"/>
          <w:sz w:val="28"/>
          <w:szCs w:val="28"/>
        </w:rPr>
        <w:t>2</w:t>
      </w:r>
      <w:r w:rsidR="00A227D6" w:rsidRPr="000461C4">
        <w:rPr>
          <w:color w:val="auto"/>
          <w:sz w:val="28"/>
          <w:szCs w:val="28"/>
        </w:rPr>
        <w:t>.</w:t>
      </w:r>
      <w:r w:rsidR="002701B7">
        <w:rPr>
          <w:color w:val="auto"/>
          <w:sz w:val="28"/>
          <w:szCs w:val="28"/>
        </w:rPr>
        <w:t xml:space="preserve"> </w:t>
      </w:r>
      <w:r w:rsidR="00A227D6" w:rsidRPr="000461C4">
        <w:rPr>
          <w:color w:val="auto"/>
          <w:sz w:val="28"/>
          <w:szCs w:val="28"/>
        </w:rPr>
        <w:t xml:space="preserve"> До начала осуществления трансграничной передачи персональных данных необходимо убедиться в том, что иностранным государством, на территорию которого осуществляется передача персональных данных, обеспечивается защита прав </w:t>
      </w:r>
      <w:r w:rsidR="009938E6">
        <w:rPr>
          <w:color w:val="auto"/>
          <w:sz w:val="28"/>
          <w:szCs w:val="28"/>
        </w:rPr>
        <w:t>Субъекта</w:t>
      </w:r>
      <w:r w:rsidR="00A227D6" w:rsidRPr="000461C4">
        <w:rPr>
          <w:color w:val="auto"/>
          <w:sz w:val="28"/>
          <w:szCs w:val="28"/>
        </w:rPr>
        <w:t xml:space="preserve">. </w:t>
      </w:r>
      <w:r w:rsidR="00507BE6">
        <w:rPr>
          <w:color w:val="auto"/>
          <w:sz w:val="28"/>
          <w:szCs w:val="28"/>
        </w:rPr>
        <w:t>З</w:t>
      </w:r>
      <w:r w:rsidR="00A227D6" w:rsidRPr="000461C4">
        <w:rPr>
          <w:color w:val="auto"/>
          <w:sz w:val="28"/>
          <w:szCs w:val="28"/>
        </w:rPr>
        <w:t xml:space="preserve">ащита прав </w:t>
      </w:r>
      <w:r w:rsidR="009938E6">
        <w:rPr>
          <w:color w:val="auto"/>
          <w:sz w:val="28"/>
          <w:szCs w:val="28"/>
        </w:rPr>
        <w:t>Субъекта</w:t>
      </w:r>
      <w:r w:rsidR="00A227D6" w:rsidRPr="000461C4">
        <w:rPr>
          <w:color w:val="auto"/>
          <w:sz w:val="28"/>
          <w:szCs w:val="28"/>
        </w:rPr>
        <w:t xml:space="preserve"> обе</w:t>
      </w:r>
      <w:r w:rsidR="005F2132">
        <w:rPr>
          <w:color w:val="auto"/>
          <w:sz w:val="28"/>
          <w:szCs w:val="28"/>
        </w:rPr>
        <w:t>спечивается:</w:t>
      </w:r>
    </w:p>
    <w:p w:rsidR="005F2132" w:rsidRPr="005F2132" w:rsidRDefault="005F2132" w:rsidP="005F2132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Default="00507BE6" w:rsidP="005F2132">
      <w:pPr>
        <w:pStyle w:val="Default"/>
        <w:numPr>
          <w:ilvl w:val="2"/>
          <w:numId w:val="9"/>
        </w:numPr>
        <w:ind w:left="0"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</w:t>
      </w:r>
      <w:r w:rsidR="00A227D6" w:rsidRPr="000461C4">
        <w:rPr>
          <w:color w:val="auto"/>
          <w:sz w:val="28"/>
          <w:szCs w:val="28"/>
        </w:rPr>
        <w:t>ностранными государствами, являющимися сторонами Конвенции Совета Европы о защите физических лиц при автоматизированной обработке персональных данных</w:t>
      </w:r>
      <w:r w:rsidR="00B821B1">
        <w:rPr>
          <w:color w:val="auto"/>
          <w:sz w:val="28"/>
          <w:szCs w:val="28"/>
        </w:rPr>
        <w:t>;</w:t>
      </w:r>
      <w:r w:rsidR="00A227D6" w:rsidRPr="000461C4">
        <w:rPr>
          <w:color w:val="auto"/>
          <w:sz w:val="28"/>
          <w:szCs w:val="28"/>
        </w:rPr>
        <w:t xml:space="preserve"> </w:t>
      </w:r>
    </w:p>
    <w:p w:rsidR="00A227D6" w:rsidRPr="005F2132" w:rsidRDefault="00B821B1" w:rsidP="005F2132">
      <w:pPr>
        <w:pStyle w:val="Default"/>
        <w:numPr>
          <w:ilvl w:val="2"/>
          <w:numId w:val="9"/>
        </w:numPr>
        <w:ind w:left="0" w:firstLine="720"/>
        <w:jc w:val="both"/>
        <w:rPr>
          <w:color w:val="auto"/>
          <w:sz w:val="28"/>
          <w:szCs w:val="28"/>
        </w:rPr>
      </w:pPr>
      <w:r w:rsidRPr="005F2132">
        <w:rPr>
          <w:color w:val="auto"/>
          <w:sz w:val="28"/>
          <w:szCs w:val="28"/>
        </w:rPr>
        <w:t>и</w:t>
      </w:r>
      <w:r w:rsidR="00A227D6" w:rsidRPr="005F2132">
        <w:rPr>
          <w:color w:val="auto"/>
          <w:sz w:val="28"/>
          <w:szCs w:val="28"/>
        </w:rPr>
        <w:t xml:space="preserve">ностранными государствами, включенными в перечень иностранных государств, не являющихся сторонами Конвенции Совета Европы о защите физических лиц при автоматизированной обработке персональных данных и обеспечивающих защиту прав </w:t>
      </w:r>
      <w:r w:rsidR="009938E6" w:rsidRPr="005F2132">
        <w:rPr>
          <w:color w:val="auto"/>
          <w:sz w:val="28"/>
          <w:szCs w:val="28"/>
        </w:rPr>
        <w:t>Субъекта</w:t>
      </w:r>
      <w:r w:rsidR="00A227D6" w:rsidRPr="005F2132">
        <w:rPr>
          <w:color w:val="auto"/>
          <w:sz w:val="28"/>
          <w:szCs w:val="28"/>
        </w:rPr>
        <w:t xml:space="preserve"> (утверждается Уполномоченным органом по защите прав субъектов персональных данных). </w:t>
      </w:r>
    </w:p>
    <w:p w:rsidR="005F2132" w:rsidRDefault="0021005A" w:rsidP="005F213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A227D6" w:rsidRPr="000461C4">
        <w:rPr>
          <w:color w:val="auto"/>
          <w:sz w:val="28"/>
          <w:szCs w:val="28"/>
        </w:rPr>
        <w:t>.</w:t>
      </w:r>
      <w:r w:rsidR="00AD5674">
        <w:rPr>
          <w:color w:val="auto"/>
          <w:sz w:val="28"/>
          <w:szCs w:val="28"/>
        </w:rPr>
        <w:t>3</w:t>
      </w:r>
      <w:r w:rsidR="00A227D6" w:rsidRPr="000461C4">
        <w:rPr>
          <w:color w:val="auto"/>
          <w:sz w:val="28"/>
          <w:szCs w:val="28"/>
        </w:rPr>
        <w:t xml:space="preserve">. Трансграничная передача персональных данных на территории иностранных государств, не обеспечивающих защиты прав </w:t>
      </w:r>
      <w:r w:rsidR="009938E6">
        <w:rPr>
          <w:color w:val="auto"/>
          <w:sz w:val="28"/>
          <w:szCs w:val="28"/>
        </w:rPr>
        <w:t>Субъекта</w:t>
      </w:r>
      <w:r w:rsidR="005F2132">
        <w:rPr>
          <w:color w:val="auto"/>
          <w:sz w:val="28"/>
          <w:szCs w:val="28"/>
        </w:rPr>
        <w:t>, может осуществляться:</w:t>
      </w:r>
    </w:p>
    <w:p w:rsidR="005F2132" w:rsidRPr="005F2132" w:rsidRDefault="005F2132" w:rsidP="005F213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Pr="005F2132" w:rsidRDefault="005F2132" w:rsidP="005F2132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F2132" w:rsidRDefault="00B821B1" w:rsidP="005F2132">
      <w:pPr>
        <w:pStyle w:val="Default"/>
        <w:numPr>
          <w:ilvl w:val="2"/>
          <w:numId w:val="10"/>
        </w:numPr>
        <w:ind w:left="0"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A227D6" w:rsidRPr="000461C4">
        <w:rPr>
          <w:color w:val="auto"/>
          <w:sz w:val="28"/>
          <w:szCs w:val="28"/>
        </w:rPr>
        <w:t xml:space="preserve">ри наличии согласия в письменной форме </w:t>
      </w:r>
      <w:r w:rsidR="00EF024A">
        <w:rPr>
          <w:color w:val="auto"/>
          <w:sz w:val="28"/>
          <w:szCs w:val="28"/>
        </w:rPr>
        <w:t>С</w:t>
      </w:r>
      <w:r w:rsidR="00A227D6" w:rsidRPr="000461C4">
        <w:rPr>
          <w:color w:val="auto"/>
          <w:sz w:val="28"/>
          <w:szCs w:val="28"/>
        </w:rPr>
        <w:t>убъекта на трансграничную п</w:t>
      </w:r>
      <w:r>
        <w:rPr>
          <w:color w:val="auto"/>
          <w:sz w:val="28"/>
          <w:szCs w:val="28"/>
        </w:rPr>
        <w:t>ередачу его персональных данных;</w:t>
      </w:r>
    </w:p>
    <w:p w:rsidR="005F2132" w:rsidRDefault="00B821B1" w:rsidP="005F2132">
      <w:pPr>
        <w:pStyle w:val="Default"/>
        <w:numPr>
          <w:ilvl w:val="2"/>
          <w:numId w:val="10"/>
        </w:numPr>
        <w:ind w:left="0" w:firstLine="720"/>
        <w:jc w:val="both"/>
        <w:rPr>
          <w:color w:val="auto"/>
          <w:sz w:val="28"/>
          <w:szCs w:val="28"/>
        </w:rPr>
      </w:pPr>
      <w:r w:rsidRPr="005F2132">
        <w:rPr>
          <w:color w:val="auto"/>
          <w:sz w:val="28"/>
          <w:szCs w:val="28"/>
        </w:rPr>
        <w:t>в</w:t>
      </w:r>
      <w:r w:rsidR="00A227D6" w:rsidRPr="005F2132">
        <w:rPr>
          <w:color w:val="auto"/>
          <w:sz w:val="28"/>
          <w:szCs w:val="28"/>
        </w:rPr>
        <w:t xml:space="preserve"> случаях, предусмотренных международными </w:t>
      </w:r>
      <w:r w:rsidRPr="005F2132">
        <w:rPr>
          <w:color w:val="auto"/>
          <w:sz w:val="28"/>
          <w:szCs w:val="28"/>
        </w:rPr>
        <w:t>договорами Российской Федерации;</w:t>
      </w:r>
      <w:r w:rsidR="00A227D6" w:rsidRPr="005F2132">
        <w:rPr>
          <w:color w:val="auto"/>
          <w:sz w:val="28"/>
          <w:szCs w:val="28"/>
        </w:rPr>
        <w:t xml:space="preserve"> </w:t>
      </w:r>
    </w:p>
    <w:p w:rsidR="005F2132" w:rsidRDefault="00B821B1" w:rsidP="005F2132">
      <w:pPr>
        <w:pStyle w:val="Default"/>
        <w:numPr>
          <w:ilvl w:val="2"/>
          <w:numId w:val="10"/>
        </w:numPr>
        <w:ind w:left="0" w:firstLine="720"/>
        <w:jc w:val="both"/>
        <w:rPr>
          <w:color w:val="auto"/>
          <w:sz w:val="28"/>
          <w:szCs w:val="28"/>
        </w:rPr>
      </w:pPr>
      <w:r w:rsidRPr="005F2132">
        <w:rPr>
          <w:color w:val="auto"/>
          <w:sz w:val="28"/>
          <w:szCs w:val="28"/>
        </w:rPr>
        <w:t>в</w:t>
      </w:r>
      <w:r w:rsidR="00A227D6" w:rsidRPr="005F2132">
        <w:rPr>
          <w:color w:val="auto"/>
          <w:sz w:val="28"/>
          <w:szCs w:val="28"/>
        </w:rPr>
        <w:t xml:space="preserve"> случаях, предусмотренных федеральными законами</w:t>
      </w:r>
      <w:r w:rsidRPr="005F2132">
        <w:rPr>
          <w:color w:val="auto"/>
          <w:sz w:val="28"/>
          <w:szCs w:val="28"/>
        </w:rPr>
        <w:t xml:space="preserve"> Российской </w:t>
      </w:r>
      <w:r w:rsidR="00AD5674" w:rsidRPr="005F2132">
        <w:rPr>
          <w:color w:val="auto"/>
          <w:sz w:val="28"/>
          <w:szCs w:val="28"/>
        </w:rPr>
        <w:t>Ф</w:t>
      </w:r>
      <w:r w:rsidRPr="005F2132">
        <w:rPr>
          <w:color w:val="auto"/>
          <w:sz w:val="28"/>
          <w:szCs w:val="28"/>
        </w:rPr>
        <w:t>едерации</w:t>
      </w:r>
      <w:r w:rsidR="00A227D6" w:rsidRPr="005F2132">
        <w:rPr>
          <w:color w:val="auto"/>
          <w:sz w:val="28"/>
          <w:szCs w:val="28"/>
        </w:rPr>
        <w:t>, если это необходимо в целях защиты основ конституционного строя Российской Федерации, обеспечения обороны страны и безопасности государства, а также обеспечения безопасности устойчивого и безопасного функционирования транспортного комплекса, защиты интересов личности, общества и государства в сфере транспортного комплекса от актов незако</w:t>
      </w:r>
      <w:r w:rsidRPr="005F2132">
        <w:rPr>
          <w:color w:val="auto"/>
          <w:sz w:val="28"/>
          <w:szCs w:val="28"/>
        </w:rPr>
        <w:t>нного вмешательства;</w:t>
      </w:r>
      <w:r w:rsidR="00A227D6" w:rsidRPr="005F2132">
        <w:rPr>
          <w:color w:val="auto"/>
          <w:sz w:val="28"/>
          <w:szCs w:val="28"/>
        </w:rPr>
        <w:t xml:space="preserve"> </w:t>
      </w:r>
    </w:p>
    <w:p w:rsidR="005F2132" w:rsidRDefault="00B821B1" w:rsidP="005F2132">
      <w:pPr>
        <w:pStyle w:val="Default"/>
        <w:numPr>
          <w:ilvl w:val="2"/>
          <w:numId w:val="10"/>
        </w:numPr>
        <w:ind w:left="0" w:firstLine="720"/>
        <w:jc w:val="both"/>
        <w:rPr>
          <w:color w:val="auto"/>
          <w:sz w:val="28"/>
          <w:szCs w:val="28"/>
        </w:rPr>
      </w:pPr>
      <w:r w:rsidRPr="005F2132">
        <w:rPr>
          <w:color w:val="auto"/>
          <w:sz w:val="28"/>
          <w:szCs w:val="28"/>
        </w:rPr>
        <w:t>п</w:t>
      </w:r>
      <w:r w:rsidR="00A227D6" w:rsidRPr="005F2132">
        <w:rPr>
          <w:color w:val="auto"/>
          <w:sz w:val="28"/>
          <w:szCs w:val="28"/>
        </w:rPr>
        <w:t>ри исполнении договора, стороной которого являе</w:t>
      </w:r>
      <w:r w:rsidRPr="005F2132">
        <w:rPr>
          <w:color w:val="auto"/>
          <w:sz w:val="28"/>
          <w:szCs w:val="28"/>
        </w:rPr>
        <w:t xml:space="preserve">тся </w:t>
      </w:r>
      <w:r w:rsidR="00EF024A" w:rsidRPr="005F2132">
        <w:rPr>
          <w:color w:val="auto"/>
          <w:sz w:val="28"/>
          <w:szCs w:val="28"/>
        </w:rPr>
        <w:t>Субъект</w:t>
      </w:r>
      <w:r w:rsidRPr="005F2132">
        <w:rPr>
          <w:color w:val="auto"/>
          <w:sz w:val="28"/>
          <w:szCs w:val="28"/>
        </w:rPr>
        <w:t>;</w:t>
      </w:r>
      <w:r w:rsidR="00A227D6" w:rsidRPr="005F2132">
        <w:rPr>
          <w:color w:val="auto"/>
          <w:sz w:val="28"/>
          <w:szCs w:val="28"/>
        </w:rPr>
        <w:t xml:space="preserve"> </w:t>
      </w:r>
    </w:p>
    <w:p w:rsidR="002701B7" w:rsidRPr="005F2132" w:rsidRDefault="00B821B1" w:rsidP="005F2132">
      <w:pPr>
        <w:pStyle w:val="Default"/>
        <w:numPr>
          <w:ilvl w:val="2"/>
          <w:numId w:val="10"/>
        </w:numPr>
        <w:ind w:left="0" w:firstLine="720"/>
        <w:jc w:val="both"/>
        <w:rPr>
          <w:color w:val="auto"/>
          <w:sz w:val="28"/>
          <w:szCs w:val="28"/>
        </w:rPr>
      </w:pPr>
      <w:r w:rsidRPr="005F2132">
        <w:rPr>
          <w:color w:val="auto"/>
          <w:sz w:val="28"/>
          <w:szCs w:val="28"/>
        </w:rPr>
        <w:t>д</w:t>
      </w:r>
      <w:r w:rsidR="00A227D6" w:rsidRPr="005F2132">
        <w:rPr>
          <w:color w:val="auto"/>
          <w:sz w:val="28"/>
          <w:szCs w:val="28"/>
        </w:rPr>
        <w:t xml:space="preserve">ля защиты жизни, здоровья, иных жизненно важных интересов </w:t>
      </w:r>
      <w:r w:rsidR="00921FB2" w:rsidRPr="005F2132">
        <w:rPr>
          <w:color w:val="auto"/>
          <w:sz w:val="28"/>
          <w:szCs w:val="28"/>
        </w:rPr>
        <w:t>С</w:t>
      </w:r>
      <w:r w:rsidR="00A227D6" w:rsidRPr="005F2132">
        <w:rPr>
          <w:color w:val="auto"/>
          <w:sz w:val="28"/>
          <w:szCs w:val="28"/>
        </w:rPr>
        <w:t>убъекта или других лиц при невозможности получения</w:t>
      </w:r>
      <w:r w:rsidR="00921FB2" w:rsidRPr="005F2132">
        <w:rPr>
          <w:color w:val="auto"/>
          <w:sz w:val="28"/>
          <w:szCs w:val="28"/>
        </w:rPr>
        <w:t xml:space="preserve"> </w:t>
      </w:r>
      <w:r w:rsidR="001E5F2A" w:rsidRPr="005F2132">
        <w:rPr>
          <w:color w:val="auto"/>
          <w:sz w:val="28"/>
          <w:szCs w:val="28"/>
        </w:rPr>
        <w:t>согласия в письменной форме Субъекта на трансграничную передачу его персональных данных.</w:t>
      </w:r>
    </w:p>
    <w:sectPr w:rsidR="002701B7" w:rsidRPr="005F2132" w:rsidSect="00981E74">
      <w:headerReference w:type="default" r:id="rId8"/>
      <w:pgSz w:w="11906" w:h="16838"/>
      <w:pgMar w:top="568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E74" w:rsidRDefault="00981E74" w:rsidP="00981E74">
      <w:pPr>
        <w:spacing w:after="0" w:line="240" w:lineRule="auto"/>
      </w:pPr>
      <w:r>
        <w:separator/>
      </w:r>
    </w:p>
  </w:endnote>
  <w:endnote w:type="continuationSeparator" w:id="0">
    <w:p w:rsidR="00981E74" w:rsidRDefault="00981E74" w:rsidP="009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E74" w:rsidRDefault="00981E74" w:rsidP="00981E74">
      <w:pPr>
        <w:spacing w:after="0" w:line="240" w:lineRule="auto"/>
      </w:pPr>
      <w:r>
        <w:separator/>
      </w:r>
    </w:p>
  </w:footnote>
  <w:footnote w:type="continuationSeparator" w:id="0">
    <w:p w:rsidR="00981E74" w:rsidRDefault="00981E74" w:rsidP="009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22319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81E74" w:rsidRPr="00981E74" w:rsidRDefault="00981E74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81E7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81E7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81E7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21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81E7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81E74" w:rsidRDefault="00981E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D3AD30"/>
    <w:multiLevelType w:val="hybridMultilevel"/>
    <w:tmpl w:val="157D0BE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094B4A"/>
    <w:multiLevelType w:val="hybridMultilevel"/>
    <w:tmpl w:val="167FF5D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E086B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5F329A"/>
    <w:multiLevelType w:val="hybridMultilevel"/>
    <w:tmpl w:val="E006CCFE"/>
    <w:lvl w:ilvl="0" w:tplc="462C6ABE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vanish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8A2EED"/>
    <w:multiLevelType w:val="hybridMultilevel"/>
    <w:tmpl w:val="FF2CE948"/>
    <w:lvl w:ilvl="0" w:tplc="AB161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2E21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35B3CC2"/>
    <w:multiLevelType w:val="hybridMultilevel"/>
    <w:tmpl w:val="5F662832"/>
    <w:lvl w:ilvl="0" w:tplc="887EAEF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vanish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4000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B07B05"/>
    <w:multiLevelType w:val="hybridMultilevel"/>
    <w:tmpl w:val="178747D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C002C42"/>
    <w:multiLevelType w:val="hybridMultilevel"/>
    <w:tmpl w:val="2C44B26C"/>
    <w:lvl w:ilvl="0" w:tplc="887EAEF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vanish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B1B082"/>
    <w:multiLevelType w:val="hybridMultilevel"/>
    <w:tmpl w:val="B9CE111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30426F9"/>
    <w:multiLevelType w:val="hybridMultilevel"/>
    <w:tmpl w:val="920E871A"/>
    <w:lvl w:ilvl="0" w:tplc="750E3D4C">
      <w:start w:val="1"/>
      <w:numFmt w:val="decimal"/>
      <w:lvlText w:val="%1)"/>
      <w:lvlJc w:val="left"/>
      <w:pPr>
        <w:ind w:left="19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7D6"/>
    <w:rsid w:val="00004E43"/>
    <w:rsid w:val="000461C4"/>
    <w:rsid w:val="0009794C"/>
    <w:rsid w:val="000B289D"/>
    <w:rsid w:val="000D353D"/>
    <w:rsid w:val="000F648E"/>
    <w:rsid w:val="0011622C"/>
    <w:rsid w:val="00132EFC"/>
    <w:rsid w:val="001E5F2A"/>
    <w:rsid w:val="001E7CAF"/>
    <w:rsid w:val="0021005A"/>
    <w:rsid w:val="00211547"/>
    <w:rsid w:val="00254297"/>
    <w:rsid w:val="002701B7"/>
    <w:rsid w:val="002A0FF3"/>
    <w:rsid w:val="002B3F45"/>
    <w:rsid w:val="002C2A9A"/>
    <w:rsid w:val="002D58A0"/>
    <w:rsid w:val="003609D5"/>
    <w:rsid w:val="003D17A4"/>
    <w:rsid w:val="00411C25"/>
    <w:rsid w:val="00424A99"/>
    <w:rsid w:val="00464E65"/>
    <w:rsid w:val="00470071"/>
    <w:rsid w:val="004D6E8B"/>
    <w:rsid w:val="004E195E"/>
    <w:rsid w:val="004F548A"/>
    <w:rsid w:val="00505F11"/>
    <w:rsid w:val="00507BE6"/>
    <w:rsid w:val="00534C24"/>
    <w:rsid w:val="005569D1"/>
    <w:rsid w:val="0056050C"/>
    <w:rsid w:val="005739E7"/>
    <w:rsid w:val="005F2132"/>
    <w:rsid w:val="00616D97"/>
    <w:rsid w:val="0067039C"/>
    <w:rsid w:val="00673458"/>
    <w:rsid w:val="006E4649"/>
    <w:rsid w:val="0071692C"/>
    <w:rsid w:val="00773CF9"/>
    <w:rsid w:val="00793DDA"/>
    <w:rsid w:val="007B5E4B"/>
    <w:rsid w:val="00870B9E"/>
    <w:rsid w:val="008C306B"/>
    <w:rsid w:val="008C4F37"/>
    <w:rsid w:val="00921FB2"/>
    <w:rsid w:val="00931098"/>
    <w:rsid w:val="009474CE"/>
    <w:rsid w:val="0096421A"/>
    <w:rsid w:val="009819DF"/>
    <w:rsid w:val="00981E74"/>
    <w:rsid w:val="009938E6"/>
    <w:rsid w:val="00A0183F"/>
    <w:rsid w:val="00A227D6"/>
    <w:rsid w:val="00A40311"/>
    <w:rsid w:val="00A6393B"/>
    <w:rsid w:val="00A643EB"/>
    <w:rsid w:val="00A75538"/>
    <w:rsid w:val="00AA13A3"/>
    <w:rsid w:val="00AD5674"/>
    <w:rsid w:val="00B15773"/>
    <w:rsid w:val="00B821B1"/>
    <w:rsid w:val="00C357D1"/>
    <w:rsid w:val="00C43253"/>
    <w:rsid w:val="00CA1F2C"/>
    <w:rsid w:val="00CC4651"/>
    <w:rsid w:val="00D1054F"/>
    <w:rsid w:val="00D66214"/>
    <w:rsid w:val="00DC1C09"/>
    <w:rsid w:val="00E03D47"/>
    <w:rsid w:val="00E91FAC"/>
    <w:rsid w:val="00ED06C5"/>
    <w:rsid w:val="00EF024A"/>
    <w:rsid w:val="00EF536C"/>
    <w:rsid w:val="00F4493F"/>
    <w:rsid w:val="00F858CC"/>
    <w:rsid w:val="00F8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339D362-2A1A-41C1-8B78-1E57351C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27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E5F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1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E74"/>
  </w:style>
  <w:style w:type="paragraph" w:styleId="a6">
    <w:name w:val="footer"/>
    <w:basedOn w:val="a"/>
    <w:link w:val="a7"/>
    <w:uiPriority w:val="99"/>
    <w:unhideWhenUsed/>
    <w:rsid w:val="00981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64615-5776-4442-B0A4-1E99B712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4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Чиликин Юрий Алексеевич</dc:creator>
  <cp:lastModifiedBy>Пугачев Алексей Александрович</cp:lastModifiedBy>
  <cp:revision>27</cp:revision>
  <cp:lastPrinted>2016-07-25T12:07:00Z</cp:lastPrinted>
  <dcterms:created xsi:type="dcterms:W3CDTF">2016-06-10T10:54:00Z</dcterms:created>
  <dcterms:modified xsi:type="dcterms:W3CDTF">2016-08-02T11:12:00Z</dcterms:modified>
</cp:coreProperties>
</file>