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663" w:rsidRPr="00F651E8" w:rsidRDefault="008C5663" w:rsidP="008C5663">
      <w:pPr>
        <w:pStyle w:val="af4"/>
        <w:ind w:left="-284" w:right="-93"/>
        <w:rPr>
          <w:noProof/>
        </w:rPr>
      </w:pPr>
    </w:p>
    <w:p w:rsidR="008C5663" w:rsidRPr="00F651E8" w:rsidRDefault="00846822" w:rsidP="00846822">
      <w:pPr>
        <w:pStyle w:val="af4"/>
        <w:ind w:left="-284" w:right="-93"/>
        <w:jc w:val="right"/>
        <w:rPr>
          <w:noProof/>
        </w:rPr>
      </w:pPr>
      <w:r>
        <w:rPr>
          <w:noProof/>
        </w:rPr>
        <w:t>ПРОЕКТ</w:t>
      </w:r>
    </w:p>
    <w:p w:rsidR="008C5663" w:rsidRPr="00F651E8" w:rsidRDefault="008C5663" w:rsidP="008C5663">
      <w:pPr>
        <w:pStyle w:val="af4"/>
        <w:ind w:left="-284" w:right="-93"/>
        <w:rPr>
          <w:b/>
          <w:bCs/>
        </w:rPr>
      </w:pPr>
    </w:p>
    <w:p w:rsidR="008C5663" w:rsidRPr="00F651E8" w:rsidRDefault="008C5663" w:rsidP="008C5663">
      <w:pPr>
        <w:pStyle w:val="af4"/>
        <w:ind w:right="-2"/>
        <w:rPr>
          <w:b/>
          <w:bCs/>
        </w:rPr>
      </w:pPr>
      <w:r w:rsidRPr="00F651E8">
        <w:rPr>
          <w:b/>
          <w:bCs/>
        </w:rPr>
        <w:t>СОВЕТ ДЕПУТАТОВ</w:t>
      </w:r>
    </w:p>
    <w:p w:rsidR="008C5663" w:rsidRPr="00F651E8" w:rsidRDefault="008C5663" w:rsidP="008C5663">
      <w:pPr>
        <w:pStyle w:val="af4"/>
        <w:ind w:right="-2"/>
        <w:rPr>
          <w:b/>
          <w:bCs/>
        </w:rPr>
      </w:pPr>
      <w:r w:rsidRPr="00F651E8">
        <w:rPr>
          <w:b/>
          <w:bCs/>
        </w:rPr>
        <w:t>ГАТЧИНСКОГО МУНИЦИПАЛЬНОГО РАЙОНА</w:t>
      </w:r>
    </w:p>
    <w:p w:rsidR="008C5663" w:rsidRPr="00F651E8" w:rsidRDefault="008C5663" w:rsidP="008C5663">
      <w:pPr>
        <w:pStyle w:val="af4"/>
        <w:ind w:right="-2"/>
        <w:rPr>
          <w:b/>
          <w:bCs/>
        </w:rPr>
      </w:pPr>
      <w:proofErr w:type="gramStart"/>
      <w:r w:rsidRPr="00F651E8">
        <w:rPr>
          <w:b/>
          <w:bCs/>
        </w:rPr>
        <w:t>ЛЕНИНГРАДСКОЙ  ОБЛАСТИ</w:t>
      </w:r>
      <w:proofErr w:type="gramEnd"/>
    </w:p>
    <w:p w:rsidR="008C5663" w:rsidRPr="00F651E8" w:rsidRDefault="008C5663" w:rsidP="008C5663">
      <w:pPr>
        <w:pStyle w:val="a3"/>
        <w:ind w:right="-2" w:firstLine="0"/>
        <w:jc w:val="center"/>
        <w:rPr>
          <w:sz w:val="24"/>
          <w:szCs w:val="24"/>
        </w:rPr>
      </w:pPr>
      <w:r w:rsidRPr="00F651E8">
        <w:rPr>
          <w:sz w:val="24"/>
          <w:szCs w:val="24"/>
        </w:rPr>
        <w:t>ТРЕТИЙ СОЗЫВ</w:t>
      </w:r>
    </w:p>
    <w:p w:rsidR="008C5663" w:rsidRPr="00F651E8" w:rsidRDefault="008C5663" w:rsidP="008C5663">
      <w:pPr>
        <w:pStyle w:val="1"/>
        <w:ind w:left="-284" w:right="49"/>
        <w:rPr>
          <w:b/>
        </w:rPr>
      </w:pPr>
    </w:p>
    <w:p w:rsidR="008C5663" w:rsidRPr="00F651E8" w:rsidRDefault="008C5663" w:rsidP="008C5663">
      <w:pPr>
        <w:pStyle w:val="1"/>
        <w:ind w:left="-284" w:right="49"/>
        <w:rPr>
          <w:b/>
        </w:rPr>
      </w:pPr>
      <w:r w:rsidRPr="00F651E8">
        <w:rPr>
          <w:b/>
        </w:rPr>
        <w:t>Р Е Ш Е Н И Е</w:t>
      </w: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C5663" w:rsidP="008C5663">
      <w:pPr>
        <w:pStyle w:val="af4"/>
        <w:ind w:right="-93"/>
        <w:rPr>
          <w:sz w:val="20"/>
        </w:rPr>
      </w:pPr>
    </w:p>
    <w:p w:rsidR="008C5663" w:rsidRPr="00F651E8" w:rsidRDefault="00846822" w:rsidP="00846822">
      <w:pPr>
        <w:pStyle w:val="af4"/>
        <w:ind w:right="-93"/>
        <w:jc w:val="left"/>
        <w:rPr>
          <w:b/>
          <w:sz w:val="16"/>
          <w:szCs w:val="16"/>
        </w:rPr>
      </w:pPr>
      <w:r>
        <w:rPr>
          <w:b/>
        </w:rPr>
        <w:t xml:space="preserve">           о</w:t>
      </w:r>
      <w:r w:rsidR="00CB6AAA">
        <w:rPr>
          <w:b/>
        </w:rPr>
        <w:t xml:space="preserve">т </w:t>
      </w:r>
      <w:bookmarkStart w:id="0" w:name="_GoBack"/>
      <w:bookmarkEnd w:id="0"/>
      <w:r>
        <w:rPr>
          <w:b/>
        </w:rPr>
        <w:t xml:space="preserve">24 ноября 2017 года                                                         </w:t>
      </w:r>
      <w:r w:rsidR="008C5663" w:rsidRPr="00F651E8">
        <w:rPr>
          <w:b/>
        </w:rPr>
        <w:t xml:space="preserve"> № </w:t>
      </w:r>
    </w:p>
    <w:p w:rsidR="008C5663" w:rsidRPr="00F651E8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</w:p>
    <w:p w:rsidR="008C5663" w:rsidRPr="00846822" w:rsidRDefault="008C5663" w:rsidP="008C5663">
      <w:pPr>
        <w:pStyle w:val="3"/>
        <w:ind w:right="5385"/>
        <w:jc w:val="both"/>
        <w:rPr>
          <w:b w:val="0"/>
          <w:bCs w:val="0"/>
          <w:sz w:val="24"/>
          <w:szCs w:val="24"/>
        </w:rPr>
      </w:pPr>
      <w:r w:rsidRPr="00846822">
        <w:rPr>
          <w:b w:val="0"/>
          <w:bCs w:val="0"/>
          <w:sz w:val="24"/>
          <w:szCs w:val="24"/>
        </w:rPr>
        <w:t xml:space="preserve">О бюджете Гатчинского муниципального </w:t>
      </w:r>
      <w:proofErr w:type="gramStart"/>
      <w:r w:rsidRPr="00846822">
        <w:rPr>
          <w:b w:val="0"/>
          <w:bCs w:val="0"/>
          <w:sz w:val="24"/>
          <w:szCs w:val="24"/>
        </w:rPr>
        <w:t>района  на</w:t>
      </w:r>
      <w:proofErr w:type="gramEnd"/>
      <w:r w:rsidRPr="00846822">
        <w:rPr>
          <w:b w:val="0"/>
          <w:bCs w:val="0"/>
          <w:sz w:val="24"/>
          <w:szCs w:val="24"/>
        </w:rPr>
        <w:t xml:space="preserve"> 2018 год и плановый период 2019 и 2020 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791200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sz w:val="28"/>
          <w:szCs w:val="28"/>
        </w:rPr>
        <w:t>В соответствии с Бюджетным кодексом Российской  Федерации, Федеральным  законом   от 06.10.2003 № 131-ФЗ  «Об общих принципах организации местного самоуправления в Российской Федерации», 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  <w:r w:rsidR="00791200">
        <w:rPr>
          <w:sz w:val="28"/>
          <w:szCs w:val="28"/>
        </w:rPr>
        <w:t xml:space="preserve"> учитывая одобрение проекта бюджета Гатчинского муниципального района на 2018 год и плановый период 2018 и 2019 годов на публичных слушаниях 10 ноября 2017 года, положительное заключение Контрольно-счетной палаты Гатчинского муниципального района,</w:t>
      </w:r>
      <w:r w:rsidR="00846822">
        <w:rPr>
          <w:sz w:val="28"/>
          <w:szCs w:val="28"/>
        </w:rPr>
        <w:t xml:space="preserve"> </w:t>
      </w:r>
      <w:r w:rsidRPr="00F651E8">
        <w:rPr>
          <w:color w:val="FFFFFF" w:themeColor="background1"/>
          <w:sz w:val="28"/>
          <w:szCs w:val="28"/>
        </w:rPr>
        <w:t xml:space="preserve">Гатчинского муниципального района  на 2018 год  и на </w:t>
      </w:r>
    </w:p>
    <w:p w:rsidR="008C5663" w:rsidRPr="00F651E8" w:rsidRDefault="008C5663" w:rsidP="008C5663">
      <w:pPr>
        <w:ind w:firstLine="708"/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совет депутатов Гатчинского муниципального района</w:t>
      </w:r>
    </w:p>
    <w:p w:rsidR="008C5663" w:rsidRPr="00F651E8" w:rsidRDefault="008C5663" w:rsidP="008C5663">
      <w:pPr>
        <w:jc w:val="center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Р Е Ш И Л: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Утвердить бюджет Га</w:t>
      </w:r>
      <w:r w:rsidR="00846822">
        <w:rPr>
          <w:sz w:val="28"/>
          <w:szCs w:val="28"/>
        </w:rPr>
        <w:t xml:space="preserve">тчинского муниципального района на 2018 год и плановый период 2019 и 2020 </w:t>
      </w:r>
      <w:r w:rsidRPr="00F651E8">
        <w:rPr>
          <w:sz w:val="28"/>
          <w:szCs w:val="28"/>
        </w:rPr>
        <w:t>годов:</w:t>
      </w:r>
    </w:p>
    <w:p w:rsidR="008C5663" w:rsidRPr="00F651E8" w:rsidRDefault="008C5663" w:rsidP="008C5663">
      <w:pPr>
        <w:ind w:firstLine="709"/>
        <w:jc w:val="both"/>
        <w:rPr>
          <w:sz w:val="16"/>
          <w:szCs w:val="16"/>
        </w:rPr>
      </w:pPr>
      <w:bookmarkStart w:id="1" w:name="_Toc164233559"/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1.  Основные характеристики бюджета Га</w:t>
      </w:r>
      <w:r w:rsidR="00846822">
        <w:rPr>
          <w:b/>
          <w:bCs/>
          <w:sz w:val="28"/>
          <w:szCs w:val="28"/>
        </w:rPr>
        <w:t>тчинского муниципального района</w:t>
      </w:r>
      <w:r w:rsidRPr="00F651E8">
        <w:rPr>
          <w:b/>
          <w:bCs/>
          <w:sz w:val="28"/>
          <w:szCs w:val="28"/>
        </w:rPr>
        <w:t xml:space="preserve"> </w:t>
      </w:r>
      <w:bookmarkEnd w:id="1"/>
      <w:r w:rsidR="00846822">
        <w:rPr>
          <w:b/>
          <w:bCs/>
          <w:sz w:val="28"/>
          <w:szCs w:val="28"/>
        </w:rPr>
        <w:t>на 2018 год и плановый период</w:t>
      </w:r>
      <w:r w:rsidRPr="00F651E8">
        <w:rPr>
          <w:b/>
          <w:bCs/>
          <w:sz w:val="28"/>
          <w:szCs w:val="28"/>
        </w:rPr>
        <w:t xml:space="preserve"> 2019 </w:t>
      </w:r>
      <w:r w:rsidR="00846822">
        <w:rPr>
          <w:b/>
          <w:bCs/>
          <w:sz w:val="28"/>
          <w:szCs w:val="28"/>
        </w:rPr>
        <w:t xml:space="preserve">и 2020 </w:t>
      </w:r>
      <w:r w:rsidRPr="00F651E8">
        <w:rPr>
          <w:b/>
          <w:bCs/>
          <w:sz w:val="28"/>
          <w:szCs w:val="28"/>
        </w:rPr>
        <w:t>годов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1. Утвердить основные характеристики бюджета Гатчинского муниципального района   на 2018 год: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общий объем доходов бюджета Гатчинского муниципального района в сумме 4 927 039,2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в сумме 5 063 405,2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муниципального района в сумме 136 366,0 тыс. руб.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основные характеристики бюджета Гатчинского муниципального района на плановый период 2019 и 2020 годов: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прогнозируемый общий объем доходов бюджета Гатчинского му</w:t>
      </w:r>
      <w:r w:rsidR="00846822">
        <w:rPr>
          <w:sz w:val="28"/>
          <w:szCs w:val="28"/>
        </w:rPr>
        <w:t>ниципального района на 2019 год</w:t>
      </w:r>
      <w:r w:rsidRPr="00F651E8">
        <w:rPr>
          <w:sz w:val="28"/>
          <w:szCs w:val="28"/>
        </w:rPr>
        <w:t xml:space="preserve"> в сумме 5 284 232,3 тыс. руб. и           </w:t>
      </w:r>
      <w:r w:rsidR="00846822">
        <w:rPr>
          <w:sz w:val="28"/>
          <w:szCs w:val="28"/>
        </w:rPr>
        <w:t xml:space="preserve">                    на 2020 год</w:t>
      </w:r>
      <w:r w:rsidRPr="00F651E8">
        <w:rPr>
          <w:sz w:val="28"/>
          <w:szCs w:val="28"/>
        </w:rPr>
        <w:t xml:space="preserve"> в сумме 5 584 309,9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общий объем расходов бюджета Гатчинского муниципального района на 2019 год в сумме</w:t>
      </w:r>
      <w:r w:rsidRPr="00F651E8">
        <w:rPr>
          <w:color w:val="FF0000"/>
          <w:sz w:val="28"/>
          <w:szCs w:val="28"/>
        </w:rPr>
        <w:t xml:space="preserve"> </w:t>
      </w:r>
      <w:r w:rsidR="00846822">
        <w:rPr>
          <w:sz w:val="28"/>
          <w:szCs w:val="28"/>
        </w:rPr>
        <w:t xml:space="preserve">5 472 144,7 тыс. </w:t>
      </w:r>
      <w:r w:rsidRPr="00F651E8">
        <w:rPr>
          <w:sz w:val="28"/>
          <w:szCs w:val="28"/>
        </w:rPr>
        <w:t>руб.,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в том числе условно утвержденные расходы в сумме 54</w:t>
      </w:r>
      <w:r w:rsidR="00846822">
        <w:rPr>
          <w:sz w:val="28"/>
          <w:szCs w:val="28"/>
        </w:rPr>
        <w:t xml:space="preserve"> 146,4 тыс. руб. и на 2020 год </w:t>
      </w:r>
      <w:r w:rsidRPr="00F651E8">
        <w:rPr>
          <w:sz w:val="28"/>
          <w:szCs w:val="28"/>
        </w:rPr>
        <w:t>в сумме 5 836 727,1 тыс. руб., в том числе условно утвержденные расходы в сумме 113 213,8 тыс. руб.;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прогнозируемый дефицит бюджета Гатчинского му</w:t>
      </w:r>
      <w:r w:rsidR="00846822">
        <w:rPr>
          <w:sz w:val="28"/>
          <w:szCs w:val="28"/>
        </w:rPr>
        <w:t>ниципального района на 2019 год</w:t>
      </w:r>
      <w:r w:rsidRPr="00F651E8">
        <w:rPr>
          <w:sz w:val="28"/>
          <w:szCs w:val="28"/>
        </w:rPr>
        <w:t xml:space="preserve"> в сумме 187</w:t>
      </w:r>
      <w:r w:rsidR="00846822">
        <w:rPr>
          <w:sz w:val="28"/>
          <w:szCs w:val="28"/>
        </w:rPr>
        <w:t> 912,4 тыс.  руб. и на 2020 год</w:t>
      </w:r>
      <w:r w:rsidRPr="00F651E8">
        <w:rPr>
          <w:sz w:val="28"/>
          <w:szCs w:val="28"/>
        </w:rPr>
        <w:t xml:space="preserve"> в сумме 252 417,2 тыс. руб.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3. Утвердить источники финансирования дефицита бюджета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на 2018 год согласно приложению 1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4. Утвердить источники финансирования дефицита бюджета Гатчинского муниципаль</w:t>
      </w:r>
      <w:r w:rsidR="00846822">
        <w:rPr>
          <w:sz w:val="28"/>
          <w:szCs w:val="28"/>
        </w:rPr>
        <w:t xml:space="preserve">ного района на плановый период 2019 </w:t>
      </w:r>
      <w:r w:rsidRPr="00F651E8">
        <w:rPr>
          <w:sz w:val="28"/>
          <w:szCs w:val="28"/>
        </w:rPr>
        <w:t xml:space="preserve">и </w:t>
      </w:r>
      <w:r w:rsidR="00846822">
        <w:rPr>
          <w:sz w:val="28"/>
          <w:szCs w:val="28"/>
        </w:rPr>
        <w:t xml:space="preserve">2020 </w:t>
      </w:r>
      <w:r w:rsidRPr="00F651E8">
        <w:rPr>
          <w:sz w:val="28"/>
          <w:szCs w:val="28"/>
        </w:rPr>
        <w:t>годов согласно приложению 2 к настоящему решению.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2. Доходы бюджета Гатчинского муниципального района на 2018 го</w:t>
      </w:r>
      <w:r w:rsidR="00846822">
        <w:rPr>
          <w:b/>
          <w:bCs/>
          <w:sz w:val="28"/>
          <w:szCs w:val="28"/>
        </w:rPr>
        <w:t>д и плановый период 2019 и 2020</w:t>
      </w:r>
      <w:r w:rsidRPr="00F651E8">
        <w:rPr>
          <w:b/>
          <w:bCs/>
          <w:sz w:val="28"/>
          <w:szCs w:val="28"/>
        </w:rPr>
        <w:t xml:space="preserve"> годов</w:t>
      </w:r>
    </w:p>
    <w:p w:rsidR="008C5663" w:rsidRPr="00F651E8" w:rsidRDefault="008C5663" w:rsidP="008C5663">
      <w:pPr>
        <w:ind w:firstLine="567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 Утвердить в пределах общего объема доходов бюджета Гатчинского муниципального района, утвержденного статьей 1 настоящего решения, прогнозируемые поступления доходов на 2018 год согласно приложению 3 к настоящему решению, прог</w:t>
      </w:r>
      <w:r w:rsidR="00846822">
        <w:rPr>
          <w:sz w:val="28"/>
          <w:szCs w:val="28"/>
        </w:rPr>
        <w:t xml:space="preserve">нозируемые поступления доходов на плановый период 2019 и 2020 </w:t>
      </w:r>
      <w:r w:rsidRPr="00F651E8">
        <w:rPr>
          <w:sz w:val="28"/>
          <w:szCs w:val="28"/>
        </w:rPr>
        <w:t>годов согласно приложению 4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в пределах общего объема доходов бюджета Гатчинского муниципального района, утвержденного</w:t>
      </w:r>
      <w:r w:rsidR="00846822">
        <w:rPr>
          <w:sz w:val="28"/>
          <w:szCs w:val="28"/>
        </w:rPr>
        <w:t xml:space="preserve"> статьей 1 настоящего решения, безвозмездные поступления</w:t>
      </w:r>
      <w:r w:rsidRPr="00F651E8">
        <w:rPr>
          <w:sz w:val="28"/>
          <w:szCs w:val="28"/>
        </w:rPr>
        <w:t xml:space="preserve"> из других бюджетов на 2018 год согласно приложению 5 к настоящему решению, безвозмездные поступ</w:t>
      </w:r>
      <w:r w:rsidR="00846822">
        <w:rPr>
          <w:sz w:val="28"/>
          <w:szCs w:val="28"/>
        </w:rPr>
        <w:t>ления из других бюджетов на плановый период 2019 и 2020</w:t>
      </w:r>
      <w:r w:rsidRPr="00F651E8">
        <w:rPr>
          <w:sz w:val="28"/>
          <w:szCs w:val="28"/>
        </w:rPr>
        <w:t xml:space="preserve"> годов согласно приложению 6 к настоящему решению.</w:t>
      </w:r>
    </w:p>
    <w:p w:rsidR="008C5663" w:rsidRPr="00F651E8" w:rsidRDefault="008C5663" w:rsidP="008C5663">
      <w:pPr>
        <w:ind w:firstLine="709"/>
        <w:jc w:val="both"/>
        <w:rPr>
          <w:color w:val="FF0000"/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bookmarkStart w:id="2" w:name="_Toc164233563"/>
      <w:r w:rsidRPr="00F651E8">
        <w:rPr>
          <w:b/>
          <w:bCs/>
          <w:sz w:val="28"/>
          <w:szCs w:val="28"/>
        </w:rPr>
        <w:t xml:space="preserve">Статья 3. </w:t>
      </w:r>
      <w:bookmarkEnd w:id="2"/>
      <w:r w:rsidRPr="00F651E8">
        <w:rPr>
          <w:b/>
          <w:bCs/>
          <w:sz w:val="28"/>
          <w:szCs w:val="28"/>
        </w:rPr>
        <w:t>Главные администраторы доходов бюджета Гатчинского муниципального района и главные администраторы ист</w:t>
      </w:r>
      <w:r w:rsidR="00846822">
        <w:rPr>
          <w:b/>
          <w:bCs/>
          <w:sz w:val="28"/>
          <w:szCs w:val="28"/>
        </w:rPr>
        <w:t>очников финансирования дефицита бюджета</w:t>
      </w:r>
      <w:r w:rsidRPr="00F651E8">
        <w:rPr>
          <w:b/>
          <w:bCs/>
          <w:sz w:val="28"/>
          <w:szCs w:val="28"/>
        </w:rPr>
        <w:t xml:space="preserve"> Гатчинского муниципального района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Утвердить перечень и коды главных администраторов доходов бюджета Гатчинского муниципального района согласно приложению 7 к настоящему решению.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Утвердить перечень главных администраторов источников финансирования дефицита бюджета Гат</w:t>
      </w:r>
      <w:r w:rsidR="00846822">
        <w:rPr>
          <w:sz w:val="28"/>
          <w:szCs w:val="28"/>
        </w:rPr>
        <w:t xml:space="preserve">чинского муниципального района согласно </w:t>
      </w:r>
      <w:r w:rsidRPr="00F651E8">
        <w:rPr>
          <w:sz w:val="28"/>
          <w:szCs w:val="28"/>
        </w:rPr>
        <w:t>приложению 8 к настоящему решению.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  <w:bookmarkStart w:id="3" w:name="_Toc164233587"/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4. </w:t>
      </w:r>
      <w:bookmarkEnd w:id="3"/>
      <w:r w:rsidRPr="00F651E8">
        <w:rPr>
          <w:b/>
          <w:bCs/>
          <w:sz w:val="28"/>
          <w:szCs w:val="28"/>
        </w:rPr>
        <w:t xml:space="preserve">Особенности администрирования доходов бюджета Гатчинского муниципального района в 2018 году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1. Установить нормативы распределения доходов в бюджет Гатчинского муниципального района, не утвержденные Бюджетным кодексом Российской Федерации, федеральными законами Российской Федерации и законами </w:t>
      </w:r>
      <w:r w:rsidRPr="00F651E8">
        <w:rPr>
          <w:sz w:val="28"/>
          <w:szCs w:val="28"/>
        </w:rPr>
        <w:lastRenderedPageBreak/>
        <w:t>субъектов Российской</w:t>
      </w:r>
      <w:r w:rsidR="00846822">
        <w:rPr>
          <w:sz w:val="28"/>
          <w:szCs w:val="28"/>
        </w:rPr>
        <w:t xml:space="preserve"> Федерации, согласно приложению</w:t>
      </w:r>
      <w:r w:rsidRPr="00F651E8">
        <w:rPr>
          <w:sz w:val="28"/>
          <w:szCs w:val="28"/>
        </w:rPr>
        <w:t xml:space="preserve"> 9 к настоящему решению.</w:t>
      </w:r>
    </w:p>
    <w:p w:rsidR="008C5663" w:rsidRPr="00F651E8" w:rsidRDefault="008C5663" w:rsidP="008C5663">
      <w:pPr>
        <w:pStyle w:val="a3"/>
      </w:pPr>
      <w:r w:rsidRPr="00F651E8">
        <w:t xml:space="preserve">2. </w:t>
      </w:r>
      <w:bookmarkStart w:id="4" w:name="sub_601"/>
      <w:r w:rsidRPr="00F651E8">
        <w:t xml:space="preserve">Установить, что задолженность по отмененным федеральным налогам и сборам, местным налогам </w:t>
      </w:r>
      <w:r w:rsidR="00846822">
        <w:t xml:space="preserve">и сборам, поступающим в бюджет </w:t>
      </w:r>
      <w:r w:rsidRPr="00F651E8">
        <w:t>Гатчинского муниципальног</w:t>
      </w:r>
      <w:r w:rsidR="00846822">
        <w:t xml:space="preserve">о района, зачисляются в бюджет </w:t>
      </w:r>
      <w:r w:rsidRPr="00F651E8">
        <w:t>Гатчинского муниципального района.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</w:pPr>
      <w:bookmarkStart w:id="5" w:name="_Toc164233586"/>
      <w:bookmarkEnd w:id="4"/>
      <w:r w:rsidRPr="00F651E8">
        <w:rPr>
          <w:sz w:val="28"/>
          <w:szCs w:val="28"/>
        </w:rPr>
        <w:t xml:space="preserve">3. Установить, что 25 процентов прибыли муниципальных унитарных предприятий Гатчинского района, остающейся после уплаты налогов и иных обязательных платежей, зачисляются в бюджет Гатчинского муниципального района согласно </w:t>
      </w:r>
      <w:hyperlink r:id="rId8" w:history="1">
        <w:r w:rsidRPr="00F651E8">
          <w:rPr>
            <w:sz w:val="28"/>
            <w:szCs w:val="28"/>
          </w:rPr>
          <w:t>приложению</w:t>
        </w:r>
      </w:hyperlink>
      <w:r w:rsidRPr="00F651E8">
        <w:t xml:space="preserve"> 10</w:t>
      </w:r>
      <w:r w:rsidRPr="00F651E8">
        <w:rPr>
          <w:sz w:val="28"/>
          <w:szCs w:val="28"/>
        </w:rPr>
        <w:t xml:space="preserve"> к настоящему решению</w:t>
      </w:r>
      <w:r w:rsidRPr="00F651E8">
        <w:t>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</w:rPr>
      </w:pPr>
      <w:r w:rsidRPr="00F651E8">
        <w:t xml:space="preserve">4. </w:t>
      </w:r>
      <w:r w:rsidRPr="00F651E8">
        <w:rPr>
          <w:sz w:val="28"/>
          <w:szCs w:val="28"/>
        </w:rPr>
        <w:t>Комитету финансов Гатчинского муниципального района, как финансовому органу городских и сельских поселений, принять функции администрирования отдельных видов доходов городских и сельских поселений, переданные решениями советов депутатов городских и сельских поселений Гатчинского муниципального района о местных бюджетах.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 w:val="16"/>
          <w:szCs w:val="16"/>
        </w:rPr>
      </w:pP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5. Бюджетные ассигнования бюджета Гат</w:t>
      </w:r>
      <w:r w:rsidR="00846822">
        <w:rPr>
          <w:b/>
          <w:bCs/>
          <w:sz w:val="28"/>
          <w:szCs w:val="28"/>
        </w:rPr>
        <w:t xml:space="preserve">чинского муниципального района </w:t>
      </w:r>
      <w:r w:rsidRPr="00F651E8">
        <w:rPr>
          <w:b/>
          <w:bCs/>
          <w:sz w:val="28"/>
          <w:szCs w:val="28"/>
        </w:rPr>
        <w:t>на 2018 год</w:t>
      </w:r>
      <w:r w:rsidR="00846822">
        <w:rPr>
          <w:b/>
          <w:bCs/>
          <w:sz w:val="28"/>
          <w:szCs w:val="28"/>
        </w:rPr>
        <w:t xml:space="preserve"> и плановый период 2019 и 2020 </w:t>
      </w:r>
      <w:r w:rsidRPr="00F651E8">
        <w:rPr>
          <w:b/>
          <w:bCs/>
          <w:sz w:val="28"/>
          <w:szCs w:val="28"/>
        </w:rPr>
        <w:t>годов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 пределах общего объема расходов, утве</w:t>
      </w:r>
      <w:r w:rsidR="00846822">
        <w:rPr>
          <w:sz w:val="28"/>
          <w:szCs w:val="28"/>
        </w:rPr>
        <w:t xml:space="preserve">ржденного статьей 1 настоящего решения, </w:t>
      </w:r>
      <w:r w:rsidRPr="00F651E8">
        <w:rPr>
          <w:sz w:val="28"/>
          <w:szCs w:val="28"/>
        </w:rPr>
        <w:t>распределение бюджетных ассигнований по разделам и подразделам классиф</w:t>
      </w:r>
      <w:r w:rsidR="00846822">
        <w:rPr>
          <w:sz w:val="28"/>
          <w:szCs w:val="28"/>
        </w:rPr>
        <w:t>икации расходов бюджетов на 2018 год</w:t>
      </w:r>
      <w:r w:rsidRPr="00F651E8">
        <w:rPr>
          <w:sz w:val="28"/>
          <w:szCs w:val="28"/>
        </w:rPr>
        <w:t xml:space="preserve"> согласно приложен</w:t>
      </w:r>
      <w:r w:rsidR="00846822">
        <w:rPr>
          <w:sz w:val="28"/>
          <w:szCs w:val="28"/>
        </w:rPr>
        <w:t xml:space="preserve">ию 11 к настоящему решению, на плановый период 2019 и 2020 </w:t>
      </w:r>
      <w:r w:rsidRPr="00F651E8">
        <w:rPr>
          <w:sz w:val="28"/>
          <w:szCs w:val="28"/>
        </w:rPr>
        <w:t xml:space="preserve">годов согласно приложению 12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 пределах общего объема расходов, утвержденного статьей 1 настоящего решения, распределение бюджетных ассигнований по целевым статьям (муниципальным программам Гатчинского муниципального района и непрограммным напра</w:t>
      </w:r>
      <w:r w:rsidR="00846822">
        <w:rPr>
          <w:sz w:val="28"/>
          <w:szCs w:val="28"/>
        </w:rPr>
        <w:t xml:space="preserve">влениям деятельности), группам </w:t>
      </w:r>
      <w:r w:rsidRPr="00F651E8">
        <w:rPr>
          <w:sz w:val="28"/>
          <w:szCs w:val="28"/>
        </w:rPr>
        <w:t>видов расходов, разделам и подразделам классификации расходов бюджетов на 2018 год согласно приложению 13 к настояще</w:t>
      </w:r>
      <w:r w:rsidR="00846822">
        <w:rPr>
          <w:sz w:val="28"/>
          <w:szCs w:val="28"/>
        </w:rPr>
        <w:t xml:space="preserve">му решению, на плановый период 2019 и 2020 </w:t>
      </w:r>
      <w:r w:rsidRPr="00F651E8">
        <w:rPr>
          <w:sz w:val="28"/>
          <w:szCs w:val="28"/>
        </w:rPr>
        <w:t xml:space="preserve">годов согласно приложению 14 к настоящему решению. 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ведомственную структуру расходов бюджета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 xml:space="preserve">на 2018 год </w:t>
      </w:r>
      <w:r w:rsidR="00846822">
        <w:rPr>
          <w:sz w:val="28"/>
          <w:szCs w:val="28"/>
        </w:rPr>
        <w:t xml:space="preserve">согласно приложению </w:t>
      </w:r>
      <w:r w:rsidRPr="00F651E8">
        <w:rPr>
          <w:sz w:val="28"/>
          <w:szCs w:val="28"/>
        </w:rPr>
        <w:t>15 к настоящему ре</w:t>
      </w:r>
      <w:r w:rsidR="00846822">
        <w:rPr>
          <w:sz w:val="28"/>
          <w:szCs w:val="28"/>
        </w:rPr>
        <w:t>шению, на плановый период 2019 и 2020</w:t>
      </w:r>
      <w:r w:rsidRPr="00F651E8">
        <w:rPr>
          <w:sz w:val="28"/>
          <w:szCs w:val="28"/>
        </w:rPr>
        <w:t xml:space="preserve"> годов согласно приложению 16 к настоящему решению. </w:t>
      </w:r>
    </w:p>
    <w:bookmarkEnd w:id="5"/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обязательств: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89 094,0 тыс.руб.; 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2019 год в сумме   82 659,9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2020 год в сумме   81 339,4 тыс.руб.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bookmarkStart w:id="6" w:name="_Toc164233597"/>
      <w:r w:rsidRPr="00F651E8">
        <w:rPr>
          <w:sz w:val="28"/>
          <w:szCs w:val="28"/>
        </w:rPr>
        <w:t>Утвердить резервный фонд администрации Гатчинского муниципального района: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на 2018 год в сумме   </w:t>
      </w:r>
      <w:r w:rsidR="00EB1467">
        <w:rPr>
          <w:sz w:val="28"/>
          <w:szCs w:val="28"/>
        </w:rPr>
        <w:t>23 820,0</w:t>
      </w:r>
      <w:r w:rsidRPr="00F651E8">
        <w:rPr>
          <w:sz w:val="28"/>
          <w:szCs w:val="28"/>
        </w:rPr>
        <w:t xml:space="preserve">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2019 год в сумме   3</w:t>
      </w:r>
      <w:r w:rsidR="00EB1467">
        <w:rPr>
          <w:sz w:val="28"/>
          <w:szCs w:val="28"/>
        </w:rPr>
        <w:t> </w:t>
      </w:r>
      <w:r w:rsidRPr="00F651E8">
        <w:rPr>
          <w:sz w:val="28"/>
          <w:szCs w:val="28"/>
        </w:rPr>
        <w:t>000</w:t>
      </w:r>
      <w:r w:rsidR="00EB1467">
        <w:rPr>
          <w:sz w:val="28"/>
          <w:szCs w:val="28"/>
        </w:rPr>
        <w:t>,0</w:t>
      </w:r>
      <w:r w:rsidRPr="00F651E8">
        <w:rPr>
          <w:sz w:val="28"/>
          <w:szCs w:val="28"/>
        </w:rPr>
        <w:t xml:space="preserve"> тыс.руб.; </w:t>
      </w:r>
    </w:p>
    <w:p w:rsidR="008C5663" w:rsidRPr="00F651E8" w:rsidRDefault="008C5663" w:rsidP="008C5663">
      <w:pPr>
        <w:pStyle w:val="afd"/>
        <w:tabs>
          <w:tab w:val="left" w:pos="1080"/>
        </w:tabs>
        <w:ind w:left="90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3</w:t>
      </w:r>
      <w:r w:rsidR="00EB1467">
        <w:rPr>
          <w:sz w:val="28"/>
          <w:szCs w:val="28"/>
        </w:rPr>
        <w:t> </w:t>
      </w:r>
      <w:r w:rsidRPr="00F651E8">
        <w:rPr>
          <w:sz w:val="28"/>
          <w:szCs w:val="28"/>
        </w:rPr>
        <w:t>000</w:t>
      </w:r>
      <w:r w:rsidR="00EB1467">
        <w:rPr>
          <w:sz w:val="28"/>
          <w:szCs w:val="28"/>
        </w:rPr>
        <w:t>,0</w:t>
      </w:r>
      <w:r w:rsidRPr="00F651E8">
        <w:rPr>
          <w:sz w:val="28"/>
          <w:szCs w:val="28"/>
        </w:rPr>
        <w:t xml:space="preserve"> тыс.руб.</w:t>
      </w:r>
    </w:p>
    <w:p w:rsidR="008C5663" w:rsidRPr="00F651E8" w:rsidRDefault="008C5663" w:rsidP="008C5663">
      <w:pPr>
        <w:tabs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          Предоставление и расходование указанных средств осуществляется в соответствии с порядком, утверждаемым постановлением администрации </w:t>
      </w:r>
      <w:r w:rsidRPr="00F651E8">
        <w:rPr>
          <w:sz w:val="28"/>
          <w:szCs w:val="28"/>
        </w:rPr>
        <w:lastRenderedPageBreak/>
        <w:t>Гатчинского муниципального района, в рамках непрограммных расходов бюджета.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201</w:t>
      </w:r>
      <w:r w:rsidR="00A55C94"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</w:t>
      </w:r>
      <w:r w:rsidR="00A55C94">
        <w:rPr>
          <w:sz w:val="28"/>
          <w:szCs w:val="28"/>
        </w:rPr>
        <w:t xml:space="preserve"> и плановый период 2019 и 2020 годов</w:t>
      </w:r>
      <w:r w:rsidRPr="00F651E8">
        <w:rPr>
          <w:sz w:val="28"/>
          <w:szCs w:val="28"/>
        </w:rPr>
        <w:t xml:space="preserve"> согласно приложению 17 к настоящему решению. Порядок осуществления бюджетных инвестиций в форме капитальных вложений и предоставления субсидий на осущ</w:t>
      </w:r>
      <w:r w:rsidR="00846822">
        <w:rPr>
          <w:sz w:val="28"/>
          <w:szCs w:val="28"/>
        </w:rPr>
        <w:t xml:space="preserve">ествление капитальных вложений </w:t>
      </w:r>
      <w:r w:rsidRPr="00F651E8">
        <w:rPr>
          <w:sz w:val="28"/>
          <w:szCs w:val="28"/>
        </w:rPr>
        <w:t>в объекты муниципальной собственности Гатчинского муниципального района утверждаетс</w:t>
      </w:r>
      <w:r w:rsidR="00846822">
        <w:rPr>
          <w:sz w:val="28"/>
          <w:szCs w:val="28"/>
        </w:rPr>
        <w:t xml:space="preserve">я постановлением администрации </w:t>
      </w:r>
      <w:r w:rsidRPr="00F651E8">
        <w:rPr>
          <w:sz w:val="28"/>
          <w:szCs w:val="28"/>
        </w:rPr>
        <w:t>Гатчинского муниципального района.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перечень главных распорядителей бюджетных средств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согласно приложению 18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</w:t>
      </w:r>
      <w:r w:rsidR="00846822">
        <w:rPr>
          <w:sz w:val="28"/>
          <w:szCs w:val="28"/>
        </w:rPr>
        <w:t>речень учреждений - участников бюджетного процесса</w:t>
      </w:r>
      <w:r w:rsidRPr="00F651E8">
        <w:rPr>
          <w:sz w:val="28"/>
          <w:szCs w:val="28"/>
        </w:rPr>
        <w:t xml:space="preserve"> Га</w:t>
      </w:r>
      <w:r w:rsidR="00846822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- согласно приложению 19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пер</w:t>
      </w:r>
      <w:r w:rsidR="00846822">
        <w:rPr>
          <w:sz w:val="28"/>
          <w:szCs w:val="28"/>
        </w:rPr>
        <w:t xml:space="preserve">ечень учреждений - </w:t>
      </w:r>
      <w:proofErr w:type="spellStart"/>
      <w:r w:rsidR="00846822">
        <w:rPr>
          <w:sz w:val="28"/>
          <w:szCs w:val="28"/>
        </w:rPr>
        <w:t>неучастников</w:t>
      </w:r>
      <w:proofErr w:type="spellEnd"/>
      <w:r w:rsidR="00846822">
        <w:rPr>
          <w:sz w:val="28"/>
          <w:szCs w:val="28"/>
        </w:rPr>
        <w:t xml:space="preserve"> бюджетного процесса </w:t>
      </w:r>
      <w:r w:rsidRPr="00F651E8">
        <w:rPr>
          <w:sz w:val="28"/>
          <w:szCs w:val="28"/>
        </w:rPr>
        <w:t>Га</w:t>
      </w:r>
      <w:r w:rsidR="002A5FAE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- согласно приложению 20 к настоящему решению.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  <w:tab w:val="num" w:pos="144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(за исключением субсидий государственным (муниципальным) учреждениям), а именно: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10.1. В рамках </w:t>
      </w:r>
      <w:r w:rsidR="00C70DDB">
        <w:rPr>
          <w:sz w:val="28"/>
          <w:szCs w:val="28"/>
        </w:rPr>
        <w:t xml:space="preserve">реализации </w:t>
      </w:r>
      <w:r w:rsidRPr="00F651E8">
        <w:rPr>
          <w:sz w:val="28"/>
          <w:szCs w:val="28"/>
        </w:rPr>
        <w:t>подпрограммы «Поддержка социально-ориентированных некоммерческих организаций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социальных проектов;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оказание финансовой помощи общественным организациям - советам ветеранов войны, труда Вооруженных сил, правоохранительных органов, жителей блокадного Ленинграда и бывших малолетних узников фашистских лагерей;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организацию информационной, консультационной поддержки социально ориентированным некоммерческим организациям;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и некоммерческим организациям на оказание финансовой помощи инициативным группам граждан;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организациям, осуществляющим свою </w:t>
      </w:r>
      <w:r w:rsidRPr="00F651E8">
        <w:rPr>
          <w:sz w:val="28"/>
          <w:szCs w:val="28"/>
        </w:rPr>
        <w:lastRenderedPageBreak/>
        <w:t>деятельность в сфере физической культуры и спорта на проведение спортивно-массовых мероприятий;</w:t>
      </w:r>
    </w:p>
    <w:p w:rsidR="008C5663" w:rsidRPr="00F651E8" w:rsidRDefault="008C5663" w:rsidP="008C5663">
      <w:pPr>
        <w:tabs>
          <w:tab w:val="left" w:pos="1080"/>
          <w:tab w:val="num" w:pos="1440"/>
        </w:tabs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социально ориентированным некоммерческим организациям на реализацию проектов в сфере социальной поддержки и защиты граждан.</w:t>
      </w:r>
    </w:p>
    <w:p w:rsidR="008C5663" w:rsidRPr="00F651E8" w:rsidRDefault="008C5663" w:rsidP="008C5663">
      <w:pPr>
        <w:pStyle w:val="31"/>
      </w:pPr>
      <w:r w:rsidRPr="00F651E8">
        <w:t>10.2. В рамках реализации подпрограммы: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pStyle w:val="31"/>
      </w:pPr>
      <w:r w:rsidRPr="00F651E8">
        <w:t xml:space="preserve"> - субсидий из бюджета Гатчинского муниципального района муниципальным фондам поддержки малого и среднего предпринимательства.</w:t>
      </w:r>
    </w:p>
    <w:p w:rsidR="008C5663" w:rsidRPr="00F651E8" w:rsidRDefault="008C5663" w:rsidP="008C5663">
      <w:pPr>
        <w:numPr>
          <w:ilvl w:val="0"/>
          <w:numId w:val="1"/>
        </w:numPr>
        <w:tabs>
          <w:tab w:val="clear" w:pos="1069"/>
          <w:tab w:val="num" w:pos="0"/>
          <w:tab w:val="left" w:pos="1080"/>
        </w:tabs>
        <w:ind w:left="0" w:firstLine="720"/>
        <w:jc w:val="both"/>
        <w:rPr>
          <w:color w:val="FF0000"/>
          <w:sz w:val="28"/>
          <w:szCs w:val="28"/>
        </w:rPr>
      </w:pPr>
      <w:r w:rsidRPr="00F651E8">
        <w:rPr>
          <w:sz w:val="28"/>
          <w:szCs w:val="28"/>
        </w:rPr>
        <w:t xml:space="preserve">Установить, что в соответствии с муниципальными </w:t>
      </w:r>
      <w:r w:rsidR="00846822">
        <w:rPr>
          <w:sz w:val="28"/>
          <w:szCs w:val="28"/>
        </w:rPr>
        <w:t xml:space="preserve">правовыми актами администрации </w:t>
      </w:r>
      <w:r w:rsidRPr="00F651E8">
        <w:rPr>
          <w:sz w:val="28"/>
          <w:szCs w:val="28"/>
        </w:rPr>
        <w:t>Гат</w:t>
      </w:r>
      <w:r w:rsidR="002A5FAE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 xml:space="preserve">определяется </w:t>
      </w:r>
      <w:proofErr w:type="gramStart"/>
      <w:r w:rsidRPr="00F651E8">
        <w:rPr>
          <w:sz w:val="28"/>
          <w:szCs w:val="28"/>
        </w:rPr>
        <w:t>порядок  предоставления</w:t>
      </w:r>
      <w:proofErr w:type="gramEnd"/>
      <w:r w:rsidRPr="00F651E8">
        <w:rPr>
          <w:sz w:val="28"/>
          <w:szCs w:val="28"/>
        </w:rPr>
        <w:t xml:space="preserve"> из  бюджета Гатчинского муниципального района субсидий юридическим  лицам (за исключением субсидий государственным (муниципальным) учреждениям), индивидуальным предпринимателям,</w:t>
      </w: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sz w:val="28"/>
          <w:szCs w:val="28"/>
        </w:rPr>
        <w:t>физическим лицам - производителям товаров, работ, услуг, в случаях, установленных настоящим решением, а именно: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11.1. В рамках реализации подпрограммы «Развитие начального общего, основного общего, среднего общего образования детей» муниципальной программы Гатчинского муниципального района «Современное образование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из бюджета Гатчинского муниципального района на оказание мер социальной поддержки отдельным категориям граждан.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11.2. В рамках реализации подпрограммы «Развитие и поддержка малого и среднего предпринимательства в Гатчинском муниципальном районе» муниципальной программы Гатчинского муниципального района «Стимулирование экономической активности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субъектам малого предпринимательства, действующим менее года, на организацию предпринимательской деятельности.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11.3. В рамках реализации подпрограммы «Содействие увеличению объемов сельскохозяйственной продукции на рынках» муниципальной программы Гатчинского муниципального района «Развитие сельского хозяйства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реализацию мероприятий по содействию в создании условий для сохранения и увеличения посевных площадей сельскохозяйственных культур;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возмещение части затрат на проведение эпизоотических мероприятий;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колхозным фермерским хозяйствам и личным подсобным хозяйствам на возмещение части затрат по приобретению комбикорма.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11.4. В рамках реализации подпрограммы «Борьба с борщевиком Сосновским» муниципальной программы Гатчинского муниципального района</w:t>
      </w:r>
      <w:r w:rsidR="00FD7780">
        <w:rPr>
          <w:sz w:val="28"/>
          <w:szCs w:val="28"/>
        </w:rPr>
        <w:t xml:space="preserve"> «</w:t>
      </w:r>
      <w:r w:rsidR="00FD7780" w:rsidRPr="00FD7780">
        <w:rPr>
          <w:sz w:val="28"/>
          <w:szCs w:val="28"/>
        </w:rPr>
        <w:t>Развитие сельского хозяйства в Гатчинском муниципальном районе</w:t>
      </w:r>
      <w:r w:rsidR="00FD7780">
        <w:rPr>
          <w:sz w:val="28"/>
          <w:szCs w:val="28"/>
        </w:rPr>
        <w:t>»</w:t>
      </w:r>
      <w:r w:rsidRPr="00F651E8">
        <w:rPr>
          <w:sz w:val="28"/>
          <w:szCs w:val="28"/>
        </w:rPr>
        <w:t>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- субсидий из бюджета Гатчинского муниципального района на возмещение части затрат по проведению механических и (или) химических мер борьбы с </w:t>
      </w:r>
      <w:r w:rsidRPr="00F651E8">
        <w:rPr>
          <w:sz w:val="28"/>
          <w:szCs w:val="28"/>
        </w:rPr>
        <w:lastRenderedPageBreak/>
        <w:t>борщевиком Сосновского на землях сельскохозяйственных товаропроизводителей;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11.5. В рамках реализации подпрограммы «Общество и власть в Гатчинском муниципальном районе» муниципальной программы Гатчинского муниципального района «Устойчивое общественное развитие в Гатчинском муниципальном районе»: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по доведению до сведения жителей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11.6. В рамках непрограммных расходов бюджета Гатчинского муниципального района: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в области коммунального хозяйства;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 - субсидий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 и социальном такси.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12. Из бюджета Гатчинского муниципального района муниципальным автономным учреждениям и муниципальным бюджетным учреждениям Гатчинского муниципального района предоставляются:</w:t>
      </w:r>
    </w:p>
    <w:p w:rsidR="008C5663" w:rsidRPr="00F651E8" w:rsidRDefault="008C5663" w:rsidP="008C5663">
      <w:pPr>
        <w:pStyle w:val="31"/>
        <w:ind w:firstLine="540"/>
        <w:rPr>
          <w:color w:val="000000"/>
        </w:rPr>
      </w:pPr>
      <w:r w:rsidRPr="00F651E8">
        <w:rPr>
          <w:color w:val="000000"/>
        </w:rPr>
        <w:t xml:space="preserve">-субсидии на финансовое обеспечение выполнение муниципального задания на оказание муниципальных услуг (выполнения работ) в порядке, </w:t>
      </w:r>
      <w:r w:rsidRPr="00F651E8">
        <w:t>установленном администрацией Гатчинского муниципального района</w:t>
      </w:r>
      <w:r w:rsidRPr="00F651E8">
        <w:rPr>
          <w:color w:val="000000"/>
        </w:rPr>
        <w:t>;</w:t>
      </w:r>
    </w:p>
    <w:p w:rsidR="008C5663" w:rsidRPr="00F651E8" w:rsidRDefault="008C5663" w:rsidP="008C5663">
      <w:pPr>
        <w:pStyle w:val="31"/>
        <w:ind w:firstLine="540"/>
      </w:pPr>
      <w:r w:rsidRPr="00F651E8">
        <w:t>-субсидии на иные цели в порядке, установленном администрацией Гатчинского муниципального района;</w:t>
      </w:r>
    </w:p>
    <w:p w:rsidR="008C5663" w:rsidRPr="00F651E8" w:rsidRDefault="00846822" w:rsidP="008C5663">
      <w:pPr>
        <w:pStyle w:val="31"/>
        <w:suppressAutoHyphens/>
        <w:ind w:firstLine="708"/>
      </w:pPr>
      <w:r>
        <w:t xml:space="preserve">13. Полученные доходы </w:t>
      </w:r>
      <w:r w:rsidR="002A5FAE">
        <w:t xml:space="preserve">от </w:t>
      </w:r>
      <w:r w:rsidR="008C5663" w:rsidRPr="00F651E8">
        <w:t xml:space="preserve">платных услуг, оказываемых </w:t>
      </w:r>
      <w:proofErr w:type="gramStart"/>
      <w:r w:rsidR="008C5663" w:rsidRPr="00F651E8">
        <w:t>казенными  учреждениями</w:t>
      </w:r>
      <w:proofErr w:type="gramEnd"/>
      <w:r w:rsidR="008C5663" w:rsidRPr="00F651E8">
        <w:t>, иной приносящий доход деятельности в соответствии с Уставами казенных учреждений, а также безвозмездных поступлений от физических и юридических лиц, в том числе добровольных пожертвований, направленных казенным учреждениям Гатчинского муниципального района, подлежат зачислению в бюджет Гатчинского муниципального района.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 xml:space="preserve">14. Главные распорядители бюджетных средств, в ведении которых находятся казенные учреждения, утверждают лимиты бюджетных обязательств в качестве </w:t>
      </w:r>
      <w:proofErr w:type="gramStart"/>
      <w:r w:rsidRPr="00F651E8">
        <w:t>источников финансового обеспечения осуществления</w:t>
      </w:r>
      <w:proofErr w:type="gramEnd"/>
      <w:r w:rsidRPr="00F651E8">
        <w:t xml:space="preserve"> оказываемых казенными учреждениями платных услуг.</w:t>
      </w:r>
    </w:p>
    <w:p w:rsidR="008C5663" w:rsidRPr="00F651E8" w:rsidRDefault="008C5663" w:rsidP="008C5663">
      <w:pPr>
        <w:pStyle w:val="31"/>
        <w:suppressAutoHyphens/>
        <w:ind w:firstLine="708"/>
      </w:pPr>
      <w:r w:rsidRPr="00F651E8">
        <w:tab/>
        <w:t>15. Утвердить объем бюджетных ассигнований дорожного фонда Гатчинского муниципального района:</w:t>
      </w:r>
    </w:p>
    <w:p w:rsidR="008C5663" w:rsidRPr="00F651E8" w:rsidRDefault="008C5663" w:rsidP="008C5663">
      <w:pPr>
        <w:pStyle w:val="31"/>
        <w:suppressAutoHyphens/>
        <w:ind w:firstLine="0"/>
      </w:pPr>
      <w:r w:rsidRPr="00F651E8">
        <w:t xml:space="preserve"> </w:t>
      </w:r>
      <w:r w:rsidRPr="00F651E8">
        <w:tab/>
        <w:t>на 201</w:t>
      </w:r>
      <w:r>
        <w:t>8</w:t>
      </w:r>
      <w:r w:rsidRPr="00F651E8">
        <w:t xml:space="preserve"> год в сумме   12 244,5 тыс. 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  25 000,0 тыс.руб.;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  25 000,0 тыс.руб.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16. Установить, что в соответствии с пунктом 8 статьи 217 Бюджетного кодекса Российской Федерации и Положением о бюджетном процессе в  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в ходе исполнения настоящего решения изменения в сводную бюджетную роспись на 2018 год вносятся  по следующим основаниям, </w:t>
      </w:r>
      <w:r w:rsidRPr="00F651E8">
        <w:rPr>
          <w:sz w:val="28"/>
          <w:szCs w:val="28"/>
        </w:rPr>
        <w:lastRenderedPageBreak/>
        <w:t>связанным с особенностями исполнения бюджета Гатчинского муниципального района, без внесения изменений в настоящее решение о бюджете: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а) в случаях образования, переименования, реорганизации, ликвидации администрации Гатчинского муниципального района и ее структурных подразделений, перераспределения их полномочий в пределах общего объема средств, предусмотренных настоящим решением о бюджете на обеспечение их деятельности;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б) в случаях перераспределения бюджетных ассигнований между разделами, подразделами, целевыми статьями классификации расходов бюджетов в пределах общего объема бюджетных ассигнований,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в)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выполнения условий </w:t>
      </w:r>
      <w:proofErr w:type="spellStart"/>
      <w:r w:rsidRPr="00F651E8">
        <w:rPr>
          <w:sz w:val="28"/>
          <w:szCs w:val="28"/>
        </w:rPr>
        <w:t>софинансирования</w:t>
      </w:r>
      <w:proofErr w:type="spellEnd"/>
      <w:r w:rsidRPr="00F651E8">
        <w:rPr>
          <w:sz w:val="28"/>
          <w:szCs w:val="28"/>
        </w:rPr>
        <w:t>, установленных для получения субсидий, предоставляемых бюджету Гатчинского муниципального района из областного бюджета, в пределах объема бюджетных ассигнований, предусмотренных главному распорядителю бюджетных средств бюджета Гатчинского муниципального района по соответствующей муниципальной программе;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г) в случаях перераспределения </w:t>
      </w:r>
      <w:r w:rsidRPr="00F651E8">
        <w:rPr>
          <w:rFonts w:eastAsia="Calibri"/>
          <w:sz w:val="28"/>
          <w:szCs w:val="28"/>
          <w:lang w:eastAsia="en-US"/>
        </w:rPr>
        <w:t>бюджетных ассигнований между разделами, подразделами, целевыми статьями и видами расходов классификации расходов бюджетов в случае создания (реорганизации) муниципального учреждения;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 xml:space="preserve">д) в случаях распределения средств целевых межбюджетных трансфертов </w:t>
      </w:r>
      <w:r w:rsidRPr="00F651E8">
        <w:rPr>
          <w:sz w:val="28"/>
          <w:szCs w:val="28"/>
        </w:rPr>
        <w:br/>
        <w:t>(и их остатков) из областного бюджета на осуществление отдельных целевых расходов на основании областного закона и (или) нормативных правовых актов Правительства Ленинградской области, а также заключенных соглашений;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651E8">
        <w:rPr>
          <w:sz w:val="28"/>
          <w:szCs w:val="28"/>
        </w:rPr>
        <w:t>е) в случаях перераспределения бюджетных ассигнований между главными распорядителями бюджетных средств бюджета Гатчинского муниципального района,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Гатчинского муниципального района, после внесения изменений в муниципальную программу;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F651E8">
        <w:rPr>
          <w:spacing w:val="-2"/>
          <w:sz w:val="28"/>
          <w:szCs w:val="28"/>
        </w:rPr>
        <w:t>ж) 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целевых статей, видов расходов;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з) в случае необходимости уточнения кодов бюджетной классификации по расходам бюджета Гатчинского муниципального района, финансовое обеспечение которых осуществляется за счет межбюджетных субсидий, субвенций и иных межбюджетных трансфертов, имеющих целевое назначение;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и) в случаях перераспределения бюджетных ассигнований между разделами, подразделами, целевыми статьями, видами расходов  классификации расходов бюджетов в пределах общего объема бюджетных ассигнований, предусмотренных </w:t>
      </w:r>
      <w:r w:rsidRPr="00F651E8">
        <w:rPr>
          <w:sz w:val="28"/>
          <w:szCs w:val="28"/>
        </w:rPr>
        <w:lastRenderedPageBreak/>
        <w:t>настоящим решением главному распорядителю бюджетных средств Гатчинского муниципального района, на сумму денежных взысканий (штрафов) за нарушение условий договоров (соглашений) о предоставлении субсидий из областного бюджета Ленинградской области, подлежащую возврату в областной бюджет;</w:t>
      </w:r>
    </w:p>
    <w:p w:rsidR="008C5663" w:rsidRPr="00F651E8" w:rsidRDefault="008C5663" w:rsidP="008C566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F651E8">
        <w:rPr>
          <w:sz w:val="28"/>
          <w:szCs w:val="28"/>
          <w:lang w:eastAsia="en-US"/>
        </w:rPr>
        <w:t xml:space="preserve">к) в случаях перераспределения бюджетных ассигнований между разделами, подразделами, целевыми статьями и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</w:t>
      </w:r>
      <w:r w:rsidRPr="00F651E8">
        <w:rPr>
          <w:sz w:val="28"/>
          <w:szCs w:val="28"/>
          <w:lang w:eastAsia="en-US"/>
        </w:rPr>
        <w:br/>
        <w:t>и сборов), административных платежей, сборов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Гатчинского муниципального района в текущем финансовом году.</w:t>
      </w: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6. </w:t>
      </w:r>
      <w:bookmarkEnd w:id="6"/>
      <w:r w:rsidRPr="00F651E8">
        <w:rPr>
          <w:b/>
          <w:bCs/>
          <w:sz w:val="28"/>
          <w:szCs w:val="28"/>
        </w:rPr>
        <w:t>Особенности установления отдельных расходных обязательств и испол</w:t>
      </w:r>
      <w:r w:rsidR="00846822">
        <w:rPr>
          <w:b/>
          <w:bCs/>
          <w:sz w:val="28"/>
          <w:szCs w:val="28"/>
        </w:rPr>
        <w:t>ьзования бюджетных ассигнований</w:t>
      </w:r>
      <w:r w:rsidRPr="00F651E8">
        <w:rPr>
          <w:b/>
          <w:bCs/>
          <w:sz w:val="28"/>
          <w:szCs w:val="28"/>
        </w:rPr>
        <w:t xml:space="preserve"> по обеспечению деятельности </w:t>
      </w:r>
      <w:r w:rsidR="00846822">
        <w:rPr>
          <w:b/>
          <w:bCs/>
          <w:sz w:val="28"/>
          <w:szCs w:val="28"/>
        </w:rPr>
        <w:t>органов местного самоуправления</w:t>
      </w:r>
      <w:r w:rsidRPr="00F651E8">
        <w:rPr>
          <w:b/>
          <w:bCs/>
          <w:sz w:val="28"/>
          <w:szCs w:val="28"/>
        </w:rPr>
        <w:t xml:space="preserve"> Гатчинского муниципального района, муниципальных учреждений Гатчинского муниципального района, а также в сфере социального обеспечения населения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Установить, что для расчета должностных окладов (окладов, ставок заработной платы для педагогических работников) работников за календарный месяц или за выполнение установленной нормы труда (нормы часов педагогической работы за ставку заработной платы) в порядке, установленном решением совета депутатов Гатчинского муниципального района от  23 сентября 2011  года № 163 «Об утверждении Положения об оплате труда работников муниципальных бюджетных и  муниципальных  казенных учреждений Гатчинского муниципального района», с 01 января 2018 года применяется  расчетная величина в  размере 9 185</w:t>
      </w:r>
      <w:r w:rsidRPr="00F651E8">
        <w:rPr>
          <w:szCs w:val="28"/>
        </w:rPr>
        <w:t xml:space="preserve"> </w:t>
      </w:r>
      <w:r w:rsidRPr="00F651E8">
        <w:rPr>
          <w:sz w:val="28"/>
          <w:szCs w:val="28"/>
        </w:rPr>
        <w:t>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left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совета депутатов Гатчинского муниципального района: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6 539,4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6 611,1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6 614,1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расходы на обеспечение деятельности Контрольно-счетной палаты   Гатчинского муниципального района</w:t>
      </w:r>
      <w:r w:rsidRPr="00F651E8">
        <w:rPr>
          <w:b/>
          <w:bCs/>
          <w:sz w:val="28"/>
          <w:szCs w:val="28"/>
        </w:rPr>
        <w:t>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4 787,4 тыс. руб.,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4 821,0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4 821,0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left" w:pos="0"/>
          <w:tab w:val="num" w:pos="142"/>
        </w:tabs>
        <w:ind w:left="0" w:firstLine="709"/>
        <w:jc w:val="both"/>
        <w:rPr>
          <w:sz w:val="28"/>
          <w:szCs w:val="28"/>
        </w:rPr>
      </w:pPr>
      <w:r w:rsidRPr="00F651E8">
        <w:rPr>
          <w:b/>
          <w:sz w:val="28"/>
          <w:szCs w:val="28"/>
        </w:rPr>
        <w:t xml:space="preserve">   </w:t>
      </w:r>
      <w:r w:rsidR="00846822">
        <w:rPr>
          <w:sz w:val="28"/>
          <w:szCs w:val="28"/>
        </w:rPr>
        <w:t xml:space="preserve">Утвердить расходы </w:t>
      </w:r>
      <w:r w:rsidRPr="00F651E8">
        <w:rPr>
          <w:sz w:val="28"/>
          <w:szCs w:val="28"/>
        </w:rPr>
        <w:t>на обеспечение деятельности администрации Га</w:t>
      </w:r>
      <w:r w:rsidR="00846822">
        <w:rPr>
          <w:sz w:val="28"/>
          <w:szCs w:val="28"/>
        </w:rPr>
        <w:t>тчинского муниципального района</w:t>
      </w:r>
      <w:r w:rsidRPr="00F651E8">
        <w:rPr>
          <w:sz w:val="28"/>
          <w:szCs w:val="28"/>
        </w:rPr>
        <w:t xml:space="preserve"> и структурных подразделений администрации Гатчинского муниципального района с правом юридического лица за счет местного бюджета: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232 351,3 тыс. руб.,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233 193,9 тыс. руб.; </w:t>
      </w:r>
    </w:p>
    <w:p w:rsidR="008C5663" w:rsidRPr="00F651E8" w:rsidRDefault="008C5663" w:rsidP="008C5663">
      <w:pPr>
        <w:tabs>
          <w:tab w:val="left" w:pos="900"/>
          <w:tab w:val="left" w:pos="1080"/>
        </w:tabs>
        <w:ind w:left="92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233 444,7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0"/>
          <w:tab w:val="left" w:pos="900"/>
          <w:tab w:val="left" w:pos="1080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lastRenderedPageBreak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</w:t>
      </w:r>
      <w:r w:rsidRPr="00F651E8">
        <w:rPr>
          <w:b/>
          <w:bCs/>
          <w:sz w:val="28"/>
          <w:szCs w:val="28"/>
        </w:rPr>
        <w:t xml:space="preserve"> </w:t>
      </w:r>
      <w:r w:rsidR="00846822">
        <w:rPr>
          <w:sz w:val="28"/>
          <w:szCs w:val="28"/>
        </w:rPr>
        <w:t>на исполнение переданных государственных полномочий</w:t>
      </w:r>
      <w:r w:rsidRPr="00F651E8">
        <w:rPr>
          <w:sz w:val="28"/>
          <w:szCs w:val="28"/>
        </w:rPr>
        <w:t xml:space="preserve"> Российской Федерации и Ленинградской области: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color w:val="FF0000"/>
          <w:sz w:val="28"/>
          <w:szCs w:val="28"/>
        </w:rPr>
        <w:t xml:space="preserve"> </w:t>
      </w:r>
      <w:r w:rsidRPr="00F651E8">
        <w:rPr>
          <w:color w:val="FF0000"/>
          <w:sz w:val="28"/>
          <w:szCs w:val="28"/>
        </w:rPr>
        <w:tab/>
      </w: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F651E8">
        <w:rPr>
          <w:sz w:val="28"/>
          <w:szCs w:val="28"/>
        </w:rPr>
        <w:t xml:space="preserve"> год в сумме 83 833,3 тыс. руб.;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82 324,7 тыс. руб.; </w:t>
      </w:r>
    </w:p>
    <w:p w:rsidR="008C5663" w:rsidRPr="00F651E8" w:rsidRDefault="008C5663" w:rsidP="008C5663">
      <w:pPr>
        <w:tabs>
          <w:tab w:val="left" w:pos="0"/>
          <w:tab w:val="left" w:pos="900"/>
          <w:tab w:val="left" w:pos="1080"/>
        </w:tabs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69 942,9 тыс. руб.</w:t>
      </w:r>
    </w:p>
    <w:p w:rsidR="008C5663" w:rsidRPr="00F651E8" w:rsidRDefault="00846822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расходы</w:t>
      </w:r>
      <w:r w:rsidR="008C5663" w:rsidRPr="00F651E8">
        <w:rPr>
          <w:sz w:val="28"/>
          <w:szCs w:val="28"/>
        </w:rPr>
        <w:t xml:space="preserve"> на исполнение судебных актов в 2018</w:t>
      </w:r>
      <w:r w:rsidR="00A23288">
        <w:rPr>
          <w:sz w:val="28"/>
          <w:szCs w:val="28"/>
        </w:rPr>
        <w:t xml:space="preserve"> </w:t>
      </w:r>
      <w:r w:rsidR="008C5663" w:rsidRPr="00F651E8">
        <w:rPr>
          <w:sz w:val="28"/>
          <w:szCs w:val="28"/>
        </w:rPr>
        <w:t xml:space="preserve">году </w:t>
      </w:r>
      <w:r w:rsidR="00A23288">
        <w:rPr>
          <w:sz w:val="28"/>
          <w:szCs w:val="28"/>
        </w:rPr>
        <w:t xml:space="preserve">в </w:t>
      </w:r>
      <w:r w:rsidR="008C5663" w:rsidRPr="00F651E8">
        <w:rPr>
          <w:sz w:val="28"/>
          <w:szCs w:val="28"/>
        </w:rPr>
        <w:t>сумме 3 000,0 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clear" w:pos="928"/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Утвердить размер индексации месячных денежных содержаний должностных окладов главы муниципального образования, муниципальных служащих Гат</w:t>
      </w:r>
      <w:r w:rsidR="00846822">
        <w:rPr>
          <w:sz w:val="28"/>
          <w:szCs w:val="28"/>
        </w:rPr>
        <w:t xml:space="preserve">чинского муниципального района </w:t>
      </w:r>
      <w:r w:rsidRPr="00F651E8">
        <w:rPr>
          <w:sz w:val="28"/>
          <w:szCs w:val="28"/>
        </w:rPr>
        <w:t>и работников, не отнесенных к дол</w:t>
      </w:r>
      <w:r w:rsidR="00846822">
        <w:rPr>
          <w:sz w:val="28"/>
          <w:szCs w:val="28"/>
        </w:rPr>
        <w:t xml:space="preserve">жностям муниципальной службы, в 1,04 раза с 1 января </w:t>
      </w:r>
      <w:r w:rsidRPr="00F651E8">
        <w:rPr>
          <w:sz w:val="28"/>
          <w:szCs w:val="28"/>
        </w:rPr>
        <w:t>2018 года.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bookmarkStart w:id="7" w:name="sub_707"/>
      <w:r w:rsidRPr="00F651E8">
        <w:rPr>
          <w:sz w:val="28"/>
          <w:szCs w:val="28"/>
        </w:rPr>
        <w:t>Установить в 2018 году размер единовременной денежной выплаты на приобретение транспортного средства (автомобиля) многодетной семье, в которой воспитываются одновременно родившиеся (усыновленные (удочеренные) в возрасте до шести месяцев) трое и более детей, проживающей на территории Гатчинского муниципального района, в сумме 700 тыс. руб.</w:t>
      </w:r>
    </w:p>
    <w:p w:rsidR="008C5663" w:rsidRPr="00F651E8" w:rsidRDefault="008C5663" w:rsidP="008C5663">
      <w:pPr>
        <w:numPr>
          <w:ilvl w:val="0"/>
          <w:numId w:val="2"/>
        </w:numPr>
        <w:tabs>
          <w:tab w:val="num" w:pos="900"/>
          <w:tab w:val="left" w:pos="1134"/>
        </w:tabs>
        <w:ind w:left="0" w:firstLine="720"/>
        <w:jc w:val="both"/>
        <w:rPr>
          <w:sz w:val="28"/>
          <w:szCs w:val="28"/>
        </w:rPr>
      </w:pPr>
      <w:r w:rsidRPr="00F651E8">
        <w:rPr>
          <w:color w:val="000000"/>
          <w:sz w:val="28"/>
          <w:szCs w:val="28"/>
          <w:shd w:val="clear" w:color="auto" w:fill="FFFFFF"/>
        </w:rPr>
        <w:t>Утвердить расходы на обеспечение деятельности Общественной палаты Гатчинского муниципального района на 2018 год в сумме 127,0 тыс.руб.</w:t>
      </w:r>
    </w:p>
    <w:bookmarkEnd w:id="7"/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ind w:firstLine="709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7. Межбюджетные трансферты </w:t>
      </w:r>
    </w:p>
    <w:p w:rsidR="008C5663" w:rsidRPr="00F651E8" w:rsidRDefault="008C5663" w:rsidP="008C5663">
      <w:pPr>
        <w:ind w:firstLine="709"/>
        <w:jc w:val="both"/>
        <w:rPr>
          <w:b/>
          <w:bCs/>
          <w:sz w:val="16"/>
          <w:szCs w:val="16"/>
        </w:rPr>
      </w:pPr>
    </w:p>
    <w:p w:rsidR="008C5663" w:rsidRPr="00F651E8" w:rsidRDefault="008C5663" w:rsidP="008C5663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F651E8">
        <w:rPr>
          <w:sz w:val="28"/>
          <w:szCs w:val="28"/>
        </w:rPr>
        <w:t>1. В рамках подпрограммы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 и управление муниципальным долгом» муниципальной программы Гатчинского муниципального района «Эффективное управление финансами и оптимизация муниципального долга Гатчинского муниципального района в 2018-2020 годы»:</w:t>
      </w:r>
    </w:p>
    <w:p w:rsidR="008C5663" w:rsidRPr="00F651E8" w:rsidRDefault="0084682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Утвердить объем районного </w:t>
      </w:r>
      <w:r w:rsidR="008C5663" w:rsidRPr="00F651E8">
        <w:rPr>
          <w:sz w:val="28"/>
          <w:szCs w:val="28"/>
        </w:rPr>
        <w:t>фонда финансовой поддержки поселений: на 2018 год в сумме 5 500,0 тыс. руб. с распределением дотаций на выравнивание бюджетной обеспеченности городских и сельских поселений из бюджета Гатчинского муниципального района согласно приложению 22 к настояще</w:t>
      </w:r>
      <w:r>
        <w:rPr>
          <w:sz w:val="28"/>
          <w:szCs w:val="28"/>
        </w:rPr>
        <w:t xml:space="preserve">му решению, на плановый период </w:t>
      </w:r>
      <w:r w:rsidR="008C5663" w:rsidRPr="00F651E8">
        <w:rPr>
          <w:sz w:val="28"/>
          <w:szCs w:val="28"/>
        </w:rPr>
        <w:t xml:space="preserve">2019 год в </w:t>
      </w:r>
      <w:r>
        <w:rPr>
          <w:sz w:val="28"/>
          <w:szCs w:val="28"/>
        </w:rPr>
        <w:t xml:space="preserve">сумме 6 000,0 тыс.руб.  и 2020 </w:t>
      </w:r>
      <w:r w:rsidR="008C5663" w:rsidRPr="00F651E8">
        <w:rPr>
          <w:sz w:val="28"/>
          <w:szCs w:val="28"/>
        </w:rPr>
        <w:t>год в сумме 6 500,0 тыс.руб. согласно приложению 23 к настоящему решению. Предоставление дотаций осуществляется в соответств</w:t>
      </w:r>
      <w:r>
        <w:rPr>
          <w:sz w:val="28"/>
          <w:szCs w:val="28"/>
        </w:rPr>
        <w:t xml:space="preserve">ии с   методикой, утвержденной </w:t>
      </w:r>
      <w:r w:rsidR="008C5663" w:rsidRPr="00F651E8">
        <w:rPr>
          <w:sz w:val="28"/>
          <w:szCs w:val="28"/>
        </w:rPr>
        <w:t>приложением 21 к настоящему решению.</w:t>
      </w:r>
    </w:p>
    <w:p w:rsidR="008C5663" w:rsidRPr="00F651E8" w:rsidRDefault="00846822" w:rsidP="008C56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Утвердить дотации бюджетам городских и сельских поселений</w:t>
      </w:r>
      <w:r w:rsidR="008C5663" w:rsidRPr="00F651E8">
        <w:rPr>
          <w:sz w:val="28"/>
          <w:szCs w:val="28"/>
        </w:rPr>
        <w:t xml:space="preserve"> Га</w:t>
      </w:r>
      <w:r>
        <w:rPr>
          <w:sz w:val="28"/>
          <w:szCs w:val="28"/>
        </w:rPr>
        <w:t>тчинского муниципального района</w:t>
      </w:r>
      <w:r w:rsidR="008C5663" w:rsidRPr="00F651E8">
        <w:rPr>
          <w:sz w:val="28"/>
          <w:szCs w:val="28"/>
        </w:rPr>
        <w:t xml:space="preserve"> за счет субвенции из облас</w:t>
      </w:r>
      <w:r w:rsidR="002A5FAE">
        <w:rPr>
          <w:sz w:val="28"/>
          <w:szCs w:val="28"/>
        </w:rPr>
        <w:t xml:space="preserve">тного бюджета на осуществление </w:t>
      </w:r>
      <w:r w:rsidR="008C5663" w:rsidRPr="00F651E8">
        <w:rPr>
          <w:sz w:val="28"/>
          <w:szCs w:val="28"/>
        </w:rPr>
        <w:t xml:space="preserve">отдельных государственных полномочий по расчету и предоставлению </w:t>
      </w:r>
      <w:proofErr w:type="gramStart"/>
      <w:r w:rsidR="008C5663" w:rsidRPr="00F651E8">
        <w:rPr>
          <w:sz w:val="28"/>
          <w:szCs w:val="28"/>
        </w:rPr>
        <w:t>дотаций  на</w:t>
      </w:r>
      <w:proofErr w:type="gramEnd"/>
      <w:r w:rsidR="008C5663" w:rsidRPr="00F651E8">
        <w:rPr>
          <w:sz w:val="28"/>
          <w:szCs w:val="28"/>
        </w:rPr>
        <w:t xml:space="preserve"> выравнивание бюджетной  обеспеченности поселений:  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ab/>
        <w:t>на 201</w:t>
      </w:r>
      <w:r>
        <w:rPr>
          <w:sz w:val="28"/>
          <w:szCs w:val="28"/>
        </w:rPr>
        <w:t>8</w:t>
      </w:r>
      <w:r w:rsidR="00846822">
        <w:rPr>
          <w:sz w:val="28"/>
          <w:szCs w:val="28"/>
        </w:rPr>
        <w:t xml:space="preserve"> год</w:t>
      </w:r>
      <w:r w:rsidRPr="00F651E8">
        <w:rPr>
          <w:sz w:val="28"/>
          <w:szCs w:val="28"/>
        </w:rPr>
        <w:t xml:space="preserve"> в сумме </w:t>
      </w:r>
      <w:r w:rsidRPr="00F651E8">
        <w:rPr>
          <w:bCs/>
          <w:sz w:val="28"/>
          <w:szCs w:val="28"/>
        </w:rPr>
        <w:t>281 929,0</w:t>
      </w:r>
      <w:r w:rsidRPr="00F651E8">
        <w:rPr>
          <w:b/>
          <w:bCs/>
        </w:rPr>
        <w:t xml:space="preserve"> </w:t>
      </w:r>
      <w:r w:rsidRPr="00F651E8">
        <w:rPr>
          <w:sz w:val="28"/>
          <w:szCs w:val="28"/>
        </w:rPr>
        <w:t>тыс. руб. с распределением согласно приложению 24 к настоящему решению;</w:t>
      </w:r>
    </w:p>
    <w:p w:rsidR="008C5663" w:rsidRPr="00F651E8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F651E8">
        <w:rPr>
          <w:sz w:val="28"/>
          <w:szCs w:val="28"/>
        </w:rPr>
        <w:t xml:space="preserve"> год в сумме 293 556,3 тыс.руб.,</w:t>
      </w:r>
    </w:p>
    <w:p w:rsidR="00CF2412" w:rsidRDefault="008C5663" w:rsidP="008C5663">
      <w:pPr>
        <w:tabs>
          <w:tab w:val="left" w:pos="1080"/>
        </w:tabs>
        <w:ind w:left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F651E8">
        <w:rPr>
          <w:sz w:val="28"/>
          <w:szCs w:val="28"/>
        </w:rPr>
        <w:t xml:space="preserve"> год в сумме 305 574,9 тыс.руб. с распределением согласно приложению 25 к настоящему решению.</w:t>
      </w:r>
    </w:p>
    <w:p w:rsidR="00CF2412" w:rsidRPr="00F651E8" w:rsidRDefault="00CF2412" w:rsidP="00CF2412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lastRenderedPageBreak/>
        <w:t xml:space="preserve">2.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 утвердить иные межбюджетные трансферты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1 038,7 тыс.руб., согласно приложению 36 к настоящему решению. </w:t>
      </w:r>
      <w:r w:rsidRPr="00F651E8">
        <w:rPr>
          <w:spacing w:val="4"/>
          <w:sz w:val="28"/>
          <w:szCs w:val="28"/>
        </w:rPr>
        <w:t xml:space="preserve">Предоставление иных межбюджетных трансфертов на указанные цели осуществляется в соответствии с Порядком </w:t>
      </w:r>
      <w:r w:rsidRPr="00CF2412">
        <w:rPr>
          <w:bCs/>
          <w:sz w:val="28"/>
          <w:szCs w:val="28"/>
        </w:rPr>
        <w:t>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Pr="00F651E8">
        <w:rPr>
          <w:color w:val="000000"/>
          <w:spacing w:val="4"/>
          <w:sz w:val="28"/>
          <w:szCs w:val="28"/>
        </w:rPr>
        <w:t xml:space="preserve">, согласно приложению </w:t>
      </w:r>
      <w:r>
        <w:rPr>
          <w:color w:val="000000"/>
          <w:spacing w:val="4"/>
          <w:sz w:val="28"/>
          <w:szCs w:val="28"/>
        </w:rPr>
        <w:t>35</w:t>
      </w:r>
      <w:r w:rsidRPr="00F651E8">
        <w:rPr>
          <w:color w:val="000000"/>
          <w:spacing w:val="4"/>
          <w:sz w:val="28"/>
          <w:szCs w:val="28"/>
        </w:rPr>
        <w:t xml:space="preserve"> к настоящему решению.</w:t>
      </w:r>
    </w:p>
    <w:p w:rsidR="00CF2412" w:rsidRPr="00FE3E31" w:rsidRDefault="00FE3E31" w:rsidP="00FE3E3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F2412" w:rsidRPr="00FE3E31">
        <w:rPr>
          <w:sz w:val="28"/>
          <w:szCs w:val="28"/>
        </w:rPr>
        <w:t xml:space="preserve">3. В рамках </w:t>
      </w:r>
      <w:r w:rsidR="00CF2412" w:rsidRPr="00FE3E31">
        <w:rPr>
          <w:bCs/>
          <w:sz w:val="28"/>
          <w:szCs w:val="28"/>
        </w:rPr>
        <w:t>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</w:t>
      </w:r>
      <w:r w:rsidRPr="00FE3E31">
        <w:rPr>
          <w:bCs/>
          <w:sz w:val="28"/>
          <w:szCs w:val="28"/>
        </w:rPr>
        <w:t xml:space="preserve">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1 010,0 тыс.руб., согласно приложению 38 к настоящему решению. </w:t>
      </w:r>
      <w:r w:rsidRPr="00FE3E31">
        <w:rPr>
          <w:spacing w:val="4"/>
          <w:sz w:val="28"/>
          <w:szCs w:val="28"/>
        </w:rPr>
        <w:t>Предоставление иных межбюджетных трансфертов на указанные цели осуществляется в соответствии с</w:t>
      </w:r>
      <w:r w:rsidRPr="00FE3E31">
        <w:rPr>
          <w:bCs/>
          <w:sz w:val="28"/>
          <w:szCs w:val="28"/>
        </w:rPr>
        <w:t xml:space="preserve">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подпрограммы «Сохранение и развитие культуры, искусства и народного творчества Гатчинского муниципального района» муниципальной программы Гатчинского муниципального района «Развитие сферы культуры в Гатчинском муниципальном районе», согласно приложению 37 к настоящему решению.</w:t>
      </w:r>
    </w:p>
    <w:p w:rsidR="008C5663" w:rsidRPr="00F651E8" w:rsidRDefault="00D0084A" w:rsidP="008C5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C5663" w:rsidRPr="00F651E8">
        <w:rPr>
          <w:sz w:val="28"/>
          <w:szCs w:val="28"/>
        </w:rPr>
        <w:t>. В рамках непрограммных расходов бюджета утвердить иные межбюджетные тра</w:t>
      </w:r>
      <w:r w:rsidR="00846822">
        <w:rPr>
          <w:sz w:val="28"/>
          <w:szCs w:val="28"/>
        </w:rPr>
        <w:t xml:space="preserve">нсферты бюджетам муниципальных </w:t>
      </w:r>
      <w:r w:rsidR="008C5663" w:rsidRPr="00F651E8">
        <w:rPr>
          <w:sz w:val="28"/>
          <w:szCs w:val="28"/>
        </w:rPr>
        <w:t>образований городских и сельских поселений Га</w:t>
      </w:r>
      <w:r w:rsidR="002A5FAE">
        <w:rPr>
          <w:sz w:val="28"/>
          <w:szCs w:val="28"/>
        </w:rPr>
        <w:t xml:space="preserve">тчинского муниципального района на </w:t>
      </w:r>
      <w:r w:rsidR="008C5663" w:rsidRPr="00F651E8">
        <w:rPr>
          <w:sz w:val="28"/>
          <w:szCs w:val="28"/>
        </w:rPr>
        <w:t xml:space="preserve">развитие общественной инфраструктуры муниципального значения   в </w:t>
      </w:r>
      <w:proofErr w:type="gramStart"/>
      <w:r w:rsidR="008C5663" w:rsidRPr="00F651E8">
        <w:rPr>
          <w:sz w:val="28"/>
          <w:szCs w:val="28"/>
        </w:rPr>
        <w:t xml:space="preserve">сумме  </w:t>
      </w:r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080</w:t>
      </w:r>
      <w:r w:rsidR="008C5663" w:rsidRPr="00F651E8">
        <w:rPr>
          <w:sz w:val="28"/>
          <w:szCs w:val="28"/>
        </w:rPr>
        <w:t xml:space="preserve">,0 тыс. руб., согласно приложению 26 к настоящему решению. Предоставление иных межбюджетных трансфертов на эти цели осуществляется в соответствии с  Порядком, утвержденным решением совета депутатов Гатчинского муниципального района  от 25 апреля 2014 года № 377 «Об утверждении Порядка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Ленинградской области </w:t>
      </w:r>
      <w:r w:rsidR="008C5663" w:rsidRPr="00F651E8">
        <w:rPr>
          <w:sz w:val="28"/>
          <w:szCs w:val="28"/>
        </w:rPr>
        <w:lastRenderedPageBreak/>
        <w:t>на поддержку муниципальных образований по развитию общественной инфраструктуры муниципального значения».</w:t>
      </w:r>
    </w:p>
    <w:p w:rsidR="008C5663" w:rsidRPr="00F651E8" w:rsidRDefault="00D0084A" w:rsidP="008C5663">
      <w:pPr>
        <w:ind w:firstLine="567"/>
        <w:jc w:val="both"/>
        <w:rPr>
          <w:color w:val="000000"/>
          <w:spacing w:val="4"/>
          <w:sz w:val="28"/>
          <w:szCs w:val="28"/>
        </w:rPr>
      </w:pPr>
      <w:r>
        <w:rPr>
          <w:sz w:val="28"/>
          <w:szCs w:val="28"/>
        </w:rPr>
        <w:t>5</w:t>
      </w:r>
      <w:r w:rsidR="008C5663" w:rsidRPr="00F651E8">
        <w:rPr>
          <w:sz w:val="28"/>
          <w:szCs w:val="28"/>
        </w:rPr>
        <w:t xml:space="preserve">. В рамках непрограммных расходов бюджета утвердить прогнозируемый объем  иных межбюджетных трансфертов бюджетам муниципальных  образований сельских поселений Гатчинского муниципального района  на  </w:t>
      </w:r>
      <w:r w:rsidR="008C5663" w:rsidRPr="00F651E8">
        <w:rPr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  на 2018 год в сумме 36 189,0 тыс. руб. согласно приложению 28</w:t>
      </w:r>
      <w:r w:rsidR="008C5663" w:rsidRPr="00F651E8">
        <w:rPr>
          <w:sz w:val="28"/>
          <w:szCs w:val="28"/>
        </w:rPr>
        <w:t xml:space="preserve"> к настоящему решению</w:t>
      </w:r>
      <w:r w:rsidR="008C5663" w:rsidRPr="00F651E8">
        <w:rPr>
          <w:spacing w:val="4"/>
          <w:sz w:val="28"/>
          <w:szCs w:val="28"/>
        </w:rPr>
        <w:t xml:space="preserve">, на плановый период 2019 год в сумме 27 100,0 тыс.руб. и 2020 год в сумме 27 100,0 тыс.руб. согласно приложению 29 к настоящему решению. Предоставление иных межбюджетных трансфертов на указанные цели осуществляется в соответствии с Порядком </w:t>
      </w:r>
      <w:r w:rsidR="008C5663" w:rsidRPr="00F651E8">
        <w:rPr>
          <w:sz w:val="28"/>
          <w:szCs w:val="28"/>
        </w:rPr>
        <w:t xml:space="preserve">распределения и предоставления иных межбюджетных трансфертов бюджетам сельских поселений Гатчинского муниципального района на </w:t>
      </w:r>
      <w:r w:rsidR="008C5663" w:rsidRPr="00F651E8">
        <w:rPr>
          <w:color w:val="000000"/>
          <w:spacing w:val="4"/>
          <w:sz w:val="28"/>
          <w:szCs w:val="28"/>
        </w:rPr>
        <w:t>решение вопросов местного значения сельских поселений в рамках реализации закона Ленинградской области от 10 июля 2014 года № 48-ОЗ «Об отдельных вопросах местного значения сельских поселений Ленинградской области», согласно приложению 27 к настоящему решению.</w:t>
      </w:r>
    </w:p>
    <w:p w:rsidR="008C5663" w:rsidRPr="00F651E8" w:rsidRDefault="008C5663" w:rsidP="008C5663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:rsidR="008C5663" w:rsidRPr="00F651E8" w:rsidRDefault="00846822" w:rsidP="008C5663">
      <w:pPr>
        <w:ind w:firstLine="75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 w:rsidR="008C5663" w:rsidRPr="00F651E8">
        <w:rPr>
          <w:b/>
          <w:bCs/>
          <w:sz w:val="28"/>
          <w:szCs w:val="28"/>
        </w:rPr>
        <w:t xml:space="preserve"> 8.  Муниципальный внутренний долг Гатчинского муниципального района. Муниципальные внутренние заимствования Гатчинского муниципального района </w:t>
      </w: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 Установить предельный объем муниципального долга Гатчинского муниципального района: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  2018 год  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сумме  300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  2019 год  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сумме  165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  2020 год  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сумме  165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>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2. Установить верхний предел муниципального внутреннего долга Гатчинского муниципального района: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2019 года в сумме 265 000,0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2020 года в сумме 165 000,0 тыс. руб.;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 1 января 2021 года в сумме 165 000,0 тыс. руб.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Установить, что муниципальный внутренний долг Гатчинского муниц</w:t>
      </w:r>
      <w:r w:rsidR="00846822">
        <w:rPr>
          <w:rFonts w:ascii="Times New Roman" w:hAnsi="Times New Roman" w:cs="Times New Roman"/>
          <w:sz w:val="28"/>
          <w:szCs w:val="28"/>
        </w:rPr>
        <w:t xml:space="preserve">ипального района на 01.01.2019 </w:t>
      </w:r>
      <w:r w:rsidRPr="00F651E8">
        <w:rPr>
          <w:rFonts w:ascii="Times New Roman" w:hAnsi="Times New Roman" w:cs="Times New Roman"/>
          <w:sz w:val="28"/>
          <w:szCs w:val="28"/>
        </w:rPr>
        <w:t>года отсутствует.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4. Утвердить Программу муниципальных внутренних заимствований Гатчинского муниципального района: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2018  год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- согласно приложению 30 к настоящему решению;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2019-2020 годы - согласно приложению 31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C5663" w:rsidRPr="00F651E8" w:rsidRDefault="008C5663" w:rsidP="008C5663">
      <w:pPr>
        <w:ind w:firstLine="756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>Статья 9. Предоставление муниципальных гарантий Гатчинского муниципального района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1.</w:t>
      </w:r>
      <w:r w:rsidRPr="00F651E8">
        <w:rPr>
          <w:rFonts w:ascii="Times New Roman" w:hAnsi="Times New Roman" w:cs="Times New Roman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Установить предельный объем муниципального долга Гатчинского</w:t>
      </w:r>
      <w:r w:rsidRPr="00F651E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651E8">
        <w:rPr>
          <w:rFonts w:ascii="Times New Roman" w:hAnsi="Times New Roman" w:cs="Times New Roman"/>
          <w:sz w:val="28"/>
          <w:szCs w:val="28"/>
        </w:rPr>
        <w:t>муниципального района по муниципальным гарантиям: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течение  2018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года в сумме 235 000,0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течение  2019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года в сумме 100 000,0 тыс. руб.;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F651E8">
        <w:rPr>
          <w:rFonts w:ascii="Times New Roman" w:hAnsi="Times New Roman" w:cs="Times New Roman"/>
          <w:sz w:val="28"/>
          <w:szCs w:val="28"/>
        </w:rPr>
        <w:t>течение  2020</w:t>
      </w:r>
      <w:proofErr w:type="gramEnd"/>
      <w:r w:rsidRPr="00F651E8">
        <w:rPr>
          <w:rFonts w:ascii="Times New Roman" w:hAnsi="Times New Roman" w:cs="Times New Roman"/>
          <w:sz w:val="28"/>
          <w:szCs w:val="28"/>
        </w:rPr>
        <w:t xml:space="preserve"> года в сумме 100 000,0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lastRenderedPageBreak/>
        <w:t>2. Установить верхний предел муниципальн</w:t>
      </w:r>
      <w:r w:rsidR="00846822">
        <w:rPr>
          <w:rFonts w:ascii="Times New Roman" w:hAnsi="Times New Roman" w:cs="Times New Roman"/>
          <w:sz w:val="28"/>
          <w:szCs w:val="28"/>
        </w:rPr>
        <w:t xml:space="preserve">ого долга </w:t>
      </w:r>
      <w:r w:rsidRPr="00F651E8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по муниципальным гарантиям:  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2019 года в сумме 200 000,0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на 1 января 2020 года в сумме 100 000,0 тыс. руб.;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 xml:space="preserve">на 1 января 2021 года в сумме 100 000,0 тыс. руб. 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3. Утвердить Программу муни</w:t>
      </w:r>
      <w:r w:rsidR="00846822">
        <w:rPr>
          <w:rFonts w:ascii="Times New Roman" w:hAnsi="Times New Roman" w:cs="Times New Roman"/>
          <w:sz w:val="28"/>
          <w:szCs w:val="28"/>
        </w:rPr>
        <w:t>ципальных гарантий</w:t>
      </w:r>
      <w:r w:rsidRPr="00F651E8">
        <w:rPr>
          <w:rFonts w:ascii="Times New Roman" w:hAnsi="Times New Roman" w:cs="Times New Roman"/>
          <w:sz w:val="28"/>
          <w:szCs w:val="28"/>
        </w:rPr>
        <w:t xml:space="preserve"> Гатчинског</w:t>
      </w:r>
      <w:r w:rsidR="00846822">
        <w:rPr>
          <w:rFonts w:ascii="Times New Roman" w:hAnsi="Times New Roman" w:cs="Times New Roman"/>
          <w:sz w:val="28"/>
          <w:szCs w:val="28"/>
        </w:rPr>
        <w:t>о муниципального района на 2018</w:t>
      </w:r>
      <w:r w:rsidRPr="00F651E8">
        <w:rPr>
          <w:rFonts w:ascii="Times New Roman" w:hAnsi="Times New Roman" w:cs="Times New Roman"/>
          <w:sz w:val="28"/>
          <w:szCs w:val="28"/>
        </w:rPr>
        <w:t xml:space="preserve"> год согласно прило</w:t>
      </w:r>
      <w:r w:rsidR="00846822">
        <w:rPr>
          <w:rFonts w:ascii="Times New Roman" w:hAnsi="Times New Roman" w:cs="Times New Roman"/>
          <w:sz w:val="28"/>
          <w:szCs w:val="28"/>
        </w:rPr>
        <w:t>жению 32 к настоящему решению и</w:t>
      </w:r>
      <w:r w:rsidRPr="00F651E8">
        <w:rPr>
          <w:rFonts w:ascii="Times New Roman" w:hAnsi="Times New Roman" w:cs="Times New Roman"/>
          <w:sz w:val="28"/>
          <w:szCs w:val="28"/>
        </w:rPr>
        <w:t xml:space="preserve"> Пр</w:t>
      </w:r>
      <w:r w:rsidR="00846822">
        <w:rPr>
          <w:rFonts w:ascii="Times New Roman" w:hAnsi="Times New Roman" w:cs="Times New Roman"/>
          <w:sz w:val="28"/>
          <w:szCs w:val="28"/>
        </w:rPr>
        <w:t xml:space="preserve">ограмму муниципальных гарантий </w:t>
      </w:r>
      <w:r w:rsidRPr="00F651E8">
        <w:rPr>
          <w:rFonts w:ascii="Times New Roman" w:hAnsi="Times New Roman" w:cs="Times New Roman"/>
          <w:sz w:val="28"/>
          <w:szCs w:val="28"/>
        </w:rPr>
        <w:t>Гатчинского муниц</w:t>
      </w:r>
      <w:r w:rsidR="00846822">
        <w:rPr>
          <w:rFonts w:ascii="Times New Roman" w:hAnsi="Times New Roman" w:cs="Times New Roman"/>
          <w:sz w:val="28"/>
          <w:szCs w:val="28"/>
        </w:rPr>
        <w:t xml:space="preserve">ипального района на 2019 -2020 </w:t>
      </w:r>
      <w:r w:rsidRPr="00F651E8">
        <w:rPr>
          <w:rFonts w:ascii="Times New Roman" w:hAnsi="Times New Roman" w:cs="Times New Roman"/>
          <w:sz w:val="28"/>
          <w:szCs w:val="28"/>
        </w:rPr>
        <w:t>годы согласно приложению 33 к настоящему решению.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4. Установить, что предоставление муниципальных гарантий Гатчинского муниципа</w:t>
      </w:r>
      <w:r w:rsidR="00846822">
        <w:rPr>
          <w:rFonts w:ascii="Times New Roman" w:hAnsi="Times New Roman" w:cs="Times New Roman"/>
          <w:sz w:val="28"/>
          <w:szCs w:val="28"/>
        </w:rPr>
        <w:t>льного района юридическим лицам</w:t>
      </w:r>
      <w:r w:rsidRPr="00F651E8">
        <w:rPr>
          <w:rFonts w:ascii="Times New Roman" w:hAnsi="Times New Roman" w:cs="Times New Roman"/>
          <w:sz w:val="28"/>
          <w:szCs w:val="28"/>
        </w:rPr>
        <w:t xml:space="preserve"> на реализацию инвестиционных проектов осуществляется с взиманием платы в размере 0,2 процента от суммы обязательств, обеспечиваемых гарантией.</w:t>
      </w:r>
    </w:p>
    <w:p w:rsidR="008C5663" w:rsidRPr="00F651E8" w:rsidRDefault="008C5663" w:rsidP="008C566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sz w:val="28"/>
          <w:szCs w:val="28"/>
        </w:rPr>
        <w:t>5. Установить, что предоставление муниципальных гарантий Гатчинского муниципальн</w:t>
      </w:r>
      <w:r w:rsidR="00846822">
        <w:rPr>
          <w:rFonts w:ascii="Times New Roman" w:hAnsi="Times New Roman" w:cs="Times New Roman"/>
          <w:sz w:val="28"/>
          <w:szCs w:val="28"/>
        </w:rPr>
        <w:t xml:space="preserve">ого района в течение 2018 -2020 годах </w:t>
      </w:r>
      <w:r w:rsidRPr="00F651E8">
        <w:rPr>
          <w:rFonts w:ascii="Times New Roman" w:hAnsi="Times New Roman" w:cs="Times New Roman"/>
          <w:sz w:val="28"/>
          <w:szCs w:val="28"/>
        </w:rPr>
        <w:t>на сумму, превышающую 210 тыс. руб., 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Федерации.</w:t>
      </w:r>
    </w:p>
    <w:p w:rsidR="008C5663" w:rsidRPr="00F651E8" w:rsidRDefault="00846822" w:rsidP="008C5663">
      <w:pPr>
        <w:pStyle w:val="31"/>
        <w:ind w:right="202" w:firstLine="540"/>
      </w:pPr>
      <w:r>
        <w:t>6. Предоставить право</w:t>
      </w:r>
      <w:r w:rsidR="008C5663" w:rsidRPr="00F651E8">
        <w:t xml:space="preserve"> администрации Гатчинского муниципального района заключать договоры о предоставлении муниципальных гаран</w:t>
      </w:r>
      <w:r>
        <w:t>тий в соответствии с Программой</w:t>
      </w:r>
      <w:r w:rsidR="008C5663" w:rsidRPr="00F651E8">
        <w:t xml:space="preserve"> муниципальных гарантий Гатчин</w:t>
      </w:r>
      <w:r>
        <w:t xml:space="preserve">ского муниципального района на </w:t>
      </w:r>
      <w:r w:rsidR="008C5663" w:rsidRPr="00F651E8">
        <w:t xml:space="preserve">2018 - </w:t>
      </w:r>
      <w:proofErr w:type="gramStart"/>
      <w:r w:rsidR="008C5663" w:rsidRPr="00F651E8">
        <w:t>2020  годы</w:t>
      </w:r>
      <w:proofErr w:type="gramEnd"/>
      <w:r w:rsidR="008C5663" w:rsidRPr="00F651E8">
        <w:t xml:space="preserve">  и с учетом предельной величины муниципального долга по муниципальным  гарантиям.</w:t>
      </w:r>
    </w:p>
    <w:p w:rsidR="008C5663" w:rsidRPr="00F651E8" w:rsidRDefault="008C5663" w:rsidP="008C5663">
      <w:pPr>
        <w:pStyle w:val="ConsPlusNormal"/>
        <w:widowControl/>
        <w:ind w:firstLine="708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p w:rsidR="008C5663" w:rsidRPr="00F651E8" w:rsidRDefault="008C5663" w:rsidP="008C56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651E8">
        <w:rPr>
          <w:rFonts w:ascii="Times New Roman" w:hAnsi="Times New Roman" w:cs="Times New Roman"/>
          <w:b/>
          <w:bCs/>
          <w:sz w:val="28"/>
          <w:szCs w:val="28"/>
        </w:rPr>
        <w:t>Статья 10. Особенности исполнения Бюджета Гат</w:t>
      </w:r>
      <w:r w:rsidR="00846822">
        <w:rPr>
          <w:rFonts w:ascii="Times New Roman" w:hAnsi="Times New Roman" w:cs="Times New Roman"/>
          <w:b/>
          <w:bCs/>
          <w:sz w:val="28"/>
          <w:szCs w:val="28"/>
        </w:rPr>
        <w:t xml:space="preserve">чинского муниципального района </w:t>
      </w:r>
      <w:r w:rsidRPr="00F651E8">
        <w:rPr>
          <w:rFonts w:ascii="Times New Roman" w:hAnsi="Times New Roman" w:cs="Times New Roman"/>
          <w:b/>
          <w:bCs/>
          <w:sz w:val="28"/>
          <w:szCs w:val="28"/>
        </w:rPr>
        <w:t>в 2018 -2020 годах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1.Установить, что к</w:t>
      </w:r>
      <w:r w:rsidR="00846822">
        <w:rPr>
          <w:sz w:val="28"/>
          <w:szCs w:val="28"/>
        </w:rPr>
        <w:t xml:space="preserve"> приоритетным расходам бюджета </w:t>
      </w:r>
      <w:r w:rsidRPr="00F651E8">
        <w:rPr>
          <w:sz w:val="28"/>
          <w:szCs w:val="28"/>
        </w:rPr>
        <w:t>Гатчинского муниципального района относятся: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осуществляемые во исполнение публичных нормативных обязательств;</w:t>
      </w:r>
    </w:p>
    <w:p w:rsidR="008C5663" w:rsidRPr="00F651E8" w:rsidRDefault="008C5663" w:rsidP="008C5663">
      <w:pPr>
        <w:ind w:firstLine="54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- расходы, направленные на реализацию приоритетных направлений государственной политики в сфере образования и социальной сфере, в том числе обеспечение выполнения функций бю</w:t>
      </w:r>
      <w:r w:rsidR="00846822">
        <w:rPr>
          <w:sz w:val="28"/>
          <w:szCs w:val="28"/>
        </w:rPr>
        <w:t xml:space="preserve">джетных учреждений по оказанию муниципальных </w:t>
      </w:r>
      <w:r w:rsidRPr="00F651E8">
        <w:rPr>
          <w:sz w:val="28"/>
          <w:szCs w:val="28"/>
        </w:rPr>
        <w:t>услуг;</w:t>
      </w:r>
    </w:p>
    <w:p w:rsidR="008C5663" w:rsidRPr="00F651E8" w:rsidRDefault="00846822" w:rsidP="008C566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расходы, направленные на </w:t>
      </w:r>
      <w:r w:rsidR="008C5663" w:rsidRPr="00F651E8">
        <w:rPr>
          <w:sz w:val="28"/>
          <w:szCs w:val="28"/>
        </w:rPr>
        <w:t xml:space="preserve">предоставление межбюджетных </w:t>
      </w:r>
      <w:r>
        <w:rPr>
          <w:sz w:val="28"/>
          <w:szCs w:val="28"/>
        </w:rPr>
        <w:t xml:space="preserve">трансфертов в форме   дотаций, </w:t>
      </w:r>
      <w:r w:rsidR="008C5663" w:rsidRPr="00F651E8">
        <w:rPr>
          <w:sz w:val="28"/>
          <w:szCs w:val="28"/>
        </w:rPr>
        <w:t>иных межбюджетных трансфертов.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В случае уменьшения объем</w:t>
      </w:r>
      <w:r w:rsidR="00846822">
        <w:rPr>
          <w:sz w:val="28"/>
          <w:szCs w:val="28"/>
        </w:rPr>
        <w:t xml:space="preserve">а поступлений доходов в бюджет </w:t>
      </w:r>
      <w:r w:rsidRPr="00F651E8">
        <w:rPr>
          <w:sz w:val="28"/>
          <w:szCs w:val="28"/>
        </w:rPr>
        <w:t xml:space="preserve">Гатчинского муниципального района в процессе исполнения бюджета по сравнению с утвержденным настоящим </w:t>
      </w:r>
      <w:proofErr w:type="gramStart"/>
      <w:r w:rsidRPr="00F651E8">
        <w:rPr>
          <w:sz w:val="28"/>
          <w:szCs w:val="28"/>
        </w:rPr>
        <w:t>Решением,  финансирование</w:t>
      </w:r>
      <w:proofErr w:type="gramEnd"/>
      <w:r w:rsidRPr="00F651E8">
        <w:rPr>
          <w:sz w:val="28"/>
          <w:szCs w:val="28"/>
        </w:rPr>
        <w:t xml:space="preserve"> приоритетных расходов осуществляется в полном объеме, а расходы, не отнесенные настоящей статьей к приоритетным, осуществляется в пределах фактически полученных доходов.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2. Установить, что муниципальные программы Гатчинского муниципального района согласно приложению № 34 к настоящему решению приводятся в соответствие с настоящим решением о бюджете не позднее трех месяцев с</w:t>
      </w:r>
      <w:r w:rsidR="00C70DDB">
        <w:rPr>
          <w:sz w:val="28"/>
          <w:szCs w:val="28"/>
        </w:rPr>
        <w:t>о дня</w:t>
      </w:r>
      <w:r w:rsidRPr="00F651E8">
        <w:rPr>
          <w:sz w:val="28"/>
          <w:szCs w:val="28"/>
        </w:rPr>
        <w:t xml:space="preserve"> принятия решения. </w:t>
      </w:r>
    </w:p>
    <w:p w:rsidR="008C5663" w:rsidRPr="00F651E8" w:rsidRDefault="008C5663" w:rsidP="008C5663">
      <w:pPr>
        <w:ind w:firstLine="720"/>
        <w:jc w:val="both"/>
        <w:rPr>
          <w:sz w:val="28"/>
          <w:szCs w:val="28"/>
        </w:rPr>
      </w:pPr>
    </w:p>
    <w:p w:rsidR="008C5663" w:rsidRPr="00F651E8" w:rsidRDefault="008C5663" w:rsidP="008C5663">
      <w:pPr>
        <w:ind w:firstLine="709"/>
        <w:jc w:val="both"/>
        <w:rPr>
          <w:b/>
          <w:spacing w:val="-2"/>
          <w:sz w:val="28"/>
          <w:szCs w:val="28"/>
        </w:rPr>
      </w:pPr>
      <w:proofErr w:type="gramStart"/>
      <w:r w:rsidRPr="00F651E8">
        <w:rPr>
          <w:b/>
          <w:spacing w:val="-2"/>
          <w:sz w:val="28"/>
          <w:szCs w:val="28"/>
        </w:rPr>
        <w:lastRenderedPageBreak/>
        <w:t>Статья </w:t>
      </w:r>
      <w:r w:rsidR="00846822">
        <w:rPr>
          <w:b/>
          <w:spacing w:val="-2"/>
          <w:sz w:val="28"/>
          <w:szCs w:val="28"/>
        </w:rPr>
        <w:t xml:space="preserve"> </w:t>
      </w:r>
      <w:r w:rsidRPr="00F651E8">
        <w:rPr>
          <w:b/>
          <w:spacing w:val="-2"/>
          <w:sz w:val="28"/>
          <w:szCs w:val="28"/>
        </w:rPr>
        <w:t>11</w:t>
      </w:r>
      <w:proofErr w:type="gramEnd"/>
      <w:r w:rsidRPr="00F651E8">
        <w:rPr>
          <w:b/>
          <w:spacing w:val="-2"/>
          <w:sz w:val="28"/>
          <w:szCs w:val="28"/>
        </w:rPr>
        <w:t>. Муниципальные учреждения Гатчинского муниципального района, наделенные полномочиями по выполнению работ или оказанию услуг для нужд органов местного самоуправления.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1. Установить, что следующие муниципальные учреждения наделяются полномочиями по выполнению работ или оказанию услуг для нужд органов самоуправления: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 xml:space="preserve">1) Муниципальное </w:t>
      </w:r>
      <w:r w:rsidR="00157C44">
        <w:rPr>
          <w:sz w:val="28"/>
          <w:szCs w:val="28"/>
        </w:rPr>
        <w:t>казенное</w:t>
      </w:r>
      <w:r w:rsidRPr="00F651E8">
        <w:rPr>
          <w:sz w:val="28"/>
          <w:szCs w:val="28"/>
        </w:rPr>
        <w:t xml:space="preserve"> учреждение «Хозяйственно-эксплуатационная служба»;</w:t>
      </w:r>
    </w:p>
    <w:p w:rsidR="008C5663" w:rsidRPr="00F651E8" w:rsidRDefault="008C5663" w:rsidP="008C5663">
      <w:pPr>
        <w:ind w:firstLine="709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2)  Муниципальное казенное учреждение «Служба координации и развития коммунального хозяйства и строительства».</w:t>
      </w: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</w:p>
    <w:p w:rsidR="008C5663" w:rsidRPr="00F651E8" w:rsidRDefault="008C5663" w:rsidP="008C5663">
      <w:pPr>
        <w:ind w:firstLine="708"/>
        <w:jc w:val="both"/>
        <w:rPr>
          <w:b/>
          <w:bCs/>
          <w:sz w:val="28"/>
          <w:szCs w:val="28"/>
        </w:rPr>
      </w:pPr>
      <w:r w:rsidRPr="00F651E8">
        <w:rPr>
          <w:b/>
          <w:bCs/>
          <w:sz w:val="28"/>
          <w:szCs w:val="28"/>
        </w:rPr>
        <w:t xml:space="preserve">Статья 12. Вступление в </w:t>
      </w:r>
      <w:proofErr w:type="gramStart"/>
      <w:r w:rsidRPr="00F651E8">
        <w:rPr>
          <w:b/>
          <w:bCs/>
          <w:sz w:val="28"/>
          <w:szCs w:val="28"/>
        </w:rPr>
        <w:t>силу  настоящего</w:t>
      </w:r>
      <w:proofErr w:type="gramEnd"/>
      <w:r w:rsidRPr="00F651E8">
        <w:rPr>
          <w:b/>
          <w:bCs/>
          <w:sz w:val="28"/>
          <w:szCs w:val="28"/>
        </w:rPr>
        <w:t xml:space="preserve"> решения.  </w:t>
      </w:r>
    </w:p>
    <w:p w:rsidR="008C5663" w:rsidRPr="00F651E8" w:rsidRDefault="008C5663" w:rsidP="008C5663">
      <w:pPr>
        <w:ind w:firstLine="708"/>
        <w:jc w:val="both"/>
        <w:rPr>
          <w:sz w:val="28"/>
          <w:szCs w:val="28"/>
        </w:rPr>
      </w:pPr>
      <w:r w:rsidRPr="00F651E8">
        <w:rPr>
          <w:sz w:val="28"/>
          <w:szCs w:val="28"/>
        </w:rPr>
        <w:t>Настоящее реше</w:t>
      </w:r>
      <w:r w:rsidR="00846822">
        <w:rPr>
          <w:sz w:val="28"/>
          <w:szCs w:val="28"/>
        </w:rPr>
        <w:t xml:space="preserve">ние вступает в силу с 1 января 2018 года, </w:t>
      </w:r>
      <w:r w:rsidRPr="00F651E8">
        <w:rPr>
          <w:sz w:val="28"/>
          <w:szCs w:val="28"/>
        </w:rPr>
        <w:t>подлежит официальному опубликованию в газете «Гатчинская правда» и размещению на официальном сайте Гатчинского муниципального района.</w:t>
      </w:r>
    </w:p>
    <w:p w:rsidR="008C5663" w:rsidRDefault="008C5663" w:rsidP="008C5663">
      <w:pPr>
        <w:jc w:val="both"/>
        <w:rPr>
          <w:sz w:val="28"/>
          <w:szCs w:val="28"/>
        </w:rPr>
      </w:pPr>
    </w:p>
    <w:p w:rsidR="00846822" w:rsidRPr="00F651E8" w:rsidRDefault="00846822" w:rsidP="008C5663">
      <w:pPr>
        <w:jc w:val="both"/>
        <w:rPr>
          <w:sz w:val="28"/>
          <w:szCs w:val="28"/>
        </w:rPr>
      </w:pPr>
    </w:p>
    <w:p w:rsidR="00846822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>Глава</w:t>
      </w:r>
    </w:p>
    <w:p w:rsidR="008C5663" w:rsidRPr="00F651E8" w:rsidRDefault="008C5663" w:rsidP="008C5663">
      <w:pPr>
        <w:jc w:val="both"/>
        <w:rPr>
          <w:sz w:val="28"/>
          <w:szCs w:val="28"/>
        </w:rPr>
      </w:pPr>
      <w:r w:rsidRPr="00F651E8">
        <w:rPr>
          <w:sz w:val="28"/>
          <w:szCs w:val="28"/>
        </w:rPr>
        <w:t>Гатчинского муниципального района</w:t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</w:r>
      <w:r w:rsidRPr="00F651E8">
        <w:rPr>
          <w:sz w:val="28"/>
          <w:szCs w:val="28"/>
        </w:rPr>
        <w:tab/>
        <w:t xml:space="preserve">    </w:t>
      </w:r>
      <w:r w:rsidRPr="00F651E8">
        <w:rPr>
          <w:sz w:val="28"/>
          <w:szCs w:val="28"/>
        </w:rPr>
        <w:tab/>
        <w:t xml:space="preserve">          </w:t>
      </w:r>
      <w:proofErr w:type="spellStart"/>
      <w:r w:rsidRPr="00F651E8">
        <w:rPr>
          <w:sz w:val="28"/>
          <w:szCs w:val="28"/>
        </w:rPr>
        <w:t>А.И.Ильин</w:t>
      </w:r>
      <w:proofErr w:type="spellEnd"/>
    </w:p>
    <w:p w:rsidR="008C5663" w:rsidRPr="00F651E8" w:rsidRDefault="008C5663" w:rsidP="008C5663">
      <w:pPr>
        <w:jc w:val="both"/>
        <w:rPr>
          <w:sz w:val="28"/>
          <w:szCs w:val="28"/>
        </w:rPr>
      </w:pPr>
    </w:p>
    <w:p w:rsidR="005D24C2" w:rsidRPr="008C5663" w:rsidRDefault="005D24C2" w:rsidP="008C5663">
      <w:pPr>
        <w:rPr>
          <w:szCs w:val="28"/>
        </w:rPr>
      </w:pPr>
    </w:p>
    <w:sectPr w:rsidR="005D24C2" w:rsidRPr="008C5663" w:rsidSect="00535724">
      <w:footerReference w:type="default" r:id="rId9"/>
      <w:pgSz w:w="11906" w:h="16838"/>
      <w:pgMar w:top="510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759" w:rsidRDefault="00533759">
      <w:r>
        <w:separator/>
      </w:r>
    </w:p>
  </w:endnote>
  <w:endnote w:type="continuationSeparator" w:id="0">
    <w:p w:rsidR="00533759" w:rsidRDefault="00533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412" w:rsidRDefault="00A0215E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CF2412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CB6AAA">
      <w:rPr>
        <w:rStyle w:val="af1"/>
        <w:noProof/>
      </w:rPr>
      <w:t>13</w:t>
    </w:r>
    <w:r>
      <w:rPr>
        <w:rStyle w:val="af1"/>
      </w:rPr>
      <w:fldChar w:fldCharType="end"/>
    </w:r>
  </w:p>
  <w:p w:rsidR="00CF2412" w:rsidRDefault="00CF241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759" w:rsidRDefault="00533759">
      <w:r>
        <w:separator/>
      </w:r>
    </w:p>
  </w:footnote>
  <w:footnote w:type="continuationSeparator" w:id="0">
    <w:p w:rsidR="00533759" w:rsidRDefault="00533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10A2C"/>
    <w:multiLevelType w:val="hybridMultilevel"/>
    <w:tmpl w:val="F3745A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6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59"/>
    <w:rsid w:val="00000C67"/>
    <w:rsid w:val="00003337"/>
    <w:rsid w:val="000068E0"/>
    <w:rsid w:val="00006F59"/>
    <w:rsid w:val="00007D61"/>
    <w:rsid w:val="000127DC"/>
    <w:rsid w:val="00014F8D"/>
    <w:rsid w:val="000163F8"/>
    <w:rsid w:val="00017C05"/>
    <w:rsid w:val="0002036E"/>
    <w:rsid w:val="00022C34"/>
    <w:rsid w:val="000231F1"/>
    <w:rsid w:val="00025006"/>
    <w:rsid w:val="00025EC2"/>
    <w:rsid w:val="0002640D"/>
    <w:rsid w:val="00027F46"/>
    <w:rsid w:val="000316B5"/>
    <w:rsid w:val="00031E8E"/>
    <w:rsid w:val="000351B8"/>
    <w:rsid w:val="00040BD4"/>
    <w:rsid w:val="0004191A"/>
    <w:rsid w:val="00042801"/>
    <w:rsid w:val="00043554"/>
    <w:rsid w:val="00043705"/>
    <w:rsid w:val="000510BE"/>
    <w:rsid w:val="0005152A"/>
    <w:rsid w:val="00052827"/>
    <w:rsid w:val="0005611C"/>
    <w:rsid w:val="000566AA"/>
    <w:rsid w:val="00060EF7"/>
    <w:rsid w:val="00061804"/>
    <w:rsid w:val="00062E16"/>
    <w:rsid w:val="00071C15"/>
    <w:rsid w:val="00073290"/>
    <w:rsid w:val="00073F70"/>
    <w:rsid w:val="0007522F"/>
    <w:rsid w:val="000757B0"/>
    <w:rsid w:val="00080240"/>
    <w:rsid w:val="000804D9"/>
    <w:rsid w:val="00081A0A"/>
    <w:rsid w:val="00083D4B"/>
    <w:rsid w:val="00087144"/>
    <w:rsid w:val="00087693"/>
    <w:rsid w:val="000902A5"/>
    <w:rsid w:val="00092BEE"/>
    <w:rsid w:val="000A138D"/>
    <w:rsid w:val="000A464A"/>
    <w:rsid w:val="000A4705"/>
    <w:rsid w:val="000A557F"/>
    <w:rsid w:val="000A5B1D"/>
    <w:rsid w:val="000A7569"/>
    <w:rsid w:val="000B1885"/>
    <w:rsid w:val="000B1CAB"/>
    <w:rsid w:val="000B56C8"/>
    <w:rsid w:val="000B7F78"/>
    <w:rsid w:val="000C02B1"/>
    <w:rsid w:val="000C0E0A"/>
    <w:rsid w:val="000C3434"/>
    <w:rsid w:val="000C4D17"/>
    <w:rsid w:val="000C54D2"/>
    <w:rsid w:val="000C5A9A"/>
    <w:rsid w:val="000C7D0C"/>
    <w:rsid w:val="000D0D82"/>
    <w:rsid w:val="000D226E"/>
    <w:rsid w:val="000D37EF"/>
    <w:rsid w:val="000D4D11"/>
    <w:rsid w:val="000D5C6A"/>
    <w:rsid w:val="000D7782"/>
    <w:rsid w:val="000D7AEB"/>
    <w:rsid w:val="000E1662"/>
    <w:rsid w:val="000E1E7E"/>
    <w:rsid w:val="000E419C"/>
    <w:rsid w:val="000E5CF3"/>
    <w:rsid w:val="000F0663"/>
    <w:rsid w:val="000F227B"/>
    <w:rsid w:val="000F28E8"/>
    <w:rsid w:val="000F2A53"/>
    <w:rsid w:val="000F3E55"/>
    <w:rsid w:val="000F665D"/>
    <w:rsid w:val="000F77CF"/>
    <w:rsid w:val="0010317C"/>
    <w:rsid w:val="00103AE8"/>
    <w:rsid w:val="0010484B"/>
    <w:rsid w:val="0010580F"/>
    <w:rsid w:val="00106CA7"/>
    <w:rsid w:val="00111A39"/>
    <w:rsid w:val="00112CAA"/>
    <w:rsid w:val="00113566"/>
    <w:rsid w:val="00116995"/>
    <w:rsid w:val="00117B00"/>
    <w:rsid w:val="00121596"/>
    <w:rsid w:val="00121B28"/>
    <w:rsid w:val="00123EC6"/>
    <w:rsid w:val="00124A4A"/>
    <w:rsid w:val="00130FD9"/>
    <w:rsid w:val="001321C7"/>
    <w:rsid w:val="001329E3"/>
    <w:rsid w:val="0014102D"/>
    <w:rsid w:val="00144D58"/>
    <w:rsid w:val="00145B95"/>
    <w:rsid w:val="0015394D"/>
    <w:rsid w:val="00156DDE"/>
    <w:rsid w:val="00157C44"/>
    <w:rsid w:val="001623E6"/>
    <w:rsid w:val="00166E68"/>
    <w:rsid w:val="00173005"/>
    <w:rsid w:val="00173DBC"/>
    <w:rsid w:val="00175739"/>
    <w:rsid w:val="0017574F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C56"/>
    <w:rsid w:val="00197F91"/>
    <w:rsid w:val="001A2B18"/>
    <w:rsid w:val="001A3105"/>
    <w:rsid w:val="001A44AE"/>
    <w:rsid w:val="001A5545"/>
    <w:rsid w:val="001A7FB8"/>
    <w:rsid w:val="001B1132"/>
    <w:rsid w:val="001B2A17"/>
    <w:rsid w:val="001B3937"/>
    <w:rsid w:val="001B4F8E"/>
    <w:rsid w:val="001B6DBB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F2585"/>
    <w:rsid w:val="001F5346"/>
    <w:rsid w:val="001F5C97"/>
    <w:rsid w:val="0020102A"/>
    <w:rsid w:val="0020114F"/>
    <w:rsid w:val="0020211E"/>
    <w:rsid w:val="002022CE"/>
    <w:rsid w:val="00204BFD"/>
    <w:rsid w:val="00210F50"/>
    <w:rsid w:val="002117F6"/>
    <w:rsid w:val="00221913"/>
    <w:rsid w:val="00224276"/>
    <w:rsid w:val="00224C57"/>
    <w:rsid w:val="00225B78"/>
    <w:rsid w:val="00226A47"/>
    <w:rsid w:val="00231275"/>
    <w:rsid w:val="00233A2F"/>
    <w:rsid w:val="0023715B"/>
    <w:rsid w:val="0023780D"/>
    <w:rsid w:val="002401D1"/>
    <w:rsid w:val="002420D4"/>
    <w:rsid w:val="00242ED8"/>
    <w:rsid w:val="0024364F"/>
    <w:rsid w:val="0024523C"/>
    <w:rsid w:val="00246C7A"/>
    <w:rsid w:val="0025130A"/>
    <w:rsid w:val="002515F6"/>
    <w:rsid w:val="00251ADB"/>
    <w:rsid w:val="00253041"/>
    <w:rsid w:val="00253208"/>
    <w:rsid w:val="002532FD"/>
    <w:rsid w:val="00254112"/>
    <w:rsid w:val="00254BA9"/>
    <w:rsid w:val="00255CB0"/>
    <w:rsid w:val="00260233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79F4"/>
    <w:rsid w:val="00280F0C"/>
    <w:rsid w:val="002840EA"/>
    <w:rsid w:val="00294F2F"/>
    <w:rsid w:val="0029587F"/>
    <w:rsid w:val="002A21E9"/>
    <w:rsid w:val="002A4016"/>
    <w:rsid w:val="002A5FAE"/>
    <w:rsid w:val="002A706F"/>
    <w:rsid w:val="002A708A"/>
    <w:rsid w:val="002A7596"/>
    <w:rsid w:val="002B29F1"/>
    <w:rsid w:val="002B48E1"/>
    <w:rsid w:val="002B5C5A"/>
    <w:rsid w:val="002C5A6B"/>
    <w:rsid w:val="002C6714"/>
    <w:rsid w:val="002C76EF"/>
    <w:rsid w:val="002D2248"/>
    <w:rsid w:val="002D2B93"/>
    <w:rsid w:val="002D343A"/>
    <w:rsid w:val="002D3789"/>
    <w:rsid w:val="002D4A57"/>
    <w:rsid w:val="002D5682"/>
    <w:rsid w:val="002D5FC2"/>
    <w:rsid w:val="002D618C"/>
    <w:rsid w:val="002D6721"/>
    <w:rsid w:val="002D685F"/>
    <w:rsid w:val="002D6A7B"/>
    <w:rsid w:val="002E25A7"/>
    <w:rsid w:val="002E3E05"/>
    <w:rsid w:val="002E7908"/>
    <w:rsid w:val="002F0775"/>
    <w:rsid w:val="002F2E9E"/>
    <w:rsid w:val="002F4667"/>
    <w:rsid w:val="002F469E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43FB"/>
    <w:rsid w:val="00322A66"/>
    <w:rsid w:val="00324906"/>
    <w:rsid w:val="00325781"/>
    <w:rsid w:val="003336DD"/>
    <w:rsid w:val="0033471A"/>
    <w:rsid w:val="003352D8"/>
    <w:rsid w:val="00340A2B"/>
    <w:rsid w:val="003411CB"/>
    <w:rsid w:val="00342580"/>
    <w:rsid w:val="00342C09"/>
    <w:rsid w:val="003431DA"/>
    <w:rsid w:val="0034390B"/>
    <w:rsid w:val="003462AE"/>
    <w:rsid w:val="00346EAB"/>
    <w:rsid w:val="00350697"/>
    <w:rsid w:val="00351C3A"/>
    <w:rsid w:val="0035222C"/>
    <w:rsid w:val="003525E6"/>
    <w:rsid w:val="00354D72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957"/>
    <w:rsid w:val="00380759"/>
    <w:rsid w:val="003820DB"/>
    <w:rsid w:val="00386A69"/>
    <w:rsid w:val="00387796"/>
    <w:rsid w:val="00390A01"/>
    <w:rsid w:val="0039376A"/>
    <w:rsid w:val="00393EB5"/>
    <w:rsid w:val="00393F35"/>
    <w:rsid w:val="0039601C"/>
    <w:rsid w:val="003A010E"/>
    <w:rsid w:val="003A490A"/>
    <w:rsid w:val="003A4F45"/>
    <w:rsid w:val="003A5C4F"/>
    <w:rsid w:val="003A7BAE"/>
    <w:rsid w:val="003B0315"/>
    <w:rsid w:val="003B132F"/>
    <w:rsid w:val="003B23ED"/>
    <w:rsid w:val="003B4AD6"/>
    <w:rsid w:val="003B50B9"/>
    <w:rsid w:val="003B5DA9"/>
    <w:rsid w:val="003B6C52"/>
    <w:rsid w:val="003B7DB9"/>
    <w:rsid w:val="003C30F3"/>
    <w:rsid w:val="003C42E9"/>
    <w:rsid w:val="003C4F0B"/>
    <w:rsid w:val="003C69EB"/>
    <w:rsid w:val="003D61C1"/>
    <w:rsid w:val="003D676A"/>
    <w:rsid w:val="003D784D"/>
    <w:rsid w:val="003E0404"/>
    <w:rsid w:val="003E145D"/>
    <w:rsid w:val="003E4C53"/>
    <w:rsid w:val="003E5E39"/>
    <w:rsid w:val="003E62BD"/>
    <w:rsid w:val="003E7181"/>
    <w:rsid w:val="003F123F"/>
    <w:rsid w:val="003F1885"/>
    <w:rsid w:val="003F6E4D"/>
    <w:rsid w:val="00402D88"/>
    <w:rsid w:val="00405C77"/>
    <w:rsid w:val="00407D94"/>
    <w:rsid w:val="00412DE4"/>
    <w:rsid w:val="00415FB0"/>
    <w:rsid w:val="00416E42"/>
    <w:rsid w:val="00417B1C"/>
    <w:rsid w:val="00417C01"/>
    <w:rsid w:val="00417E41"/>
    <w:rsid w:val="00417FA2"/>
    <w:rsid w:val="0042268B"/>
    <w:rsid w:val="004275E5"/>
    <w:rsid w:val="00433842"/>
    <w:rsid w:val="00433865"/>
    <w:rsid w:val="00433D80"/>
    <w:rsid w:val="00434147"/>
    <w:rsid w:val="00442435"/>
    <w:rsid w:val="0044333A"/>
    <w:rsid w:val="0044335F"/>
    <w:rsid w:val="00444CE7"/>
    <w:rsid w:val="0045197D"/>
    <w:rsid w:val="00451D1B"/>
    <w:rsid w:val="00453088"/>
    <w:rsid w:val="00453DC1"/>
    <w:rsid w:val="00455D8F"/>
    <w:rsid w:val="0045658D"/>
    <w:rsid w:val="004626C9"/>
    <w:rsid w:val="004639CF"/>
    <w:rsid w:val="00464552"/>
    <w:rsid w:val="00464B8F"/>
    <w:rsid w:val="00464E7B"/>
    <w:rsid w:val="00465500"/>
    <w:rsid w:val="00467B89"/>
    <w:rsid w:val="00470A7B"/>
    <w:rsid w:val="00484661"/>
    <w:rsid w:val="00484C3E"/>
    <w:rsid w:val="00485505"/>
    <w:rsid w:val="00486A0C"/>
    <w:rsid w:val="00486E52"/>
    <w:rsid w:val="00487B45"/>
    <w:rsid w:val="00490EF0"/>
    <w:rsid w:val="00491555"/>
    <w:rsid w:val="004A052C"/>
    <w:rsid w:val="004A12C7"/>
    <w:rsid w:val="004A1400"/>
    <w:rsid w:val="004A262C"/>
    <w:rsid w:val="004A36A3"/>
    <w:rsid w:val="004A6AE3"/>
    <w:rsid w:val="004A6CFD"/>
    <w:rsid w:val="004A7E7E"/>
    <w:rsid w:val="004B0946"/>
    <w:rsid w:val="004B1112"/>
    <w:rsid w:val="004B1FCD"/>
    <w:rsid w:val="004B2FF4"/>
    <w:rsid w:val="004B3C4C"/>
    <w:rsid w:val="004B3FAA"/>
    <w:rsid w:val="004B63A7"/>
    <w:rsid w:val="004B787B"/>
    <w:rsid w:val="004B7DB2"/>
    <w:rsid w:val="004C29E2"/>
    <w:rsid w:val="004C54D4"/>
    <w:rsid w:val="004C6D85"/>
    <w:rsid w:val="004C7878"/>
    <w:rsid w:val="004D090D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503B49"/>
    <w:rsid w:val="00506FE6"/>
    <w:rsid w:val="00511679"/>
    <w:rsid w:val="00511D15"/>
    <w:rsid w:val="00515017"/>
    <w:rsid w:val="00515358"/>
    <w:rsid w:val="00520AFC"/>
    <w:rsid w:val="00521633"/>
    <w:rsid w:val="005240EE"/>
    <w:rsid w:val="00524BE7"/>
    <w:rsid w:val="0052575D"/>
    <w:rsid w:val="00531333"/>
    <w:rsid w:val="00533126"/>
    <w:rsid w:val="00533759"/>
    <w:rsid w:val="00535724"/>
    <w:rsid w:val="005359B0"/>
    <w:rsid w:val="0054368E"/>
    <w:rsid w:val="005476EE"/>
    <w:rsid w:val="00547A3A"/>
    <w:rsid w:val="00553A14"/>
    <w:rsid w:val="00554039"/>
    <w:rsid w:val="00555341"/>
    <w:rsid w:val="00555D21"/>
    <w:rsid w:val="005604E8"/>
    <w:rsid w:val="0056181A"/>
    <w:rsid w:val="005626F9"/>
    <w:rsid w:val="00570282"/>
    <w:rsid w:val="0057028F"/>
    <w:rsid w:val="005706F5"/>
    <w:rsid w:val="005718C3"/>
    <w:rsid w:val="00572054"/>
    <w:rsid w:val="00573C19"/>
    <w:rsid w:val="0057561F"/>
    <w:rsid w:val="00576893"/>
    <w:rsid w:val="00581E48"/>
    <w:rsid w:val="00584B6D"/>
    <w:rsid w:val="0058555D"/>
    <w:rsid w:val="00591284"/>
    <w:rsid w:val="00593A03"/>
    <w:rsid w:val="005A38AC"/>
    <w:rsid w:val="005A6957"/>
    <w:rsid w:val="005A6FCD"/>
    <w:rsid w:val="005B0AE8"/>
    <w:rsid w:val="005B4447"/>
    <w:rsid w:val="005B5E97"/>
    <w:rsid w:val="005C3325"/>
    <w:rsid w:val="005C3C8E"/>
    <w:rsid w:val="005C4070"/>
    <w:rsid w:val="005C43BC"/>
    <w:rsid w:val="005C678B"/>
    <w:rsid w:val="005C697E"/>
    <w:rsid w:val="005D1835"/>
    <w:rsid w:val="005D24C2"/>
    <w:rsid w:val="005D5E8C"/>
    <w:rsid w:val="005D750E"/>
    <w:rsid w:val="005E365F"/>
    <w:rsid w:val="005E3F5F"/>
    <w:rsid w:val="005E4802"/>
    <w:rsid w:val="005E4E9E"/>
    <w:rsid w:val="005E5F93"/>
    <w:rsid w:val="005F11DA"/>
    <w:rsid w:val="005F2E39"/>
    <w:rsid w:val="005F2F97"/>
    <w:rsid w:val="005F53C4"/>
    <w:rsid w:val="005F632E"/>
    <w:rsid w:val="00600124"/>
    <w:rsid w:val="00606879"/>
    <w:rsid w:val="00607A54"/>
    <w:rsid w:val="0061026D"/>
    <w:rsid w:val="006123BE"/>
    <w:rsid w:val="006125D6"/>
    <w:rsid w:val="00613EC9"/>
    <w:rsid w:val="006162F8"/>
    <w:rsid w:val="00620397"/>
    <w:rsid w:val="00620B3D"/>
    <w:rsid w:val="00620F8A"/>
    <w:rsid w:val="00626141"/>
    <w:rsid w:val="00633617"/>
    <w:rsid w:val="00635C74"/>
    <w:rsid w:val="006374F0"/>
    <w:rsid w:val="00643136"/>
    <w:rsid w:val="0064524F"/>
    <w:rsid w:val="00645561"/>
    <w:rsid w:val="00647F78"/>
    <w:rsid w:val="00650451"/>
    <w:rsid w:val="00652B15"/>
    <w:rsid w:val="006570FD"/>
    <w:rsid w:val="00657C03"/>
    <w:rsid w:val="00667A60"/>
    <w:rsid w:val="00673938"/>
    <w:rsid w:val="00676D56"/>
    <w:rsid w:val="006770B4"/>
    <w:rsid w:val="00680B74"/>
    <w:rsid w:val="00684211"/>
    <w:rsid w:val="0069062B"/>
    <w:rsid w:val="0069141D"/>
    <w:rsid w:val="00691F43"/>
    <w:rsid w:val="00693D3F"/>
    <w:rsid w:val="00693F4D"/>
    <w:rsid w:val="00695462"/>
    <w:rsid w:val="00697478"/>
    <w:rsid w:val="006A10CB"/>
    <w:rsid w:val="006A1AB9"/>
    <w:rsid w:val="006A2186"/>
    <w:rsid w:val="006A25D2"/>
    <w:rsid w:val="006A3A61"/>
    <w:rsid w:val="006B31C3"/>
    <w:rsid w:val="006B53E7"/>
    <w:rsid w:val="006B71DF"/>
    <w:rsid w:val="006B7E07"/>
    <w:rsid w:val="006B7EB9"/>
    <w:rsid w:val="006C1817"/>
    <w:rsid w:val="006C2487"/>
    <w:rsid w:val="006C2DE7"/>
    <w:rsid w:val="006C656F"/>
    <w:rsid w:val="006C70EB"/>
    <w:rsid w:val="006C7660"/>
    <w:rsid w:val="006C7D52"/>
    <w:rsid w:val="006D48D2"/>
    <w:rsid w:val="006D522F"/>
    <w:rsid w:val="006D52F4"/>
    <w:rsid w:val="006D6119"/>
    <w:rsid w:val="006E12C8"/>
    <w:rsid w:val="006E4AB6"/>
    <w:rsid w:val="006E57F2"/>
    <w:rsid w:val="006E65C5"/>
    <w:rsid w:val="006E6C2E"/>
    <w:rsid w:val="006F2146"/>
    <w:rsid w:val="006F6243"/>
    <w:rsid w:val="00702013"/>
    <w:rsid w:val="0070344D"/>
    <w:rsid w:val="007035F2"/>
    <w:rsid w:val="00703FA9"/>
    <w:rsid w:val="00705294"/>
    <w:rsid w:val="0071195A"/>
    <w:rsid w:val="0071216B"/>
    <w:rsid w:val="00714717"/>
    <w:rsid w:val="007162EC"/>
    <w:rsid w:val="00727331"/>
    <w:rsid w:val="00730ABE"/>
    <w:rsid w:val="00731395"/>
    <w:rsid w:val="007334CB"/>
    <w:rsid w:val="007338A8"/>
    <w:rsid w:val="007345C5"/>
    <w:rsid w:val="00734899"/>
    <w:rsid w:val="0073583A"/>
    <w:rsid w:val="00735D2B"/>
    <w:rsid w:val="0073738A"/>
    <w:rsid w:val="00737792"/>
    <w:rsid w:val="00741091"/>
    <w:rsid w:val="0074513E"/>
    <w:rsid w:val="00745A64"/>
    <w:rsid w:val="00752A13"/>
    <w:rsid w:val="00753A4F"/>
    <w:rsid w:val="00755DB1"/>
    <w:rsid w:val="00756F89"/>
    <w:rsid w:val="00762528"/>
    <w:rsid w:val="00765A00"/>
    <w:rsid w:val="00765ACA"/>
    <w:rsid w:val="00767845"/>
    <w:rsid w:val="00770ACE"/>
    <w:rsid w:val="007710ED"/>
    <w:rsid w:val="007736B6"/>
    <w:rsid w:val="00775129"/>
    <w:rsid w:val="007757EB"/>
    <w:rsid w:val="00777E12"/>
    <w:rsid w:val="00780164"/>
    <w:rsid w:val="00780652"/>
    <w:rsid w:val="007810A8"/>
    <w:rsid w:val="00782821"/>
    <w:rsid w:val="00784209"/>
    <w:rsid w:val="00784590"/>
    <w:rsid w:val="007848D6"/>
    <w:rsid w:val="00785C6D"/>
    <w:rsid w:val="00786BCB"/>
    <w:rsid w:val="00787AEC"/>
    <w:rsid w:val="00791200"/>
    <w:rsid w:val="00791BBA"/>
    <w:rsid w:val="007965A2"/>
    <w:rsid w:val="007A66AA"/>
    <w:rsid w:val="007B11B9"/>
    <w:rsid w:val="007B1CAF"/>
    <w:rsid w:val="007B26D6"/>
    <w:rsid w:val="007B3D0F"/>
    <w:rsid w:val="007C1219"/>
    <w:rsid w:val="007C1E57"/>
    <w:rsid w:val="007C2C82"/>
    <w:rsid w:val="007C2E5F"/>
    <w:rsid w:val="007C444D"/>
    <w:rsid w:val="007C6354"/>
    <w:rsid w:val="007C63D3"/>
    <w:rsid w:val="007D0AD0"/>
    <w:rsid w:val="007D19DC"/>
    <w:rsid w:val="007D5795"/>
    <w:rsid w:val="007D5812"/>
    <w:rsid w:val="007D6A77"/>
    <w:rsid w:val="007D7728"/>
    <w:rsid w:val="007D7BEE"/>
    <w:rsid w:val="007E014A"/>
    <w:rsid w:val="007E2B31"/>
    <w:rsid w:val="007E654A"/>
    <w:rsid w:val="007E7078"/>
    <w:rsid w:val="007F10A1"/>
    <w:rsid w:val="007F1D16"/>
    <w:rsid w:val="007F1F0A"/>
    <w:rsid w:val="007F264D"/>
    <w:rsid w:val="007F609B"/>
    <w:rsid w:val="00802945"/>
    <w:rsid w:val="00802C79"/>
    <w:rsid w:val="00806477"/>
    <w:rsid w:val="0081119E"/>
    <w:rsid w:val="00812594"/>
    <w:rsid w:val="0081320E"/>
    <w:rsid w:val="008132CD"/>
    <w:rsid w:val="00815B90"/>
    <w:rsid w:val="008168A6"/>
    <w:rsid w:val="00817A94"/>
    <w:rsid w:val="00821C34"/>
    <w:rsid w:val="00823AFD"/>
    <w:rsid w:val="00824FA7"/>
    <w:rsid w:val="0082683E"/>
    <w:rsid w:val="00826F0E"/>
    <w:rsid w:val="00830C06"/>
    <w:rsid w:val="008332C9"/>
    <w:rsid w:val="00837FE7"/>
    <w:rsid w:val="008406E0"/>
    <w:rsid w:val="008411C0"/>
    <w:rsid w:val="00842490"/>
    <w:rsid w:val="00844ADF"/>
    <w:rsid w:val="00844C1A"/>
    <w:rsid w:val="00846822"/>
    <w:rsid w:val="00854C8F"/>
    <w:rsid w:val="008606CC"/>
    <w:rsid w:val="008613EB"/>
    <w:rsid w:val="00862A29"/>
    <w:rsid w:val="00864A79"/>
    <w:rsid w:val="00867644"/>
    <w:rsid w:val="0087497B"/>
    <w:rsid w:val="0087588E"/>
    <w:rsid w:val="008765E0"/>
    <w:rsid w:val="00882BD5"/>
    <w:rsid w:val="008903BD"/>
    <w:rsid w:val="00892181"/>
    <w:rsid w:val="00896158"/>
    <w:rsid w:val="008A33B0"/>
    <w:rsid w:val="008A3C75"/>
    <w:rsid w:val="008A4AA2"/>
    <w:rsid w:val="008B0BEF"/>
    <w:rsid w:val="008B2B49"/>
    <w:rsid w:val="008B3B35"/>
    <w:rsid w:val="008B44EA"/>
    <w:rsid w:val="008C1B1A"/>
    <w:rsid w:val="008C2C16"/>
    <w:rsid w:val="008C5663"/>
    <w:rsid w:val="008D1694"/>
    <w:rsid w:val="008D789F"/>
    <w:rsid w:val="008E0178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6A8D"/>
    <w:rsid w:val="0090793C"/>
    <w:rsid w:val="009155CE"/>
    <w:rsid w:val="009166DA"/>
    <w:rsid w:val="00923072"/>
    <w:rsid w:val="00924363"/>
    <w:rsid w:val="00926CC4"/>
    <w:rsid w:val="00927A1D"/>
    <w:rsid w:val="00937C32"/>
    <w:rsid w:val="00940EEB"/>
    <w:rsid w:val="00941A13"/>
    <w:rsid w:val="00943610"/>
    <w:rsid w:val="00943826"/>
    <w:rsid w:val="00943B48"/>
    <w:rsid w:val="009472AE"/>
    <w:rsid w:val="00950ED7"/>
    <w:rsid w:val="009549E6"/>
    <w:rsid w:val="00956756"/>
    <w:rsid w:val="00960A21"/>
    <w:rsid w:val="00963495"/>
    <w:rsid w:val="00964BF4"/>
    <w:rsid w:val="00965BDF"/>
    <w:rsid w:val="00973CD0"/>
    <w:rsid w:val="009740A2"/>
    <w:rsid w:val="0097699E"/>
    <w:rsid w:val="009837B2"/>
    <w:rsid w:val="0098728A"/>
    <w:rsid w:val="00997592"/>
    <w:rsid w:val="009A15DF"/>
    <w:rsid w:val="009A2E74"/>
    <w:rsid w:val="009A4E16"/>
    <w:rsid w:val="009A6DA6"/>
    <w:rsid w:val="009B1A98"/>
    <w:rsid w:val="009B254C"/>
    <w:rsid w:val="009B4780"/>
    <w:rsid w:val="009B74A2"/>
    <w:rsid w:val="009B76B9"/>
    <w:rsid w:val="009C01CB"/>
    <w:rsid w:val="009C19C9"/>
    <w:rsid w:val="009C42B2"/>
    <w:rsid w:val="009C5904"/>
    <w:rsid w:val="009D0355"/>
    <w:rsid w:val="009D1CB2"/>
    <w:rsid w:val="009D1E70"/>
    <w:rsid w:val="009D443C"/>
    <w:rsid w:val="009D4B3C"/>
    <w:rsid w:val="009D774E"/>
    <w:rsid w:val="009E17B1"/>
    <w:rsid w:val="009E3B7A"/>
    <w:rsid w:val="009E5304"/>
    <w:rsid w:val="009F0B21"/>
    <w:rsid w:val="009F0C96"/>
    <w:rsid w:val="00A0215E"/>
    <w:rsid w:val="00A0387C"/>
    <w:rsid w:val="00A05635"/>
    <w:rsid w:val="00A135E1"/>
    <w:rsid w:val="00A141AF"/>
    <w:rsid w:val="00A16B32"/>
    <w:rsid w:val="00A17B69"/>
    <w:rsid w:val="00A22043"/>
    <w:rsid w:val="00A23288"/>
    <w:rsid w:val="00A2413F"/>
    <w:rsid w:val="00A24BFB"/>
    <w:rsid w:val="00A2755E"/>
    <w:rsid w:val="00A27BC0"/>
    <w:rsid w:val="00A27C86"/>
    <w:rsid w:val="00A40EB5"/>
    <w:rsid w:val="00A438A1"/>
    <w:rsid w:val="00A45506"/>
    <w:rsid w:val="00A47085"/>
    <w:rsid w:val="00A500A9"/>
    <w:rsid w:val="00A52657"/>
    <w:rsid w:val="00A53311"/>
    <w:rsid w:val="00A539A4"/>
    <w:rsid w:val="00A558A6"/>
    <w:rsid w:val="00A55C94"/>
    <w:rsid w:val="00A61773"/>
    <w:rsid w:val="00A627C2"/>
    <w:rsid w:val="00A62B64"/>
    <w:rsid w:val="00A67B8A"/>
    <w:rsid w:val="00A67CDE"/>
    <w:rsid w:val="00A67FD6"/>
    <w:rsid w:val="00A72BBC"/>
    <w:rsid w:val="00A7352F"/>
    <w:rsid w:val="00A75C52"/>
    <w:rsid w:val="00A8107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6201"/>
    <w:rsid w:val="00AB009D"/>
    <w:rsid w:val="00AB0AF8"/>
    <w:rsid w:val="00AB2C26"/>
    <w:rsid w:val="00AB578F"/>
    <w:rsid w:val="00AB7AAF"/>
    <w:rsid w:val="00AC13C4"/>
    <w:rsid w:val="00AC13DC"/>
    <w:rsid w:val="00AC3AA2"/>
    <w:rsid w:val="00AC7094"/>
    <w:rsid w:val="00AD1BB0"/>
    <w:rsid w:val="00AD4E4C"/>
    <w:rsid w:val="00AD67E0"/>
    <w:rsid w:val="00AE2E05"/>
    <w:rsid w:val="00AE576E"/>
    <w:rsid w:val="00AE58EA"/>
    <w:rsid w:val="00AF308C"/>
    <w:rsid w:val="00AF4AFC"/>
    <w:rsid w:val="00B02ED4"/>
    <w:rsid w:val="00B057C2"/>
    <w:rsid w:val="00B11221"/>
    <w:rsid w:val="00B118B8"/>
    <w:rsid w:val="00B11FFA"/>
    <w:rsid w:val="00B1296A"/>
    <w:rsid w:val="00B140EB"/>
    <w:rsid w:val="00B15B9E"/>
    <w:rsid w:val="00B16D9C"/>
    <w:rsid w:val="00B22B70"/>
    <w:rsid w:val="00B23255"/>
    <w:rsid w:val="00B2381F"/>
    <w:rsid w:val="00B24040"/>
    <w:rsid w:val="00B27F4A"/>
    <w:rsid w:val="00B339A2"/>
    <w:rsid w:val="00B3606E"/>
    <w:rsid w:val="00B3618B"/>
    <w:rsid w:val="00B40265"/>
    <w:rsid w:val="00B43514"/>
    <w:rsid w:val="00B43906"/>
    <w:rsid w:val="00B4405F"/>
    <w:rsid w:val="00B4527F"/>
    <w:rsid w:val="00B52C3D"/>
    <w:rsid w:val="00B5629C"/>
    <w:rsid w:val="00B56732"/>
    <w:rsid w:val="00B57599"/>
    <w:rsid w:val="00B627C1"/>
    <w:rsid w:val="00B62B4B"/>
    <w:rsid w:val="00B6560D"/>
    <w:rsid w:val="00B65CC0"/>
    <w:rsid w:val="00B7158C"/>
    <w:rsid w:val="00B7185E"/>
    <w:rsid w:val="00B76CF0"/>
    <w:rsid w:val="00B80B82"/>
    <w:rsid w:val="00B80D40"/>
    <w:rsid w:val="00B82A7A"/>
    <w:rsid w:val="00B84299"/>
    <w:rsid w:val="00B84631"/>
    <w:rsid w:val="00B85E5E"/>
    <w:rsid w:val="00B86BB6"/>
    <w:rsid w:val="00B921C7"/>
    <w:rsid w:val="00B93265"/>
    <w:rsid w:val="00B9439A"/>
    <w:rsid w:val="00B954EB"/>
    <w:rsid w:val="00B95974"/>
    <w:rsid w:val="00B95FCB"/>
    <w:rsid w:val="00B96439"/>
    <w:rsid w:val="00BA25F9"/>
    <w:rsid w:val="00BA4B52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41B8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7A26"/>
    <w:rsid w:val="00BE5CFD"/>
    <w:rsid w:val="00BE77E1"/>
    <w:rsid w:val="00BF0719"/>
    <w:rsid w:val="00BF291A"/>
    <w:rsid w:val="00BF35AF"/>
    <w:rsid w:val="00C000AA"/>
    <w:rsid w:val="00C02D98"/>
    <w:rsid w:val="00C035CD"/>
    <w:rsid w:val="00C0538B"/>
    <w:rsid w:val="00C07B64"/>
    <w:rsid w:val="00C1221E"/>
    <w:rsid w:val="00C1389A"/>
    <w:rsid w:val="00C174FE"/>
    <w:rsid w:val="00C214DE"/>
    <w:rsid w:val="00C2236C"/>
    <w:rsid w:val="00C24505"/>
    <w:rsid w:val="00C33A58"/>
    <w:rsid w:val="00C36C50"/>
    <w:rsid w:val="00C374FE"/>
    <w:rsid w:val="00C3756A"/>
    <w:rsid w:val="00C37651"/>
    <w:rsid w:val="00C37B19"/>
    <w:rsid w:val="00C4053C"/>
    <w:rsid w:val="00C422A4"/>
    <w:rsid w:val="00C422AD"/>
    <w:rsid w:val="00C468DF"/>
    <w:rsid w:val="00C52745"/>
    <w:rsid w:val="00C53618"/>
    <w:rsid w:val="00C537A8"/>
    <w:rsid w:val="00C56D32"/>
    <w:rsid w:val="00C60673"/>
    <w:rsid w:val="00C6344E"/>
    <w:rsid w:val="00C639F1"/>
    <w:rsid w:val="00C648A4"/>
    <w:rsid w:val="00C64C84"/>
    <w:rsid w:val="00C64E69"/>
    <w:rsid w:val="00C70DDB"/>
    <w:rsid w:val="00C75596"/>
    <w:rsid w:val="00C76FCA"/>
    <w:rsid w:val="00C77C43"/>
    <w:rsid w:val="00C77E54"/>
    <w:rsid w:val="00C821D3"/>
    <w:rsid w:val="00C82547"/>
    <w:rsid w:val="00C91BCC"/>
    <w:rsid w:val="00C93A2F"/>
    <w:rsid w:val="00C95A54"/>
    <w:rsid w:val="00CA108C"/>
    <w:rsid w:val="00CA1BD1"/>
    <w:rsid w:val="00CB0754"/>
    <w:rsid w:val="00CB55BE"/>
    <w:rsid w:val="00CB6AAA"/>
    <w:rsid w:val="00CC09E4"/>
    <w:rsid w:val="00CC1699"/>
    <w:rsid w:val="00CC404F"/>
    <w:rsid w:val="00CC5617"/>
    <w:rsid w:val="00CD0415"/>
    <w:rsid w:val="00CD4235"/>
    <w:rsid w:val="00CD485E"/>
    <w:rsid w:val="00CE0FD1"/>
    <w:rsid w:val="00CE2508"/>
    <w:rsid w:val="00CE3231"/>
    <w:rsid w:val="00CE6048"/>
    <w:rsid w:val="00CF0636"/>
    <w:rsid w:val="00CF2412"/>
    <w:rsid w:val="00CF3503"/>
    <w:rsid w:val="00CF47CB"/>
    <w:rsid w:val="00CF5D63"/>
    <w:rsid w:val="00CF729F"/>
    <w:rsid w:val="00D0084A"/>
    <w:rsid w:val="00D050C3"/>
    <w:rsid w:val="00D07BE8"/>
    <w:rsid w:val="00D16B48"/>
    <w:rsid w:val="00D241D1"/>
    <w:rsid w:val="00D2739D"/>
    <w:rsid w:val="00D3225D"/>
    <w:rsid w:val="00D33D36"/>
    <w:rsid w:val="00D34278"/>
    <w:rsid w:val="00D34731"/>
    <w:rsid w:val="00D35557"/>
    <w:rsid w:val="00D37AEC"/>
    <w:rsid w:val="00D4017A"/>
    <w:rsid w:val="00D41B73"/>
    <w:rsid w:val="00D41E6A"/>
    <w:rsid w:val="00D41F53"/>
    <w:rsid w:val="00D44148"/>
    <w:rsid w:val="00D44A27"/>
    <w:rsid w:val="00D509EB"/>
    <w:rsid w:val="00D51253"/>
    <w:rsid w:val="00D5207C"/>
    <w:rsid w:val="00D532E8"/>
    <w:rsid w:val="00D53750"/>
    <w:rsid w:val="00D53D33"/>
    <w:rsid w:val="00D5476D"/>
    <w:rsid w:val="00D550FA"/>
    <w:rsid w:val="00D5653C"/>
    <w:rsid w:val="00D57FAC"/>
    <w:rsid w:val="00D60AEB"/>
    <w:rsid w:val="00D61796"/>
    <w:rsid w:val="00D61EA0"/>
    <w:rsid w:val="00D63286"/>
    <w:rsid w:val="00D63DE6"/>
    <w:rsid w:val="00D6773E"/>
    <w:rsid w:val="00D71248"/>
    <w:rsid w:val="00D73123"/>
    <w:rsid w:val="00D77266"/>
    <w:rsid w:val="00D77F31"/>
    <w:rsid w:val="00D81370"/>
    <w:rsid w:val="00D83019"/>
    <w:rsid w:val="00D84F71"/>
    <w:rsid w:val="00D87985"/>
    <w:rsid w:val="00D9004D"/>
    <w:rsid w:val="00D90980"/>
    <w:rsid w:val="00D930D9"/>
    <w:rsid w:val="00DA0334"/>
    <w:rsid w:val="00DA2406"/>
    <w:rsid w:val="00DA3638"/>
    <w:rsid w:val="00DA4560"/>
    <w:rsid w:val="00DA548A"/>
    <w:rsid w:val="00DA613E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7127"/>
    <w:rsid w:val="00DC2A79"/>
    <w:rsid w:val="00DC30CF"/>
    <w:rsid w:val="00DC42AD"/>
    <w:rsid w:val="00DC6FF4"/>
    <w:rsid w:val="00DD62E1"/>
    <w:rsid w:val="00DE03DD"/>
    <w:rsid w:val="00DE051A"/>
    <w:rsid w:val="00DE552B"/>
    <w:rsid w:val="00DE7D7D"/>
    <w:rsid w:val="00DE7FE1"/>
    <w:rsid w:val="00DF0301"/>
    <w:rsid w:val="00E04078"/>
    <w:rsid w:val="00E04BF9"/>
    <w:rsid w:val="00E10DBF"/>
    <w:rsid w:val="00E1676B"/>
    <w:rsid w:val="00E20BE7"/>
    <w:rsid w:val="00E25C67"/>
    <w:rsid w:val="00E3606D"/>
    <w:rsid w:val="00E36909"/>
    <w:rsid w:val="00E37989"/>
    <w:rsid w:val="00E40027"/>
    <w:rsid w:val="00E43B46"/>
    <w:rsid w:val="00E471B8"/>
    <w:rsid w:val="00E50863"/>
    <w:rsid w:val="00E514C0"/>
    <w:rsid w:val="00E531ED"/>
    <w:rsid w:val="00E54095"/>
    <w:rsid w:val="00E563BB"/>
    <w:rsid w:val="00E56AA6"/>
    <w:rsid w:val="00E60816"/>
    <w:rsid w:val="00E62BC6"/>
    <w:rsid w:val="00E633E7"/>
    <w:rsid w:val="00E6605A"/>
    <w:rsid w:val="00E70AFF"/>
    <w:rsid w:val="00E71641"/>
    <w:rsid w:val="00E7196A"/>
    <w:rsid w:val="00E7298B"/>
    <w:rsid w:val="00E72F56"/>
    <w:rsid w:val="00E742A7"/>
    <w:rsid w:val="00E750CC"/>
    <w:rsid w:val="00E75884"/>
    <w:rsid w:val="00E76011"/>
    <w:rsid w:val="00E760F7"/>
    <w:rsid w:val="00E800E9"/>
    <w:rsid w:val="00E80F11"/>
    <w:rsid w:val="00E81931"/>
    <w:rsid w:val="00E82FF4"/>
    <w:rsid w:val="00E839C6"/>
    <w:rsid w:val="00E839DA"/>
    <w:rsid w:val="00E87DE4"/>
    <w:rsid w:val="00E9546C"/>
    <w:rsid w:val="00E95709"/>
    <w:rsid w:val="00EA10C6"/>
    <w:rsid w:val="00EA3091"/>
    <w:rsid w:val="00EA3BCA"/>
    <w:rsid w:val="00EA46CD"/>
    <w:rsid w:val="00EB1467"/>
    <w:rsid w:val="00EB2019"/>
    <w:rsid w:val="00EB3A94"/>
    <w:rsid w:val="00EB3EBB"/>
    <w:rsid w:val="00EB48EA"/>
    <w:rsid w:val="00EB4905"/>
    <w:rsid w:val="00EB5F50"/>
    <w:rsid w:val="00EB76A9"/>
    <w:rsid w:val="00EC2C5D"/>
    <w:rsid w:val="00EC4443"/>
    <w:rsid w:val="00EC64F1"/>
    <w:rsid w:val="00ED0D09"/>
    <w:rsid w:val="00ED0E5A"/>
    <w:rsid w:val="00ED1C1F"/>
    <w:rsid w:val="00ED6097"/>
    <w:rsid w:val="00ED60DB"/>
    <w:rsid w:val="00ED6130"/>
    <w:rsid w:val="00ED67D9"/>
    <w:rsid w:val="00ED6A3E"/>
    <w:rsid w:val="00EE0093"/>
    <w:rsid w:val="00EE0DB1"/>
    <w:rsid w:val="00EE1216"/>
    <w:rsid w:val="00EE1D59"/>
    <w:rsid w:val="00EE3E4A"/>
    <w:rsid w:val="00EF1085"/>
    <w:rsid w:val="00EF120F"/>
    <w:rsid w:val="00EF125F"/>
    <w:rsid w:val="00EF37F6"/>
    <w:rsid w:val="00EF4109"/>
    <w:rsid w:val="00EF4461"/>
    <w:rsid w:val="00EF4A33"/>
    <w:rsid w:val="00EF5A49"/>
    <w:rsid w:val="00EF5C4E"/>
    <w:rsid w:val="00EF619E"/>
    <w:rsid w:val="00EF6EF1"/>
    <w:rsid w:val="00EF757C"/>
    <w:rsid w:val="00F0544F"/>
    <w:rsid w:val="00F104B9"/>
    <w:rsid w:val="00F115E6"/>
    <w:rsid w:val="00F17844"/>
    <w:rsid w:val="00F21757"/>
    <w:rsid w:val="00F220ED"/>
    <w:rsid w:val="00F23F3F"/>
    <w:rsid w:val="00F3291C"/>
    <w:rsid w:val="00F33AA6"/>
    <w:rsid w:val="00F33D02"/>
    <w:rsid w:val="00F3407F"/>
    <w:rsid w:val="00F346F5"/>
    <w:rsid w:val="00F37237"/>
    <w:rsid w:val="00F37853"/>
    <w:rsid w:val="00F37F39"/>
    <w:rsid w:val="00F41F01"/>
    <w:rsid w:val="00F43011"/>
    <w:rsid w:val="00F47A24"/>
    <w:rsid w:val="00F57107"/>
    <w:rsid w:val="00F656AE"/>
    <w:rsid w:val="00F66A0C"/>
    <w:rsid w:val="00F77A92"/>
    <w:rsid w:val="00F80B94"/>
    <w:rsid w:val="00F82CAD"/>
    <w:rsid w:val="00F843D8"/>
    <w:rsid w:val="00F844A2"/>
    <w:rsid w:val="00F943B0"/>
    <w:rsid w:val="00F95A79"/>
    <w:rsid w:val="00F962A2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B1E3D"/>
    <w:rsid w:val="00FB661A"/>
    <w:rsid w:val="00FC093D"/>
    <w:rsid w:val="00FC24DC"/>
    <w:rsid w:val="00FC665C"/>
    <w:rsid w:val="00FC7A6C"/>
    <w:rsid w:val="00FD22C0"/>
    <w:rsid w:val="00FD29C0"/>
    <w:rsid w:val="00FD320C"/>
    <w:rsid w:val="00FD4C35"/>
    <w:rsid w:val="00FD5B18"/>
    <w:rsid w:val="00FD61AE"/>
    <w:rsid w:val="00FD7297"/>
    <w:rsid w:val="00FD7780"/>
    <w:rsid w:val="00FE06C1"/>
    <w:rsid w:val="00FE158D"/>
    <w:rsid w:val="00FE2648"/>
    <w:rsid w:val="00FE2DBF"/>
    <w:rsid w:val="00FE3E31"/>
    <w:rsid w:val="00FE62FA"/>
    <w:rsid w:val="00FE672B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1AFA79-9588-4E1B-B8AC-1A3B2731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25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jc w:val="both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ind w:firstLine="851"/>
      <w:jc w:val="both"/>
      <w:outlineLvl w:val="8"/>
    </w:pPr>
    <w:rPr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pPr>
      <w:jc w:val="both"/>
    </w:pPr>
    <w:rPr>
      <w:color w:val="0000FF"/>
      <w:sz w:val="28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a"/>
    <w:link w:val="af3"/>
    <w:uiPriority w:val="99"/>
    <w:qFormat/>
    <w:rsid w:val="00A72BBC"/>
    <w:pPr>
      <w:ind w:firstLine="851"/>
      <w:jc w:val="center"/>
    </w:pPr>
    <w:rPr>
      <w:b/>
      <w:bCs/>
      <w:color w:val="000000"/>
      <w:sz w:val="28"/>
      <w:szCs w:val="28"/>
    </w:rPr>
  </w:style>
  <w:style w:type="character" w:customStyle="1" w:styleId="af3">
    <w:name w:val="Название Знак"/>
    <w:basedOn w:val="a0"/>
    <w:link w:val="af2"/>
    <w:uiPriority w:val="99"/>
    <w:locked/>
    <w:rsid w:val="005A6957"/>
    <w:rPr>
      <w:rFonts w:ascii="Cambria" w:hAnsi="Cambria" w:cs="Cambria"/>
      <w:b/>
      <w:bCs/>
      <w:kern w:val="28"/>
      <w:sz w:val="32"/>
      <w:szCs w:val="32"/>
    </w:rPr>
  </w:style>
  <w:style w:type="paragraph" w:styleId="af4">
    <w:name w:val="caption"/>
    <w:basedOn w:val="a"/>
    <w:qFormat/>
    <w:rsid w:val="00A81070"/>
    <w:pPr>
      <w:jc w:val="center"/>
    </w:pPr>
    <w:rPr>
      <w:sz w:val="28"/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uiPriority w:val="99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SPB;n=110154;fld=134;dst=1006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593DE-753A-46F4-A099-8B673A7B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4893</Words>
  <Characters>27894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/>
  <LinksUpToDate>false</LinksUpToDate>
  <CharactersWithSpaces>32722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8</cp:revision>
  <cp:lastPrinted>2017-11-10T08:57:00Z</cp:lastPrinted>
  <dcterms:created xsi:type="dcterms:W3CDTF">2017-11-08T12:56:00Z</dcterms:created>
  <dcterms:modified xsi:type="dcterms:W3CDTF">2017-11-13T06:59:00Z</dcterms:modified>
</cp:coreProperties>
</file>