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494" w:rsidRDefault="00641494" w:rsidP="00641494">
      <w:pPr>
        <w:pStyle w:val="a3"/>
        <w:jc w:val="right"/>
        <w:rPr>
          <w:noProof/>
        </w:rPr>
      </w:pPr>
      <w:r>
        <w:rPr>
          <w:b/>
          <w:szCs w:val="28"/>
        </w:rPr>
        <w:t xml:space="preserve"> </w:t>
      </w:r>
      <w:r>
        <w:rPr>
          <w:noProof/>
        </w:rPr>
        <w:t>ПРОЕКТ</w:t>
      </w:r>
    </w:p>
    <w:p w:rsidR="00641494" w:rsidRDefault="00641494" w:rsidP="00641494">
      <w:pPr>
        <w:pStyle w:val="a3"/>
        <w:rPr>
          <w:bCs/>
          <w:szCs w:val="28"/>
        </w:rPr>
      </w:pPr>
    </w:p>
    <w:p w:rsidR="00641494" w:rsidRDefault="00641494" w:rsidP="00641494">
      <w:pPr>
        <w:pStyle w:val="a3"/>
        <w:rPr>
          <w:b/>
          <w:bCs/>
          <w:szCs w:val="28"/>
        </w:rPr>
      </w:pPr>
    </w:p>
    <w:p w:rsidR="00641494" w:rsidRDefault="00641494" w:rsidP="00641494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СОВЕТ ДЕПУТАТОВ</w:t>
      </w:r>
    </w:p>
    <w:p w:rsidR="00641494" w:rsidRDefault="00641494" w:rsidP="00641494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 xml:space="preserve">ГАТЧИНСКОГО МУНИЦИПАЛЬНОГО РАЙОНА  </w:t>
      </w:r>
    </w:p>
    <w:p w:rsidR="00641494" w:rsidRDefault="00641494" w:rsidP="00641494">
      <w:pPr>
        <w:pStyle w:val="a3"/>
        <w:rPr>
          <w:b/>
          <w:bCs/>
          <w:szCs w:val="28"/>
        </w:rPr>
      </w:pPr>
      <w:proofErr w:type="gramStart"/>
      <w:r>
        <w:rPr>
          <w:b/>
          <w:bCs/>
          <w:szCs w:val="28"/>
        </w:rPr>
        <w:t>ЛЕНИНГРАДСКОЙ  ОБЛАСТИ</w:t>
      </w:r>
      <w:proofErr w:type="gramEnd"/>
    </w:p>
    <w:p w:rsidR="00641494" w:rsidRDefault="00641494" w:rsidP="00641494">
      <w:pPr>
        <w:pStyle w:val="a4"/>
        <w:ind w:firstLine="0"/>
        <w:jc w:val="center"/>
        <w:rPr>
          <w:sz w:val="24"/>
        </w:rPr>
      </w:pPr>
      <w:bookmarkStart w:id="0" w:name="_GoBack"/>
      <w:bookmarkEnd w:id="0"/>
      <w:r>
        <w:rPr>
          <w:sz w:val="24"/>
        </w:rPr>
        <w:t>ТРЕТИЙ СОЗЫВ</w:t>
      </w:r>
    </w:p>
    <w:p w:rsidR="00641494" w:rsidRDefault="00641494" w:rsidP="00641494">
      <w:pPr>
        <w:pStyle w:val="1"/>
        <w:rPr>
          <w:sz w:val="20"/>
        </w:rPr>
      </w:pPr>
    </w:p>
    <w:p w:rsidR="00641494" w:rsidRPr="00641494" w:rsidRDefault="00641494" w:rsidP="00641494">
      <w:pPr>
        <w:pStyle w:val="1"/>
        <w:ind w:right="15"/>
        <w:rPr>
          <w:b/>
          <w:szCs w:val="28"/>
        </w:rPr>
      </w:pPr>
      <w:r w:rsidRPr="00641494">
        <w:rPr>
          <w:b/>
          <w:szCs w:val="28"/>
        </w:rPr>
        <w:t>Р Е Ш Е Н И Е</w:t>
      </w:r>
    </w:p>
    <w:p w:rsidR="00641494" w:rsidRDefault="00641494" w:rsidP="00641494">
      <w:pPr>
        <w:pStyle w:val="a3"/>
        <w:ind w:right="202"/>
      </w:pPr>
    </w:p>
    <w:p w:rsidR="00641494" w:rsidRDefault="00641494" w:rsidP="00641494">
      <w:pPr>
        <w:pStyle w:val="a3"/>
        <w:ind w:right="202"/>
      </w:pPr>
    </w:p>
    <w:p w:rsidR="00641494" w:rsidRDefault="00641494" w:rsidP="00641494">
      <w:pPr>
        <w:pStyle w:val="a3"/>
        <w:ind w:right="202"/>
        <w:rPr>
          <w:b/>
        </w:rPr>
      </w:pPr>
      <w:r>
        <w:rPr>
          <w:b/>
        </w:rPr>
        <w:t xml:space="preserve">    </w:t>
      </w:r>
      <w:proofErr w:type="gramStart"/>
      <w:r>
        <w:rPr>
          <w:b/>
        </w:rPr>
        <w:t>от  24</w:t>
      </w:r>
      <w:proofErr w:type="gramEnd"/>
      <w:r>
        <w:rPr>
          <w:b/>
        </w:rPr>
        <w:t xml:space="preserve">  ноября  2017 года                                                                 № ____</w:t>
      </w:r>
    </w:p>
    <w:p w:rsidR="00E4605A" w:rsidRDefault="00E4605A" w:rsidP="00E4605A">
      <w:pPr>
        <w:pStyle w:val="1"/>
        <w:ind w:left="0"/>
        <w:jc w:val="left"/>
        <w:rPr>
          <w:b/>
          <w:szCs w:val="28"/>
        </w:rPr>
      </w:pPr>
    </w:p>
    <w:p w:rsidR="00E4605A" w:rsidRDefault="00E4605A" w:rsidP="00E4605A">
      <w:pPr>
        <w:pStyle w:val="a4"/>
        <w:ind w:left="567" w:right="-8"/>
        <w:jc w:val="center"/>
        <w:rPr>
          <w:szCs w:val="20"/>
        </w:rPr>
      </w:pPr>
    </w:p>
    <w:p w:rsidR="00E4605A" w:rsidRDefault="00E4605A" w:rsidP="00E4605A">
      <w:pPr>
        <w:tabs>
          <w:tab w:val="left" w:pos="5387"/>
        </w:tabs>
        <w:spacing w:after="0" w:line="240" w:lineRule="auto"/>
        <w:ind w:right="536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утверждении структуры администрации Гатчинского муниципального района Ленинградской области</w:t>
      </w:r>
    </w:p>
    <w:p w:rsidR="00E4605A" w:rsidRDefault="00E4605A" w:rsidP="00E4605A">
      <w:pPr>
        <w:ind w:right="-1" w:firstLine="540"/>
        <w:jc w:val="both"/>
        <w:rPr>
          <w:rFonts w:ascii="Times New Roman" w:hAnsi="Times New Roman"/>
          <w:sz w:val="28"/>
          <w:szCs w:val="28"/>
        </w:rPr>
      </w:pPr>
    </w:p>
    <w:p w:rsidR="00E4605A" w:rsidRDefault="00E4605A" w:rsidP="00E4605A">
      <w:pPr>
        <w:ind w:right="-1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оптимизации управления деятельностью администрации Гатчинского муниципального района Ленинградской области, в соответствии с п. 8 ст. 37 Федерального закона «Об общих принципах организации местного самоуправления в Российской Федерации» № 131-ФЗ от 06.10.2003 года, с подпунктом 8 пункта 2 статьи 21 Устава Гатчинского муниципального района  </w:t>
      </w:r>
    </w:p>
    <w:p w:rsidR="00E4605A" w:rsidRDefault="00E4605A" w:rsidP="00E4605A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Гатчинского муниципального района</w:t>
      </w:r>
    </w:p>
    <w:p w:rsidR="00E4605A" w:rsidRDefault="00E4605A" w:rsidP="00E4605A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И Л:</w:t>
      </w:r>
    </w:p>
    <w:p w:rsidR="00E4605A" w:rsidRDefault="00E4605A" w:rsidP="00F9309E">
      <w:pPr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 Утвердить структуру администрации Гатчинского муниципального района Ленинградской области (прилагается).</w:t>
      </w:r>
    </w:p>
    <w:p w:rsidR="00E4605A" w:rsidRDefault="00E4605A" w:rsidP="00F9309E">
      <w:pPr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Решение совета депутатов Гатчинского муниципального района от 2</w:t>
      </w:r>
      <w:r w:rsidR="00C47B3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.1</w:t>
      </w:r>
      <w:r w:rsidR="00C47B3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C47B3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№</w:t>
      </w:r>
      <w:r w:rsidR="00C47B36">
        <w:rPr>
          <w:rFonts w:ascii="Times New Roman" w:hAnsi="Times New Roman"/>
          <w:sz w:val="28"/>
          <w:szCs w:val="28"/>
        </w:rPr>
        <w:t xml:space="preserve"> 205</w:t>
      </w:r>
      <w:r>
        <w:rPr>
          <w:rFonts w:ascii="Times New Roman" w:hAnsi="Times New Roman"/>
          <w:sz w:val="28"/>
          <w:szCs w:val="28"/>
        </w:rPr>
        <w:t xml:space="preserve"> «Об утверждении структуры администрации Гатчинского муниципального района Ленинградской области» считать утратившим силу.</w:t>
      </w:r>
    </w:p>
    <w:p w:rsidR="00E4605A" w:rsidRDefault="00E4605A" w:rsidP="00F9309E">
      <w:pPr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Администрации Гатчинского муниципального района привести в соответствие с настоящим решением действующие муниципальные правовые акты.</w:t>
      </w:r>
    </w:p>
    <w:p w:rsidR="00E4605A" w:rsidRDefault="00E4605A" w:rsidP="00F9309E">
      <w:pPr>
        <w:pStyle w:val="11"/>
        <w:ind w:left="0" w:right="-1" w:firstLine="567"/>
        <w:jc w:val="both"/>
        <w:rPr>
          <w:szCs w:val="28"/>
        </w:rPr>
      </w:pPr>
      <w:r>
        <w:rPr>
          <w:szCs w:val="28"/>
        </w:rPr>
        <w:t xml:space="preserve">4. </w:t>
      </w:r>
      <w:r w:rsidR="00D302F7">
        <w:rPr>
          <w:szCs w:val="28"/>
        </w:rPr>
        <w:t>Настоящее р</w:t>
      </w:r>
      <w:r>
        <w:rPr>
          <w:szCs w:val="28"/>
        </w:rPr>
        <w:t>ешение вступает в силу с</w:t>
      </w:r>
      <w:r w:rsidR="00D302F7">
        <w:rPr>
          <w:szCs w:val="28"/>
        </w:rPr>
        <w:t>о дня</w:t>
      </w:r>
      <w:r>
        <w:rPr>
          <w:szCs w:val="28"/>
        </w:rPr>
        <w:t xml:space="preserve"> принятия</w:t>
      </w:r>
      <w:r w:rsidR="006B19D0">
        <w:rPr>
          <w:szCs w:val="28"/>
        </w:rPr>
        <w:t>, но не ранее 01.12.2017</w:t>
      </w:r>
      <w:r>
        <w:rPr>
          <w:szCs w:val="28"/>
        </w:rPr>
        <w:t>.</w:t>
      </w:r>
    </w:p>
    <w:p w:rsidR="00E4605A" w:rsidRDefault="00E4605A" w:rsidP="00F9309E">
      <w:pPr>
        <w:pStyle w:val="11"/>
        <w:ind w:left="0" w:right="-1" w:firstLine="540"/>
        <w:jc w:val="both"/>
        <w:rPr>
          <w:szCs w:val="28"/>
        </w:rPr>
      </w:pPr>
    </w:p>
    <w:p w:rsidR="00E4605A" w:rsidRDefault="00E4605A" w:rsidP="00E4605A">
      <w:pPr>
        <w:spacing w:line="240" w:lineRule="auto"/>
        <w:ind w:left="539" w:right="510"/>
        <w:contextualSpacing/>
        <w:jc w:val="both"/>
        <w:rPr>
          <w:rFonts w:ascii="Times New Roman" w:hAnsi="Times New Roman"/>
          <w:sz w:val="28"/>
          <w:szCs w:val="28"/>
        </w:rPr>
      </w:pPr>
    </w:p>
    <w:p w:rsidR="00E4605A" w:rsidRDefault="00E4605A" w:rsidP="00E4605A">
      <w:pPr>
        <w:spacing w:line="240" w:lineRule="auto"/>
        <w:ind w:right="5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E4605A" w:rsidRDefault="00E4605A" w:rsidP="00E4605A">
      <w:pPr>
        <w:spacing w:line="240" w:lineRule="auto"/>
        <w:ind w:right="5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</w:t>
      </w:r>
      <w:r w:rsidR="00F9309E">
        <w:rPr>
          <w:rFonts w:ascii="Times New Roman" w:hAnsi="Times New Roman"/>
          <w:sz w:val="28"/>
          <w:szCs w:val="28"/>
        </w:rPr>
        <w:t>тчинского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А.И. Ильин</w:t>
      </w:r>
    </w:p>
    <w:sectPr w:rsidR="00E4605A" w:rsidSect="0064149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805"/>
    <w:rsid w:val="0049593B"/>
    <w:rsid w:val="005A3011"/>
    <w:rsid w:val="00641494"/>
    <w:rsid w:val="006B19D0"/>
    <w:rsid w:val="007123F4"/>
    <w:rsid w:val="00782A69"/>
    <w:rsid w:val="00C47B36"/>
    <w:rsid w:val="00D302F7"/>
    <w:rsid w:val="00DB2805"/>
    <w:rsid w:val="00E4605A"/>
    <w:rsid w:val="00E605F5"/>
    <w:rsid w:val="00F9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F77DA-EBD3-4FF6-96A4-4CCA1E5A7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05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4605A"/>
    <w:pPr>
      <w:keepNext/>
      <w:spacing w:after="0" w:line="240" w:lineRule="auto"/>
      <w:ind w:left="567" w:right="-1192"/>
      <w:jc w:val="center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460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uiPriority w:val="99"/>
    <w:semiHidden/>
    <w:unhideWhenUsed/>
    <w:qFormat/>
    <w:rsid w:val="00E4605A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4">
    <w:name w:val="Body Text Indent"/>
    <w:basedOn w:val="a"/>
    <w:link w:val="a5"/>
    <w:uiPriority w:val="99"/>
    <w:semiHidden/>
    <w:unhideWhenUsed/>
    <w:rsid w:val="00E4605A"/>
    <w:pPr>
      <w:spacing w:after="0" w:line="240" w:lineRule="auto"/>
      <w:ind w:firstLine="709"/>
      <w:jc w:val="both"/>
    </w:pPr>
    <w:rPr>
      <w:rFonts w:ascii="Times New Roman" w:hAnsi="Times New Roman"/>
      <w:kern w:val="28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E4605A"/>
    <w:rPr>
      <w:rFonts w:ascii="Times New Roman" w:eastAsia="Times New Roman" w:hAnsi="Times New Roman" w:cs="Times New Roman"/>
      <w:kern w:val="28"/>
      <w:sz w:val="28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E4605A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46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05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Адкина Наталья Александровна</dc:creator>
  <cp:keywords/>
  <dc:description/>
  <cp:lastModifiedBy>Ворожбитова Ольга Борисовна</cp:lastModifiedBy>
  <cp:revision>10</cp:revision>
  <cp:lastPrinted>2017-11-10T08:23:00Z</cp:lastPrinted>
  <dcterms:created xsi:type="dcterms:W3CDTF">2016-12-28T06:04:00Z</dcterms:created>
  <dcterms:modified xsi:type="dcterms:W3CDTF">2017-11-13T13:42:00Z</dcterms:modified>
</cp:coreProperties>
</file>