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FAB" w:rsidRDefault="00653FAB" w:rsidP="00653FAB">
      <w:pPr>
        <w:jc w:val="center"/>
        <w:rPr>
          <w:rFonts w:ascii="Times New Roman" w:hAnsi="Times New Roman" w:cs="Times New Roman"/>
          <w:b/>
          <w:sz w:val="72"/>
          <w:szCs w:val="72"/>
        </w:rPr>
      </w:pPr>
      <w:bookmarkStart w:id="0" w:name="_GoBack"/>
      <w:bookmarkEnd w:id="0"/>
    </w:p>
    <w:p w:rsidR="00653FAB" w:rsidRDefault="00653FAB" w:rsidP="00653FAB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DD2D04" w:rsidRPr="00653FAB" w:rsidRDefault="00DD2D04" w:rsidP="00653FAB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653FAB">
        <w:rPr>
          <w:rFonts w:ascii="Times New Roman" w:hAnsi="Times New Roman" w:cs="Times New Roman"/>
          <w:b/>
          <w:sz w:val="72"/>
          <w:szCs w:val="72"/>
        </w:rPr>
        <w:t>Основные направления бюджетной и налоговой политики Гатчинского муниципального района на 202</w:t>
      </w:r>
      <w:r w:rsidR="00FA091D">
        <w:rPr>
          <w:rFonts w:ascii="Times New Roman" w:hAnsi="Times New Roman" w:cs="Times New Roman"/>
          <w:b/>
          <w:sz w:val="72"/>
          <w:szCs w:val="72"/>
        </w:rPr>
        <w:t>2</w:t>
      </w:r>
      <w:r w:rsidRPr="00653FAB">
        <w:rPr>
          <w:rFonts w:ascii="Times New Roman" w:hAnsi="Times New Roman" w:cs="Times New Roman"/>
          <w:b/>
          <w:sz w:val="72"/>
          <w:szCs w:val="72"/>
        </w:rPr>
        <w:t xml:space="preserve"> год и на плановый период 202</w:t>
      </w:r>
      <w:r w:rsidR="00FA091D">
        <w:rPr>
          <w:rFonts w:ascii="Times New Roman" w:hAnsi="Times New Roman" w:cs="Times New Roman"/>
          <w:b/>
          <w:sz w:val="72"/>
          <w:szCs w:val="72"/>
        </w:rPr>
        <w:t>3 и 2024</w:t>
      </w:r>
      <w:r w:rsidRPr="00653FAB">
        <w:rPr>
          <w:rFonts w:ascii="Times New Roman" w:hAnsi="Times New Roman" w:cs="Times New Roman"/>
          <w:b/>
          <w:sz w:val="72"/>
          <w:szCs w:val="72"/>
        </w:rPr>
        <w:t xml:space="preserve"> годов.</w:t>
      </w:r>
    </w:p>
    <w:p w:rsidR="00DD2D04" w:rsidRPr="00FC069D" w:rsidRDefault="00DD2D04" w:rsidP="00FC06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C069D">
        <w:rPr>
          <w:rFonts w:ascii="Times New Roman" w:hAnsi="Times New Roman" w:cs="Times New Roman"/>
          <w:sz w:val="28"/>
          <w:szCs w:val="28"/>
        </w:rPr>
        <w:br w:type="page"/>
      </w:r>
    </w:p>
    <w:p w:rsidR="001C5818" w:rsidRDefault="001C5818" w:rsidP="001C581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069D">
        <w:rPr>
          <w:rFonts w:ascii="Times New Roman" w:hAnsi="Times New Roman" w:cs="Times New Roman"/>
          <w:sz w:val="28"/>
          <w:szCs w:val="28"/>
        </w:rPr>
        <w:lastRenderedPageBreak/>
        <w:t>Основные направления</w:t>
      </w:r>
      <w:r>
        <w:rPr>
          <w:rFonts w:ascii="Times New Roman" w:hAnsi="Times New Roman" w:cs="Times New Roman"/>
          <w:sz w:val="28"/>
          <w:szCs w:val="28"/>
        </w:rPr>
        <w:t xml:space="preserve"> бюджетной и налоговой </w:t>
      </w:r>
      <w:r w:rsidRPr="00FC069D">
        <w:rPr>
          <w:rFonts w:ascii="Times New Roman" w:hAnsi="Times New Roman" w:cs="Times New Roman"/>
          <w:sz w:val="28"/>
          <w:szCs w:val="28"/>
        </w:rPr>
        <w:t>политики Гатчинского муниципального района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C069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3 и 2024</w:t>
      </w:r>
      <w:r w:rsidRPr="00FC069D">
        <w:rPr>
          <w:rFonts w:ascii="Times New Roman" w:hAnsi="Times New Roman" w:cs="Times New Roman"/>
          <w:sz w:val="28"/>
          <w:szCs w:val="28"/>
        </w:rPr>
        <w:t xml:space="preserve"> годов подготовлены в соответствии с положениями статей 172, 184.2 Бюджетного кодекса Российской Федерации, статей 13, 21 Решения совета депутатов Гатчинского муниципального района от 21.09.2012 № 271 «Об утверждении Положения о бюджетном процессе в муниципальном образовании Гатчинский муниципальный район Ленинградской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(в ред. от 27.04.2021 №125)</w:t>
      </w:r>
      <w:r w:rsidRPr="00FC069D">
        <w:rPr>
          <w:rFonts w:ascii="Times New Roman" w:hAnsi="Times New Roman" w:cs="Times New Roman"/>
          <w:sz w:val="28"/>
          <w:szCs w:val="28"/>
        </w:rPr>
        <w:t>, а также постановлением администрации Гатчинского муниципального района от 13.07.2017 № 3161 «Об утверждении Положения о порядке составления проекта бюджета Гатчинского муниципального района и проекта бюджета МО «Город Гатчина» на очередной финансовый год и на плановый период».</w:t>
      </w:r>
    </w:p>
    <w:p w:rsidR="001C5818" w:rsidRDefault="001C5818" w:rsidP="001C5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подготовке основных направлений бюджетной политики Гатчинского муниципального района были учтены положения:</w:t>
      </w:r>
    </w:p>
    <w:p w:rsidR="001C5818" w:rsidRDefault="001C5818" w:rsidP="001C5818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Послания Президента Российской Федерации Федеральному Собранию от 21.04.2021;</w:t>
      </w:r>
    </w:p>
    <w:p w:rsidR="001C5818" w:rsidRDefault="001C5818" w:rsidP="001C5818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</w:p>
    <w:p w:rsidR="001C5818" w:rsidRDefault="001C5818" w:rsidP="001C5818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 Президента Российской Федерации от 21.07.2020 № 474 «О национальных целях развития Российской Федерации на период до 2030 года»;</w:t>
      </w:r>
    </w:p>
    <w:p w:rsidR="001C5818" w:rsidRDefault="001C5818" w:rsidP="001C5818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Концепции повышения эффективности бюджетных расходов в 2019 – 2024 годах (утверждена распоряжением Правительства Российской Федерации от 31.01.2019 № 117-р);</w:t>
      </w:r>
    </w:p>
    <w:p w:rsidR="001C5818" w:rsidRDefault="001C5818" w:rsidP="001C5818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Концепции развития и функционирования в Российской Федерации системы налогового мониторинга (утверждена распоряжением Правительства Российской Федерации от 21.02.2020 № 381-р);</w:t>
      </w:r>
    </w:p>
    <w:p w:rsidR="001C5818" w:rsidRDefault="001C5818" w:rsidP="001C5818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Прогноза социально-экономического развития Гатчинского муниципального района на 2022-2024 годы;</w:t>
      </w:r>
    </w:p>
    <w:p w:rsidR="001C5818" w:rsidRDefault="001C5818" w:rsidP="001C5818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Плана мероприятий по обеспечению роста доходов, оптимизации бюджетных расходов и совершенствованию долговой политики в Гатчинском муниципальном районе и МО «Город Гатчина» в 2020 году и на период 2021-2022 годов (утвержден постановлением администрации Гатчинского муниципального района от 16.07.2020 № 2019);</w:t>
      </w:r>
    </w:p>
    <w:p w:rsidR="001C5818" w:rsidRPr="00571C8B" w:rsidRDefault="001C5818" w:rsidP="001C5818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1C8B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571C8B">
        <w:rPr>
          <w:rFonts w:ascii="Times New Roman" w:hAnsi="Times New Roman" w:cs="Times New Roman"/>
          <w:sz w:val="28"/>
          <w:szCs w:val="28"/>
        </w:rPr>
        <w:t xml:space="preserve"> муниципальных программ Гатчинского муниципального района, в том числе проект муниципальной программы Гатчинского муниципального района «Эффективное управление финансами Гатчинского муниципального района».</w:t>
      </w:r>
    </w:p>
    <w:p w:rsidR="001C5818" w:rsidRDefault="001C5818" w:rsidP="001C5818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Цел</w:t>
      </w:r>
      <w:r w:rsidR="00535995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основных направлений бюджетной и налоговой политики Гатчинского муниципального района является определение условий, используемых при составлении проекта бюджета Гатчинского муниципального района на 2022 год и на плановый период 2023 и 2024 годов, подходов к его формированию, основных характеристик и </w:t>
      </w:r>
      <w:r>
        <w:rPr>
          <w:rFonts w:ascii="Times New Roman" w:hAnsi="Times New Roman" w:cs="Times New Roman"/>
          <w:sz w:val="28"/>
          <w:szCs w:val="28"/>
        </w:rPr>
        <w:lastRenderedPageBreak/>
        <w:t>прогнозируемых параметров бюджета Гатчинского муниципального района.</w:t>
      </w:r>
      <w:r w:rsidRPr="00400C9E">
        <w:rPr>
          <w:rFonts w:ascii="Times New Roman" w:hAnsi="Times New Roman" w:cs="Times New Roman"/>
          <w:sz w:val="28"/>
          <w:szCs w:val="28"/>
        </w:rPr>
        <w:t>рост доходной базы муниципального района за счет создания благоприятных условий для повышения эффективности деятельности отраслей экономики, привлечения дополнительных инвестиций в создание новых производств, сохранения и увеличения количества рабочих мест, повышения производительности труда</w:t>
      </w:r>
      <w:r w:rsidR="00535995">
        <w:rPr>
          <w:rFonts w:ascii="Times New Roman" w:hAnsi="Times New Roman" w:cs="Times New Roman"/>
          <w:sz w:val="28"/>
          <w:szCs w:val="28"/>
        </w:rPr>
        <w:t>.</w:t>
      </w:r>
    </w:p>
    <w:p w:rsidR="00275AF0" w:rsidRDefault="00E23FC5" w:rsidP="00275AF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Бюджетная и н</w:t>
      </w:r>
      <w:r w:rsidR="00275AF0" w:rsidRPr="00C86A4F">
        <w:rPr>
          <w:rFonts w:ascii="Times New Roman" w:hAnsi="Times New Roman" w:cs="Times New Roman"/>
          <w:sz w:val="28"/>
          <w:szCs w:val="28"/>
        </w:rPr>
        <w:t>алоговая политика Гатчинского муниципального района на 2022 год и на плановый период 2023–2024 годов ориентирована на обеспечение сбалансированности и устойчивости бюджета.</w:t>
      </w:r>
    </w:p>
    <w:p w:rsidR="00275AF0" w:rsidRPr="00C86A4F" w:rsidRDefault="00275AF0" w:rsidP="00275AF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6A4F">
        <w:rPr>
          <w:rFonts w:ascii="Times New Roman" w:hAnsi="Times New Roman" w:cs="Times New Roman"/>
          <w:sz w:val="28"/>
          <w:szCs w:val="28"/>
        </w:rPr>
        <w:t>Конечным результатом проводимой налоговой политики является закрепление и развитие положительных темпов экономического роста, рост доходной части бюджетов всех уровней, а также повышение благосостояния жителей Гатчинского муниципального района.</w:t>
      </w:r>
    </w:p>
    <w:p w:rsidR="001C5818" w:rsidRDefault="001C5818" w:rsidP="0051227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818" w:rsidRDefault="001C5818" w:rsidP="0051227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818" w:rsidRDefault="001C5818" w:rsidP="0051227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818" w:rsidRDefault="001C5818" w:rsidP="0051227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818" w:rsidRDefault="001C58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C5818" w:rsidRDefault="001C5818" w:rsidP="0051227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2B95" w:rsidRDefault="00B32434" w:rsidP="00B32434">
      <w:pPr>
        <w:pStyle w:val="a3"/>
        <w:tabs>
          <w:tab w:val="left" w:pos="284"/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BF2B9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F2B95" w:rsidRPr="00C5659C">
        <w:rPr>
          <w:rFonts w:ascii="Times New Roman" w:hAnsi="Times New Roman" w:cs="Times New Roman"/>
          <w:b/>
          <w:sz w:val="28"/>
          <w:szCs w:val="28"/>
        </w:rPr>
        <w:t>Итоги реализации бюджетной политики Гатчинского муниципального района в 20</w:t>
      </w:r>
      <w:r w:rsidR="00BF2B95">
        <w:rPr>
          <w:rFonts w:ascii="Times New Roman" w:hAnsi="Times New Roman" w:cs="Times New Roman"/>
          <w:b/>
          <w:sz w:val="28"/>
          <w:szCs w:val="28"/>
        </w:rPr>
        <w:t>20</w:t>
      </w:r>
      <w:r w:rsidR="00BF2B95" w:rsidRPr="00C5659C">
        <w:rPr>
          <w:rFonts w:ascii="Times New Roman" w:hAnsi="Times New Roman" w:cs="Times New Roman"/>
          <w:b/>
          <w:sz w:val="28"/>
          <w:szCs w:val="28"/>
        </w:rPr>
        <w:t xml:space="preserve"> году и первой половине 202</w:t>
      </w:r>
      <w:r w:rsidR="00BF2B95">
        <w:rPr>
          <w:rFonts w:ascii="Times New Roman" w:hAnsi="Times New Roman" w:cs="Times New Roman"/>
          <w:b/>
          <w:sz w:val="28"/>
          <w:szCs w:val="28"/>
        </w:rPr>
        <w:t>1</w:t>
      </w:r>
      <w:r w:rsidR="00BF2B95" w:rsidRPr="00C5659C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634DF1" w:rsidRPr="00C5659C" w:rsidRDefault="00634DF1" w:rsidP="00B32434">
      <w:pPr>
        <w:pStyle w:val="a3"/>
        <w:tabs>
          <w:tab w:val="left" w:pos="284"/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2B95" w:rsidRDefault="00BF2B95" w:rsidP="00BF2B95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2020 году и первой половине 2021 года бюджетная политика Гатчинского муниципального района была направлена на обеспечение сбалансированности и устойчивости бюджетной системы Гатчинского муниципального района, на повышение эффективности бюджетных расходов, муниципального управления и качества оказываемых муниципальных услуг, а также создание условий для роста налогооблагаемой базы и доходов бюджета Гатчинского муниципального района.</w:t>
      </w:r>
    </w:p>
    <w:p w:rsidR="00BF2B95" w:rsidRDefault="00BF2B95" w:rsidP="00BF2B95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Несмотря на </w:t>
      </w:r>
      <w:r w:rsidRPr="00770F1D">
        <w:rPr>
          <w:rFonts w:ascii="Times New Roman" w:hAnsi="Times New Roman" w:cs="Times New Roman"/>
          <w:bCs/>
          <w:sz w:val="28"/>
          <w:szCs w:val="28"/>
        </w:rPr>
        <w:t xml:space="preserve">ухудшение экономической ситуации в связи с распространением новой коронавирусной инфекции </w:t>
      </w:r>
      <w:r w:rsidRPr="00770F1D">
        <w:rPr>
          <w:rFonts w:ascii="Times New Roman" w:hAnsi="Times New Roman" w:cs="Times New Roman"/>
          <w:sz w:val="28"/>
          <w:szCs w:val="28"/>
        </w:rPr>
        <w:t>(COVID-19)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00166">
        <w:rPr>
          <w:rFonts w:ascii="Times New Roman" w:hAnsi="Times New Roman" w:cs="Times New Roman"/>
          <w:sz w:val="28"/>
          <w:szCs w:val="28"/>
        </w:rPr>
        <w:t>Гатчинскому муниципальному району удалось сохранить социальную стабильность и положительную динамику развития района, исполнив принятые обязательства в полном объеме. В отчетном периоде была успешно реализована основная задача бюджетной политики Гатчинского муниципального района – сохранение достигнутой финансовой устойчивости.</w:t>
      </w:r>
    </w:p>
    <w:p w:rsidR="00BF2B95" w:rsidRDefault="00BF2B95" w:rsidP="00BF2B95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 итогам исполнения бюджета Гатчинского муниципального района за 2020 год, общий объем доходов местного бюджета увеличился по сравнению с 2019 годом на 381,2 млн.руб. (на 6%); объем налоговых и неналоговых доходов уменьшился на 0,2 %, в связи со снижением поступлений от доходов от использования имущества, находящегося в государственной и муниципальной собственности. Общий объем расходов местного бюджета увеличился на 515,2 млн.руб. (на 8,2%).</w:t>
      </w:r>
    </w:p>
    <w:p w:rsidR="00BF2B95" w:rsidRDefault="00BF2B95" w:rsidP="00BF2B95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Фактический дефицит бюджета Гатчинского муниципального района составил 47,0 млн.руб. при плановом дефиците 81,2 млн.руб.</w:t>
      </w:r>
    </w:p>
    <w:p w:rsidR="00BF2B95" w:rsidRDefault="00BF2B95" w:rsidP="00BF2B95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При исполнении бюджета Гатчинского муниципального района сохранилась тенденция роста расходов на социально-культурную сферу, увеличение составило 8,8%. Их удельный вес в структуре расходов местного бюджета в 2020 году сохранился на уровне 2019 года и составил 77%. </w:t>
      </w:r>
      <w:r w:rsidRPr="00B12749">
        <w:rPr>
          <w:rFonts w:ascii="Times New Roman" w:hAnsi="Times New Roman" w:cs="Times New Roman"/>
          <w:sz w:val="28"/>
          <w:szCs w:val="28"/>
        </w:rPr>
        <w:t>Уд</w:t>
      </w:r>
      <w:r>
        <w:rPr>
          <w:rFonts w:ascii="Times New Roman" w:hAnsi="Times New Roman" w:cs="Times New Roman"/>
          <w:sz w:val="28"/>
          <w:szCs w:val="28"/>
        </w:rPr>
        <w:t>ельный вес расходов на к</w:t>
      </w:r>
      <w:r w:rsidRPr="0088698D">
        <w:rPr>
          <w:rFonts w:ascii="Times New Roman" w:hAnsi="Times New Roman" w:cs="Times New Roman"/>
          <w:sz w:val="28"/>
          <w:szCs w:val="28"/>
        </w:rPr>
        <w:t>апитальные вложения в объекты недвижимого имущества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составил 3,1% в структуре расходов местного бюджета. Межбюджетные трансферты бюджетам городским и сельским поселениям Гатчинского муниципального района составили 691,2 млн.руб. или 10,2% от общей суммы расходов.</w:t>
      </w:r>
    </w:p>
    <w:p w:rsidR="00BF2B95" w:rsidRDefault="00BF2B95" w:rsidP="00BF2B95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целях исполнения Указа Президента Российской Федерации от 07.05.2018 № 204 «О национальных целях и стратегических задачах развития Российской Федерации на период до 2024 года» в Гатчинском муниципальном районе в 2020 году в составе национальных проектов «Образование» и «Демография» реализованы мероприятия 3 федеральных проектов на сумму 25, 8 млн.руб. или 0,4% расходной части бюджета Гатчинского муниципального района.</w:t>
      </w:r>
    </w:p>
    <w:p w:rsidR="00BF2B95" w:rsidRDefault="00BF2B95" w:rsidP="00BF2B95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  <w:t>Одним из результатов последовательной и эффективной бюджетной политики Гатчинского муниципального района является сохранение количества изменений, внесенных в решение о бюджете Гатчинского муниципального района, на рекомендованном Министерством финансов Российской Федерации уровне (не более 4 уточнений в год).</w:t>
      </w:r>
    </w:p>
    <w:p w:rsidR="00BF2B95" w:rsidRDefault="00BF2B95" w:rsidP="00BF2B95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результате уточнений бюджета Гатчинского муниципального района в 2020 году доходы и расходы местного бюджета изменились на 6% по сравнению с первоначально утвержденными назначениями.</w:t>
      </w:r>
    </w:p>
    <w:p w:rsidR="00BF2B95" w:rsidRDefault="00BF2B95" w:rsidP="00BF2B95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F0E47">
        <w:rPr>
          <w:rFonts w:ascii="Times New Roman" w:hAnsi="Times New Roman" w:cs="Times New Roman"/>
          <w:sz w:val="28"/>
          <w:szCs w:val="28"/>
        </w:rPr>
        <w:t>В целях повышения эффективности и качества управления средствами бюджета Гатчинского муниципального района ежегодно проводится оценка качества финансового менеджмента главных распорядителей бюджетных средств бюджета Гатчинского муниципального района, по результатам которой в 2020 году 100% главных распорядителей бюджетных средств бюджета Гатчинского муниципального района имеют надлежащее качество финансового менеджмента (</w:t>
      </w:r>
      <w:r w:rsidRPr="006F0E4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F0E47">
        <w:rPr>
          <w:rFonts w:ascii="Times New Roman" w:hAnsi="Times New Roman" w:cs="Times New Roman"/>
          <w:sz w:val="28"/>
          <w:szCs w:val="28"/>
        </w:rPr>
        <w:t xml:space="preserve"> и </w:t>
      </w:r>
      <w:r w:rsidRPr="006F0E4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F0E47">
        <w:rPr>
          <w:rFonts w:ascii="Times New Roman" w:hAnsi="Times New Roman" w:cs="Times New Roman"/>
          <w:sz w:val="28"/>
          <w:szCs w:val="28"/>
        </w:rPr>
        <w:t xml:space="preserve"> степени качества).</w:t>
      </w:r>
    </w:p>
    <w:p w:rsidR="00BF2B95" w:rsidRPr="00F9388F" w:rsidRDefault="00BF2B95" w:rsidP="00BF2B95">
      <w:pPr>
        <w:spacing w:after="0"/>
        <w:ind w:firstLine="851"/>
        <w:jc w:val="both"/>
        <w:rPr>
          <w:rFonts w:ascii="Times New Roman" w:hAnsi="Times New Roman"/>
          <w:sz w:val="28"/>
          <w:szCs w:val="24"/>
        </w:rPr>
      </w:pPr>
      <w:r w:rsidRPr="00F9388F">
        <w:rPr>
          <w:rFonts w:ascii="Times New Roman" w:hAnsi="Times New Roman"/>
          <w:sz w:val="28"/>
          <w:szCs w:val="24"/>
        </w:rPr>
        <w:t>В целях повышения эффективности управления бюджетными ресурсами реализованы следующие мероприятия:</w:t>
      </w:r>
    </w:p>
    <w:p w:rsidR="00BF2B95" w:rsidRDefault="00BF2B95" w:rsidP="00BF2B95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1) В сфере оптимизации расходов бюджета Гатчинского муниципального района органами местного самоуправления проведена следующая работа:</w:t>
      </w:r>
    </w:p>
    <w:p w:rsidR="00BF2B95" w:rsidRDefault="00BF2B95" w:rsidP="00BF2B95">
      <w:pPr>
        <w:pStyle w:val="a3"/>
        <w:numPr>
          <w:ilvl w:val="0"/>
          <w:numId w:val="3"/>
        </w:numPr>
        <w:tabs>
          <w:tab w:val="left" w:pos="284"/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 и реализуется План мероприятий по обеспечению роста доходов, оптимизации бюджетных расходов и совершенствованию долговой политики в Гатчинском муниципальном районе и МО «Город Гатчина» в 2020 году и на период 2021-2022 годов;</w:t>
      </w:r>
    </w:p>
    <w:p w:rsidR="00BF2B95" w:rsidRDefault="00BF2B95" w:rsidP="00BF2B95">
      <w:pPr>
        <w:pStyle w:val="a3"/>
        <w:numPr>
          <w:ilvl w:val="0"/>
          <w:numId w:val="3"/>
        </w:numPr>
        <w:tabs>
          <w:tab w:val="left" w:pos="284"/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F86DC6">
        <w:rPr>
          <w:rFonts w:ascii="Times New Roman" w:hAnsi="Times New Roman" w:cs="Times New Roman"/>
          <w:sz w:val="28"/>
          <w:szCs w:val="28"/>
        </w:rPr>
        <w:t>аспространена практика применения с</w:t>
      </w:r>
      <w:r>
        <w:rPr>
          <w:rFonts w:ascii="Times New Roman" w:hAnsi="Times New Roman" w:cs="Times New Roman"/>
          <w:sz w:val="28"/>
          <w:szCs w:val="28"/>
        </w:rPr>
        <w:t>овместных закупок;</w:t>
      </w:r>
    </w:p>
    <w:p w:rsidR="00BF2B95" w:rsidRPr="00F86DC6" w:rsidRDefault="00BF2B95" w:rsidP="00BF2B95">
      <w:pPr>
        <w:pStyle w:val="a3"/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Гатчинского муниципального района от </w:t>
      </w:r>
      <w:r w:rsidRPr="00D05E70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.03.202</w:t>
      </w:r>
      <w:r w:rsidRPr="00D05E7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D05E70">
        <w:rPr>
          <w:rFonts w:ascii="Times New Roman" w:hAnsi="Times New Roman" w:cs="Times New Roman"/>
          <w:sz w:val="28"/>
          <w:szCs w:val="28"/>
        </w:rPr>
        <w:t>998</w:t>
      </w:r>
      <w:r>
        <w:rPr>
          <w:rFonts w:ascii="Times New Roman" w:hAnsi="Times New Roman" w:cs="Times New Roman"/>
          <w:sz w:val="28"/>
          <w:szCs w:val="28"/>
        </w:rPr>
        <w:t xml:space="preserve"> утверждены </w:t>
      </w:r>
      <w:r w:rsidRPr="00802A0E">
        <w:rPr>
          <w:rFonts w:ascii="Times New Roman" w:hAnsi="Times New Roman" w:cs="Times New Roman"/>
          <w:sz w:val="28"/>
          <w:szCs w:val="28"/>
        </w:rPr>
        <w:t>мер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02A0E">
        <w:rPr>
          <w:rFonts w:ascii="Times New Roman" w:hAnsi="Times New Roman" w:cs="Times New Roman"/>
          <w:sz w:val="28"/>
          <w:szCs w:val="28"/>
        </w:rPr>
        <w:t xml:space="preserve"> по реализации в 202</w:t>
      </w:r>
      <w:r w:rsidRPr="00D05E70">
        <w:rPr>
          <w:rFonts w:ascii="Times New Roman" w:hAnsi="Times New Roman" w:cs="Times New Roman"/>
          <w:sz w:val="28"/>
          <w:szCs w:val="28"/>
        </w:rPr>
        <w:t>1</w:t>
      </w:r>
      <w:r w:rsidRPr="00802A0E">
        <w:rPr>
          <w:rFonts w:ascii="Times New Roman" w:hAnsi="Times New Roman" w:cs="Times New Roman"/>
          <w:sz w:val="28"/>
          <w:szCs w:val="28"/>
        </w:rPr>
        <w:t xml:space="preserve"> году решения совета депутатов Гатчинского муниципального района «О бюджете Гатчинского муниципального района на 202</w:t>
      </w:r>
      <w:r w:rsidRPr="00D05E70">
        <w:rPr>
          <w:rFonts w:ascii="Times New Roman" w:hAnsi="Times New Roman" w:cs="Times New Roman"/>
          <w:sz w:val="28"/>
          <w:szCs w:val="28"/>
        </w:rPr>
        <w:t>1</w:t>
      </w:r>
      <w:r w:rsidRPr="00802A0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Pr="00D05E70">
        <w:rPr>
          <w:rFonts w:ascii="Times New Roman" w:hAnsi="Times New Roman" w:cs="Times New Roman"/>
          <w:sz w:val="28"/>
          <w:szCs w:val="28"/>
        </w:rPr>
        <w:t>2</w:t>
      </w:r>
      <w:r w:rsidRPr="00802A0E">
        <w:rPr>
          <w:rFonts w:ascii="Times New Roman" w:hAnsi="Times New Roman" w:cs="Times New Roman"/>
          <w:sz w:val="28"/>
          <w:szCs w:val="28"/>
        </w:rPr>
        <w:t xml:space="preserve"> и 202</w:t>
      </w:r>
      <w:r w:rsidRPr="00D05E70">
        <w:rPr>
          <w:rFonts w:ascii="Times New Roman" w:hAnsi="Times New Roman" w:cs="Times New Roman"/>
          <w:sz w:val="28"/>
          <w:szCs w:val="28"/>
        </w:rPr>
        <w:t>3</w:t>
      </w:r>
      <w:r w:rsidRPr="00802A0E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BF2B95" w:rsidRPr="00B429F2" w:rsidRDefault="00BF2B95" w:rsidP="00BF2B95">
      <w:pPr>
        <w:pStyle w:val="a3"/>
        <w:tabs>
          <w:tab w:val="left" w:pos="284"/>
          <w:tab w:val="left" w:pos="993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29F2">
        <w:rPr>
          <w:rFonts w:ascii="Times New Roman" w:hAnsi="Times New Roman" w:cs="Times New Roman"/>
          <w:sz w:val="28"/>
          <w:szCs w:val="28"/>
        </w:rPr>
        <w:t xml:space="preserve">2) В социально-культурной сфере в целях обеспечения эффективного соотношения гарантированной и стимулирующей части заработной платы принято решение совета депутатов Гатчинского муниципального района от 19.06.2020 № 76 «Об утверждении общих требований к установлению систем оплаты труда работников муниципальных учреждений Гатчинского муниципального района», утверждено постановлением администрации Гатчинского муниципального района от 23.10.2020 №3446 «Положение о системах оплаты труда в муниципальных учреждениях Гатчинского муниципального района, муниципальных учреждений МО «Город Гатчина» по видам экономической деятельности», </w:t>
      </w:r>
    </w:p>
    <w:p w:rsidR="00BF2B95" w:rsidRDefault="00BF2B95" w:rsidP="00BF2B95">
      <w:pPr>
        <w:pStyle w:val="a3"/>
        <w:tabs>
          <w:tab w:val="left" w:pos="284"/>
          <w:tab w:val="left" w:pos="993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16D48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сфере совершенствования контроля за исполнением бюджета Гатчинского муниципального района по расходам:</w:t>
      </w:r>
    </w:p>
    <w:p w:rsidR="00BF2B95" w:rsidRDefault="00BF2B95" w:rsidP="00BF2B95">
      <w:pPr>
        <w:pStyle w:val="a3"/>
        <w:numPr>
          <w:ilvl w:val="0"/>
          <w:numId w:val="3"/>
        </w:numPr>
        <w:tabs>
          <w:tab w:val="left" w:pos="284"/>
          <w:tab w:val="left" w:pos="993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Pr="00F16D48">
        <w:rPr>
          <w:rFonts w:ascii="Times New Roman" w:hAnsi="Times New Roman" w:cs="Times New Roman"/>
          <w:bCs/>
          <w:sz w:val="28"/>
          <w:szCs w:val="28"/>
        </w:rPr>
        <w:t>Поряд</w:t>
      </w:r>
      <w:r>
        <w:rPr>
          <w:rFonts w:ascii="Times New Roman" w:hAnsi="Times New Roman" w:cs="Times New Roman"/>
          <w:bCs/>
          <w:sz w:val="28"/>
          <w:szCs w:val="28"/>
        </w:rPr>
        <w:t>ок</w:t>
      </w:r>
      <w:r w:rsidRPr="00F16D48">
        <w:rPr>
          <w:rFonts w:ascii="Times New Roman" w:hAnsi="Times New Roman" w:cs="Times New Roman"/>
          <w:bCs/>
          <w:sz w:val="28"/>
          <w:szCs w:val="28"/>
        </w:rPr>
        <w:t xml:space="preserve"> санкционирования оплаты денежных обязательств получателей средств бюджета Гатчинского муниципального района, бюджета </w:t>
      </w:r>
      <w:r w:rsidRPr="00F16D48">
        <w:rPr>
          <w:rFonts w:ascii="Times New Roman" w:hAnsi="Times New Roman" w:cs="Times New Roman"/>
          <w:bCs/>
          <w:sz w:val="28"/>
          <w:szCs w:val="28"/>
        </w:rPr>
        <w:lastRenderedPageBreak/>
        <w:t>МО «Город Гатчина»</w:t>
      </w:r>
      <w:r w:rsidRPr="00F16D48">
        <w:rPr>
          <w:rFonts w:ascii="Times New Roman" w:hAnsi="Times New Roman" w:cs="Times New Roman"/>
          <w:sz w:val="28"/>
          <w:szCs w:val="28"/>
        </w:rPr>
        <w:t>, бюджетов муниципальных образований городских и сельских поселений Гатчинского муниципального района (в случае передачи части полномочия по вопросам казначейского исполнения бюджета поселения) и администраторов источников финансирования дефицита бюджета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2B95" w:rsidRDefault="00BF2B95" w:rsidP="00BF2B95">
      <w:pPr>
        <w:pStyle w:val="a3"/>
        <w:numPr>
          <w:ilvl w:val="0"/>
          <w:numId w:val="3"/>
        </w:numPr>
        <w:tabs>
          <w:tab w:val="left" w:pos="284"/>
          <w:tab w:val="left" w:pos="993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реализован механизм перечисления иных межбюджетных трансфертов, предоставляемых из бюджета Гатчинского муниципального района в бюджеты городских и сельских поселений Гатчинского муниципального района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такие межбюджетные трансферты.</w:t>
      </w:r>
    </w:p>
    <w:p w:rsidR="00BF2B95" w:rsidRDefault="00BF2B95" w:rsidP="00BF2B95">
      <w:pPr>
        <w:pStyle w:val="a3"/>
        <w:numPr>
          <w:ilvl w:val="0"/>
          <w:numId w:val="3"/>
        </w:numPr>
        <w:tabs>
          <w:tab w:val="left" w:pos="284"/>
          <w:tab w:val="left" w:pos="993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 новый Порядок </w:t>
      </w:r>
      <w:r w:rsidRPr="00F16D48">
        <w:rPr>
          <w:rFonts w:ascii="Times New Roman" w:hAnsi="Times New Roman" w:cs="Times New Roman"/>
          <w:sz w:val="28"/>
          <w:szCs w:val="28"/>
        </w:rPr>
        <w:t>составления и ведения кассового плана исполнения бюджета Гатчинского муниципального района и бюджета МО «Город Гатчина»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2B95" w:rsidRDefault="00BF2B95" w:rsidP="00BF2B95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4) В сфере осуществления бюджетных инвестиций в объекты капитального строительства:</w:t>
      </w:r>
    </w:p>
    <w:p w:rsidR="00BF2B95" w:rsidRDefault="00BF2B95" w:rsidP="00BF2B95">
      <w:pPr>
        <w:pStyle w:val="a3"/>
        <w:numPr>
          <w:ilvl w:val="0"/>
          <w:numId w:val="3"/>
        </w:numPr>
        <w:tabs>
          <w:tab w:val="left" w:pos="284"/>
          <w:tab w:val="left" w:pos="993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организован мониторинг объектов незавершенного строительства, числящихся в учете органов местного самоуправления Гатчинского муниципального района;</w:t>
      </w:r>
    </w:p>
    <w:p w:rsidR="00BF2B95" w:rsidRDefault="00BF2B95" w:rsidP="00BF2B95">
      <w:pPr>
        <w:pStyle w:val="a3"/>
        <w:numPr>
          <w:ilvl w:val="0"/>
          <w:numId w:val="3"/>
        </w:numPr>
        <w:tabs>
          <w:tab w:val="left" w:pos="284"/>
          <w:tab w:val="left" w:pos="993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ассигнования на объекты капитального строительства предусматриваются в бюджете Гатчинского муниципального района только при наличии согласованной сметы и (или) нескольких коммерческих предложений, а также с учетом сроков оплаты по таким объектам.</w:t>
      </w:r>
    </w:p>
    <w:p w:rsidR="00BF2B95" w:rsidRDefault="00BF2B95" w:rsidP="00BF2B95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5) В сфере управления бюджетным процессом:</w:t>
      </w:r>
    </w:p>
    <w:p w:rsidR="00BF2B95" w:rsidRDefault="00BF2B95" w:rsidP="00BF2B95">
      <w:pPr>
        <w:pStyle w:val="a3"/>
        <w:numPr>
          <w:ilvl w:val="0"/>
          <w:numId w:val="3"/>
        </w:numPr>
        <w:tabs>
          <w:tab w:val="left" w:pos="284"/>
          <w:tab w:val="left" w:pos="993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повышения открытости и прозрачности бюджетного процесса и усиления общественного контроля в сфере финансов с 2016 года </w:t>
      </w:r>
      <w:r w:rsidRPr="00AB156F">
        <w:rPr>
          <w:rFonts w:ascii="Times New Roman" w:hAnsi="Times New Roman" w:cs="Times New Roman"/>
          <w:sz w:val="28"/>
          <w:szCs w:val="28"/>
        </w:rPr>
        <w:t>ведется</w:t>
      </w:r>
      <w:r>
        <w:rPr>
          <w:rFonts w:ascii="Times New Roman" w:hAnsi="Times New Roman" w:cs="Times New Roman"/>
          <w:sz w:val="28"/>
          <w:szCs w:val="28"/>
        </w:rPr>
        <w:t xml:space="preserve"> работа по формированию и размещению информации на официальном сайте Гатчинского муниципального района в разделе «Бюджет для граждан»;</w:t>
      </w:r>
    </w:p>
    <w:p w:rsidR="00BF2B95" w:rsidRDefault="00BF2B95" w:rsidP="00BF2B95">
      <w:pPr>
        <w:pStyle w:val="a3"/>
        <w:numPr>
          <w:ilvl w:val="0"/>
          <w:numId w:val="3"/>
        </w:numPr>
        <w:tabs>
          <w:tab w:val="left" w:pos="284"/>
          <w:tab w:val="left" w:pos="993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исполнения приказа Министерства финансов Российской Федерации от 20.12.2016 № 243н «О составе и порядке размещения и предоставления информации на едином портале бюджетной системы Российской Федерации» обеспечено регулярное размещение и публикация информации на едином портале бюджетной системы Российской Федерации;</w:t>
      </w:r>
    </w:p>
    <w:p w:rsidR="00BF2B95" w:rsidRDefault="00BF2B95" w:rsidP="00BF2B95">
      <w:pPr>
        <w:pStyle w:val="a3"/>
        <w:numPr>
          <w:ilvl w:val="0"/>
          <w:numId w:val="3"/>
        </w:numPr>
        <w:tabs>
          <w:tab w:val="left" w:pos="284"/>
          <w:tab w:val="left" w:pos="993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повышения налоговой грамотности населения и воспитания добросовестных налогоплательщиков на официальном сайте Гатчинского муниципального района размещаются материалы о необходимости и сроках уплаты налогов и сборов в бюджеты;</w:t>
      </w:r>
    </w:p>
    <w:p w:rsidR="00BF2B95" w:rsidRDefault="00BF2B95" w:rsidP="00BF2B95">
      <w:pPr>
        <w:pStyle w:val="a3"/>
        <w:numPr>
          <w:ilvl w:val="0"/>
          <w:numId w:val="3"/>
        </w:numPr>
        <w:tabs>
          <w:tab w:val="left" w:pos="284"/>
          <w:tab w:val="left" w:pos="993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повышения собираемости платежей в бюджеты Гатчинского муниципального района во всех муниципальных образованиях образованы комиссии по неплатежам. Также проводятся совместные выездные заседания рабочих групп по повышению собираемости налогов, страховых взносов в бюджеты государственных внебюджетных фондов, снижению неформальной занятости, легализации «серой» заработной платы, в состав которых входят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представители администрации района, налоговой инспекции, службы судебных приставов по Гатчинскому муниципальному району, правоохранительных органов, фонда социального страхования, центра занятости населения главы городских и сельских поселений.</w:t>
      </w:r>
    </w:p>
    <w:p w:rsidR="00BF2B95" w:rsidRDefault="00BF2B95" w:rsidP="00BF2B95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A692C">
        <w:rPr>
          <w:rFonts w:ascii="Times New Roman" w:hAnsi="Times New Roman" w:cs="Times New Roman"/>
          <w:sz w:val="28"/>
          <w:szCs w:val="28"/>
        </w:rPr>
        <w:t>6) В сфере межбюджетных отношений:</w:t>
      </w:r>
    </w:p>
    <w:p w:rsidR="00BF2B95" w:rsidRDefault="00BF2B95" w:rsidP="00BF2B95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За 2020 год поступление доходов в консолидированный бюджет Гатчинского муниципального района увеличилось на 17,7%, в том числе поступления налоговых и неналоговых доходов – на 1,3%.</w:t>
      </w:r>
    </w:p>
    <w:p w:rsidR="00BF2B95" w:rsidRDefault="00BF2B95" w:rsidP="00BF2B95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При этом следует отметить, что поступление налога на доходы физических лиц увеличилось по сравнению с 2019 годом на 3,5% или на 68,8 млн.руб.</w:t>
      </w:r>
    </w:p>
    <w:p w:rsidR="00BF2B95" w:rsidRDefault="00BF2B95" w:rsidP="00BF2B95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Безвозмездные поступления увеличились на 31,3%, в том числе за счет увеличения объема дотации на выравнивание бюджетной обеспеченности, субсидий и субвенций на исполнение переданных государственных полномочий. Объем дотации на выравнивание бюджетной обеспеченности по сравнению с 2019 годом вырос на 94,1 %.</w:t>
      </w:r>
    </w:p>
    <w:p w:rsidR="00BF2B95" w:rsidRDefault="00BF2B95" w:rsidP="00BF2B95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структуре доходов консолидированного бюджета Гатчинского муниципального района безвозмездные поступления от других бюджетов бюджетной системы Российской Федерации составляют 61,1%, в том числе значительный объем составляют субсидии, которые предоставляются на софинансирование расходных обязательств муниципальных образований – 22,5%.</w:t>
      </w:r>
    </w:p>
    <w:p w:rsidR="00BF2B95" w:rsidRDefault="00BF2B95" w:rsidP="00BF2B95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Исполнение расходной части консолидированного бюджета Гатчинского муниципального района составило 10 308,4 млн.руб.</w:t>
      </w:r>
    </w:p>
    <w:p w:rsidR="00BF2B95" w:rsidRDefault="00BF2B95" w:rsidP="00BF2B95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целом консолидированный бюджет Гатчинского муниципального района исполнен с дефицитом – 109,2 млн.руб.</w:t>
      </w:r>
    </w:p>
    <w:p w:rsidR="00BF2B95" w:rsidRDefault="00BF2B95" w:rsidP="00BF2B95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2020 году муниципальными образованиями Гатчинского муниципального района бюджетные кредиты на покрытие кассового разрыва, возникающего при исполнении местного бюджета, из областного бюджета не привлекались.</w:t>
      </w:r>
    </w:p>
    <w:p w:rsidR="00BF2B95" w:rsidRDefault="00BF2B95" w:rsidP="00BF2B95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Просроченная задолженность по итогам отчетного года отсутствует.</w:t>
      </w:r>
    </w:p>
    <w:p w:rsidR="00BF2B95" w:rsidRDefault="00BF2B95" w:rsidP="00BF2B95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Распределение дотаций на выравнивание бюджетной обеспеченности городских и сельских поселений осуществляется на основании областного закона Ленинградской области от 14.10.2019 № 75-оз «О межбюджетных отношениях в Ленинградской области». В соответствии с постановлением Правительства Ленинградской области от 26.03.2020 № 153 между комитетом финансов Гатчинского муниципального района и администрациями городских и сельских поселений Гатчинского муниципального района заключены соглашения о мерах по социально-экономическому развитию и оздоровлению муниципальных финансов Гатчинского муниципального района.</w:t>
      </w:r>
    </w:p>
    <w:p w:rsidR="00BF2B95" w:rsidRDefault="00BF2B95" w:rsidP="00BF2B95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Предоставление иных межбюджетных трансфертов из бюджета Гатчинского муниципального района бюджетам городских и сельских поселений Гатчинского муниципального района осуществляется на основании соглашений, заключаемых между администрациями. </w:t>
      </w:r>
    </w:p>
    <w:p w:rsidR="0051227C" w:rsidRPr="00221A90" w:rsidRDefault="0051227C" w:rsidP="00512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A09">
        <w:rPr>
          <w:rFonts w:ascii="Times New Roman" w:hAnsi="Times New Roman" w:cs="Times New Roman"/>
          <w:sz w:val="28"/>
          <w:szCs w:val="28"/>
        </w:rPr>
        <w:lastRenderedPageBreak/>
        <w:t xml:space="preserve">За 1 полугодие 2021 года в бюджет Гатчинского муниципального района поступило 3 883,4 млн.руб., исполнение составило 54,2 % от </w:t>
      </w:r>
      <w:r w:rsidRPr="00221A90">
        <w:rPr>
          <w:rFonts w:ascii="Times New Roman" w:hAnsi="Times New Roman" w:cs="Times New Roman"/>
          <w:sz w:val="28"/>
          <w:szCs w:val="28"/>
        </w:rPr>
        <w:t>утвержденных бюджетных назначений.</w:t>
      </w:r>
    </w:p>
    <w:p w:rsidR="0051227C" w:rsidRPr="00221A90" w:rsidRDefault="0051227C" w:rsidP="005122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21A90">
        <w:rPr>
          <w:rFonts w:ascii="Times New Roman" w:hAnsi="Times New Roman" w:cs="Times New Roman"/>
          <w:sz w:val="28"/>
          <w:szCs w:val="28"/>
        </w:rPr>
        <w:tab/>
        <w:t>За 1 полугодие 2021 года в бюджет Гатчинского муниципального района налоговых и неналоговых доходов поступило в сумме 1 314,1 млн.руб. (49,9% от бюджетных назначений на 2021 год), в том числе:</w:t>
      </w:r>
    </w:p>
    <w:p w:rsidR="0051227C" w:rsidRPr="00991059" w:rsidRDefault="0051227C" w:rsidP="005122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21A90">
        <w:rPr>
          <w:rFonts w:ascii="Times New Roman" w:hAnsi="Times New Roman" w:cs="Times New Roman"/>
          <w:sz w:val="28"/>
          <w:szCs w:val="28"/>
        </w:rPr>
        <w:t xml:space="preserve">– по налоговым доходам – 1 151,7 млн. руб. (49,4 % от бюджетных </w:t>
      </w:r>
      <w:r w:rsidRPr="00991059">
        <w:rPr>
          <w:rFonts w:ascii="Times New Roman" w:hAnsi="Times New Roman" w:cs="Times New Roman"/>
          <w:sz w:val="28"/>
          <w:szCs w:val="28"/>
        </w:rPr>
        <w:t>назначений на 2021 год),</w:t>
      </w:r>
    </w:p>
    <w:p w:rsidR="0051227C" w:rsidRPr="00991059" w:rsidRDefault="0051227C" w:rsidP="005122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91059">
        <w:rPr>
          <w:rFonts w:ascii="Times New Roman" w:hAnsi="Times New Roman" w:cs="Times New Roman"/>
          <w:sz w:val="28"/>
          <w:szCs w:val="28"/>
        </w:rPr>
        <w:t>– по неналоговым доходам – 162,4 млн. руб. (53,1% от бюджетных назначений на 2021год).</w:t>
      </w:r>
    </w:p>
    <w:p w:rsidR="0051227C" w:rsidRPr="00991059" w:rsidRDefault="0051227C" w:rsidP="005122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91059">
        <w:rPr>
          <w:rFonts w:ascii="Times New Roman" w:hAnsi="Times New Roman" w:cs="Times New Roman"/>
          <w:sz w:val="28"/>
          <w:szCs w:val="28"/>
        </w:rPr>
        <w:tab/>
        <w:t>В бюджет</w:t>
      </w:r>
      <w:r w:rsidR="00E23FC5">
        <w:rPr>
          <w:rFonts w:ascii="Times New Roman" w:hAnsi="Times New Roman" w:cs="Times New Roman"/>
          <w:sz w:val="28"/>
          <w:szCs w:val="28"/>
        </w:rPr>
        <w:t>е</w:t>
      </w:r>
      <w:r w:rsidRPr="00991059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на 2021 год запланированы безвозмездные поступления в сумме 4 527,1 млн.руб. За 1 полугодие 2021 года безвозмездных поступлений зачислено в сумме 2 569,4 млн.руб., что составляет 56,8 % от планового значения.</w:t>
      </w:r>
    </w:p>
    <w:p w:rsidR="0051227C" w:rsidRPr="00991059" w:rsidRDefault="0051227C" w:rsidP="00512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1059">
        <w:rPr>
          <w:rFonts w:ascii="Times New Roman" w:hAnsi="Times New Roman" w:cs="Times New Roman"/>
          <w:sz w:val="28"/>
          <w:szCs w:val="28"/>
        </w:rPr>
        <w:t xml:space="preserve">В течение I полугодия 2021 года администрацией района </w:t>
      </w:r>
      <w:r>
        <w:rPr>
          <w:rFonts w:ascii="Times New Roman" w:hAnsi="Times New Roman" w:cs="Times New Roman"/>
          <w:sz w:val="28"/>
          <w:szCs w:val="28"/>
        </w:rPr>
        <w:t>проведена</w:t>
      </w:r>
      <w:r w:rsidRPr="00991059">
        <w:rPr>
          <w:rFonts w:ascii="Times New Roman" w:hAnsi="Times New Roman" w:cs="Times New Roman"/>
          <w:sz w:val="28"/>
          <w:szCs w:val="28"/>
        </w:rPr>
        <w:t xml:space="preserve"> работа по увеличению налоговых поступлений, снижению недоимки в бюджеты разных уровней. В целях снижения задолженности по платежам в бюджет, в администрации района созданы и работают комиссии по повышению собираемости налогов, страховых взносов в бюджеты государственных внебюджетных фондов, снижению неформальной занятости, легализации «серой» заработной платы.</w:t>
      </w:r>
    </w:p>
    <w:p w:rsidR="0051227C" w:rsidRPr="00013DA1" w:rsidRDefault="0051227C" w:rsidP="00512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1059">
        <w:rPr>
          <w:rFonts w:ascii="Times New Roman" w:hAnsi="Times New Roman" w:cs="Times New Roman"/>
          <w:sz w:val="28"/>
          <w:szCs w:val="28"/>
        </w:rPr>
        <w:t xml:space="preserve">В состав комиссии входят представители Межрайонной инспекции ФНС, городской прокуратуры, Федеральной службы судебных приставов, Фонда социального страхования, Центра занятости населения. На комиссии приглашаются руководители предприятий и организаций, индивидуальные предприниматели и физические лица имеющие задолженности по уплате </w:t>
      </w:r>
      <w:r w:rsidRPr="00013DA1">
        <w:rPr>
          <w:rFonts w:ascii="Times New Roman" w:hAnsi="Times New Roman" w:cs="Times New Roman"/>
          <w:sz w:val="28"/>
          <w:szCs w:val="28"/>
        </w:rPr>
        <w:t xml:space="preserve">налогов и других платежей в бюджет.  </w:t>
      </w:r>
    </w:p>
    <w:p w:rsidR="0051227C" w:rsidRPr="00013DA1" w:rsidRDefault="0051227C" w:rsidP="00512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3DA1">
        <w:rPr>
          <w:rFonts w:ascii="Times New Roman" w:hAnsi="Times New Roman" w:cs="Times New Roman"/>
          <w:sz w:val="28"/>
          <w:szCs w:val="28"/>
        </w:rPr>
        <w:t xml:space="preserve">Эффективность работы комиссий подтверждается суммами погашенной задолженности. </w:t>
      </w:r>
    </w:p>
    <w:p w:rsidR="0051227C" w:rsidRPr="00013DA1" w:rsidRDefault="0051227C" w:rsidP="00512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3DA1">
        <w:rPr>
          <w:rFonts w:ascii="Times New Roman" w:hAnsi="Times New Roman" w:cs="Times New Roman"/>
          <w:sz w:val="28"/>
          <w:szCs w:val="28"/>
        </w:rPr>
        <w:t xml:space="preserve">На уровне администрации Гатчинского муниципального района проведено 18 комиссий по неплатежам (комиссия по распоряжению земельными участками на территории Гатчинского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013DA1">
        <w:rPr>
          <w:rFonts w:ascii="Times New Roman" w:hAnsi="Times New Roman" w:cs="Times New Roman"/>
          <w:sz w:val="28"/>
          <w:szCs w:val="28"/>
        </w:rPr>
        <w:t xml:space="preserve"> и комиссия по погашению задолженности по налоговым платежам). Задолженность снизилась на сумму – 6,7 млн.руб., в том числе:</w:t>
      </w:r>
    </w:p>
    <w:p w:rsidR="0051227C" w:rsidRPr="00013DA1" w:rsidRDefault="0051227C" w:rsidP="005122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3DA1">
        <w:rPr>
          <w:rFonts w:ascii="Times New Roman" w:hAnsi="Times New Roman" w:cs="Times New Roman"/>
          <w:sz w:val="28"/>
          <w:szCs w:val="28"/>
        </w:rPr>
        <w:t>по налоговым доходам 0,6 млн.руб., по неналоговым доходам 6,1 млн.руб.</w:t>
      </w:r>
    </w:p>
    <w:p w:rsidR="0051227C" w:rsidRDefault="0051227C" w:rsidP="005122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2B95" w:rsidRDefault="00BF2B95" w:rsidP="005122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32434" w:rsidRDefault="00B32434" w:rsidP="00B32434">
      <w:pPr>
        <w:pStyle w:val="a3"/>
        <w:tabs>
          <w:tab w:val="left" w:pos="284"/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71C8B">
        <w:rPr>
          <w:rFonts w:ascii="Times New Roman" w:hAnsi="Times New Roman" w:cs="Times New Roman"/>
          <w:b/>
          <w:sz w:val="28"/>
          <w:szCs w:val="28"/>
        </w:rPr>
        <w:t>. Цели и</w:t>
      </w:r>
      <w:r w:rsidRPr="00EB5732">
        <w:rPr>
          <w:rFonts w:ascii="Times New Roman" w:hAnsi="Times New Roman" w:cs="Times New Roman"/>
          <w:b/>
          <w:sz w:val="28"/>
          <w:szCs w:val="28"/>
        </w:rPr>
        <w:t xml:space="preserve"> задачи бюджетной политики Гатчинского муниципального района на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EB573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EB573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B5732"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:rsidR="00634DF1" w:rsidRPr="00EB5732" w:rsidRDefault="00634DF1" w:rsidP="00B32434">
      <w:pPr>
        <w:pStyle w:val="a3"/>
        <w:tabs>
          <w:tab w:val="left" w:pos="284"/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2434" w:rsidRPr="00D3531A" w:rsidRDefault="00B32434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31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3531A">
        <w:rPr>
          <w:rFonts w:ascii="Times New Roman" w:hAnsi="Times New Roman" w:cs="Times New Roman"/>
          <w:sz w:val="28"/>
          <w:szCs w:val="28"/>
        </w:rPr>
        <w:t>Основным приоритетом при реализации бюджетной политики 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D3531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3531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3531A">
        <w:rPr>
          <w:rFonts w:ascii="Times New Roman" w:hAnsi="Times New Roman" w:cs="Times New Roman"/>
          <w:sz w:val="28"/>
          <w:szCs w:val="28"/>
        </w:rPr>
        <w:t xml:space="preserve"> годов является повышение эффективности и результативности управления бюджетными средствами.</w:t>
      </w:r>
    </w:p>
    <w:p w:rsidR="00B32434" w:rsidRPr="00D3531A" w:rsidRDefault="00B32434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31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3531A">
        <w:rPr>
          <w:rFonts w:ascii="Times New Roman" w:hAnsi="Times New Roman" w:cs="Times New Roman"/>
          <w:sz w:val="28"/>
          <w:szCs w:val="28"/>
        </w:rPr>
        <w:t>В целях увеличения поступлений доходов в бюджет Гатчинского муниципального района необходимо продолжать работу:</w:t>
      </w:r>
    </w:p>
    <w:p w:rsidR="00B32434" w:rsidRPr="00D3531A" w:rsidRDefault="00B32434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31A">
        <w:rPr>
          <w:rFonts w:ascii="Times New Roman" w:hAnsi="Times New Roman" w:cs="Times New Roman"/>
          <w:sz w:val="28"/>
          <w:szCs w:val="28"/>
        </w:rPr>
        <w:lastRenderedPageBreak/>
        <w:t>- по сокращению имеющейся задолженности по налогам в рамках работы комиссий по неплатежам в бюджет Гатчинского муниципального района, а также в бюджеты городских и сельских поселений Гатчинского муниципального района;</w:t>
      </w:r>
    </w:p>
    <w:p w:rsidR="00B32434" w:rsidRPr="00D3531A" w:rsidRDefault="00B32434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31A">
        <w:rPr>
          <w:rFonts w:ascii="Times New Roman" w:hAnsi="Times New Roman" w:cs="Times New Roman"/>
          <w:sz w:val="28"/>
          <w:szCs w:val="28"/>
        </w:rPr>
        <w:t>- по совершенствованию налогового администрирования за счет повышения собираемости налоговых платежей во все уровни бюджета;</w:t>
      </w:r>
    </w:p>
    <w:p w:rsidR="00B32434" w:rsidRPr="00D3531A" w:rsidRDefault="00B32434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31A">
        <w:rPr>
          <w:rFonts w:ascii="Times New Roman" w:hAnsi="Times New Roman" w:cs="Times New Roman"/>
          <w:sz w:val="28"/>
          <w:szCs w:val="28"/>
        </w:rPr>
        <w:t>- по совершенствованию неналогового администрирования за счет полноты поступлений в бюджет Гатчинского муниципального района средств от предоставления в аренду земельных участков и недвижимого имущества, в том числе за счет своевременной подготовки претензий и требований к должнику, а в последующем документов в судебные органы по взысканию задолженности и привлечении к ответственности неплательщиков;</w:t>
      </w:r>
    </w:p>
    <w:p w:rsidR="00B32434" w:rsidRPr="00D3531A" w:rsidRDefault="00B32434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31A">
        <w:rPr>
          <w:rFonts w:ascii="Times New Roman" w:hAnsi="Times New Roman" w:cs="Times New Roman"/>
          <w:sz w:val="28"/>
          <w:szCs w:val="28"/>
        </w:rPr>
        <w:t>- по повышению результативности мероприятий, проводимых в рамках муниципального земельного контроля;</w:t>
      </w:r>
    </w:p>
    <w:p w:rsidR="00B32434" w:rsidRPr="00D3531A" w:rsidRDefault="00B32434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31A">
        <w:rPr>
          <w:rFonts w:ascii="Times New Roman" w:hAnsi="Times New Roman" w:cs="Times New Roman"/>
          <w:sz w:val="28"/>
          <w:szCs w:val="28"/>
        </w:rPr>
        <w:t>- по уточнению недостающих характеристик земельных участков с целью расширения налогооблагаемой базы по земельному в рамках деятельности межведомственных рабочих групп;</w:t>
      </w:r>
    </w:p>
    <w:p w:rsidR="00B32434" w:rsidRPr="00D3531A" w:rsidRDefault="00B32434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31A">
        <w:rPr>
          <w:rFonts w:ascii="Times New Roman" w:hAnsi="Times New Roman" w:cs="Times New Roman"/>
          <w:sz w:val="28"/>
          <w:szCs w:val="28"/>
        </w:rPr>
        <w:t>- по выявлению земельных участков и объектов капитального строительства, отсутствующих в базе данных налоговых органов для привлечения их к налогообложению;</w:t>
      </w:r>
    </w:p>
    <w:p w:rsidR="00B32434" w:rsidRPr="00D3531A" w:rsidRDefault="00B32434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31A">
        <w:rPr>
          <w:rFonts w:ascii="Times New Roman" w:hAnsi="Times New Roman" w:cs="Times New Roman"/>
          <w:sz w:val="28"/>
          <w:szCs w:val="28"/>
        </w:rPr>
        <w:t>- по поиску рациональных вариантов использования свободных земельных участков, находящихся в муниципальной собственности;</w:t>
      </w:r>
    </w:p>
    <w:p w:rsidR="00B32434" w:rsidRPr="00D3531A" w:rsidRDefault="00B32434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31A">
        <w:rPr>
          <w:rFonts w:ascii="Times New Roman" w:hAnsi="Times New Roman" w:cs="Times New Roman"/>
          <w:sz w:val="28"/>
          <w:szCs w:val="28"/>
        </w:rPr>
        <w:t>- по увеличению количества налогоплательщиков, работающих на территории Гатчинского муниципального района, в том числе за счет реализации мероприятий по поддержке малого и среднего предпринимательства;</w:t>
      </w:r>
    </w:p>
    <w:p w:rsidR="00B32434" w:rsidRPr="00D3531A" w:rsidRDefault="00B32434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31A">
        <w:rPr>
          <w:rFonts w:ascii="Times New Roman" w:hAnsi="Times New Roman" w:cs="Times New Roman"/>
          <w:sz w:val="28"/>
          <w:szCs w:val="28"/>
        </w:rPr>
        <w:t>- по легализации налоговой базы по налогу на доходы физических лиц, единого социального налога, базы для исчисления страховых взносов на обязательное пенсионное страхование и работе с налогоплательщиками (налоговыми агентами), допускающими выплату заработной платы ниже среднеотраслевого уровня, а также с налогоплательщиками, имеющими убытки;</w:t>
      </w:r>
    </w:p>
    <w:p w:rsidR="00B32434" w:rsidRPr="00D3531A" w:rsidRDefault="00B32434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31A">
        <w:rPr>
          <w:rFonts w:ascii="Times New Roman" w:hAnsi="Times New Roman" w:cs="Times New Roman"/>
          <w:sz w:val="28"/>
          <w:szCs w:val="28"/>
        </w:rPr>
        <w:t>- по повышению уровня заработной платы в Гатчинском муниципальном районе не ниже величины прожиточного минимума для трудоспособного населения;</w:t>
      </w:r>
    </w:p>
    <w:p w:rsidR="00B32434" w:rsidRPr="00D3531A" w:rsidRDefault="00B32434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31A">
        <w:rPr>
          <w:rFonts w:ascii="Times New Roman" w:hAnsi="Times New Roman" w:cs="Times New Roman"/>
          <w:sz w:val="28"/>
          <w:szCs w:val="28"/>
        </w:rPr>
        <w:t xml:space="preserve">- по привлечению дополнительных средств из вышестоящих бюджетов </w:t>
      </w:r>
      <w:r>
        <w:rPr>
          <w:rFonts w:ascii="Times New Roman" w:hAnsi="Times New Roman" w:cs="Times New Roman"/>
          <w:sz w:val="28"/>
          <w:szCs w:val="28"/>
        </w:rPr>
        <w:t>путем</w:t>
      </w:r>
      <w:r w:rsidRPr="00D3531A">
        <w:rPr>
          <w:rFonts w:ascii="Times New Roman" w:hAnsi="Times New Roman" w:cs="Times New Roman"/>
          <w:sz w:val="28"/>
          <w:szCs w:val="28"/>
        </w:rPr>
        <w:t xml:space="preserve"> участи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3531A">
        <w:rPr>
          <w:rFonts w:ascii="Times New Roman" w:hAnsi="Times New Roman" w:cs="Times New Roman"/>
          <w:sz w:val="28"/>
          <w:szCs w:val="28"/>
        </w:rPr>
        <w:t xml:space="preserve"> в государственных программах на условиях софинансирования;</w:t>
      </w:r>
    </w:p>
    <w:p w:rsidR="00B32434" w:rsidRPr="00D3531A" w:rsidRDefault="00B32434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31A">
        <w:rPr>
          <w:rFonts w:ascii="Times New Roman" w:hAnsi="Times New Roman" w:cs="Times New Roman"/>
          <w:sz w:val="28"/>
          <w:szCs w:val="28"/>
        </w:rPr>
        <w:t>- по участи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3531A">
        <w:rPr>
          <w:rFonts w:ascii="Times New Roman" w:hAnsi="Times New Roman" w:cs="Times New Roman"/>
          <w:sz w:val="28"/>
          <w:szCs w:val="28"/>
        </w:rPr>
        <w:t xml:space="preserve"> в совершенствовании налогового и бюджетного законодательства и реформирования межбюджетных отношений</w:t>
      </w:r>
      <w:r>
        <w:rPr>
          <w:rFonts w:ascii="Times New Roman" w:hAnsi="Times New Roman" w:cs="Times New Roman"/>
          <w:sz w:val="28"/>
          <w:szCs w:val="28"/>
        </w:rPr>
        <w:t>, путем внесения нормотворческих инициатив</w:t>
      </w:r>
      <w:r w:rsidRPr="00D3531A">
        <w:rPr>
          <w:rFonts w:ascii="Times New Roman" w:hAnsi="Times New Roman" w:cs="Times New Roman"/>
          <w:sz w:val="28"/>
          <w:szCs w:val="28"/>
        </w:rPr>
        <w:t>;</w:t>
      </w:r>
    </w:p>
    <w:p w:rsidR="00B32434" w:rsidRPr="00D3531A" w:rsidRDefault="00B32434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31A">
        <w:rPr>
          <w:rFonts w:ascii="Times New Roman" w:hAnsi="Times New Roman" w:cs="Times New Roman"/>
          <w:sz w:val="28"/>
          <w:szCs w:val="28"/>
        </w:rPr>
        <w:t>- по отмене неэффективных налоговых льгот</w:t>
      </w:r>
      <w:r>
        <w:rPr>
          <w:rFonts w:ascii="Times New Roman" w:hAnsi="Times New Roman" w:cs="Times New Roman"/>
          <w:sz w:val="28"/>
          <w:szCs w:val="28"/>
        </w:rPr>
        <w:t xml:space="preserve"> (налоговых расходов), путем проведения их </w:t>
      </w:r>
      <w:r w:rsidRPr="00D3531A">
        <w:rPr>
          <w:rFonts w:ascii="Times New Roman" w:hAnsi="Times New Roman" w:cs="Times New Roman"/>
          <w:sz w:val="28"/>
          <w:szCs w:val="28"/>
        </w:rPr>
        <w:t>оценк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3531A">
        <w:rPr>
          <w:rFonts w:ascii="Times New Roman" w:hAnsi="Times New Roman" w:cs="Times New Roman"/>
          <w:sz w:val="28"/>
          <w:szCs w:val="28"/>
        </w:rPr>
        <w:t>.</w:t>
      </w:r>
    </w:p>
    <w:p w:rsidR="00B32434" w:rsidRPr="00D3531A" w:rsidRDefault="00B32434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31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3531A">
        <w:rPr>
          <w:rFonts w:ascii="Times New Roman" w:hAnsi="Times New Roman" w:cs="Times New Roman"/>
          <w:sz w:val="28"/>
          <w:szCs w:val="28"/>
        </w:rPr>
        <w:t>Бюджетная политика Гатчинского муниципального района 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D3531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3531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3531A">
        <w:rPr>
          <w:rFonts w:ascii="Times New Roman" w:hAnsi="Times New Roman" w:cs="Times New Roman"/>
          <w:sz w:val="28"/>
          <w:szCs w:val="28"/>
        </w:rPr>
        <w:t xml:space="preserve"> годов в части расходов бюджета направлена на дальнейшее повышение эффективности использования </w:t>
      </w:r>
      <w:r w:rsidRPr="00D3531A">
        <w:rPr>
          <w:rFonts w:ascii="Times New Roman" w:hAnsi="Times New Roman" w:cs="Times New Roman"/>
          <w:sz w:val="28"/>
          <w:szCs w:val="28"/>
        </w:rPr>
        <w:lastRenderedPageBreak/>
        <w:t>расходов бюджета и их оптимизацию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3531A">
        <w:rPr>
          <w:rFonts w:ascii="Times New Roman" w:hAnsi="Times New Roman" w:cs="Times New Roman"/>
          <w:sz w:val="28"/>
          <w:szCs w:val="28"/>
        </w:rPr>
        <w:t xml:space="preserve">должна отвечать принципам консервативного бюджетного планирования. Для реализации данной </w:t>
      </w:r>
      <w:r>
        <w:rPr>
          <w:rFonts w:ascii="Times New Roman" w:hAnsi="Times New Roman" w:cs="Times New Roman"/>
          <w:sz w:val="28"/>
          <w:szCs w:val="28"/>
        </w:rPr>
        <w:t>концепции</w:t>
      </w:r>
      <w:r w:rsidRPr="00D3531A">
        <w:rPr>
          <w:rFonts w:ascii="Times New Roman" w:hAnsi="Times New Roman" w:cs="Times New Roman"/>
          <w:sz w:val="28"/>
          <w:szCs w:val="28"/>
        </w:rPr>
        <w:t>, необходимо исходить из решения следующих задач:</w:t>
      </w:r>
    </w:p>
    <w:p w:rsidR="00B32434" w:rsidRPr="00D3531A" w:rsidRDefault="00B32434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31A">
        <w:rPr>
          <w:rFonts w:ascii="Times New Roman" w:hAnsi="Times New Roman" w:cs="Times New Roman"/>
          <w:sz w:val="28"/>
          <w:szCs w:val="28"/>
        </w:rPr>
        <w:t>1) Бюджетные параметры должны быть сформированы исходя из четкого определения приоритетов и необходимости безусловного исполнения действующих расходных обязательств, в том числе с учетом их оптимизации и эффективности использования.</w:t>
      </w:r>
    </w:p>
    <w:p w:rsidR="00B32434" w:rsidRPr="00D3531A" w:rsidRDefault="00B32434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31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3531A">
        <w:rPr>
          <w:rFonts w:ascii="Times New Roman" w:hAnsi="Times New Roman" w:cs="Times New Roman"/>
          <w:sz w:val="28"/>
          <w:szCs w:val="28"/>
        </w:rPr>
        <w:t>К основным приоритетам бюджетных расходов Гатчинского муниципального района относятся:</w:t>
      </w:r>
    </w:p>
    <w:p w:rsidR="00B32434" w:rsidRPr="00D3531A" w:rsidRDefault="00B32434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31A">
        <w:rPr>
          <w:rFonts w:ascii="Times New Roman" w:hAnsi="Times New Roman" w:cs="Times New Roman"/>
          <w:sz w:val="28"/>
          <w:szCs w:val="28"/>
        </w:rPr>
        <w:t>- оплата труда и страховых взносов;</w:t>
      </w:r>
    </w:p>
    <w:p w:rsidR="00B32434" w:rsidRPr="00D3531A" w:rsidRDefault="00B32434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31A">
        <w:rPr>
          <w:rFonts w:ascii="Times New Roman" w:hAnsi="Times New Roman" w:cs="Times New Roman"/>
          <w:sz w:val="28"/>
          <w:szCs w:val="28"/>
        </w:rPr>
        <w:t>- исполнение публичных нормативных обязательств;</w:t>
      </w:r>
    </w:p>
    <w:p w:rsidR="00B32434" w:rsidRPr="00D3531A" w:rsidRDefault="00B32434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31A">
        <w:rPr>
          <w:rFonts w:ascii="Times New Roman" w:hAnsi="Times New Roman" w:cs="Times New Roman"/>
          <w:sz w:val="28"/>
          <w:szCs w:val="28"/>
        </w:rPr>
        <w:t xml:space="preserve">- реализация приоритетных направлений государственной политики в сфере образования, культуры и массового спорта, в том числе обеспечение выполнения функций бюджетных учреждений по оказанию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D3531A">
        <w:rPr>
          <w:rFonts w:ascii="Times New Roman" w:hAnsi="Times New Roman" w:cs="Times New Roman"/>
          <w:sz w:val="28"/>
          <w:szCs w:val="28"/>
        </w:rPr>
        <w:t>услуг;</w:t>
      </w:r>
    </w:p>
    <w:p w:rsidR="00B32434" w:rsidRPr="00D3531A" w:rsidRDefault="00B32434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31A">
        <w:rPr>
          <w:rFonts w:ascii="Times New Roman" w:hAnsi="Times New Roman" w:cs="Times New Roman"/>
          <w:sz w:val="28"/>
          <w:szCs w:val="28"/>
        </w:rPr>
        <w:t>- предоставление ме</w:t>
      </w:r>
      <w:r>
        <w:rPr>
          <w:rFonts w:ascii="Times New Roman" w:hAnsi="Times New Roman" w:cs="Times New Roman"/>
          <w:sz w:val="28"/>
          <w:szCs w:val="28"/>
        </w:rPr>
        <w:t xml:space="preserve">жбюджетных трансфертов в форме </w:t>
      </w:r>
      <w:r w:rsidRPr="00D3531A">
        <w:rPr>
          <w:rFonts w:ascii="Times New Roman" w:hAnsi="Times New Roman" w:cs="Times New Roman"/>
          <w:sz w:val="28"/>
          <w:szCs w:val="28"/>
        </w:rPr>
        <w:t>дотаций, иных межбюджетных трансфертов.</w:t>
      </w:r>
    </w:p>
    <w:p w:rsidR="00B32434" w:rsidRPr="00D3531A" w:rsidRDefault="00B32434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31A">
        <w:rPr>
          <w:rFonts w:ascii="Times New Roman" w:hAnsi="Times New Roman" w:cs="Times New Roman"/>
          <w:sz w:val="28"/>
          <w:szCs w:val="28"/>
        </w:rPr>
        <w:t xml:space="preserve">- исполнение Указов Президента Российской Федерации от 07.05.2018 </w:t>
      </w:r>
      <w:r w:rsidR="00346E6E" w:rsidRPr="00346E6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3531A">
        <w:rPr>
          <w:rFonts w:ascii="Times New Roman" w:hAnsi="Times New Roman" w:cs="Times New Roman"/>
          <w:sz w:val="28"/>
          <w:szCs w:val="28"/>
        </w:rPr>
        <w:t>№ 204;</w:t>
      </w:r>
    </w:p>
    <w:p w:rsidR="00B32434" w:rsidRPr="00D3531A" w:rsidRDefault="00056DD7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софинансирование</w:t>
      </w:r>
      <w:r w:rsidR="00B32434" w:rsidRPr="00D3531A">
        <w:rPr>
          <w:rFonts w:ascii="Times New Roman" w:hAnsi="Times New Roman" w:cs="Times New Roman"/>
          <w:sz w:val="28"/>
          <w:szCs w:val="28"/>
        </w:rPr>
        <w:t xml:space="preserve"> мероприятий, необходимых для участия в федеральных, региональных программах;</w:t>
      </w:r>
    </w:p>
    <w:p w:rsidR="00B32434" w:rsidRPr="00D3531A" w:rsidRDefault="00B32434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31A">
        <w:rPr>
          <w:rFonts w:ascii="Times New Roman" w:hAnsi="Times New Roman" w:cs="Times New Roman"/>
          <w:sz w:val="28"/>
          <w:szCs w:val="28"/>
        </w:rPr>
        <w:t>- реализация проектов, имеющих социально-значимый характер.</w:t>
      </w:r>
    </w:p>
    <w:p w:rsidR="00B32434" w:rsidRPr="00D3531A" w:rsidRDefault="00B32434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31A">
        <w:rPr>
          <w:rFonts w:ascii="Times New Roman" w:hAnsi="Times New Roman" w:cs="Times New Roman"/>
          <w:sz w:val="28"/>
          <w:szCs w:val="28"/>
        </w:rPr>
        <w:t>2)Также необходимо осуществлять взвешенный подход к принятию новых расходных обязательств, производить оценку их эффективности, соответствия приоритетным направлениям социально-экономического развития Гатчинского муниципального района и наличия ресурсов для их гарантированного исполнения.</w:t>
      </w:r>
    </w:p>
    <w:p w:rsidR="00B32434" w:rsidRPr="00D3531A" w:rsidRDefault="00B32434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31A">
        <w:rPr>
          <w:rFonts w:ascii="Times New Roman" w:hAnsi="Times New Roman" w:cs="Times New Roman"/>
          <w:sz w:val="28"/>
          <w:szCs w:val="28"/>
        </w:rPr>
        <w:t>3) Соблюдение установленных Правительством Ленинградской области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самоуправления.</w:t>
      </w:r>
    </w:p>
    <w:p w:rsidR="00B32434" w:rsidRPr="00D3531A" w:rsidRDefault="00B32434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31A">
        <w:rPr>
          <w:rFonts w:ascii="Times New Roman" w:hAnsi="Times New Roman" w:cs="Times New Roman"/>
          <w:sz w:val="28"/>
          <w:szCs w:val="28"/>
        </w:rPr>
        <w:tab/>
        <w:t>4) Формирование бюджета Гатчинского муниципального района в программном формате, проведение регулярной оценки эффективности реализации муниципальных программ и их совершенствование путем уточнения структуры.</w:t>
      </w:r>
    </w:p>
    <w:p w:rsidR="00B32434" w:rsidRPr="00D3531A" w:rsidRDefault="00B32434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31A">
        <w:rPr>
          <w:rFonts w:ascii="Times New Roman" w:hAnsi="Times New Roman" w:cs="Times New Roman"/>
          <w:sz w:val="28"/>
          <w:szCs w:val="28"/>
        </w:rPr>
        <w:tab/>
        <w:t xml:space="preserve">5) Применение федеральных стандартов бухгалтерского учета муниципальными учреждениями; </w:t>
      </w:r>
    </w:p>
    <w:p w:rsidR="00B32434" w:rsidRPr="00D3531A" w:rsidRDefault="00B32434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31A">
        <w:rPr>
          <w:rFonts w:ascii="Times New Roman" w:hAnsi="Times New Roman" w:cs="Times New Roman"/>
          <w:sz w:val="28"/>
          <w:szCs w:val="28"/>
        </w:rPr>
        <w:tab/>
        <w:t>6) Развитие информационного пространства посредством интеграции информационных систем, используемых в Гатчинском муниципальном районе с общероссийскими системами (ГИС ГМП, ГАС «ЖКХ», «Электронный бюджет»).</w:t>
      </w:r>
    </w:p>
    <w:p w:rsidR="00B32434" w:rsidRPr="00D3531A" w:rsidRDefault="00B32434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31A">
        <w:rPr>
          <w:rFonts w:ascii="Times New Roman" w:hAnsi="Times New Roman" w:cs="Times New Roman"/>
          <w:sz w:val="28"/>
          <w:szCs w:val="28"/>
        </w:rPr>
        <w:tab/>
        <w:t xml:space="preserve">7) Повышение открытости бюджетных данных, содействие развитию финансового образования и повышение уровня финансовой грамотности населения Гатчинского муниципального района. Целями реализации данного </w:t>
      </w:r>
      <w:r w:rsidRPr="00D3531A">
        <w:rPr>
          <w:rFonts w:ascii="Times New Roman" w:hAnsi="Times New Roman" w:cs="Times New Roman"/>
          <w:sz w:val="28"/>
          <w:szCs w:val="28"/>
        </w:rPr>
        <w:lastRenderedPageBreak/>
        <w:t>направления являются соблюдения принципа прозрачности (открытости), установленного Бюджетным кодексом Российской Федерации, а также построение эффективной системы общественного контроля в сфере управления муниципальными финансами. Продолжение публикаций на официальном сайте Гатчинского муниципального района решений Совета депутатов о бюджете и об его исполнении, а также презентаций в разделе «Бюджет для граждан».</w:t>
      </w:r>
    </w:p>
    <w:p w:rsidR="00B32434" w:rsidRPr="00D3531A" w:rsidRDefault="00E0683F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32434" w:rsidRPr="00D3531A">
        <w:rPr>
          <w:rFonts w:ascii="Times New Roman" w:hAnsi="Times New Roman" w:cs="Times New Roman"/>
          <w:sz w:val="28"/>
          <w:szCs w:val="28"/>
        </w:rPr>
        <w:t>8) Недопущение исполнения расходных обязательств, не связанных с решением вопросов, отнесенных Конституцией Российской Федерации, федеральными законами, законами субъектов Российской Федерации к полномочиям соответствующих органов местного самоуправления.</w:t>
      </w:r>
    </w:p>
    <w:p w:rsidR="00B32434" w:rsidRPr="00D3531A" w:rsidRDefault="00B32434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31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3531A">
        <w:rPr>
          <w:rFonts w:ascii="Times New Roman" w:hAnsi="Times New Roman" w:cs="Times New Roman"/>
          <w:sz w:val="28"/>
          <w:szCs w:val="28"/>
        </w:rPr>
        <w:t>Реализация долговой политики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3531A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3531A">
        <w:rPr>
          <w:rFonts w:ascii="Times New Roman" w:hAnsi="Times New Roman" w:cs="Times New Roman"/>
          <w:sz w:val="28"/>
          <w:szCs w:val="28"/>
        </w:rPr>
        <w:t xml:space="preserve"> годах будет осуществляться в рамках решения задач по удержанию умеренной долговой нагрузки, соблюдению показателей и индикаторов, установленных муниципальной программой Гатчинского муниципального района «Эффективное управление финансами и оптимизация муниципального долга Гатчинского муниципального района». Планирование бюджета Гатчинского муниципального района будет осуществляться в условиях дефицита с соблюдением ограничений, установленных Бюджетным кодексом Российской Федерации и поддержания величины муниципального долга на экономически безопасном уровне.</w:t>
      </w:r>
    </w:p>
    <w:p w:rsidR="00B32434" w:rsidRDefault="00B32434" w:rsidP="00B32434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531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3531A">
        <w:rPr>
          <w:rFonts w:ascii="Times New Roman" w:hAnsi="Times New Roman" w:cs="Times New Roman"/>
          <w:sz w:val="28"/>
          <w:szCs w:val="28"/>
        </w:rPr>
        <w:t>Развитие межбюджетных отношений должно быть направлено на повышение самостоятельности бюджетов городских и сельских поселений Гатчинского муниципального района, поддержание их сбалансированности и качественное управление муниципальными финансами.</w:t>
      </w:r>
    </w:p>
    <w:p w:rsidR="00B32434" w:rsidRDefault="00B32434" w:rsidP="005122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2304" w:rsidRPr="00B55F15" w:rsidRDefault="00C82304" w:rsidP="00C8230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914">
        <w:rPr>
          <w:rFonts w:ascii="Times New Roman" w:hAnsi="Times New Roman" w:cs="Times New Roman"/>
          <w:b/>
          <w:sz w:val="28"/>
          <w:szCs w:val="28"/>
        </w:rPr>
        <w:t>Меры</w:t>
      </w:r>
      <w:r w:rsidR="00F828E8">
        <w:rPr>
          <w:rFonts w:ascii="Times New Roman" w:hAnsi="Times New Roman" w:cs="Times New Roman"/>
          <w:b/>
          <w:sz w:val="28"/>
          <w:szCs w:val="28"/>
        </w:rPr>
        <w:t xml:space="preserve"> по увеличению доходной части бюджета Гатчинского муниципального района</w:t>
      </w:r>
      <w:r w:rsidRPr="00754914">
        <w:rPr>
          <w:rFonts w:ascii="Times New Roman" w:hAnsi="Times New Roman" w:cs="Times New Roman"/>
          <w:b/>
          <w:sz w:val="28"/>
          <w:szCs w:val="28"/>
        </w:rPr>
        <w:t>.</w:t>
      </w:r>
    </w:p>
    <w:p w:rsidR="00C82304" w:rsidRPr="00B55F15" w:rsidRDefault="00C82304" w:rsidP="00C8230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2304" w:rsidRPr="00754914" w:rsidRDefault="00C82304" w:rsidP="00C823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914">
        <w:rPr>
          <w:rFonts w:ascii="Times New Roman" w:hAnsi="Times New Roman" w:cs="Times New Roman"/>
          <w:sz w:val="28"/>
          <w:szCs w:val="28"/>
        </w:rPr>
        <w:t xml:space="preserve">Приоритеты </w:t>
      </w:r>
      <w:r>
        <w:rPr>
          <w:rFonts w:ascii="Times New Roman" w:hAnsi="Times New Roman" w:cs="Times New Roman"/>
          <w:sz w:val="28"/>
          <w:szCs w:val="28"/>
        </w:rPr>
        <w:t>бюджетной</w:t>
      </w:r>
      <w:r w:rsidRPr="00754914">
        <w:rPr>
          <w:rFonts w:ascii="Times New Roman" w:hAnsi="Times New Roman" w:cs="Times New Roman"/>
          <w:sz w:val="28"/>
          <w:szCs w:val="28"/>
        </w:rPr>
        <w:t xml:space="preserve"> политики Гатчинского муниципального района направлены на организацию работы по увеличению поступлений налоговых и неналоговых доходов в бюджет Гатчинского муниципального района.</w:t>
      </w:r>
    </w:p>
    <w:p w:rsidR="00C82304" w:rsidRPr="00B55F15" w:rsidRDefault="00C82304" w:rsidP="00C823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914">
        <w:rPr>
          <w:rFonts w:ascii="Times New Roman" w:hAnsi="Times New Roman" w:cs="Times New Roman"/>
          <w:sz w:val="28"/>
          <w:szCs w:val="28"/>
        </w:rPr>
        <w:t>Для реализации данного направления планируются следующие мероприятия:</w:t>
      </w:r>
    </w:p>
    <w:p w:rsidR="00C82304" w:rsidRDefault="00C82304" w:rsidP="00C823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BAB">
        <w:rPr>
          <w:rFonts w:ascii="Times New Roman" w:hAnsi="Times New Roman" w:cs="Times New Roman"/>
          <w:sz w:val="28"/>
          <w:szCs w:val="28"/>
        </w:rPr>
        <w:t xml:space="preserve">1. Увеличение налоговой базы «устойчивых доходов» (НДФЛ, налоги на совокупный доход). </w:t>
      </w:r>
    </w:p>
    <w:p w:rsidR="00C82304" w:rsidRDefault="00C82304" w:rsidP="00C823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C3D">
        <w:rPr>
          <w:rFonts w:ascii="Times New Roman" w:hAnsi="Times New Roman" w:cs="Times New Roman"/>
          <w:sz w:val="28"/>
          <w:szCs w:val="28"/>
        </w:rPr>
        <w:t>Работа по легализации заработной платы, повышению ее уровня всеми работодателями не ниже величины прожиточного минимума для трудоспособного населения, установленного в Ленинградской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D2C3D">
        <w:rPr>
          <w:rFonts w:ascii="Times New Roman" w:hAnsi="Times New Roman" w:cs="Times New Roman"/>
          <w:sz w:val="28"/>
          <w:szCs w:val="28"/>
        </w:rPr>
        <w:t xml:space="preserve"> и работ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D2C3D">
        <w:rPr>
          <w:rFonts w:ascii="Times New Roman" w:hAnsi="Times New Roman" w:cs="Times New Roman"/>
          <w:sz w:val="28"/>
          <w:szCs w:val="28"/>
        </w:rPr>
        <w:t xml:space="preserve"> с налогоплательщиками (налоговыми агентами), допускающими выплату заработной платы ниже среднеотраслевого уровня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2304" w:rsidRPr="00E63783" w:rsidRDefault="00C82304" w:rsidP="00C823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</w:t>
      </w:r>
      <w:r w:rsidRPr="00E63783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63783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63783">
        <w:rPr>
          <w:rFonts w:ascii="Times New Roman" w:hAnsi="Times New Roman" w:cs="Times New Roman"/>
          <w:sz w:val="28"/>
          <w:szCs w:val="28"/>
        </w:rPr>
        <w:t xml:space="preserve"> годах необходимо продолж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63783">
        <w:rPr>
          <w:rFonts w:ascii="Times New Roman" w:hAnsi="Times New Roman" w:cs="Times New Roman"/>
          <w:sz w:val="28"/>
          <w:szCs w:val="28"/>
        </w:rPr>
        <w:t xml:space="preserve">ть работу выездных заседаний рабочей группы по повышению собираемости налогов, страховых </w:t>
      </w:r>
      <w:r w:rsidRPr="00E63783">
        <w:rPr>
          <w:rFonts w:ascii="Times New Roman" w:hAnsi="Times New Roman" w:cs="Times New Roman"/>
          <w:sz w:val="28"/>
          <w:szCs w:val="28"/>
        </w:rPr>
        <w:lastRenderedPageBreak/>
        <w:t xml:space="preserve">взносов в бюджеты государственных внебюджетных фондов, снижению неформальной занятости, легализации «серой» заработной платы. </w:t>
      </w:r>
    </w:p>
    <w:p w:rsidR="00C82304" w:rsidRDefault="00C82304" w:rsidP="00C823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C3D">
        <w:rPr>
          <w:rFonts w:ascii="Times New Roman" w:hAnsi="Times New Roman" w:cs="Times New Roman"/>
          <w:sz w:val="28"/>
          <w:szCs w:val="28"/>
        </w:rPr>
        <w:t>Проведение целенаправленных мероприятий по сокращению имеющейся задолженности по налоговым и неналоговым доходам в рамках работы комиссий по неплатежам в бюджет.</w:t>
      </w:r>
    </w:p>
    <w:p w:rsidR="00C82304" w:rsidRDefault="00C82304" w:rsidP="00C823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C3D">
        <w:rPr>
          <w:rFonts w:ascii="Times New Roman" w:hAnsi="Times New Roman" w:cs="Times New Roman"/>
          <w:sz w:val="28"/>
          <w:szCs w:val="28"/>
        </w:rPr>
        <w:t>Особое внимание при проведении комиссий необходимо уделять вопросам погашения задолженности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82304" w:rsidRDefault="00C82304" w:rsidP="00C823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D2C3D">
        <w:rPr>
          <w:rFonts w:ascii="Times New Roman" w:hAnsi="Times New Roman" w:cs="Times New Roman"/>
          <w:sz w:val="28"/>
          <w:szCs w:val="28"/>
        </w:rPr>
        <w:t xml:space="preserve"> по налогу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82304" w:rsidRDefault="00C82304" w:rsidP="00C823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</w:t>
      </w:r>
      <w:r w:rsidRPr="00BD2C3D">
        <w:rPr>
          <w:rFonts w:ascii="Times New Roman" w:hAnsi="Times New Roman" w:cs="Times New Roman"/>
          <w:sz w:val="28"/>
          <w:szCs w:val="28"/>
        </w:rPr>
        <w:t xml:space="preserve"> налогу, взимаемому в связи с применением упр</w:t>
      </w:r>
      <w:r>
        <w:rPr>
          <w:rFonts w:ascii="Times New Roman" w:hAnsi="Times New Roman" w:cs="Times New Roman"/>
          <w:sz w:val="28"/>
          <w:szCs w:val="28"/>
        </w:rPr>
        <w:t>ощенной системы налогообложения,</w:t>
      </w:r>
    </w:p>
    <w:p w:rsidR="00C82304" w:rsidRDefault="00C82304" w:rsidP="00C823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арендным платежамот предоставленных в аренду земельных участков и недвижимого имущества, находящихся в муниципальной собственности.</w:t>
      </w:r>
    </w:p>
    <w:p w:rsidR="00C82304" w:rsidRPr="00B01634" w:rsidRDefault="00C82304" w:rsidP="00C823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1634">
        <w:rPr>
          <w:rFonts w:ascii="Times New Roman" w:hAnsi="Times New Roman" w:cs="Times New Roman"/>
          <w:sz w:val="28"/>
          <w:szCs w:val="28"/>
        </w:rPr>
        <w:t>3. Выявлять причины неплатежей крупнейших недоимщиков и вырабатывать рекомендации по принятию мер к снижению образовавшейся задолженности.</w:t>
      </w:r>
    </w:p>
    <w:p w:rsidR="00C82304" w:rsidRDefault="00C82304" w:rsidP="00C823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1634">
        <w:rPr>
          <w:rFonts w:ascii="Times New Roman" w:hAnsi="Times New Roman" w:cs="Times New Roman"/>
          <w:sz w:val="28"/>
          <w:szCs w:val="28"/>
        </w:rPr>
        <w:t xml:space="preserve">Проводить работу по снижению задолженности, в том числе признанной невозможной к </w:t>
      </w:r>
      <w:r w:rsidRPr="00926AED">
        <w:rPr>
          <w:rFonts w:ascii="Times New Roman" w:hAnsi="Times New Roman" w:cs="Times New Roman"/>
          <w:sz w:val="28"/>
          <w:szCs w:val="28"/>
        </w:rPr>
        <w:t>взысканию, по налогам и сборам.</w:t>
      </w:r>
    </w:p>
    <w:p w:rsidR="00C82304" w:rsidRPr="0094617B" w:rsidRDefault="00C82304" w:rsidP="00C823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Увеличение количества налогоплательщиков, работающих на территории Гатчинского муниципального района, в том числе за счет создания благоприятных экономических условий для осуществления предпринимательской деятельности и реализации мероприятий по поддержке малого и </w:t>
      </w:r>
      <w:r w:rsidRPr="0094617B">
        <w:rPr>
          <w:rFonts w:ascii="Times New Roman" w:hAnsi="Times New Roman" w:cs="Times New Roman"/>
          <w:sz w:val="28"/>
          <w:szCs w:val="28"/>
        </w:rPr>
        <w:t>среднего бизнеса.</w:t>
      </w:r>
    </w:p>
    <w:p w:rsidR="00C82304" w:rsidRPr="0094617B" w:rsidRDefault="00C82304" w:rsidP="00C82304">
      <w:pPr>
        <w:spacing w:after="0" w:line="240" w:lineRule="auto"/>
        <w:ind w:firstLine="851"/>
        <w:jc w:val="both"/>
        <w:rPr>
          <w:rFonts w:ascii="Times New Roman" w:eastAsia="Batang" w:hAnsi="Times New Roman"/>
          <w:iCs/>
          <w:sz w:val="28"/>
          <w:szCs w:val="28"/>
          <w:lang w:eastAsia="ko-KR"/>
        </w:rPr>
      </w:pPr>
      <w:r w:rsidRPr="0094617B">
        <w:rPr>
          <w:rFonts w:ascii="Times New Roman" w:eastAsia="Batang" w:hAnsi="Times New Roman"/>
          <w:iCs/>
          <w:sz w:val="28"/>
          <w:szCs w:val="28"/>
          <w:lang w:eastAsia="ko-KR"/>
        </w:rPr>
        <w:t>В целях создания условий для роста числа организаций и индивидуальных предпринимателей, применяющих упрощенную и патентную систему налогообложения и, соответственно, роста поступлений налогов:</w:t>
      </w:r>
    </w:p>
    <w:p w:rsidR="00C82304" w:rsidRPr="0094617B" w:rsidRDefault="00C82304" w:rsidP="00C82304">
      <w:pPr>
        <w:spacing w:after="0" w:line="240" w:lineRule="auto"/>
        <w:ind w:firstLine="851"/>
        <w:jc w:val="both"/>
        <w:rPr>
          <w:rFonts w:ascii="Times New Roman" w:eastAsia="Batang" w:hAnsi="Times New Roman"/>
          <w:iCs/>
          <w:sz w:val="28"/>
          <w:szCs w:val="28"/>
          <w:lang w:eastAsia="ko-KR"/>
        </w:rPr>
      </w:pPr>
      <w:r w:rsidRPr="0094617B">
        <w:rPr>
          <w:rFonts w:ascii="Times New Roman" w:eastAsia="Batang" w:hAnsi="Times New Roman"/>
          <w:iCs/>
          <w:sz w:val="28"/>
          <w:szCs w:val="28"/>
          <w:lang w:eastAsia="ko-KR"/>
        </w:rPr>
        <w:t>- для налогоплательщиков, применяющих упрощенную систему налогообложения (далее – УСН) и выбравших в качестве объекта налогообложения доходы, уменьшенные на величину расходов, действует пониженная налоговая ставка в размере 5% (при максимальной ставке 15%);</w:t>
      </w:r>
    </w:p>
    <w:p w:rsidR="00C82304" w:rsidRPr="0094617B" w:rsidRDefault="00C82304" w:rsidP="00C82304">
      <w:pPr>
        <w:spacing w:after="0" w:line="240" w:lineRule="auto"/>
        <w:ind w:firstLine="851"/>
        <w:jc w:val="both"/>
        <w:rPr>
          <w:rFonts w:ascii="Times New Roman" w:eastAsia="Batang" w:hAnsi="Times New Roman"/>
          <w:iCs/>
          <w:sz w:val="28"/>
          <w:szCs w:val="28"/>
          <w:lang w:eastAsia="ko-KR"/>
        </w:rPr>
      </w:pPr>
      <w:r w:rsidRPr="0094617B">
        <w:rPr>
          <w:rFonts w:ascii="Times New Roman" w:eastAsia="Batang" w:hAnsi="Times New Roman"/>
          <w:iCs/>
          <w:sz w:val="28"/>
          <w:szCs w:val="28"/>
          <w:lang w:eastAsia="ko-KR"/>
        </w:rPr>
        <w:t>- для налогоплательщиков, применяющих УСН и выбравших в качестве объекта налогообложения доходы, по отдельным видам деятельности применяются пониженные налоговые ставки 3% либо 1% (при максимальной ставке 6%);</w:t>
      </w:r>
    </w:p>
    <w:p w:rsidR="00C82304" w:rsidRPr="0094617B" w:rsidRDefault="00C82304" w:rsidP="00C82304">
      <w:pPr>
        <w:spacing w:after="0" w:line="240" w:lineRule="auto"/>
        <w:ind w:firstLine="851"/>
        <w:jc w:val="both"/>
        <w:rPr>
          <w:rFonts w:ascii="Times New Roman" w:eastAsia="Batang" w:hAnsi="Times New Roman"/>
          <w:iCs/>
          <w:sz w:val="28"/>
          <w:szCs w:val="28"/>
          <w:lang w:eastAsia="ko-KR"/>
        </w:rPr>
      </w:pPr>
      <w:r w:rsidRPr="0094617B">
        <w:rPr>
          <w:rFonts w:ascii="Times New Roman" w:eastAsia="Batang" w:hAnsi="Times New Roman"/>
          <w:iCs/>
          <w:sz w:val="28"/>
          <w:szCs w:val="28"/>
          <w:lang w:eastAsia="ko-KR"/>
        </w:rPr>
        <w:t xml:space="preserve">- с 1 января 2021 года в целях обеспечения равенства условий налогообложения с учетом отмены специального налогового режима "Единый налог на вмененный доход для отдельных видов деятельности" установлена налоговая ставка по УСН в размере 2% для категории налогоплательщиков - организаций потребительской кооперации, зарегистрированных и осуществляющих свою деятельность на территории Ленинградской области, а также для хозяйственных обществ, единственными учредителями которых являются потребительские общества и их союзы, зарегистрированные и осуществляющие свою деятельность на территории </w:t>
      </w:r>
      <w:r w:rsidRPr="0094617B">
        <w:rPr>
          <w:rFonts w:ascii="Times New Roman" w:eastAsia="Batang" w:hAnsi="Times New Roman"/>
          <w:iCs/>
          <w:sz w:val="28"/>
          <w:szCs w:val="28"/>
          <w:lang w:eastAsia="ko-KR"/>
        </w:rPr>
        <w:lastRenderedPageBreak/>
        <w:t>Ленинградской области, выбравших в качестве объекта налогообложения доходы;</w:t>
      </w:r>
    </w:p>
    <w:p w:rsidR="00C82304" w:rsidRPr="00F9388F" w:rsidRDefault="00C82304" w:rsidP="00C82304">
      <w:pPr>
        <w:spacing w:after="0" w:line="240" w:lineRule="auto"/>
        <w:ind w:firstLine="851"/>
        <w:jc w:val="both"/>
        <w:rPr>
          <w:rFonts w:ascii="Times New Roman" w:eastAsia="Batang" w:hAnsi="Times New Roman"/>
          <w:iCs/>
          <w:sz w:val="28"/>
          <w:szCs w:val="28"/>
          <w:lang w:eastAsia="ko-KR"/>
        </w:rPr>
      </w:pPr>
      <w:r w:rsidRPr="0094617B">
        <w:rPr>
          <w:rFonts w:ascii="Times New Roman" w:eastAsia="Batang" w:hAnsi="Times New Roman"/>
          <w:iCs/>
          <w:sz w:val="28"/>
          <w:szCs w:val="28"/>
          <w:lang w:eastAsia="ko-KR"/>
        </w:rPr>
        <w:t>- продлен до 1 января 2024 года период действия отдельных налоговых преференций по налогу, взимаемому в связи с применением патентной системы налогообложения, в том числе в части применения нулевой налоговой ставки для отдельных категорий налогоплательщиков, а также в части определения размера потенциально возможного к получению годового дохода.</w:t>
      </w:r>
    </w:p>
    <w:p w:rsidR="00C82304" w:rsidRPr="008A107F" w:rsidRDefault="00C82304" w:rsidP="00C82304">
      <w:pPr>
        <w:pStyle w:val="a3"/>
        <w:jc w:val="both"/>
        <w:rPr>
          <w:rFonts w:ascii="Times New Roman" w:eastAsia="Batang" w:hAnsi="Times New Roman"/>
          <w:iCs/>
          <w:sz w:val="28"/>
          <w:szCs w:val="28"/>
          <w:lang w:eastAsia="ko-KR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A107F">
        <w:rPr>
          <w:rFonts w:ascii="Times New Roman" w:eastAsia="Batang" w:hAnsi="Times New Roman"/>
          <w:iCs/>
          <w:sz w:val="28"/>
          <w:szCs w:val="28"/>
          <w:lang w:eastAsia="ko-KR"/>
        </w:rPr>
        <w:t xml:space="preserve">В целях стабилизации финансово-экономического положения субъектов предпринимательской деятельности, в отношении которых действовали ограничения в связи с реализацией мероприятий, направленных на предотвращение распространения новой коронавирусной инфекции, областным законом от 16.04.2020 № 47-оз предусмотрена налоговая льгота собственникам недвижимости, предоставляющим его в аренду указанным субъектам предпринимательской деятельности – при условии освобождения от уплаты арендной платы либо её снижения в размере не менее от 50% от платы, предусмотренной договором аренды. </w:t>
      </w:r>
    </w:p>
    <w:p w:rsidR="00C82304" w:rsidRDefault="00C82304" w:rsidP="00C82304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Batang" w:hAnsi="Times New Roman"/>
          <w:iCs/>
          <w:sz w:val="28"/>
          <w:szCs w:val="28"/>
          <w:lang w:eastAsia="ko-KR"/>
        </w:rPr>
      </w:pPr>
      <w:r w:rsidRPr="008A107F">
        <w:rPr>
          <w:rFonts w:ascii="Times New Roman" w:eastAsia="Batang" w:hAnsi="Times New Roman"/>
          <w:iCs/>
          <w:sz w:val="28"/>
          <w:szCs w:val="28"/>
          <w:lang w:eastAsia="ko-KR"/>
        </w:rPr>
        <w:t>Налоговая льгота заключается в возможности понизить налог на имущество организаций на величину недополученного в результате освобождения от уплаты арендной платы или ее снижения дохода. При этом налогоплательщик имеет возможность применять снижение не только в 2020 году, но и в четырех последующих налоговых периодах – в случае, если размер недополученного дохода больше суммы налога на имущество организаций.</w:t>
      </w:r>
    </w:p>
    <w:p w:rsidR="00C82304" w:rsidRDefault="00C82304" w:rsidP="00C823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26AED">
        <w:rPr>
          <w:rFonts w:ascii="Times New Roman" w:hAnsi="Times New Roman" w:cs="Times New Roman"/>
          <w:sz w:val="28"/>
          <w:szCs w:val="28"/>
        </w:rPr>
        <w:t>.</w:t>
      </w:r>
      <w:r w:rsidRPr="00926AED">
        <w:rPr>
          <w:rFonts w:ascii="Times New Roman" w:hAnsi="Times New Roman" w:cs="Times New Roman"/>
          <w:sz w:val="28"/>
          <w:szCs w:val="28"/>
        </w:rPr>
        <w:tab/>
        <w:t>Оказывать содействие малому и среднему бизнесу путем реструктуризации задолженности и заключений мировых соглашений с целью сохранения действующего предпринимательства с одновременным поступлением средств в доход бюджета.</w:t>
      </w:r>
    </w:p>
    <w:p w:rsidR="00C82304" w:rsidRDefault="00C82304" w:rsidP="00C823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Мероприятия по улучшению инвестиционного климата в Гатчинском муниципальном районе:</w:t>
      </w:r>
    </w:p>
    <w:p w:rsidR="00C82304" w:rsidRDefault="00C82304" w:rsidP="00C823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межведомственных комиссий по размещению производительных сил на территории района;</w:t>
      </w:r>
    </w:p>
    <w:p w:rsidR="00C82304" w:rsidRDefault="00C82304" w:rsidP="00C823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 с потенциальными инвесторами;</w:t>
      </w:r>
    </w:p>
    <w:p w:rsidR="00C82304" w:rsidRDefault="00C82304" w:rsidP="00C823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размещение информации о свободных инвестиционных площадках, расположенных на территории района, в интегрированной региональной информационной системе «Инвестиционное развитие территории Ленинградской области» (ИРИС);</w:t>
      </w:r>
    </w:p>
    <w:p w:rsidR="00C82304" w:rsidRPr="00926AED" w:rsidRDefault="00C82304" w:rsidP="00C823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регионального проекта «Зеленый коридор для инвестора».</w:t>
      </w:r>
    </w:p>
    <w:p w:rsidR="00C82304" w:rsidRPr="00926AED" w:rsidRDefault="00C82304" w:rsidP="00C823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926AED">
        <w:rPr>
          <w:rFonts w:ascii="Times New Roman" w:hAnsi="Times New Roman" w:cs="Times New Roman"/>
          <w:sz w:val="28"/>
          <w:szCs w:val="28"/>
        </w:rPr>
        <w:t>.</w:t>
      </w:r>
      <w:r w:rsidRPr="00926AED">
        <w:rPr>
          <w:rFonts w:ascii="Times New Roman" w:hAnsi="Times New Roman" w:cs="Times New Roman"/>
          <w:sz w:val="28"/>
          <w:szCs w:val="28"/>
        </w:rPr>
        <w:tab/>
        <w:t>Совершенствовать администрирование доходов бюджета.</w:t>
      </w:r>
    </w:p>
    <w:p w:rsidR="00C82304" w:rsidRDefault="00C82304" w:rsidP="00C823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6AED">
        <w:rPr>
          <w:rFonts w:ascii="Times New Roman" w:hAnsi="Times New Roman" w:cs="Times New Roman"/>
          <w:sz w:val="28"/>
          <w:szCs w:val="28"/>
        </w:rPr>
        <w:t xml:space="preserve"> Повышать ответственность главных администраторов доходов за качественное прогнозирование доходов бюджета Гатчинского муниципального района и выполнение в полном объеме утвержденных годовых назначений по доходам бюджета района.</w:t>
      </w:r>
    </w:p>
    <w:p w:rsidR="00C82304" w:rsidRDefault="00C82304" w:rsidP="00C823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Совершенствование системы управления муниципальным имуществом, обеспечение качественного учета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муниципальной собственности, установления жесткого контроля за использованием объектов муниципальной собственности.</w:t>
      </w:r>
    </w:p>
    <w:p w:rsidR="00C82304" w:rsidRDefault="00C82304" w:rsidP="00C823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Своевременная подготовка документов в судебные органы по взысканию задолженности и привлечению к ответственности неплательщиков по арендным платежам за пользованием имуществом,находящимся в муниципальной собственности.</w:t>
      </w:r>
    </w:p>
    <w:p w:rsidR="00C82304" w:rsidRPr="00926AED" w:rsidRDefault="00C82304" w:rsidP="00C823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926AED">
        <w:rPr>
          <w:rFonts w:ascii="Times New Roman" w:hAnsi="Times New Roman" w:cs="Times New Roman"/>
          <w:sz w:val="28"/>
          <w:szCs w:val="28"/>
        </w:rPr>
        <w:t xml:space="preserve">. </w:t>
      </w:r>
      <w:r w:rsidRPr="00926AED">
        <w:rPr>
          <w:rFonts w:ascii="Times New Roman" w:hAnsi="Times New Roman" w:cs="Times New Roman"/>
          <w:sz w:val="28"/>
          <w:szCs w:val="28"/>
        </w:rPr>
        <w:tab/>
        <w:t>Вовлекать в налоговый оборот объектов недвижимости, включая земельные участки, в том числе: уточнение сведений об объектах недвижимости, предоставление сведений о земельных участках и иных объектах недвижимости в рамках информационного обмена.</w:t>
      </w:r>
    </w:p>
    <w:p w:rsidR="00C82304" w:rsidRPr="007D6222" w:rsidRDefault="00C82304" w:rsidP="00C823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6222">
        <w:rPr>
          <w:rFonts w:ascii="Times New Roman" w:hAnsi="Times New Roman" w:cs="Times New Roman"/>
          <w:sz w:val="28"/>
          <w:szCs w:val="28"/>
        </w:rPr>
        <w:t>11.</w:t>
      </w:r>
      <w:r w:rsidRPr="007D6222">
        <w:rPr>
          <w:rFonts w:ascii="Times New Roman" w:hAnsi="Times New Roman" w:cs="Times New Roman"/>
          <w:sz w:val="28"/>
          <w:szCs w:val="28"/>
        </w:rPr>
        <w:tab/>
        <w:t xml:space="preserve">Проводить работы по выявлению земельных участков, без правоустанавливающих документов и свободных земель на территории Гатчинского муниципального района с помощью беспилотного летательного аппарата «GEOSCAN». </w:t>
      </w:r>
    </w:p>
    <w:p w:rsidR="00C82304" w:rsidRPr="007D6222" w:rsidRDefault="00C82304" w:rsidP="00C823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6222">
        <w:rPr>
          <w:rFonts w:ascii="Times New Roman" w:hAnsi="Times New Roman" w:cs="Times New Roman"/>
          <w:sz w:val="28"/>
          <w:szCs w:val="28"/>
        </w:rPr>
        <w:t>12.</w:t>
      </w:r>
      <w:r w:rsidRPr="007D6222">
        <w:rPr>
          <w:rFonts w:ascii="Times New Roman" w:hAnsi="Times New Roman" w:cs="Times New Roman"/>
          <w:sz w:val="28"/>
          <w:szCs w:val="28"/>
        </w:rPr>
        <w:tab/>
        <w:t xml:space="preserve">Продолжать работу в Гатчинском муниципальном районе с помощью аппаратно-программного комплекса «Дорожный пристав». </w:t>
      </w:r>
    </w:p>
    <w:p w:rsidR="00C82304" w:rsidRPr="007D6222" w:rsidRDefault="00C82304" w:rsidP="00C823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6222">
        <w:rPr>
          <w:rFonts w:ascii="Times New Roman" w:hAnsi="Times New Roman" w:cs="Times New Roman"/>
          <w:sz w:val="28"/>
          <w:szCs w:val="28"/>
        </w:rPr>
        <w:t>С помощью программно-аппаратного комплекса на дорогах Гатчинского муниципального района проводятся совместные рейды по розыску автомобилей должников сотрудниками Гатчинского районного отдела судебных приставов и сотрудниками отдела ГИБДД ОУМВД России Гатчинского района Ленинградской области.</w:t>
      </w:r>
    </w:p>
    <w:p w:rsidR="00C82304" w:rsidRPr="00B03E5E" w:rsidRDefault="00C82304" w:rsidP="00C823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1634">
        <w:rPr>
          <w:rFonts w:ascii="Times New Roman" w:hAnsi="Times New Roman" w:cs="Times New Roman"/>
          <w:sz w:val="28"/>
          <w:szCs w:val="28"/>
        </w:rPr>
        <w:t xml:space="preserve">Все вышеперечисленные меры, проводимые в рамках реализации </w:t>
      </w:r>
      <w:r w:rsidR="00056DD7"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Pr="00B01634">
        <w:rPr>
          <w:rFonts w:ascii="Times New Roman" w:hAnsi="Times New Roman" w:cs="Times New Roman"/>
          <w:sz w:val="28"/>
          <w:szCs w:val="28"/>
        </w:rPr>
        <w:t>политики, должны обеспечить поддержание сбалансированности бюджета Гатчинского муниципального района, что позволит осуществлять финансирование расходных обязательств в полном объеме.</w:t>
      </w:r>
    </w:p>
    <w:p w:rsidR="00B32434" w:rsidRDefault="00B32434" w:rsidP="005122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28E8" w:rsidRDefault="00F828E8" w:rsidP="00F828E8">
      <w:pPr>
        <w:pStyle w:val="a3"/>
        <w:tabs>
          <w:tab w:val="left" w:pos="284"/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EB5732">
        <w:rPr>
          <w:rFonts w:ascii="Times New Roman" w:hAnsi="Times New Roman" w:cs="Times New Roman"/>
          <w:b/>
          <w:sz w:val="28"/>
          <w:szCs w:val="28"/>
        </w:rPr>
        <w:t xml:space="preserve">Прогноз основных параметров проекта бюджета </w:t>
      </w:r>
    </w:p>
    <w:p w:rsidR="00F828E8" w:rsidRDefault="00F828E8" w:rsidP="00F828E8">
      <w:pPr>
        <w:pStyle w:val="a3"/>
        <w:tabs>
          <w:tab w:val="left" w:pos="284"/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732">
        <w:rPr>
          <w:rFonts w:ascii="Times New Roman" w:hAnsi="Times New Roman" w:cs="Times New Roman"/>
          <w:b/>
          <w:sz w:val="28"/>
          <w:szCs w:val="28"/>
        </w:rPr>
        <w:t>Гатчинского муниципального района на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EB573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EB573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B5732"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:rsidR="00B32434" w:rsidRDefault="00B32434" w:rsidP="005122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63F59" w:rsidRDefault="0051227C" w:rsidP="00463F59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F0F">
        <w:rPr>
          <w:rFonts w:ascii="Times New Roman" w:hAnsi="Times New Roman" w:cs="Times New Roman"/>
          <w:b/>
          <w:sz w:val="28"/>
          <w:szCs w:val="28"/>
        </w:rPr>
        <w:t>Основные подходы к формированию прогноза доходов бюджета Гатчинского муниципального района.</w:t>
      </w:r>
    </w:p>
    <w:p w:rsidR="0055644F" w:rsidRPr="00463F59" w:rsidRDefault="0055644F" w:rsidP="00463F59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1331">
        <w:rPr>
          <w:rFonts w:ascii="Times New Roman" w:hAnsi="Times New Roman"/>
          <w:sz w:val="28"/>
          <w:szCs w:val="28"/>
        </w:rPr>
        <w:t xml:space="preserve">Прогноз собственных доходов бюджета </w:t>
      </w:r>
      <w:r w:rsidR="00463F59" w:rsidRPr="00FE1331">
        <w:rPr>
          <w:rFonts w:ascii="Times New Roman" w:hAnsi="Times New Roman"/>
          <w:sz w:val="28"/>
          <w:szCs w:val="28"/>
        </w:rPr>
        <w:t xml:space="preserve">Гатчинского муниципального района </w:t>
      </w:r>
      <w:r w:rsidRPr="00FE1331">
        <w:rPr>
          <w:rFonts w:ascii="Times New Roman" w:hAnsi="Times New Roman"/>
          <w:sz w:val="28"/>
          <w:szCs w:val="28"/>
        </w:rPr>
        <w:t>на 2022 год и плановый период 2023 и 2024 годов рассчитан исходя из основных показателей базового варианта прогноза социально-экономического развития Ленинградской области и ожидаемого поступления налоговых и неналоговых доходов в 2021 году.</w:t>
      </w:r>
    </w:p>
    <w:p w:rsidR="0055644F" w:rsidRPr="00FE1331" w:rsidRDefault="0055644F" w:rsidP="0055644F">
      <w:pPr>
        <w:spacing w:after="0"/>
        <w:ind w:right="6" w:firstLine="851"/>
        <w:jc w:val="both"/>
        <w:rPr>
          <w:rFonts w:ascii="Times New Roman" w:hAnsi="Times New Roman"/>
          <w:sz w:val="28"/>
          <w:szCs w:val="28"/>
        </w:rPr>
      </w:pPr>
      <w:r w:rsidRPr="00FE1331">
        <w:rPr>
          <w:rFonts w:ascii="Times New Roman" w:hAnsi="Times New Roman"/>
          <w:sz w:val="28"/>
          <w:szCs w:val="28"/>
        </w:rPr>
        <w:t>Прогноз поступлений по основным доходным источникам составлен на основании расчетов, представленных главными администраторами доходов бюджета</w:t>
      </w:r>
      <w:r w:rsidR="00FE1331" w:rsidRPr="00FE1331">
        <w:rPr>
          <w:rFonts w:ascii="Times New Roman" w:hAnsi="Times New Roman"/>
          <w:sz w:val="28"/>
          <w:szCs w:val="28"/>
        </w:rPr>
        <w:t xml:space="preserve"> Гатчинского муниципального района</w:t>
      </w:r>
      <w:r w:rsidRPr="00FE1331">
        <w:rPr>
          <w:rFonts w:ascii="Times New Roman" w:hAnsi="Times New Roman"/>
          <w:sz w:val="28"/>
          <w:szCs w:val="28"/>
        </w:rPr>
        <w:t xml:space="preserve"> в соответствии с методиками прогнозирования администрируемых доходов, разработанных в рамках реализации положений </w:t>
      </w:r>
      <w:hyperlink r:id="rId5" w:history="1">
        <w:r w:rsidRPr="00FE1331">
          <w:rPr>
            <w:rFonts w:ascii="Times New Roman" w:hAnsi="Times New Roman"/>
            <w:sz w:val="28"/>
            <w:szCs w:val="28"/>
          </w:rPr>
          <w:t>пункта 1 статьи 160.1</w:t>
        </w:r>
      </w:hyperlink>
      <w:r w:rsidRPr="00FE1331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и постановления Правительства Российской Федерации от 23.06.2016 № 574 "Об общих требованиях к методике </w:t>
      </w:r>
      <w:r w:rsidRPr="00FE1331">
        <w:rPr>
          <w:rFonts w:ascii="Times New Roman" w:hAnsi="Times New Roman"/>
          <w:sz w:val="28"/>
          <w:szCs w:val="28"/>
        </w:rPr>
        <w:lastRenderedPageBreak/>
        <w:t>прогнозирования поступлений доходов в бюджеты бюджетной системы Российской Федерации".</w:t>
      </w:r>
    </w:p>
    <w:p w:rsidR="0055644F" w:rsidRPr="008C7249" w:rsidRDefault="0055644F" w:rsidP="0055644F">
      <w:pPr>
        <w:spacing w:after="0"/>
        <w:ind w:right="6" w:firstLine="851"/>
        <w:jc w:val="both"/>
        <w:rPr>
          <w:rFonts w:ascii="Times New Roman" w:hAnsi="Times New Roman"/>
          <w:sz w:val="28"/>
          <w:szCs w:val="28"/>
        </w:rPr>
      </w:pPr>
      <w:r w:rsidRPr="008C7249">
        <w:rPr>
          <w:rFonts w:ascii="Times New Roman" w:hAnsi="Times New Roman"/>
          <w:sz w:val="28"/>
          <w:szCs w:val="28"/>
        </w:rPr>
        <w:t>При формировании проекта бюджета на 2022 год и на плановый период до 2024 года учитывались положения Бюджетного кодекса Российской Федерации, нормы налогового законодательства, действующие на момент составления проекта бюджета, а также изменения и дополнения в законодательство Российской Федерации и законодательство Ленинградской области в налоговой и бюджетной сферах, вступающие в действие с 1 января 2022</w:t>
      </w:r>
      <w:r w:rsidRPr="008C7249">
        <w:rPr>
          <w:rFonts w:ascii="Times New Roman" w:hAnsi="Times New Roman"/>
          <w:sz w:val="28"/>
          <w:szCs w:val="28"/>
          <w:lang w:val="en-US"/>
        </w:rPr>
        <w:t> </w:t>
      </w:r>
      <w:r w:rsidRPr="008C7249">
        <w:rPr>
          <w:rFonts w:ascii="Times New Roman" w:hAnsi="Times New Roman"/>
          <w:sz w:val="28"/>
          <w:szCs w:val="28"/>
        </w:rPr>
        <w:t>года.</w:t>
      </w:r>
    </w:p>
    <w:p w:rsidR="0055644F" w:rsidRPr="00867F12" w:rsidRDefault="0055644F" w:rsidP="0055644F">
      <w:pPr>
        <w:spacing w:after="0"/>
        <w:ind w:right="6" w:firstLine="851"/>
        <w:jc w:val="both"/>
        <w:rPr>
          <w:rFonts w:ascii="Times New Roman" w:hAnsi="Times New Roman"/>
          <w:sz w:val="28"/>
          <w:szCs w:val="28"/>
        </w:rPr>
      </w:pPr>
      <w:r w:rsidRPr="00867F12">
        <w:rPr>
          <w:rFonts w:ascii="Times New Roman" w:hAnsi="Times New Roman"/>
          <w:sz w:val="28"/>
          <w:szCs w:val="28"/>
        </w:rPr>
        <w:t xml:space="preserve">Оценка поступлений налоговых и неналоговых доходов в бюджет </w:t>
      </w:r>
      <w:r w:rsidR="00867F12" w:rsidRPr="00867F12">
        <w:rPr>
          <w:rFonts w:ascii="Times New Roman" w:hAnsi="Times New Roman"/>
          <w:sz w:val="28"/>
          <w:szCs w:val="28"/>
        </w:rPr>
        <w:t xml:space="preserve">Гатчинского муниципального района </w:t>
      </w:r>
      <w:r w:rsidRPr="00867F12">
        <w:rPr>
          <w:rFonts w:ascii="Times New Roman" w:hAnsi="Times New Roman"/>
          <w:sz w:val="28"/>
          <w:szCs w:val="28"/>
        </w:rPr>
        <w:t xml:space="preserve">в 2021 году составляет </w:t>
      </w:r>
      <w:r w:rsidR="00867F12" w:rsidRPr="00867F12">
        <w:rPr>
          <w:rFonts w:ascii="Times New Roman" w:hAnsi="Times New Roman"/>
          <w:sz w:val="28"/>
          <w:szCs w:val="28"/>
        </w:rPr>
        <w:t>2 869,2</w:t>
      </w:r>
      <w:r w:rsidRPr="00867F12">
        <w:rPr>
          <w:rFonts w:ascii="Times New Roman" w:hAnsi="Times New Roman"/>
          <w:sz w:val="28"/>
          <w:szCs w:val="28"/>
        </w:rPr>
        <w:t xml:space="preserve"> млн. рублей, прогнозируемые поступления в 2022 году </w:t>
      </w:r>
      <w:r w:rsidR="00867F12" w:rsidRPr="00867F12">
        <w:rPr>
          <w:rFonts w:ascii="Times New Roman" w:hAnsi="Times New Roman"/>
          <w:sz w:val="28"/>
          <w:szCs w:val="28"/>
        </w:rPr>
        <w:t>3 031,3</w:t>
      </w:r>
      <w:r w:rsidRPr="00867F12">
        <w:rPr>
          <w:rFonts w:ascii="Times New Roman" w:hAnsi="Times New Roman"/>
          <w:sz w:val="28"/>
          <w:szCs w:val="28"/>
        </w:rPr>
        <w:t xml:space="preserve"> млн. рублей с ожидаемым ростом на 5,</w:t>
      </w:r>
      <w:r w:rsidR="00867F12" w:rsidRPr="00867F12">
        <w:rPr>
          <w:rFonts w:ascii="Times New Roman" w:hAnsi="Times New Roman"/>
          <w:sz w:val="28"/>
          <w:szCs w:val="28"/>
        </w:rPr>
        <w:t>7</w:t>
      </w:r>
      <w:r w:rsidRPr="00867F12">
        <w:rPr>
          <w:rFonts w:ascii="Times New Roman" w:hAnsi="Times New Roman"/>
          <w:sz w:val="28"/>
          <w:szCs w:val="28"/>
        </w:rPr>
        <w:t>%.</w:t>
      </w:r>
    </w:p>
    <w:p w:rsidR="0055644F" w:rsidRPr="008A30E4" w:rsidRDefault="0055644F" w:rsidP="0055644F">
      <w:pPr>
        <w:spacing w:after="0"/>
        <w:ind w:right="6" w:firstLine="851"/>
        <w:jc w:val="both"/>
        <w:rPr>
          <w:rFonts w:ascii="Times New Roman" w:hAnsi="Times New Roman"/>
          <w:sz w:val="28"/>
          <w:szCs w:val="28"/>
        </w:rPr>
      </w:pPr>
      <w:r w:rsidRPr="008A30E4">
        <w:rPr>
          <w:rFonts w:ascii="Times New Roman" w:hAnsi="Times New Roman"/>
          <w:sz w:val="28"/>
          <w:szCs w:val="28"/>
        </w:rPr>
        <w:t xml:space="preserve">По налоговым доходам прогноз поступлений на 2022 год рассчитан в объеме </w:t>
      </w:r>
      <w:r w:rsidR="002906B7" w:rsidRPr="008A30E4">
        <w:rPr>
          <w:rFonts w:ascii="Times New Roman" w:hAnsi="Times New Roman"/>
          <w:sz w:val="28"/>
          <w:szCs w:val="28"/>
        </w:rPr>
        <w:t>2 737,1</w:t>
      </w:r>
      <w:r w:rsidRPr="008A30E4">
        <w:rPr>
          <w:rFonts w:ascii="Times New Roman" w:hAnsi="Times New Roman"/>
          <w:sz w:val="28"/>
          <w:szCs w:val="28"/>
        </w:rPr>
        <w:t xml:space="preserve"> млн. рублей, рост к оценке поступлений за 2021 год составляет </w:t>
      </w:r>
      <w:r w:rsidR="002906B7" w:rsidRPr="008A30E4">
        <w:rPr>
          <w:rFonts w:ascii="Times New Roman" w:hAnsi="Times New Roman"/>
          <w:sz w:val="28"/>
          <w:szCs w:val="28"/>
        </w:rPr>
        <w:t>7,0</w:t>
      </w:r>
      <w:r w:rsidRPr="008A30E4">
        <w:rPr>
          <w:rFonts w:ascii="Times New Roman" w:hAnsi="Times New Roman"/>
          <w:sz w:val="28"/>
          <w:szCs w:val="28"/>
        </w:rPr>
        <w:t xml:space="preserve">%. </w:t>
      </w:r>
    </w:p>
    <w:p w:rsidR="005F5C4D" w:rsidRDefault="0055644F" w:rsidP="005F5C4D">
      <w:pPr>
        <w:spacing w:after="0"/>
        <w:ind w:right="6" w:firstLine="851"/>
        <w:jc w:val="both"/>
        <w:rPr>
          <w:rFonts w:ascii="Times New Roman" w:hAnsi="Times New Roman"/>
          <w:sz w:val="28"/>
          <w:szCs w:val="28"/>
        </w:rPr>
      </w:pPr>
      <w:r w:rsidRPr="007D3B68">
        <w:rPr>
          <w:rFonts w:ascii="Times New Roman" w:hAnsi="Times New Roman"/>
          <w:sz w:val="28"/>
          <w:szCs w:val="28"/>
        </w:rPr>
        <w:t xml:space="preserve">На динамику прогнозируемых поступлений 2022 года основное влияние оказывает наиболее значимый доходный источник бюджета </w:t>
      </w:r>
      <w:r w:rsidR="003F1902" w:rsidRPr="007D3B68">
        <w:rPr>
          <w:rFonts w:ascii="Times New Roman" w:hAnsi="Times New Roman"/>
          <w:sz w:val="28"/>
          <w:szCs w:val="28"/>
        </w:rPr>
        <w:t xml:space="preserve">Гатчинского муниципального района </w:t>
      </w:r>
      <w:r w:rsidRPr="007D3B68">
        <w:rPr>
          <w:rFonts w:ascii="Times New Roman" w:hAnsi="Times New Roman"/>
          <w:sz w:val="28"/>
          <w:szCs w:val="28"/>
        </w:rPr>
        <w:t xml:space="preserve">– налог на </w:t>
      </w:r>
      <w:r w:rsidR="003F1902" w:rsidRPr="007D3B68">
        <w:rPr>
          <w:rFonts w:ascii="Times New Roman" w:hAnsi="Times New Roman"/>
          <w:sz w:val="28"/>
          <w:szCs w:val="28"/>
        </w:rPr>
        <w:t xml:space="preserve">доходы физических лиц </w:t>
      </w:r>
      <w:r w:rsidRPr="007D3B68">
        <w:rPr>
          <w:rFonts w:ascii="Times New Roman" w:hAnsi="Times New Roman"/>
          <w:sz w:val="28"/>
          <w:szCs w:val="28"/>
        </w:rPr>
        <w:t xml:space="preserve">(удельный вес в объеме ожидаемых поступлений налоговых доходов в бюджет в 2021 году составляет </w:t>
      </w:r>
      <w:r w:rsidR="003F1902" w:rsidRPr="007D3B68">
        <w:rPr>
          <w:rFonts w:ascii="Times New Roman" w:hAnsi="Times New Roman"/>
          <w:sz w:val="28"/>
          <w:szCs w:val="28"/>
        </w:rPr>
        <w:t>43,5</w:t>
      </w:r>
      <w:r w:rsidRPr="007D3B68">
        <w:rPr>
          <w:rFonts w:ascii="Times New Roman" w:hAnsi="Times New Roman"/>
          <w:sz w:val="28"/>
          <w:szCs w:val="28"/>
        </w:rPr>
        <w:t xml:space="preserve">%). </w:t>
      </w:r>
    </w:p>
    <w:p w:rsidR="0055644F" w:rsidRDefault="0055644F" w:rsidP="005F5C4D">
      <w:pPr>
        <w:spacing w:after="0"/>
        <w:ind w:right="6" w:firstLine="851"/>
        <w:jc w:val="both"/>
        <w:rPr>
          <w:rFonts w:ascii="Times New Roman" w:hAnsi="Times New Roman"/>
          <w:sz w:val="28"/>
          <w:szCs w:val="28"/>
        </w:rPr>
      </w:pPr>
      <w:r w:rsidRPr="009F3946">
        <w:rPr>
          <w:rFonts w:ascii="Times New Roman" w:hAnsi="Times New Roman"/>
          <w:sz w:val="28"/>
          <w:szCs w:val="28"/>
        </w:rPr>
        <w:t xml:space="preserve">Прогноз поступлений налога на доходы физических лиц в бюджет </w:t>
      </w:r>
      <w:r w:rsidR="005F5C4D" w:rsidRPr="009F3946">
        <w:rPr>
          <w:rFonts w:ascii="Times New Roman" w:hAnsi="Times New Roman"/>
          <w:sz w:val="28"/>
          <w:szCs w:val="28"/>
        </w:rPr>
        <w:t xml:space="preserve">Гатчинского муниципального района </w:t>
      </w:r>
      <w:r w:rsidRPr="009F3946">
        <w:rPr>
          <w:rFonts w:ascii="Times New Roman" w:hAnsi="Times New Roman"/>
          <w:sz w:val="28"/>
          <w:szCs w:val="28"/>
        </w:rPr>
        <w:t xml:space="preserve">на 2022-2024 </w:t>
      </w:r>
      <w:r w:rsidR="00930E88">
        <w:rPr>
          <w:rFonts w:ascii="Times New Roman" w:hAnsi="Times New Roman"/>
          <w:sz w:val="28"/>
          <w:szCs w:val="28"/>
        </w:rPr>
        <w:t xml:space="preserve">годы </w:t>
      </w:r>
      <w:r w:rsidRPr="009F3946">
        <w:rPr>
          <w:rFonts w:ascii="Times New Roman" w:hAnsi="Times New Roman"/>
          <w:sz w:val="28"/>
          <w:szCs w:val="28"/>
        </w:rPr>
        <w:t>основан на темпах роста фонда заработной платы</w:t>
      </w:r>
      <w:r w:rsidR="00B00B7F" w:rsidRPr="009F3946">
        <w:rPr>
          <w:rFonts w:ascii="Times New Roman" w:hAnsi="Times New Roman"/>
          <w:sz w:val="28"/>
          <w:szCs w:val="28"/>
        </w:rPr>
        <w:t>, темпа роста численности занятых в экономике</w:t>
      </w:r>
      <w:r w:rsidRPr="009F3946">
        <w:rPr>
          <w:rFonts w:ascii="Times New Roman" w:hAnsi="Times New Roman"/>
          <w:sz w:val="28"/>
          <w:szCs w:val="28"/>
        </w:rPr>
        <w:t xml:space="preserve"> по прогнозу социально-экономического развития региона на среднесрочную перспективу с учетом внесения изменений в Налоговый кодекс Российской Федерации в части установления с 1 января 2021 года прогрессивной шкалы налогообложения по налогу на доходы физических лиц по налоговой базе, превышающей 5 миллионов рублей.</w:t>
      </w:r>
    </w:p>
    <w:p w:rsidR="00C068F4" w:rsidRPr="0002744F" w:rsidRDefault="00C068F4" w:rsidP="00C068F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44F">
        <w:rPr>
          <w:rFonts w:ascii="Times New Roman" w:hAnsi="Times New Roman" w:cs="Times New Roman"/>
          <w:sz w:val="28"/>
          <w:szCs w:val="28"/>
        </w:rPr>
        <w:t xml:space="preserve">Налог, взимаемый в связи с применением упрощенной системы налогообложения зачисляется в бюджет Гатчинского муниципального района по нормативу 100% на основании Областного закона Ленинградской области от 14 октября 2019 года № 75-оз «О межбюджетных отношениях в Ленинградской области». </w:t>
      </w:r>
    </w:p>
    <w:p w:rsidR="0002744F" w:rsidRDefault="00C068F4" w:rsidP="0002744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44F">
        <w:rPr>
          <w:rFonts w:ascii="Times New Roman" w:hAnsi="Times New Roman" w:cs="Times New Roman"/>
          <w:sz w:val="28"/>
          <w:szCs w:val="28"/>
        </w:rPr>
        <w:t>При прогнозировании налога на 202</w:t>
      </w:r>
      <w:r w:rsidR="0048648D" w:rsidRPr="0002744F">
        <w:rPr>
          <w:rFonts w:ascii="Times New Roman" w:hAnsi="Times New Roman" w:cs="Times New Roman"/>
          <w:sz w:val="28"/>
          <w:szCs w:val="28"/>
        </w:rPr>
        <w:t>2</w:t>
      </w:r>
      <w:r w:rsidRPr="0002744F">
        <w:rPr>
          <w:rFonts w:ascii="Times New Roman" w:hAnsi="Times New Roman" w:cs="Times New Roman"/>
          <w:sz w:val="28"/>
          <w:szCs w:val="28"/>
        </w:rPr>
        <w:t xml:space="preserve"> – 202</w:t>
      </w:r>
      <w:r w:rsidR="0048648D" w:rsidRPr="0002744F">
        <w:rPr>
          <w:rFonts w:ascii="Times New Roman" w:hAnsi="Times New Roman" w:cs="Times New Roman"/>
          <w:sz w:val="28"/>
          <w:szCs w:val="28"/>
        </w:rPr>
        <w:t>4</w:t>
      </w:r>
      <w:r w:rsidRPr="0002744F">
        <w:rPr>
          <w:rFonts w:ascii="Times New Roman" w:hAnsi="Times New Roman" w:cs="Times New Roman"/>
          <w:sz w:val="28"/>
          <w:szCs w:val="28"/>
        </w:rPr>
        <w:t xml:space="preserve"> годы учтено ожидаемое исполнение за 202</w:t>
      </w:r>
      <w:r w:rsidR="0048648D" w:rsidRPr="0002744F">
        <w:rPr>
          <w:rFonts w:ascii="Times New Roman" w:hAnsi="Times New Roman" w:cs="Times New Roman"/>
          <w:sz w:val="28"/>
          <w:szCs w:val="28"/>
        </w:rPr>
        <w:t>1</w:t>
      </w:r>
      <w:r w:rsidRPr="0002744F">
        <w:rPr>
          <w:rFonts w:ascii="Times New Roman" w:hAnsi="Times New Roman" w:cs="Times New Roman"/>
          <w:sz w:val="28"/>
          <w:szCs w:val="28"/>
        </w:rPr>
        <w:t xml:space="preserve"> год с применением инд</w:t>
      </w:r>
      <w:r w:rsidR="00770247" w:rsidRPr="0002744F">
        <w:rPr>
          <w:rFonts w:ascii="Times New Roman" w:hAnsi="Times New Roman" w:cs="Times New Roman"/>
          <w:sz w:val="28"/>
          <w:szCs w:val="28"/>
        </w:rPr>
        <w:t>екса роста потребительских цен.</w:t>
      </w:r>
    </w:p>
    <w:p w:rsidR="00811781" w:rsidRPr="0002744F" w:rsidRDefault="0055644F" w:rsidP="0002744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808">
        <w:rPr>
          <w:rFonts w:ascii="Times New Roman" w:hAnsi="Times New Roman"/>
          <w:sz w:val="28"/>
          <w:szCs w:val="28"/>
        </w:rPr>
        <w:t>По акцизам на нефтепродукты расчет поступлений на 2022-2024 годы осуществлен исходя из ожидаемого поступления платежей в 2021 году с</w:t>
      </w:r>
      <w:r w:rsidR="00811781" w:rsidRPr="006B5808">
        <w:rPr>
          <w:rFonts w:ascii="Times New Roman" w:hAnsi="Times New Roman"/>
          <w:sz w:val="28"/>
          <w:szCs w:val="28"/>
        </w:rPr>
        <w:t xml:space="preserve"> учетом</w:t>
      </w:r>
      <w:r w:rsidR="00811781" w:rsidRPr="006B5808">
        <w:t xml:space="preserve"> </w:t>
      </w:r>
      <w:r w:rsidR="00811781" w:rsidRPr="006B5808">
        <w:rPr>
          <w:rFonts w:ascii="Times New Roman" w:hAnsi="Times New Roman"/>
          <w:sz w:val="28"/>
          <w:szCs w:val="28"/>
        </w:rPr>
        <w:t>индекс-дефлятора производства нефтепродуктов по прогнозу социально-экономического развития Ленинградской области на 2022 – 2024 годы.</w:t>
      </w:r>
      <w:r w:rsidRPr="006B5808">
        <w:rPr>
          <w:rFonts w:ascii="Times New Roman" w:hAnsi="Times New Roman"/>
          <w:sz w:val="28"/>
          <w:szCs w:val="28"/>
        </w:rPr>
        <w:t xml:space="preserve"> </w:t>
      </w:r>
    </w:p>
    <w:p w:rsidR="0055644F" w:rsidRPr="00004A28" w:rsidRDefault="0055644F" w:rsidP="0055644F">
      <w:pPr>
        <w:spacing w:after="0"/>
        <w:ind w:right="6" w:firstLine="851"/>
        <w:jc w:val="both"/>
        <w:rPr>
          <w:rFonts w:ascii="Times New Roman" w:hAnsi="Times New Roman"/>
          <w:sz w:val="28"/>
          <w:szCs w:val="28"/>
        </w:rPr>
      </w:pPr>
      <w:r w:rsidRPr="00004A28">
        <w:rPr>
          <w:rFonts w:ascii="Times New Roman" w:hAnsi="Times New Roman"/>
          <w:sz w:val="28"/>
          <w:szCs w:val="28"/>
        </w:rPr>
        <w:lastRenderedPageBreak/>
        <w:t>По остальным налоговым доходам суммы поступлений на 2022-2024 годы основаны на прогнозных расчетах главных администраторов соответствующих доходов, в первую очередь Управления Федеральной налоговой службы по Ленинградской области.</w:t>
      </w:r>
    </w:p>
    <w:p w:rsidR="0055644F" w:rsidRPr="00002B70" w:rsidRDefault="0055644F" w:rsidP="0055644F">
      <w:pPr>
        <w:spacing w:after="0"/>
        <w:ind w:right="6" w:firstLine="851"/>
        <w:jc w:val="both"/>
        <w:rPr>
          <w:rFonts w:ascii="Times New Roman" w:hAnsi="Times New Roman"/>
          <w:sz w:val="28"/>
          <w:szCs w:val="28"/>
        </w:rPr>
      </w:pPr>
      <w:r w:rsidRPr="00002B70">
        <w:rPr>
          <w:rFonts w:ascii="Times New Roman" w:hAnsi="Times New Roman"/>
          <w:sz w:val="28"/>
          <w:szCs w:val="28"/>
        </w:rPr>
        <w:t xml:space="preserve">По неналоговым доходам прогноз поступлений на 2022-2024 годы составлен </w:t>
      </w:r>
      <w:r w:rsidR="00004A28" w:rsidRPr="00002B70">
        <w:rPr>
          <w:rFonts w:ascii="Times New Roman" w:hAnsi="Times New Roman" w:cs="Times New Roman"/>
          <w:sz w:val="28"/>
          <w:szCs w:val="28"/>
        </w:rPr>
        <w:t>на основании данных, представленных комитетом по управлению имуществом Гатчинского муниципального района, администрациями поселений</w:t>
      </w:r>
      <w:r w:rsidR="00004A28" w:rsidRPr="00002B70">
        <w:rPr>
          <w:rFonts w:ascii="Times New Roman" w:hAnsi="Times New Roman"/>
          <w:sz w:val="28"/>
          <w:szCs w:val="28"/>
        </w:rPr>
        <w:t xml:space="preserve"> и </w:t>
      </w:r>
      <w:r w:rsidRPr="00002B70">
        <w:rPr>
          <w:rFonts w:ascii="Times New Roman" w:hAnsi="Times New Roman"/>
          <w:sz w:val="28"/>
          <w:szCs w:val="28"/>
        </w:rPr>
        <w:t>главными администраторами доходов областного бюджет</w:t>
      </w:r>
      <w:r w:rsidR="00C94220" w:rsidRPr="00002B70">
        <w:rPr>
          <w:rFonts w:ascii="Times New Roman" w:hAnsi="Times New Roman"/>
          <w:sz w:val="28"/>
          <w:szCs w:val="28"/>
        </w:rPr>
        <w:t>а</w:t>
      </w:r>
      <w:r w:rsidRPr="00002B70">
        <w:rPr>
          <w:rFonts w:ascii="Times New Roman" w:hAnsi="Times New Roman"/>
          <w:sz w:val="28"/>
          <w:szCs w:val="28"/>
        </w:rPr>
        <w:t>.</w:t>
      </w:r>
    </w:p>
    <w:p w:rsidR="00002B70" w:rsidRPr="00002B70" w:rsidRDefault="0055644F" w:rsidP="00002B70">
      <w:pPr>
        <w:spacing w:after="0"/>
        <w:ind w:right="6" w:firstLine="851"/>
        <w:jc w:val="both"/>
        <w:rPr>
          <w:rFonts w:ascii="Times New Roman" w:hAnsi="Times New Roman"/>
          <w:sz w:val="28"/>
          <w:szCs w:val="28"/>
        </w:rPr>
      </w:pPr>
      <w:r w:rsidRPr="00002B70">
        <w:rPr>
          <w:rFonts w:ascii="Times New Roman" w:hAnsi="Times New Roman"/>
          <w:sz w:val="28"/>
          <w:szCs w:val="28"/>
        </w:rPr>
        <w:t xml:space="preserve">На 2022 год указанный прогноз составляет </w:t>
      </w:r>
      <w:r w:rsidR="00002B70" w:rsidRPr="00002B70">
        <w:rPr>
          <w:rFonts w:ascii="Times New Roman" w:hAnsi="Times New Roman"/>
          <w:sz w:val="28"/>
          <w:szCs w:val="28"/>
        </w:rPr>
        <w:t>294,2</w:t>
      </w:r>
      <w:r w:rsidRPr="00002B70">
        <w:rPr>
          <w:rFonts w:ascii="Times New Roman" w:hAnsi="Times New Roman"/>
          <w:sz w:val="28"/>
          <w:szCs w:val="28"/>
        </w:rPr>
        <w:t xml:space="preserve"> млн. рублей, что ниже оценки 2021 года на </w:t>
      </w:r>
      <w:r w:rsidR="00002B70" w:rsidRPr="00002B70">
        <w:rPr>
          <w:rFonts w:ascii="Times New Roman" w:hAnsi="Times New Roman"/>
          <w:sz w:val="28"/>
          <w:szCs w:val="28"/>
        </w:rPr>
        <w:t>5,3</w:t>
      </w:r>
      <w:r w:rsidRPr="00002B70">
        <w:rPr>
          <w:rFonts w:ascii="Times New Roman" w:hAnsi="Times New Roman"/>
          <w:sz w:val="28"/>
          <w:szCs w:val="28"/>
        </w:rPr>
        <w:t>%, в основном за счет отдельных видов доходов от использования государственного и муниципального имущества.</w:t>
      </w:r>
      <w:bookmarkStart w:id="1" w:name="_Основные_подходы_к"/>
      <w:bookmarkEnd w:id="1"/>
    </w:p>
    <w:p w:rsidR="0055644F" w:rsidRPr="00376B66" w:rsidRDefault="0055644F" w:rsidP="00002B70">
      <w:pPr>
        <w:spacing w:after="0"/>
        <w:ind w:right="6" w:firstLine="851"/>
        <w:jc w:val="both"/>
        <w:rPr>
          <w:rFonts w:ascii="Times New Roman" w:hAnsi="Times New Roman"/>
          <w:sz w:val="28"/>
          <w:szCs w:val="28"/>
        </w:rPr>
      </w:pPr>
      <w:r w:rsidRPr="00376B66">
        <w:rPr>
          <w:rFonts w:ascii="Times New Roman" w:hAnsi="Times New Roman"/>
          <w:sz w:val="28"/>
          <w:szCs w:val="28"/>
        </w:rPr>
        <w:t xml:space="preserve">Прогноз безвозмездных поступлений в бюджет </w:t>
      </w:r>
      <w:r w:rsidR="00930E88" w:rsidRPr="009F3946">
        <w:rPr>
          <w:rFonts w:ascii="Times New Roman" w:hAnsi="Times New Roman"/>
          <w:sz w:val="28"/>
          <w:szCs w:val="28"/>
        </w:rPr>
        <w:t>Гатчинского муниципального района</w:t>
      </w:r>
      <w:r w:rsidR="00930E88" w:rsidRPr="00376B66">
        <w:rPr>
          <w:rFonts w:ascii="Times New Roman" w:hAnsi="Times New Roman"/>
          <w:sz w:val="28"/>
          <w:szCs w:val="28"/>
        </w:rPr>
        <w:t xml:space="preserve"> </w:t>
      </w:r>
      <w:r w:rsidRPr="00376B66">
        <w:rPr>
          <w:rFonts w:ascii="Times New Roman" w:hAnsi="Times New Roman"/>
          <w:sz w:val="28"/>
          <w:szCs w:val="28"/>
        </w:rPr>
        <w:t xml:space="preserve">на 2022 год составляет </w:t>
      </w:r>
      <w:r w:rsidR="00376B66" w:rsidRPr="00376B66">
        <w:rPr>
          <w:rFonts w:ascii="Times New Roman" w:hAnsi="Times New Roman"/>
          <w:sz w:val="28"/>
          <w:szCs w:val="28"/>
        </w:rPr>
        <w:t>99,3</w:t>
      </w:r>
      <w:r w:rsidRPr="00376B66">
        <w:rPr>
          <w:rFonts w:ascii="Times New Roman" w:hAnsi="Times New Roman"/>
          <w:sz w:val="28"/>
          <w:szCs w:val="28"/>
        </w:rPr>
        <w:t>% от оценки поступлений 2021 года.</w:t>
      </w:r>
    </w:p>
    <w:p w:rsidR="0051227C" w:rsidRDefault="0051227C">
      <w:pPr>
        <w:rPr>
          <w:rFonts w:ascii="Times New Roman" w:hAnsi="Times New Roman" w:cs="Times New Roman"/>
          <w:b/>
          <w:sz w:val="28"/>
          <w:szCs w:val="28"/>
        </w:rPr>
      </w:pPr>
    </w:p>
    <w:p w:rsidR="0055644F" w:rsidRDefault="0055644F">
      <w:pPr>
        <w:rPr>
          <w:rFonts w:ascii="Times New Roman" w:hAnsi="Times New Roman" w:cs="Times New Roman"/>
          <w:b/>
          <w:sz w:val="28"/>
          <w:szCs w:val="28"/>
        </w:rPr>
      </w:pPr>
    </w:p>
    <w:p w:rsidR="0055644F" w:rsidRDefault="0055644F">
      <w:pPr>
        <w:rPr>
          <w:rFonts w:ascii="Times New Roman" w:hAnsi="Times New Roman" w:cs="Times New Roman"/>
          <w:b/>
          <w:sz w:val="28"/>
          <w:szCs w:val="28"/>
        </w:rPr>
      </w:pPr>
    </w:p>
    <w:p w:rsidR="0055644F" w:rsidRDefault="0055644F">
      <w:pPr>
        <w:rPr>
          <w:rFonts w:ascii="Times New Roman" w:hAnsi="Times New Roman" w:cs="Times New Roman"/>
          <w:b/>
          <w:sz w:val="28"/>
          <w:szCs w:val="28"/>
        </w:rPr>
      </w:pPr>
    </w:p>
    <w:p w:rsidR="0051227C" w:rsidRDefault="0051227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B5732" w:rsidRDefault="00EB5732" w:rsidP="00D3531A">
      <w:pPr>
        <w:pStyle w:val="a3"/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35CE0" w:rsidRDefault="00F35CE0" w:rsidP="00EB573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D07C0" w:rsidRPr="003D07C0" w:rsidRDefault="00864F0F" w:rsidP="00EB573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3D07C0" w:rsidRPr="00864F0F">
        <w:rPr>
          <w:rFonts w:ascii="Times New Roman" w:hAnsi="Times New Roman" w:cs="Times New Roman"/>
          <w:b/>
          <w:sz w:val="28"/>
          <w:szCs w:val="28"/>
        </w:rPr>
        <w:t>Формирование расходной части бюджета Гатчинского муниципального района.</w:t>
      </w:r>
    </w:p>
    <w:p w:rsidR="003D07C0" w:rsidRPr="003D07C0" w:rsidRDefault="003D07C0" w:rsidP="003D07C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D07C0">
        <w:rPr>
          <w:rFonts w:ascii="Times New Roman" w:hAnsi="Times New Roman" w:cs="Times New Roman"/>
          <w:sz w:val="28"/>
          <w:szCs w:val="28"/>
        </w:rPr>
        <w:t>Общие (предельные) объемы бюджетных ассигнований бюджета Гатчинского муниципального района на реализацию муниципальных программ Гатчинского муниципального района и непрограммных направлений деятельности на 202</w:t>
      </w:r>
      <w:r w:rsidR="00864F0F">
        <w:rPr>
          <w:rFonts w:ascii="Times New Roman" w:hAnsi="Times New Roman" w:cs="Times New Roman"/>
          <w:sz w:val="28"/>
          <w:szCs w:val="28"/>
        </w:rPr>
        <w:t>2</w:t>
      </w:r>
      <w:r w:rsidRPr="003D07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64F0F">
        <w:rPr>
          <w:rFonts w:ascii="Times New Roman" w:hAnsi="Times New Roman" w:cs="Times New Roman"/>
          <w:sz w:val="28"/>
          <w:szCs w:val="28"/>
        </w:rPr>
        <w:t>3</w:t>
      </w:r>
      <w:r w:rsidRPr="003D07C0">
        <w:rPr>
          <w:rFonts w:ascii="Times New Roman" w:hAnsi="Times New Roman" w:cs="Times New Roman"/>
          <w:sz w:val="28"/>
          <w:szCs w:val="28"/>
        </w:rPr>
        <w:t xml:space="preserve"> и 202</w:t>
      </w:r>
      <w:r w:rsidR="00864F0F">
        <w:rPr>
          <w:rFonts w:ascii="Times New Roman" w:hAnsi="Times New Roman" w:cs="Times New Roman"/>
          <w:sz w:val="28"/>
          <w:szCs w:val="28"/>
        </w:rPr>
        <w:t>4</w:t>
      </w:r>
      <w:r w:rsidRPr="003D07C0">
        <w:rPr>
          <w:rFonts w:ascii="Times New Roman" w:hAnsi="Times New Roman" w:cs="Times New Roman"/>
          <w:sz w:val="28"/>
          <w:szCs w:val="28"/>
        </w:rPr>
        <w:t xml:space="preserve"> годов сформированы на основе следующих основных подходов:</w:t>
      </w:r>
    </w:p>
    <w:p w:rsidR="003D07C0" w:rsidRPr="003D07C0" w:rsidRDefault="003D07C0" w:rsidP="003D07C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D07C0">
        <w:rPr>
          <w:rFonts w:ascii="Times New Roman" w:hAnsi="Times New Roman" w:cs="Times New Roman"/>
          <w:sz w:val="28"/>
          <w:szCs w:val="28"/>
        </w:rPr>
        <w:t>1. В качестве «базовых» объемов бюджетных ассигнований на 202</w:t>
      </w:r>
      <w:r w:rsidR="005B35E7">
        <w:rPr>
          <w:rFonts w:ascii="Times New Roman" w:hAnsi="Times New Roman" w:cs="Times New Roman"/>
          <w:sz w:val="28"/>
          <w:szCs w:val="28"/>
        </w:rPr>
        <w:t>2</w:t>
      </w:r>
      <w:r w:rsidR="00DA7037">
        <w:rPr>
          <w:rFonts w:ascii="Times New Roman" w:hAnsi="Times New Roman" w:cs="Times New Roman"/>
          <w:sz w:val="28"/>
          <w:szCs w:val="28"/>
        </w:rPr>
        <w:t>-</w:t>
      </w:r>
      <w:r w:rsidRPr="003D07C0">
        <w:rPr>
          <w:rFonts w:ascii="Times New Roman" w:hAnsi="Times New Roman" w:cs="Times New Roman"/>
          <w:sz w:val="28"/>
          <w:szCs w:val="28"/>
        </w:rPr>
        <w:t>202</w:t>
      </w:r>
      <w:r w:rsidR="005B35E7">
        <w:rPr>
          <w:rFonts w:ascii="Times New Roman" w:hAnsi="Times New Roman" w:cs="Times New Roman"/>
          <w:sz w:val="28"/>
          <w:szCs w:val="28"/>
        </w:rPr>
        <w:t>4</w:t>
      </w:r>
      <w:r w:rsidRPr="003D07C0">
        <w:rPr>
          <w:rFonts w:ascii="Times New Roman" w:hAnsi="Times New Roman" w:cs="Times New Roman"/>
          <w:sz w:val="28"/>
          <w:szCs w:val="28"/>
        </w:rPr>
        <w:t xml:space="preserve"> годы приняты бюджетные ассигнования, утвержденные решением совета депутатов Гатчинского муниципального района от 2</w:t>
      </w:r>
      <w:r w:rsidR="00DA7037">
        <w:rPr>
          <w:rFonts w:ascii="Times New Roman" w:hAnsi="Times New Roman" w:cs="Times New Roman"/>
          <w:sz w:val="28"/>
          <w:szCs w:val="28"/>
        </w:rPr>
        <w:t>0</w:t>
      </w:r>
      <w:r w:rsidRPr="003D07C0">
        <w:rPr>
          <w:rFonts w:ascii="Times New Roman" w:hAnsi="Times New Roman" w:cs="Times New Roman"/>
          <w:sz w:val="28"/>
          <w:szCs w:val="28"/>
        </w:rPr>
        <w:t>.11.20</w:t>
      </w:r>
      <w:r w:rsidR="00DA7037">
        <w:rPr>
          <w:rFonts w:ascii="Times New Roman" w:hAnsi="Times New Roman" w:cs="Times New Roman"/>
          <w:sz w:val="28"/>
          <w:szCs w:val="28"/>
        </w:rPr>
        <w:t>20</w:t>
      </w:r>
      <w:r w:rsidRPr="003D07C0">
        <w:rPr>
          <w:rFonts w:ascii="Times New Roman" w:hAnsi="Times New Roman" w:cs="Times New Roman"/>
          <w:sz w:val="28"/>
          <w:szCs w:val="28"/>
        </w:rPr>
        <w:t xml:space="preserve"> № </w:t>
      </w:r>
      <w:r w:rsidR="00DA7037">
        <w:rPr>
          <w:rFonts w:ascii="Times New Roman" w:hAnsi="Times New Roman" w:cs="Times New Roman"/>
          <w:sz w:val="28"/>
          <w:szCs w:val="28"/>
        </w:rPr>
        <w:t>96</w:t>
      </w:r>
      <w:r w:rsidRPr="003D07C0">
        <w:rPr>
          <w:rFonts w:ascii="Times New Roman" w:hAnsi="Times New Roman" w:cs="Times New Roman"/>
          <w:sz w:val="28"/>
          <w:szCs w:val="28"/>
        </w:rPr>
        <w:t xml:space="preserve"> «О бюджете Гатчинского муниципального района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A7037">
        <w:rPr>
          <w:rFonts w:ascii="Times New Roman" w:hAnsi="Times New Roman" w:cs="Times New Roman"/>
          <w:sz w:val="28"/>
          <w:szCs w:val="28"/>
        </w:rPr>
        <w:t>1</w:t>
      </w:r>
      <w:r w:rsidRPr="003D07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A7037">
        <w:rPr>
          <w:rFonts w:ascii="Times New Roman" w:hAnsi="Times New Roman" w:cs="Times New Roman"/>
          <w:sz w:val="28"/>
          <w:szCs w:val="28"/>
        </w:rPr>
        <w:t>2</w:t>
      </w:r>
      <w:r w:rsidRPr="003D07C0">
        <w:rPr>
          <w:rFonts w:ascii="Times New Roman" w:hAnsi="Times New Roman" w:cs="Times New Roman"/>
          <w:sz w:val="28"/>
          <w:szCs w:val="28"/>
        </w:rPr>
        <w:t xml:space="preserve"> и 202</w:t>
      </w:r>
      <w:r w:rsidR="00DA7037">
        <w:rPr>
          <w:rFonts w:ascii="Times New Roman" w:hAnsi="Times New Roman" w:cs="Times New Roman"/>
          <w:sz w:val="28"/>
          <w:szCs w:val="28"/>
        </w:rPr>
        <w:t>3</w:t>
      </w:r>
      <w:r w:rsidRPr="003D07C0">
        <w:rPr>
          <w:rFonts w:ascii="Times New Roman" w:hAnsi="Times New Roman" w:cs="Times New Roman"/>
          <w:sz w:val="28"/>
          <w:szCs w:val="28"/>
        </w:rPr>
        <w:t xml:space="preserve"> годов» (в ред. от </w:t>
      </w:r>
      <w:r w:rsidR="00DA7037">
        <w:rPr>
          <w:rFonts w:ascii="Times New Roman" w:hAnsi="Times New Roman" w:cs="Times New Roman"/>
          <w:sz w:val="28"/>
          <w:szCs w:val="28"/>
        </w:rPr>
        <w:t>24</w:t>
      </w:r>
      <w:r w:rsidRPr="003D07C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9.202</w:t>
      </w:r>
      <w:r w:rsidR="00DA7037">
        <w:rPr>
          <w:rFonts w:ascii="Times New Roman" w:hAnsi="Times New Roman" w:cs="Times New Roman"/>
          <w:sz w:val="28"/>
          <w:szCs w:val="28"/>
        </w:rPr>
        <w:t>1</w:t>
      </w:r>
      <w:r w:rsidRPr="003D07C0">
        <w:rPr>
          <w:rFonts w:ascii="Times New Roman" w:hAnsi="Times New Roman" w:cs="Times New Roman"/>
          <w:sz w:val="28"/>
          <w:szCs w:val="28"/>
        </w:rPr>
        <w:t xml:space="preserve"> № </w:t>
      </w:r>
      <w:r w:rsidR="00DA7037">
        <w:rPr>
          <w:rFonts w:ascii="Times New Roman" w:hAnsi="Times New Roman" w:cs="Times New Roman"/>
          <w:sz w:val="28"/>
          <w:szCs w:val="28"/>
        </w:rPr>
        <w:t>150</w:t>
      </w:r>
      <w:r w:rsidRPr="003D07C0">
        <w:rPr>
          <w:rFonts w:ascii="Times New Roman" w:hAnsi="Times New Roman" w:cs="Times New Roman"/>
          <w:sz w:val="28"/>
          <w:szCs w:val="28"/>
        </w:rPr>
        <w:t>).</w:t>
      </w:r>
    </w:p>
    <w:p w:rsidR="003D07C0" w:rsidRPr="003D07C0" w:rsidRDefault="003D07C0" w:rsidP="003D07C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D07C0">
        <w:rPr>
          <w:rFonts w:ascii="Times New Roman" w:hAnsi="Times New Roman" w:cs="Times New Roman"/>
          <w:sz w:val="28"/>
          <w:szCs w:val="28"/>
        </w:rPr>
        <w:t>2. Уточнение «базового» объема бюджетных ассигнований на 202</w:t>
      </w:r>
      <w:r w:rsidR="00DA7037">
        <w:rPr>
          <w:rFonts w:ascii="Times New Roman" w:hAnsi="Times New Roman" w:cs="Times New Roman"/>
          <w:sz w:val="28"/>
          <w:szCs w:val="28"/>
        </w:rPr>
        <w:t>2</w:t>
      </w:r>
      <w:r w:rsidRPr="003D07C0">
        <w:rPr>
          <w:rFonts w:ascii="Times New Roman" w:hAnsi="Times New Roman" w:cs="Times New Roman"/>
          <w:sz w:val="28"/>
          <w:szCs w:val="28"/>
        </w:rPr>
        <w:t>-202</w:t>
      </w:r>
      <w:r w:rsidR="00DA7037">
        <w:rPr>
          <w:rFonts w:ascii="Times New Roman" w:hAnsi="Times New Roman" w:cs="Times New Roman"/>
          <w:sz w:val="28"/>
          <w:szCs w:val="28"/>
        </w:rPr>
        <w:t>4</w:t>
      </w:r>
      <w:r w:rsidRPr="003D07C0">
        <w:rPr>
          <w:rFonts w:ascii="Times New Roman" w:hAnsi="Times New Roman" w:cs="Times New Roman"/>
          <w:sz w:val="28"/>
          <w:szCs w:val="28"/>
        </w:rPr>
        <w:t xml:space="preserve"> годы с учетом:</w:t>
      </w:r>
    </w:p>
    <w:p w:rsidR="003D07C0" w:rsidRPr="003D07C0" w:rsidRDefault="003D07C0" w:rsidP="003D07C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D07C0">
        <w:rPr>
          <w:rFonts w:ascii="Times New Roman" w:hAnsi="Times New Roman" w:cs="Times New Roman"/>
          <w:sz w:val="28"/>
          <w:szCs w:val="28"/>
        </w:rPr>
        <w:t xml:space="preserve">2.1. применения с 1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Pr="003D07C0">
        <w:rPr>
          <w:rFonts w:ascii="Times New Roman" w:hAnsi="Times New Roman" w:cs="Times New Roman"/>
          <w:sz w:val="28"/>
          <w:szCs w:val="28"/>
        </w:rPr>
        <w:t xml:space="preserve"> 202</w:t>
      </w:r>
      <w:r w:rsidR="00DA7037">
        <w:rPr>
          <w:rFonts w:ascii="Times New Roman" w:hAnsi="Times New Roman" w:cs="Times New Roman"/>
          <w:sz w:val="28"/>
          <w:szCs w:val="28"/>
        </w:rPr>
        <w:t>2</w:t>
      </w:r>
      <w:r w:rsidRPr="003D07C0">
        <w:rPr>
          <w:rFonts w:ascii="Times New Roman" w:hAnsi="Times New Roman" w:cs="Times New Roman"/>
          <w:sz w:val="28"/>
          <w:szCs w:val="28"/>
        </w:rPr>
        <w:t xml:space="preserve"> года расчетной величины для расчета должностных окладов работников муниципальных учреждений Гатчинского муниципального района в размере </w:t>
      </w:r>
      <w:r w:rsidR="00653FAB">
        <w:rPr>
          <w:rFonts w:ascii="Times New Roman" w:hAnsi="Times New Roman" w:cs="Times New Roman"/>
          <w:sz w:val="28"/>
          <w:szCs w:val="28"/>
        </w:rPr>
        <w:t xml:space="preserve">10 </w:t>
      </w:r>
      <w:r w:rsidR="00DA7037">
        <w:rPr>
          <w:rFonts w:ascii="Times New Roman" w:hAnsi="Times New Roman" w:cs="Times New Roman"/>
          <w:sz w:val="28"/>
          <w:szCs w:val="28"/>
        </w:rPr>
        <w:t>755</w:t>
      </w:r>
      <w:r w:rsidRPr="003D07C0">
        <w:rPr>
          <w:rFonts w:ascii="Times New Roman" w:hAnsi="Times New Roman" w:cs="Times New Roman"/>
          <w:sz w:val="28"/>
          <w:szCs w:val="28"/>
        </w:rPr>
        <w:t xml:space="preserve"> рублей (увеличение на 4,0%).</w:t>
      </w:r>
    </w:p>
    <w:p w:rsidR="00DA7037" w:rsidRPr="00DA7037" w:rsidRDefault="003D07C0" w:rsidP="00DA7037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A7037">
        <w:rPr>
          <w:rFonts w:ascii="Times New Roman" w:hAnsi="Times New Roman" w:cs="Times New Roman"/>
          <w:sz w:val="28"/>
          <w:szCs w:val="28"/>
        </w:rPr>
        <w:t xml:space="preserve">2.2. </w:t>
      </w:r>
      <w:r w:rsidR="00DA7037" w:rsidRPr="00DA7037">
        <w:rPr>
          <w:rFonts w:ascii="Times New Roman" w:hAnsi="Times New Roman" w:cs="Times New Roman"/>
          <w:sz w:val="28"/>
          <w:szCs w:val="28"/>
        </w:rPr>
        <w:t>применение с 1 января 2022 года</w:t>
      </w:r>
      <w:r w:rsidR="00DA7037">
        <w:rPr>
          <w:rFonts w:ascii="Times New Roman" w:hAnsi="Times New Roman" w:cs="Times New Roman"/>
          <w:sz w:val="28"/>
          <w:szCs w:val="28"/>
        </w:rPr>
        <w:t xml:space="preserve"> новой системы оплаты труда работников органов местного самоуправления </w:t>
      </w:r>
      <w:r w:rsidR="00DA7037" w:rsidRPr="00DA7037">
        <w:rPr>
          <w:rFonts w:ascii="Times New Roman" w:hAnsi="Times New Roman" w:cs="Times New Roman"/>
          <w:sz w:val="28"/>
          <w:szCs w:val="28"/>
        </w:rPr>
        <w:t>Гатчинского муниципального района.</w:t>
      </w:r>
    </w:p>
    <w:p w:rsidR="003D07C0" w:rsidRPr="003D07C0" w:rsidRDefault="00653FAB" w:rsidP="003D07C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индексации расходов </w:t>
      </w:r>
      <w:r w:rsidR="003D07C0" w:rsidRPr="003D07C0">
        <w:rPr>
          <w:rFonts w:ascii="Times New Roman" w:hAnsi="Times New Roman" w:cs="Times New Roman"/>
          <w:sz w:val="28"/>
          <w:szCs w:val="28"/>
        </w:rPr>
        <w:t>на обеспечение выполнения функций (содержание) муниципальных органов и обеспечение деятельности муниципальных казенных учреждений в части расходов на оплату коммунальных услуг в 202</w:t>
      </w:r>
      <w:r w:rsidR="00DA7037">
        <w:rPr>
          <w:rFonts w:ascii="Times New Roman" w:hAnsi="Times New Roman" w:cs="Times New Roman"/>
          <w:sz w:val="28"/>
          <w:szCs w:val="28"/>
        </w:rPr>
        <w:t>2</w:t>
      </w:r>
      <w:r w:rsidR="003D07C0" w:rsidRPr="003D07C0">
        <w:rPr>
          <w:rFonts w:ascii="Times New Roman" w:hAnsi="Times New Roman" w:cs="Times New Roman"/>
          <w:sz w:val="28"/>
          <w:szCs w:val="28"/>
        </w:rPr>
        <w:t>-202</w:t>
      </w:r>
      <w:r w:rsidR="00DA7037">
        <w:rPr>
          <w:rFonts w:ascii="Times New Roman" w:hAnsi="Times New Roman" w:cs="Times New Roman"/>
          <w:sz w:val="28"/>
          <w:szCs w:val="28"/>
        </w:rPr>
        <w:t>4</w:t>
      </w:r>
      <w:r w:rsidR="003D07C0" w:rsidRPr="003D07C0">
        <w:rPr>
          <w:rFonts w:ascii="Times New Roman" w:hAnsi="Times New Roman" w:cs="Times New Roman"/>
          <w:sz w:val="28"/>
          <w:szCs w:val="28"/>
        </w:rPr>
        <w:t xml:space="preserve"> годах на 4,0% ежегодно.</w:t>
      </w:r>
    </w:p>
    <w:p w:rsidR="003D07C0" w:rsidRDefault="003D07C0" w:rsidP="003D07C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D07C0">
        <w:rPr>
          <w:rFonts w:ascii="Times New Roman" w:hAnsi="Times New Roman" w:cs="Times New Roman"/>
          <w:sz w:val="28"/>
          <w:szCs w:val="28"/>
        </w:rPr>
        <w:t>2.4. увеличения «базовых» объемов бюджетных ассигнований 202</w:t>
      </w:r>
      <w:r w:rsidR="0002510E">
        <w:rPr>
          <w:rFonts w:ascii="Times New Roman" w:hAnsi="Times New Roman" w:cs="Times New Roman"/>
          <w:sz w:val="28"/>
          <w:szCs w:val="28"/>
        </w:rPr>
        <w:t>2</w:t>
      </w:r>
      <w:r w:rsidRPr="003D07C0">
        <w:rPr>
          <w:rFonts w:ascii="Times New Roman" w:hAnsi="Times New Roman" w:cs="Times New Roman"/>
          <w:sz w:val="28"/>
          <w:szCs w:val="28"/>
        </w:rPr>
        <w:t>-202</w:t>
      </w:r>
      <w:r w:rsidR="0002510E">
        <w:rPr>
          <w:rFonts w:ascii="Times New Roman" w:hAnsi="Times New Roman" w:cs="Times New Roman"/>
          <w:sz w:val="28"/>
          <w:szCs w:val="28"/>
        </w:rPr>
        <w:t>4</w:t>
      </w:r>
      <w:r w:rsidRPr="003D07C0">
        <w:rPr>
          <w:rFonts w:ascii="Times New Roman" w:hAnsi="Times New Roman" w:cs="Times New Roman"/>
          <w:sz w:val="28"/>
          <w:szCs w:val="28"/>
        </w:rPr>
        <w:t xml:space="preserve"> годов на безусловное исполнение действующих расходных обязательств, реализацию Указов Президента Российской Федерации, формирование расходов на исполнение публичных нормативных обязательств в соответствии с законодательством и с учетом критериев адресности и нуждаемости при определении мер социальной поддержки.</w:t>
      </w:r>
    </w:p>
    <w:p w:rsidR="005314AF" w:rsidRPr="003D07C0" w:rsidRDefault="005314AF" w:rsidP="003D07C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D325A">
        <w:rPr>
          <w:rFonts w:ascii="Times New Roman" w:eastAsia="Calibri" w:hAnsi="Times New Roman"/>
          <w:sz w:val="28"/>
          <w:szCs w:val="28"/>
        </w:rPr>
        <w:t xml:space="preserve">Условно утвержденные расходы, не распределенные в плановом периоде 2023 и 2024 годов по кодам бюджетной классификации, запланированы в 2023 году в объеме 2,5% от общего объема расходов, в 2024 году </w:t>
      </w:r>
      <w:r>
        <w:rPr>
          <w:rFonts w:ascii="Times New Roman" w:eastAsia="Calibri" w:hAnsi="Times New Roman"/>
          <w:sz w:val="28"/>
          <w:szCs w:val="28"/>
        </w:rPr>
        <w:t xml:space="preserve">- </w:t>
      </w:r>
      <w:r w:rsidRPr="001D325A">
        <w:rPr>
          <w:rFonts w:ascii="Times New Roman" w:eastAsia="Calibri" w:hAnsi="Times New Roman"/>
          <w:sz w:val="28"/>
          <w:szCs w:val="28"/>
        </w:rPr>
        <w:t>5,0%.</w:t>
      </w:r>
    </w:p>
    <w:p w:rsidR="003D07C0" w:rsidRPr="00EB5732" w:rsidRDefault="003D07C0" w:rsidP="003D07C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D07C0">
        <w:rPr>
          <w:rFonts w:ascii="Times New Roman" w:hAnsi="Times New Roman" w:cs="Times New Roman"/>
          <w:sz w:val="28"/>
          <w:szCs w:val="28"/>
        </w:rPr>
        <w:tab/>
      </w:r>
      <w:r w:rsidR="00653FAB">
        <w:rPr>
          <w:rFonts w:ascii="Times New Roman" w:hAnsi="Times New Roman" w:cs="Times New Roman"/>
          <w:sz w:val="28"/>
          <w:szCs w:val="28"/>
        </w:rPr>
        <w:tab/>
      </w:r>
      <w:r w:rsidRPr="003D07C0">
        <w:rPr>
          <w:rFonts w:ascii="Times New Roman" w:hAnsi="Times New Roman" w:cs="Times New Roman"/>
          <w:sz w:val="28"/>
          <w:szCs w:val="28"/>
        </w:rPr>
        <w:t>Основные параметры бюджета Гатчинского муниципального района сформированы с учетом вышеперечисленных подходов и будут обеспечивать сохранение дефицита на безопасном уровне. Планируется сохранение в 202</w:t>
      </w:r>
      <w:r w:rsidR="0002510E">
        <w:rPr>
          <w:rFonts w:ascii="Times New Roman" w:hAnsi="Times New Roman" w:cs="Times New Roman"/>
          <w:sz w:val="28"/>
          <w:szCs w:val="28"/>
        </w:rPr>
        <w:t>2</w:t>
      </w:r>
      <w:r w:rsidRPr="003D07C0">
        <w:rPr>
          <w:rFonts w:ascii="Times New Roman" w:hAnsi="Times New Roman" w:cs="Times New Roman"/>
          <w:sz w:val="28"/>
          <w:szCs w:val="28"/>
        </w:rPr>
        <w:t>-202</w:t>
      </w:r>
      <w:r w:rsidR="0002510E">
        <w:rPr>
          <w:rFonts w:ascii="Times New Roman" w:hAnsi="Times New Roman" w:cs="Times New Roman"/>
          <w:sz w:val="28"/>
          <w:szCs w:val="28"/>
        </w:rPr>
        <w:t>4</w:t>
      </w:r>
      <w:r w:rsidRPr="003D07C0">
        <w:rPr>
          <w:rFonts w:ascii="Times New Roman" w:hAnsi="Times New Roman" w:cs="Times New Roman"/>
          <w:sz w:val="28"/>
          <w:szCs w:val="28"/>
        </w:rPr>
        <w:t xml:space="preserve"> годах отношение дефицита бюджета Гатчинского муниципального района к налоговым и неналоговым доходам на уровне не выше 10%.</w:t>
      </w:r>
    </w:p>
    <w:sectPr w:rsidR="003D07C0" w:rsidRPr="00EB5732" w:rsidSect="00904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26D51"/>
    <w:multiLevelType w:val="hybridMultilevel"/>
    <w:tmpl w:val="FE362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1530B5"/>
    <w:multiLevelType w:val="hybridMultilevel"/>
    <w:tmpl w:val="5066E9C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5667A8"/>
    <w:multiLevelType w:val="hybridMultilevel"/>
    <w:tmpl w:val="D684FF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1836F7"/>
    <w:multiLevelType w:val="hybridMultilevel"/>
    <w:tmpl w:val="91CA7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908F2"/>
    <w:multiLevelType w:val="hybridMultilevel"/>
    <w:tmpl w:val="0344C4E2"/>
    <w:lvl w:ilvl="0" w:tplc="0DD61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287B90"/>
    <w:multiLevelType w:val="hybridMultilevel"/>
    <w:tmpl w:val="22265CD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DD9768C"/>
    <w:multiLevelType w:val="hybridMultilevel"/>
    <w:tmpl w:val="710C6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2D04"/>
    <w:rsid w:val="00002B70"/>
    <w:rsid w:val="00004A28"/>
    <w:rsid w:val="0000750F"/>
    <w:rsid w:val="00021E01"/>
    <w:rsid w:val="0002510E"/>
    <w:rsid w:val="000257ED"/>
    <w:rsid w:val="0002744F"/>
    <w:rsid w:val="0005600F"/>
    <w:rsid w:val="00056DD7"/>
    <w:rsid w:val="000C40B4"/>
    <w:rsid w:val="000E7A40"/>
    <w:rsid w:val="000F39C0"/>
    <w:rsid w:val="00121CB6"/>
    <w:rsid w:val="001822B0"/>
    <w:rsid w:val="001A5969"/>
    <w:rsid w:val="001C5818"/>
    <w:rsid w:val="001D1C6A"/>
    <w:rsid w:val="001F0F48"/>
    <w:rsid w:val="0020090F"/>
    <w:rsid w:val="00275AF0"/>
    <w:rsid w:val="002770BE"/>
    <w:rsid w:val="002906B7"/>
    <w:rsid w:val="002B313A"/>
    <w:rsid w:val="002F42A7"/>
    <w:rsid w:val="00323215"/>
    <w:rsid w:val="003237B6"/>
    <w:rsid w:val="00346E6E"/>
    <w:rsid w:val="00376B66"/>
    <w:rsid w:val="003D07C0"/>
    <w:rsid w:val="003F1902"/>
    <w:rsid w:val="00404B28"/>
    <w:rsid w:val="00463F59"/>
    <w:rsid w:val="0048648D"/>
    <w:rsid w:val="004E4E08"/>
    <w:rsid w:val="004F690B"/>
    <w:rsid w:val="0051227C"/>
    <w:rsid w:val="00525681"/>
    <w:rsid w:val="005272E4"/>
    <w:rsid w:val="005314AF"/>
    <w:rsid w:val="00535995"/>
    <w:rsid w:val="0055644F"/>
    <w:rsid w:val="00571C8B"/>
    <w:rsid w:val="005A33D8"/>
    <w:rsid w:val="005A5F07"/>
    <w:rsid w:val="005B35E7"/>
    <w:rsid w:val="005D5B19"/>
    <w:rsid w:val="005F361E"/>
    <w:rsid w:val="005F5C4D"/>
    <w:rsid w:val="006226FA"/>
    <w:rsid w:val="00634DF1"/>
    <w:rsid w:val="00640E8A"/>
    <w:rsid w:val="0065055F"/>
    <w:rsid w:val="00651CB5"/>
    <w:rsid w:val="00653FAB"/>
    <w:rsid w:val="006600A5"/>
    <w:rsid w:val="00662F43"/>
    <w:rsid w:val="00685041"/>
    <w:rsid w:val="006A4D2A"/>
    <w:rsid w:val="006B5808"/>
    <w:rsid w:val="006D3106"/>
    <w:rsid w:val="006F0E47"/>
    <w:rsid w:val="00705479"/>
    <w:rsid w:val="00770247"/>
    <w:rsid w:val="00770F1D"/>
    <w:rsid w:val="007A197D"/>
    <w:rsid w:val="007D3B68"/>
    <w:rsid w:val="00800166"/>
    <w:rsid w:val="00802A0E"/>
    <w:rsid w:val="00811781"/>
    <w:rsid w:val="00864F0F"/>
    <w:rsid w:val="00867F12"/>
    <w:rsid w:val="0088698D"/>
    <w:rsid w:val="008A30E4"/>
    <w:rsid w:val="008A692C"/>
    <w:rsid w:val="008C7249"/>
    <w:rsid w:val="00904159"/>
    <w:rsid w:val="00904A40"/>
    <w:rsid w:val="00915199"/>
    <w:rsid w:val="00930E88"/>
    <w:rsid w:val="00936FFA"/>
    <w:rsid w:val="00964230"/>
    <w:rsid w:val="009F3946"/>
    <w:rsid w:val="00A17CA0"/>
    <w:rsid w:val="00A21B0D"/>
    <w:rsid w:val="00A41492"/>
    <w:rsid w:val="00AB156F"/>
    <w:rsid w:val="00AD6343"/>
    <w:rsid w:val="00B00B7F"/>
    <w:rsid w:val="00B03E5E"/>
    <w:rsid w:val="00B12749"/>
    <w:rsid w:val="00B32434"/>
    <w:rsid w:val="00B429F2"/>
    <w:rsid w:val="00BF2B95"/>
    <w:rsid w:val="00C05A41"/>
    <w:rsid w:val="00C068F4"/>
    <w:rsid w:val="00C5659C"/>
    <w:rsid w:val="00C82304"/>
    <w:rsid w:val="00C94220"/>
    <w:rsid w:val="00D05E70"/>
    <w:rsid w:val="00D3531A"/>
    <w:rsid w:val="00D625ED"/>
    <w:rsid w:val="00DA6289"/>
    <w:rsid w:val="00DA7037"/>
    <w:rsid w:val="00DD2D04"/>
    <w:rsid w:val="00DF286D"/>
    <w:rsid w:val="00E0655F"/>
    <w:rsid w:val="00E0683F"/>
    <w:rsid w:val="00E23FC5"/>
    <w:rsid w:val="00E94C46"/>
    <w:rsid w:val="00EB5732"/>
    <w:rsid w:val="00EE0BF5"/>
    <w:rsid w:val="00EE53EA"/>
    <w:rsid w:val="00F0689C"/>
    <w:rsid w:val="00F16D48"/>
    <w:rsid w:val="00F35CE0"/>
    <w:rsid w:val="00F6066E"/>
    <w:rsid w:val="00F6088B"/>
    <w:rsid w:val="00F81B4B"/>
    <w:rsid w:val="00F828E8"/>
    <w:rsid w:val="00F83130"/>
    <w:rsid w:val="00F855C3"/>
    <w:rsid w:val="00F86DC6"/>
    <w:rsid w:val="00F9463E"/>
    <w:rsid w:val="00FA091D"/>
    <w:rsid w:val="00FA1F7D"/>
    <w:rsid w:val="00FC069D"/>
    <w:rsid w:val="00FD0DA3"/>
    <w:rsid w:val="00FE1331"/>
    <w:rsid w:val="00FE4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1AE7C0-3525-41E0-B2B4-6217C9EE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159"/>
  </w:style>
  <w:style w:type="paragraph" w:styleId="1">
    <w:name w:val="heading 1"/>
    <w:basedOn w:val="a"/>
    <w:next w:val="a"/>
    <w:link w:val="10"/>
    <w:qFormat/>
    <w:rsid w:val="0055644F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C069D"/>
    <w:pPr>
      <w:spacing w:after="0" w:line="240" w:lineRule="auto"/>
    </w:pPr>
  </w:style>
  <w:style w:type="paragraph" w:styleId="2">
    <w:name w:val="Body Text 2"/>
    <w:basedOn w:val="a"/>
    <w:link w:val="20"/>
    <w:uiPriority w:val="99"/>
    <w:semiHidden/>
    <w:unhideWhenUsed/>
    <w:rsid w:val="00802A0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02A0E"/>
  </w:style>
  <w:style w:type="paragraph" w:styleId="a5">
    <w:name w:val="Body Text Indent"/>
    <w:basedOn w:val="a"/>
    <w:link w:val="a6"/>
    <w:uiPriority w:val="99"/>
    <w:semiHidden/>
    <w:unhideWhenUsed/>
    <w:rsid w:val="00B03E5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03E5E"/>
  </w:style>
  <w:style w:type="character" w:styleId="a7">
    <w:name w:val="Hyperlink"/>
    <w:basedOn w:val="a0"/>
    <w:uiPriority w:val="99"/>
    <w:unhideWhenUsed/>
    <w:rsid w:val="00EB5732"/>
    <w:rPr>
      <w:color w:val="0563C1" w:themeColor="hyperlink"/>
      <w:u w:val="single"/>
    </w:rPr>
  </w:style>
  <w:style w:type="paragraph" w:customStyle="1" w:styleId="100">
    <w:name w:val="Знак Знак10 Знак Знак Знак Знак Знак Знак Знак Знак"/>
    <w:basedOn w:val="a"/>
    <w:rsid w:val="006F0E47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1C5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5818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5564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01">
    <w:name w:val="Знак Знак10 Знак Знак Знак Знак Знак Знак Знак Знак"/>
    <w:basedOn w:val="a"/>
    <w:rsid w:val="0055644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a">
    <w:name w:val="annotation reference"/>
    <w:basedOn w:val="a0"/>
    <w:uiPriority w:val="99"/>
    <w:semiHidden/>
    <w:unhideWhenUsed/>
    <w:rsid w:val="0055644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5644F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5644F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5644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5644F"/>
    <w:rPr>
      <w:b/>
      <w:bCs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1"/>
    <w:locked/>
    <w:rsid w:val="00C068F4"/>
  </w:style>
  <w:style w:type="paragraph" w:customStyle="1" w:styleId="102">
    <w:name w:val="Знак Знак10 Знак Знак Знак Знак Знак Знак Знак Знак"/>
    <w:basedOn w:val="a"/>
    <w:rsid w:val="005314A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0432E2995A1B5B52D52CC2F3021908A63176EDAB5E7AAACB73AD6F41982BDBD52B77658FF14pBB2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940</TotalTime>
  <Pages>17</Pages>
  <Words>5504</Words>
  <Characters>31377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sag-kf</dc:creator>
  <cp:keywords/>
  <dc:description/>
  <cp:lastModifiedBy>sag-kf</cp:lastModifiedBy>
  <cp:revision>44</cp:revision>
  <cp:lastPrinted>2021-09-29T09:13:00Z</cp:lastPrinted>
  <dcterms:created xsi:type="dcterms:W3CDTF">2021-09-27T14:55:00Z</dcterms:created>
  <dcterms:modified xsi:type="dcterms:W3CDTF">2021-10-11T11:13:00Z</dcterms:modified>
</cp:coreProperties>
</file>