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FEC2" w14:textId="77777777" w:rsidR="00220A16" w:rsidRDefault="00000000">
      <w:pPr>
        <w:spacing w:after="200" w:line="240" w:lineRule="auto"/>
        <w:jc w:val="center"/>
        <w:rPr>
          <w:rFonts w:ascii="Times New Roman" w:eastAsia="Times New Roman" w:hAnsi="Times New Roman" w:cs="Times New Roman"/>
        </w:rPr>
      </w:pPr>
      <w:r>
        <w:object w:dxaOrig="792" w:dyaOrig="950" w14:anchorId="2419EBA1">
          <v:rect id="rectole0000000000" o:spid="_x0000_i1025" style="width:39.75pt;height:47.25pt" o:ole="" o:preferrelative="t" stroked="f">
            <v:imagedata r:id="rId4" o:title=""/>
          </v:rect>
          <o:OLEObject Type="Embed" ProgID="StaticMetafile" ShapeID="rectole0000000000" DrawAspect="Content" ObjectID="_1795526514" r:id="rId5"/>
        </w:object>
      </w:r>
    </w:p>
    <w:p w14:paraId="411C481F" w14:textId="77777777" w:rsidR="00220A16" w:rsidRDefault="00000000" w:rsidP="00C21D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АДМИНИСТРАЦИЯ ГАТЧИНСКОГО МУНИЦИПАЛЬНОГО РАЙОНА</w:t>
      </w:r>
    </w:p>
    <w:p w14:paraId="7507999C" w14:textId="77777777" w:rsidR="00220A16" w:rsidRDefault="00000000" w:rsidP="00C21D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ЛЕНИНГРАДСКОЙ ОБЛАСТИ</w:t>
      </w:r>
    </w:p>
    <w:p w14:paraId="3F9CF965" w14:textId="77777777" w:rsidR="00220A16" w:rsidRDefault="00000000">
      <w:pPr>
        <w:spacing w:after="20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ПОСТАНОВЛЕНИЕ</w:t>
      </w:r>
    </w:p>
    <w:p w14:paraId="04187E1F" w14:textId="77777777" w:rsidR="00220A16" w:rsidRDefault="00220A16">
      <w:pPr>
        <w:spacing w:after="200" w:line="240" w:lineRule="auto"/>
        <w:jc w:val="center"/>
        <w:rPr>
          <w:rFonts w:ascii="Times New Roman" w:eastAsia="Times New Roman" w:hAnsi="Times New Roman" w:cs="Times New Roman"/>
          <w:sz w:val="12"/>
        </w:rPr>
      </w:pPr>
    </w:p>
    <w:p w14:paraId="53849649" w14:textId="0E0690F5" w:rsidR="00220A16"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От</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Pr="00926F0B">
        <w:rPr>
          <w:rFonts w:ascii="Times New Roman" w:eastAsia="Times New Roman" w:hAnsi="Times New Roman" w:cs="Times New Roman"/>
          <w:b/>
        </w:rPr>
        <w:t>№</w:t>
      </w:r>
      <w:r>
        <w:rPr>
          <w:rFonts w:ascii="Times New Roman" w:eastAsia="Times New Roman" w:hAnsi="Times New Roman" w:cs="Times New Roman"/>
          <w:b/>
          <w:sz w:val="36"/>
        </w:rPr>
        <w:t xml:space="preserve"> </w:t>
      </w:r>
    </w:p>
    <w:p w14:paraId="20865553" w14:textId="77777777" w:rsidR="00220A16" w:rsidRDefault="00000000">
      <w:pPr>
        <w:tabs>
          <w:tab w:val="left" w:pos="6379"/>
        </w:tabs>
        <w:spacing w:after="200" w:line="240" w:lineRule="auto"/>
        <w:ind w:right="3686"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w:t>
      </w:r>
      <w:r w:rsidRPr="00C21DD3">
        <w:rPr>
          <w:rFonts w:ascii="Times New Roman" w:eastAsia="Times New Roman" w:hAnsi="Times New Roman" w:cs="Times New Roman"/>
          <w:sz w:val="26"/>
        </w:rPr>
        <w:t>указанных в части 1 статьи 46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 на основании решений органов местного самоуправления</w:t>
      </w:r>
      <w:r>
        <w:rPr>
          <w:rFonts w:ascii="Times New Roman" w:eastAsia="Times New Roman" w:hAnsi="Times New Roman" w:cs="Times New Roman"/>
          <w:sz w:val="26"/>
        </w:rPr>
        <w:t>» Гатчинского муниципального округа Ленинградской области.</w:t>
      </w:r>
    </w:p>
    <w:p w14:paraId="5C840CB8" w14:textId="77777777" w:rsidR="00220A16" w:rsidRDefault="00220A16">
      <w:pPr>
        <w:tabs>
          <w:tab w:val="left" w:pos="6379"/>
        </w:tabs>
        <w:spacing w:after="200" w:line="240" w:lineRule="auto"/>
        <w:ind w:right="3686" w:firstLine="709"/>
        <w:jc w:val="both"/>
        <w:rPr>
          <w:rFonts w:ascii="Times New Roman" w:eastAsia="Times New Roman" w:hAnsi="Times New Roman" w:cs="Times New Roman"/>
          <w:sz w:val="26"/>
        </w:rPr>
      </w:pPr>
    </w:p>
    <w:p w14:paraId="50E8D831" w14:textId="77777777" w:rsidR="00220A16" w:rsidRPr="00926F0B" w:rsidRDefault="00000000">
      <w:pPr>
        <w:tabs>
          <w:tab w:val="left" w:pos="360"/>
        </w:tabs>
        <w:spacing w:after="200" w:line="276" w:lineRule="auto"/>
        <w:ind w:firstLine="39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Градостроительным кодексом Российской Федерации, Земельным кодексом Российской Федерации, Федеральным законом от 27.07.2010 </w:t>
      </w:r>
      <w:r w:rsidRPr="00926F0B">
        <w:rPr>
          <w:rFonts w:ascii="Times New Roman" w:eastAsia="Times New Roman" w:hAnsi="Times New Roman" w:cs="Times New Roman"/>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 Федеральным законом от 06.10.2003 </w:t>
      </w:r>
      <w:r w:rsidRPr="00926F0B">
        <w:rPr>
          <w:rFonts w:ascii="Times New Roman" w:eastAsia="Times New Roman" w:hAnsi="Times New Roman" w:cs="Times New Roman"/>
          <w:sz w:val="28"/>
        </w:rPr>
        <w:t>№</w:t>
      </w:r>
      <w:r>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законом Ленинградской области от 07.07.2014 </w:t>
      </w:r>
      <w:r w:rsidRPr="00926F0B">
        <w:rPr>
          <w:rFonts w:ascii="Times New Roman" w:eastAsia="Times New Roman" w:hAnsi="Times New Roman" w:cs="Times New Roman"/>
          <w:sz w:val="28"/>
        </w:rPr>
        <w:t>№</w:t>
      </w:r>
      <w:r>
        <w:rPr>
          <w:rFonts w:ascii="Times New Roman" w:eastAsia="Times New Roman" w:hAnsi="Times New Roman" w:cs="Times New Roman"/>
          <w:sz w:val="28"/>
        </w:rPr>
        <w:t xml:space="preserve">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постановлением Правительства  Ленинградской области от 07.05.2024 </w:t>
      </w:r>
      <w:r w:rsidRPr="00926F0B">
        <w:rPr>
          <w:rFonts w:ascii="Times New Roman" w:eastAsia="Times New Roman" w:hAnsi="Times New Roman" w:cs="Times New Roman"/>
          <w:sz w:val="28"/>
        </w:rPr>
        <w:t>№</w:t>
      </w:r>
      <w:r>
        <w:rPr>
          <w:rFonts w:ascii="Times New Roman" w:eastAsia="Times New Roman" w:hAnsi="Times New Roman" w:cs="Times New Roman"/>
          <w:sz w:val="28"/>
        </w:rPr>
        <w:t xml:space="preserve">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руководствуясь решением совета депутатов Гатчинского муниципального округа </w:t>
      </w:r>
      <w:r>
        <w:rPr>
          <w:rFonts w:ascii="Times New Roman" w:eastAsia="Times New Roman" w:hAnsi="Times New Roman" w:cs="Times New Roman"/>
          <w:sz w:val="28"/>
        </w:rPr>
        <w:lastRenderedPageBreak/>
        <w:t xml:space="preserve">Ленинградской области от 13.09.2024 </w:t>
      </w:r>
      <w:r w:rsidRPr="00926F0B">
        <w:rPr>
          <w:rFonts w:ascii="Times New Roman" w:eastAsia="Times New Roman" w:hAnsi="Times New Roman" w:cs="Times New Roman"/>
          <w:sz w:val="28"/>
        </w:rPr>
        <w:t>№</w:t>
      </w:r>
      <w:r>
        <w:rPr>
          <w:rFonts w:ascii="Times New Roman" w:eastAsia="Times New Roman" w:hAnsi="Times New Roman" w:cs="Times New Roman"/>
          <w:sz w:val="28"/>
        </w:rPr>
        <w:t xml:space="preserve">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w:t>
      </w:r>
    </w:p>
    <w:p w14:paraId="0FBAB87B" w14:textId="77777777" w:rsidR="00220A16" w:rsidRDefault="00220A16">
      <w:pPr>
        <w:tabs>
          <w:tab w:val="left" w:pos="360"/>
        </w:tabs>
        <w:spacing w:after="200" w:line="240" w:lineRule="auto"/>
        <w:ind w:firstLine="720"/>
        <w:jc w:val="both"/>
        <w:rPr>
          <w:rFonts w:ascii="Times New Roman" w:eastAsia="Times New Roman" w:hAnsi="Times New Roman" w:cs="Times New Roman"/>
          <w:sz w:val="28"/>
        </w:rPr>
      </w:pPr>
    </w:p>
    <w:p w14:paraId="0943F0A6" w14:textId="77777777" w:rsidR="00220A16" w:rsidRDefault="00000000">
      <w:pPr>
        <w:tabs>
          <w:tab w:val="left" w:pos="360"/>
        </w:tabs>
        <w:spacing w:after="20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ПОСТАНОВЛЯЕТ:</w:t>
      </w:r>
    </w:p>
    <w:p w14:paraId="0E73B8FE" w14:textId="77777777" w:rsidR="00220A16" w:rsidRDefault="0000000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административный регламент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части 1 статьи 46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 на основании решений органов местного самоуправления» на территории Гатчинского муниципального района Ленинградской области, согласно приложению.</w:t>
      </w:r>
    </w:p>
    <w:p w14:paraId="088CB3F4" w14:textId="77777777" w:rsidR="00220A16" w:rsidRDefault="0000000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Признать утратившим силу постановление администрации Гатчинского муниципального района от 30.07.2024 </w:t>
      </w:r>
      <w:r w:rsidRPr="00C21DD3">
        <w:rPr>
          <w:rFonts w:ascii="Times New Roman" w:eastAsia="Times New Roman" w:hAnsi="Times New Roman" w:cs="Times New Roman"/>
          <w:sz w:val="28"/>
        </w:rPr>
        <w:t>№</w:t>
      </w:r>
      <w:r>
        <w:rPr>
          <w:rFonts w:ascii="Times New Roman" w:eastAsia="Times New Roman" w:hAnsi="Times New Roman" w:cs="Times New Roman"/>
          <w:sz w:val="28"/>
        </w:rPr>
        <w:t xml:space="preserve"> 3513  «Об утверждении административного регламента по предоставлению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Гатчинского муниципального района Ленинградской области». </w:t>
      </w:r>
    </w:p>
    <w:p w14:paraId="18E05CA7" w14:textId="77777777" w:rsidR="00220A16" w:rsidRPr="00C21DD3" w:rsidRDefault="00000000">
      <w:pPr>
        <w:spacing w:after="0" w:line="240" w:lineRule="auto"/>
        <w:ind w:firstLine="720"/>
        <w:jc w:val="both"/>
        <w:rPr>
          <w:rFonts w:ascii="Times New Roman" w:eastAsia="Times New Roman" w:hAnsi="Times New Roman" w:cs="Times New Roman"/>
          <w:sz w:val="28"/>
        </w:rPr>
      </w:pPr>
      <w:r w:rsidRPr="00C21DD3">
        <w:rPr>
          <w:rFonts w:ascii="Times New Roman" w:eastAsia="Times New Roman" w:hAnsi="Times New Roman" w:cs="Times New Roman"/>
          <w:sz w:val="28"/>
        </w:rPr>
        <w:t>3. Настоящее постановление вступает в силу с 01.01.2025,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724F314E" w14:textId="77777777" w:rsidR="00220A16" w:rsidRDefault="00000000">
      <w:pPr>
        <w:spacing w:after="0" w:line="240" w:lineRule="auto"/>
        <w:ind w:firstLine="720"/>
        <w:jc w:val="both"/>
        <w:rPr>
          <w:rFonts w:ascii="Times New Roman" w:eastAsia="Times New Roman" w:hAnsi="Times New Roman" w:cs="Times New Roman"/>
          <w:sz w:val="28"/>
        </w:rPr>
      </w:pPr>
      <w:r w:rsidRPr="00C21DD3">
        <w:rPr>
          <w:rFonts w:ascii="Times New Roman" w:eastAsia="Times New Roman" w:hAnsi="Times New Roman" w:cs="Times New Roman"/>
          <w:sz w:val="28"/>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r>
        <w:rPr>
          <w:rFonts w:ascii="Times New Roman" w:eastAsia="Times New Roman" w:hAnsi="Times New Roman" w:cs="Times New Roman"/>
          <w:sz w:val="28"/>
        </w:rPr>
        <w:t xml:space="preserve"> </w:t>
      </w:r>
    </w:p>
    <w:p w14:paraId="632377D8" w14:textId="77777777" w:rsidR="00220A16" w:rsidRDefault="00220A16">
      <w:pPr>
        <w:spacing w:after="120" w:line="240" w:lineRule="auto"/>
        <w:ind w:firstLine="720"/>
        <w:jc w:val="both"/>
        <w:rPr>
          <w:rFonts w:ascii="Times New Roman" w:eastAsia="Times New Roman" w:hAnsi="Times New Roman" w:cs="Times New Roman"/>
          <w:sz w:val="28"/>
        </w:rPr>
      </w:pPr>
    </w:p>
    <w:p w14:paraId="62B972B5" w14:textId="77777777" w:rsidR="00220A16" w:rsidRDefault="00000000">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Глава администрации </w:t>
      </w:r>
    </w:p>
    <w:p w14:paraId="7F727067" w14:textId="0841C8D1" w:rsidR="00220A16" w:rsidRDefault="00000000">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Гатчинского муниципального района                 </w:t>
      </w:r>
      <w:r w:rsidR="002474F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Л.Н. Нещадим           </w:t>
      </w:r>
    </w:p>
    <w:p w14:paraId="644F19C6" w14:textId="77777777" w:rsidR="00220A16" w:rsidRDefault="00220A16">
      <w:pPr>
        <w:spacing w:after="200" w:line="240" w:lineRule="auto"/>
        <w:jc w:val="both"/>
        <w:rPr>
          <w:rFonts w:ascii="Times New Roman" w:eastAsia="Times New Roman" w:hAnsi="Times New Roman" w:cs="Times New Roman"/>
          <w:shd w:val="clear" w:color="auto" w:fill="FFFFFF"/>
        </w:rPr>
      </w:pPr>
    </w:p>
    <w:p w14:paraId="499CB298" w14:textId="77777777" w:rsidR="00220A16" w:rsidRDefault="00000000">
      <w:pPr>
        <w:spacing w:after="200" w:line="240" w:lineRule="auto"/>
        <w:jc w:val="both"/>
        <w:rPr>
          <w:rFonts w:ascii="Times New Roman" w:eastAsia="Times New Roman" w:hAnsi="Times New Roman" w:cs="Times New Roman"/>
          <w:sz w:val="32"/>
          <w:shd w:val="clear" w:color="auto" w:fill="FFFFFF"/>
        </w:rPr>
      </w:pPr>
      <w:r>
        <w:rPr>
          <w:rFonts w:ascii="Times New Roman" w:eastAsia="Times New Roman" w:hAnsi="Times New Roman" w:cs="Times New Roman"/>
          <w:shd w:val="clear" w:color="auto" w:fill="FFFFFF"/>
        </w:rPr>
        <w:t>Степанов А.Ю.</w:t>
      </w:r>
    </w:p>
    <w:p w14:paraId="1B7C601D"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w:t>
      </w:r>
    </w:p>
    <w:p w14:paraId="0D800BC9"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разработке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по принятию решений о подготовке документации по планировке территории</w:t>
      </w:r>
    </w:p>
    <w:p w14:paraId="0450C9EE" w14:textId="77777777" w:rsidR="00220A16" w:rsidRDefault="00220A16">
      <w:pPr>
        <w:spacing w:after="0" w:line="240" w:lineRule="auto"/>
        <w:jc w:val="center"/>
        <w:rPr>
          <w:rFonts w:ascii="Times New Roman" w:eastAsia="Times New Roman" w:hAnsi="Times New Roman" w:cs="Times New Roman"/>
          <w:b/>
          <w:strike/>
          <w:sz w:val="28"/>
        </w:rPr>
      </w:pPr>
    </w:p>
    <w:p w14:paraId="2A5F73DF" w14:textId="77777777" w:rsidR="00220A16" w:rsidRDefault="00220A16">
      <w:pPr>
        <w:spacing w:after="0" w:line="240" w:lineRule="auto"/>
        <w:rPr>
          <w:rFonts w:ascii="Times New Roman" w:eastAsia="Times New Roman" w:hAnsi="Times New Roman" w:cs="Times New Roman"/>
          <w:b/>
          <w:sz w:val="28"/>
        </w:rPr>
      </w:pPr>
    </w:p>
    <w:p w14:paraId="2AED05A2"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14:paraId="61FDE699" w14:textId="77777777" w:rsidR="00220A16" w:rsidRDefault="00220A16">
      <w:pPr>
        <w:spacing w:after="0" w:line="240" w:lineRule="auto"/>
        <w:rPr>
          <w:rFonts w:ascii="Times New Roman" w:eastAsia="Times New Roman" w:hAnsi="Times New Roman" w:cs="Times New Roman"/>
          <w:sz w:val="28"/>
        </w:rPr>
      </w:pPr>
    </w:p>
    <w:p w14:paraId="6484781C"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части части 1 статьи 46 Градостроительного кодекса Российской Федерации, в отношении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муниципального округа, городского округа.</w:t>
      </w:r>
    </w:p>
    <w:p w14:paraId="4900C607" w14:textId="77777777" w:rsidR="00220A16" w:rsidRDefault="00220A16">
      <w:pPr>
        <w:spacing w:after="0" w:line="240" w:lineRule="auto"/>
        <w:jc w:val="center"/>
        <w:rPr>
          <w:rFonts w:ascii="Times New Roman" w:eastAsia="Times New Roman" w:hAnsi="Times New Roman" w:cs="Times New Roman"/>
          <w:b/>
          <w:sz w:val="28"/>
        </w:rPr>
      </w:pPr>
    </w:p>
    <w:p w14:paraId="3DB9DE0C"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6">
        <w:r w:rsidR="00220A16">
          <w:rPr>
            <w:rFonts w:ascii="Times New Roman" w:eastAsia="Times New Roman" w:hAnsi="Times New Roman" w:cs="Times New Roman"/>
            <w:color w:val="0000FF"/>
            <w:sz w:val="28"/>
            <w:u w:val="single"/>
          </w:rPr>
          <w:t>части 1.1 статьи 45</w:t>
        </w:r>
      </w:hyperlink>
      <w:r>
        <w:rPr>
          <w:rFonts w:ascii="Times New Roman" w:eastAsia="Times New Roman" w:hAnsi="Times New Roman" w:cs="Times New Roman"/>
          <w:sz w:val="28"/>
        </w:rPr>
        <w:t xml:space="preserve"> Градостроительного кодекса Российской Федерации (далее - Заявитель).</w:t>
      </w:r>
    </w:p>
    <w:p w14:paraId="1E88549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6F2203B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06F55BA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качестве уполномоченного представителя заявителя может быть лицо, указанное в части 2 статьи 5 Федерального закона от 27 июля 2010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14:paraId="0DCAA76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14:paraId="3284228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официальном сайте Администрации в информационно-телекоммуникационной сети «Интернет» по адресу </w:t>
      </w:r>
      <w:hyperlink r:id="rId7">
        <w:r w:rsidR="00220A16">
          <w:rPr>
            <w:rFonts w:ascii="Times New Roman" w:eastAsia="Times New Roman" w:hAnsi="Times New Roman" w:cs="Times New Roman"/>
            <w:color w:val="0000FF"/>
            <w:sz w:val="28"/>
            <w:u w:val="single"/>
          </w:rPr>
          <w:t>http://gmrlo.ru/</w:t>
        </w:r>
      </w:hyperlink>
      <w:r>
        <w:rPr>
          <w:rFonts w:ascii="Times New Roman" w:eastAsia="Times New Roman" w:hAnsi="Times New Roman" w:cs="Times New Roman"/>
          <w:sz w:val="28"/>
        </w:rPr>
        <w:t>;</w:t>
      </w:r>
    </w:p>
    <w:p w14:paraId="122DA3A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r w:rsidR="00220A16">
          <w:rPr>
            <w:rFonts w:ascii="Times New Roman" w:eastAsia="Times New Roman" w:hAnsi="Times New Roman" w:cs="Times New Roman"/>
            <w:color w:val="0000FF"/>
            <w:sz w:val="28"/>
            <w:u w:val="single"/>
          </w:rPr>
          <w:t>http://mfc47.ru/</w:t>
        </w:r>
      </w:hyperlink>
      <w:r>
        <w:rPr>
          <w:rFonts w:ascii="Times New Roman" w:eastAsia="Times New Roman" w:hAnsi="Times New Roman" w:cs="Times New Roman"/>
          <w:sz w:val="28"/>
        </w:rPr>
        <w:t>;</w:t>
      </w:r>
    </w:p>
    <w:p w14:paraId="7BEB4ABA" w14:textId="095C17EF"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Едином портале государственных услуг (далее - ЕПГУ): </w:t>
      </w:r>
      <w:hyperlink r:id="rId9">
        <w:r w:rsidR="00220A16">
          <w:rPr>
            <w:rFonts w:ascii="Times New Roman" w:eastAsia="Times New Roman" w:hAnsi="Times New Roman" w:cs="Times New Roman"/>
            <w:color w:val="0000FF"/>
            <w:sz w:val="28"/>
            <w:u w:val="single"/>
          </w:rPr>
          <w:t>www.gosuslugi.ru</w:t>
        </w:r>
      </w:hyperlink>
      <w:r>
        <w:rPr>
          <w:rFonts w:ascii="Times New Roman" w:eastAsia="Times New Roman" w:hAnsi="Times New Roman" w:cs="Times New Roman"/>
          <w:sz w:val="28"/>
        </w:rPr>
        <w:t xml:space="preserve"> (после начала предоставления муниципальной услуги в электронной форме);</w:t>
      </w:r>
    </w:p>
    <w:p w14:paraId="0C9EA95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3DD384D6" w14:textId="77777777" w:rsidR="00220A16" w:rsidRDefault="00220A16">
      <w:pPr>
        <w:spacing w:after="0" w:line="240" w:lineRule="auto"/>
        <w:rPr>
          <w:rFonts w:ascii="Times New Roman" w:eastAsia="Times New Roman" w:hAnsi="Times New Roman" w:cs="Times New Roman"/>
          <w:sz w:val="28"/>
        </w:rPr>
      </w:pPr>
    </w:p>
    <w:p w14:paraId="769BE6D9"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 Стандарт предоставления муниципальной услуги</w:t>
      </w:r>
    </w:p>
    <w:p w14:paraId="55F3FC41" w14:textId="77777777" w:rsidR="00220A16" w:rsidRDefault="00220A16">
      <w:pPr>
        <w:spacing w:after="0" w:line="240" w:lineRule="auto"/>
        <w:rPr>
          <w:rFonts w:ascii="Times New Roman" w:eastAsia="Times New Roman" w:hAnsi="Times New Roman" w:cs="Times New Roman"/>
          <w:sz w:val="28"/>
        </w:rPr>
      </w:pPr>
    </w:p>
    <w:p w14:paraId="0C213956"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 Полное наименование муниципальной услуги: муниципальная услуга по принятию решений о подготовке документации по планировке территории.</w:t>
      </w:r>
    </w:p>
    <w:p w14:paraId="71A1450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Сокращенное наименование муниципальной услуги: не устанавливается.</w:t>
      </w:r>
    </w:p>
    <w:p w14:paraId="52E2CF0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 Муниципальную услугу предоставляет Администрация.</w:t>
      </w:r>
    </w:p>
    <w:p w14:paraId="622D082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о предоставлении муниципальной услуги с комплектом документов принимается:</w:t>
      </w:r>
    </w:p>
    <w:p w14:paraId="749E740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DD5B1F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без личной явки в электронной форме через личный кабинет заявителя на ЕПГУ (после начала предоставления муниципальной услуги в электронной форме).</w:t>
      </w:r>
    </w:p>
    <w:p w14:paraId="0A193BF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имеет право записаться на прием в МФЦ для подачи заявления о предоставлении муниципальной услуги следующими способами:</w:t>
      </w:r>
    </w:p>
    <w:p w14:paraId="051DD6C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посредством ЕПГУ (после начала предоставления муниципальной услуги в электронной форме);</w:t>
      </w:r>
    </w:p>
    <w:p w14:paraId="64C59A0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по телефону;</w:t>
      </w:r>
    </w:p>
    <w:p w14:paraId="0BB2396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посредством сайта МФЦ.</w:t>
      </w:r>
    </w:p>
    <w:p w14:paraId="4F504BB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записи заявитель выбирает любые свободные для приема дату и время в пределах установленного в МФЦ графика приема заявителей.</w:t>
      </w:r>
    </w:p>
    <w:p w14:paraId="56750FD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В целях предоставления муниципальной услуги установление личности заявителя может осуществляться в ходе личного приема </w:t>
      </w:r>
      <w:r>
        <w:rPr>
          <w:rFonts w:ascii="Times New Roman" w:eastAsia="Times New Roman" w:hAnsi="Times New Roman" w:cs="Times New Roman"/>
          <w:sz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0">
        <w:r w:rsidR="00220A16">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 июля 2010 года N 210-ФЗ "Об организации предоставления государственных и муниципальных услуг" (при наличии технической возможности).</w:t>
      </w:r>
    </w:p>
    <w:p w14:paraId="63ED373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1E6D2FB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CBA84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03020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2.3. Результатом предоставления муниципальной услуги является один из следующих документов:</w:t>
      </w:r>
    </w:p>
    <w:p w14:paraId="3372CC9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распорядительный акт Администрации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1">
        <w:r w:rsidR="00220A16">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14:paraId="5620BB1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письменное уведомление Администрации об отказе в принятии решения о подготовке документации по планировке территории с указанием причины принятого решения.</w:t>
      </w:r>
    </w:p>
    <w:p w14:paraId="40B543B5" w14:textId="2D0EF10F"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 из числа способов, указанных в пункте 2.2 настоящего регламента.</w:t>
      </w:r>
    </w:p>
    <w:p w14:paraId="04F34A01"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6AB44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C92A5D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2">
        <w:r w:rsidR="00220A16">
          <w:rPr>
            <w:rFonts w:ascii="Times New Roman" w:eastAsia="Times New Roman" w:hAnsi="Times New Roman" w:cs="Times New Roman"/>
            <w:color w:val="0000FF"/>
            <w:sz w:val="28"/>
            <w:u w:val="single"/>
          </w:rPr>
          <w:t>частью 3 статьи 5</w:t>
        </w:r>
      </w:hyperlink>
      <w:r>
        <w:rPr>
          <w:rFonts w:ascii="Times New Roman" w:eastAsia="Times New Roman" w:hAnsi="Times New Roman" w:cs="Times New Roman"/>
          <w:sz w:val="28"/>
        </w:rPr>
        <w:t xml:space="preserve"> Федерального закона от 27 июля 2010 года N 210-ФЗ "Об организации предоставления государственных и муниципальных услуг".</w:t>
      </w:r>
    </w:p>
    <w:p w14:paraId="70F0FCB9" w14:textId="77777777" w:rsidR="00220A16" w:rsidRDefault="00220A16">
      <w:pPr>
        <w:spacing w:before="220" w:after="0" w:line="240" w:lineRule="auto"/>
        <w:ind w:firstLine="540"/>
        <w:jc w:val="both"/>
        <w:rPr>
          <w:rFonts w:ascii="Times New Roman" w:eastAsia="Times New Roman" w:hAnsi="Times New Roman" w:cs="Times New Roman"/>
          <w:sz w:val="28"/>
        </w:rPr>
      </w:pPr>
    </w:p>
    <w:p w14:paraId="681C3A5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2.4. Срок предоставления муниципальной услуги составляет 15 рабочих дней со дня получения Администрацией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1DF6320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2.5. Правовые основания для предоставления муниципальной услуги.</w:t>
      </w:r>
    </w:p>
    <w:p w14:paraId="08EA395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w:t>
      </w:r>
      <w:r>
        <w:rPr>
          <w:rFonts w:ascii="Times New Roman" w:eastAsia="Times New Roman" w:hAnsi="Times New Roman" w:cs="Times New Roman"/>
          <w:sz w:val="28"/>
        </w:rPr>
        <w:lastRenderedPageBreak/>
        <w:t xml:space="preserve">официальном сайте Администрации в информационно-телекоммуникационной сети Интернет </w:t>
      </w:r>
      <w:hyperlink r:id="rId13">
        <w:r w:rsidR="00220A16">
          <w:rPr>
            <w:rFonts w:ascii="Times New Roman" w:eastAsia="Times New Roman" w:hAnsi="Times New Roman" w:cs="Times New Roman"/>
            <w:color w:val="0000FF"/>
            <w:sz w:val="28"/>
            <w:u w:val="single"/>
          </w:rPr>
          <w:t>по</w:t>
        </w:r>
      </w:hyperlink>
      <w:r>
        <w:rPr>
          <w:rFonts w:ascii="Times New Roman" w:eastAsia="Times New Roman" w:hAnsi="Times New Roman" w:cs="Times New Roman"/>
          <w:sz w:val="28"/>
        </w:rPr>
        <w:t xml:space="preserve"> адресу </w:t>
      </w:r>
      <w:hyperlink r:id="rId14">
        <w:r w:rsidR="00220A16">
          <w:rPr>
            <w:rFonts w:ascii="Times New Roman" w:eastAsia="Times New Roman" w:hAnsi="Times New Roman" w:cs="Times New Roman"/>
            <w:color w:val="0000FF"/>
            <w:sz w:val="28"/>
            <w:u w:val="single"/>
          </w:rPr>
          <w:t>http://gmrlo.ru/</w:t>
        </w:r>
      </w:hyperlink>
      <w:r>
        <w:rPr>
          <w:rFonts w:ascii="Times New Roman" w:eastAsia="Times New Roman" w:hAnsi="Times New Roman" w:cs="Times New Roman"/>
          <w:sz w:val="28"/>
        </w:rPr>
        <w:t xml:space="preserve"> и в Реестре.</w:t>
      </w:r>
    </w:p>
    <w:p w14:paraId="1CA7AA8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746060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заявление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14:paraId="04617C6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заявлении о подготовке документации указывается следующая информация:</w:t>
      </w:r>
    </w:p>
    <w:p w14:paraId="2AEF4B8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39320D8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вид и наименование объекта капитального строительства;</w:t>
      </w:r>
    </w:p>
    <w:p w14:paraId="503ED64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15B0406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источник финансирования работ по подготовке документации по планировке территории;</w:t>
      </w:r>
    </w:p>
    <w:p w14:paraId="25A2C57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707E6C9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планируемый срок выполнения работ по подготовке документации по планировке территории;</w:t>
      </w:r>
    </w:p>
    <w:p w14:paraId="3D18376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цель подготовки документации по планировке территории;</w:t>
      </w:r>
    </w:p>
    <w:p w14:paraId="6511D80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789AA46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w:t>
      </w:r>
      <w:r>
        <w:rPr>
          <w:rFonts w:ascii="Times New Roman" w:eastAsia="Times New Roman" w:hAnsi="Times New Roman" w:cs="Times New Roman"/>
          <w:sz w:val="28"/>
        </w:rPr>
        <w:lastRenderedPageBreak/>
        <w:t>удостоверение беженца (представляются в случае обращения физического лица; к комплекту документов приобщается копия документа);</w:t>
      </w:r>
    </w:p>
    <w:p w14:paraId="5FA1949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 к комплекту документов приобщается копия документа);</w:t>
      </w:r>
    </w:p>
    <w:p w14:paraId="54CDBC2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 проект задания на разработку документации по планировке территории, подготовленный в соответствии с </w:t>
      </w:r>
      <w:hyperlink r:id="rId15">
        <w:r w:rsidR="00220A16">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14:paraId="73B8A59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Проект задания на разработку документации по планировке территории содержит следующие сведения:</w:t>
      </w:r>
    </w:p>
    <w:p w14:paraId="0DB6A31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329BC3E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информация об инициаторе;</w:t>
      </w:r>
    </w:p>
    <w:p w14:paraId="1CB8771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источник финансирования работ по подготовке документации по планировке территории;</w:t>
      </w:r>
    </w:p>
    <w:p w14:paraId="6BBDDAA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6D7A8AC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112A675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состав документации по планировке территории;</w:t>
      </w:r>
    </w:p>
    <w:p w14:paraId="22CAF18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14:paraId="5EA0DD7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цель подготовки документации по планировке территории;</w:t>
      </w:r>
    </w:p>
    <w:p w14:paraId="5C5C65F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6">
        <w:r w:rsidR="00220A16">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5FC0586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2.6.1. Документы, указанные в пункте 2.6, представляемые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14:paraId="710C063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2.6.2. Требования к типу электронных документов при обращении посредством МФЦ.</w:t>
      </w:r>
    </w:p>
    <w:p w14:paraId="7557388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Формат сканирования документов, не превышающих по размеру формат A4 (210 x 297 мм), - многостраничный pdf, расширением 150 dpi, в черно-белом или сером цвете.</w:t>
      </w:r>
    </w:p>
    <w:p w14:paraId="2E21920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58EAF1E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rPr>
        <w:lastRenderedPageBreak/>
        <w:t>муниципальной услуги) и подлежащих представлению в рамках межведомственного информационного взаимодействия.</w:t>
      </w:r>
    </w:p>
    <w:p w14:paraId="484FE87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запрашивает в Комитете градостроительной политики Ленинградской области 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14:paraId="3C95EF2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подготовки и 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w:t>
      </w:r>
    </w:p>
    <w:p w14:paraId="5F038CE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2.7.1. Заявитель вправе представить документы (сведения), указанные в пункте 2.7 настоящего регламента, по собственной инициативе.</w:t>
      </w:r>
    </w:p>
    <w:p w14:paraId="2641FB9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2.7.2. При предоставлении муниципальной услуги запрещается требовать от Заявителя:</w:t>
      </w:r>
    </w:p>
    <w:p w14:paraId="4C5DE97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D2154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14:paraId="1B87349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2CF938A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w:t>
      </w:r>
    </w:p>
    <w:p w14:paraId="6FFE660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9D302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4DFE2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Основания для приостановления предоставления муниципальной услуги не предусмотрены.</w:t>
      </w:r>
    </w:p>
    <w:p w14:paraId="651BBC7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14:paraId="7418FD3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Основания для отказа в приеме документов, необходимых для предоставления муниципальной услуги, не предусмотрены.</w:t>
      </w:r>
    </w:p>
    <w:p w14:paraId="7DB6E95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2.10. Исчерпывающий перечень оснований для отказа в предоставлении муниципальной услуги:</w:t>
      </w:r>
    </w:p>
    <w:p w14:paraId="6D23929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отсутствуют документы, необходимые для принятия решения о подготовке документации по планировке территории, предусмотренные пунктом 2.6 настоящего регламента;</w:t>
      </w:r>
    </w:p>
    <w:p w14:paraId="08BB83C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14:paraId="1CBBF3F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пунктом 2.6 настоящего регламента;</w:t>
      </w:r>
    </w:p>
    <w:p w14:paraId="718B0FD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7EEA8A8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w:t>
      </w:r>
      <w:r>
        <w:rPr>
          <w:rFonts w:ascii="Times New Roman" w:eastAsia="Times New Roman" w:hAnsi="Times New Roman" w:cs="Times New Roman"/>
          <w:sz w:val="28"/>
        </w:rPr>
        <w:lastRenderedPageBreak/>
        <w:t>исключением решения о подготовке документации по планировке территории в целях строительства, реконструкции линейного объекта;</w:t>
      </w:r>
    </w:p>
    <w:p w14:paraId="06D179D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е) заявление о подготовке документации направлено лицом, которым в соответствии с </w:t>
      </w:r>
      <w:hyperlink r:id="rId17">
        <w:r w:rsidR="00220A16">
          <w:rPr>
            <w:rFonts w:ascii="Times New Roman" w:eastAsia="Times New Roman" w:hAnsi="Times New Roman" w:cs="Times New Roman"/>
            <w:color w:val="0000FF"/>
            <w:sz w:val="28"/>
            <w:u w:val="single"/>
          </w:rPr>
          <w:t>частью 1.1 статьи 45</w:t>
        </w:r>
      </w:hyperlink>
      <w:r>
        <w:rPr>
          <w:rFonts w:ascii="Times New Roman" w:eastAsia="Times New Roman" w:hAnsi="Times New Roman" w:cs="Times New Roman"/>
          <w:sz w:val="28"/>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14:paraId="2D3D1A3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1C24287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32305D2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14:paraId="0473774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предоставляется бесплатно.</w:t>
      </w:r>
    </w:p>
    <w:p w14:paraId="5CB439F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920515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2.13. Срок регистрации заявления о предоставлении муниципальной услуги составляет:</w:t>
      </w:r>
    </w:p>
    <w:p w14:paraId="37DC0D5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заявления через ЕПГУ (после начала предоставления муниципальной услуги в электронной форме) - не позднее рабочего дня, следующего за днем поступления заявления;</w:t>
      </w:r>
    </w:p>
    <w:p w14:paraId="0FF924B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заявления через МФЦ или непосредственно в Администрацию - в день поступления заявления в или на следующий рабочий день (в случае направления документов в нерабочее время, в выходные, праздничные дни).</w:t>
      </w:r>
    </w:p>
    <w:p w14:paraId="640347D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Pr>
          <w:rFonts w:ascii="Times New Roman" w:eastAsia="Times New Roman" w:hAnsi="Times New Roman" w:cs="Times New Roman"/>
          <w:sz w:val="28"/>
        </w:rPr>
        <w:lastRenderedPageBreak/>
        <w:t>образцами их заполнения и перечнем документов, необходимых для предоставления муниципальной услуги.</w:t>
      </w:r>
    </w:p>
    <w:p w14:paraId="6CE7F37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 Предоставление муниципальной услуги осуществляется в специально выделенных для этих целей помещениях.</w:t>
      </w:r>
    </w:p>
    <w:p w14:paraId="19753AA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158320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84C93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2.14.4. Здание (помещение) оборудуется информационной табличкой (вывеской), содержащей наименование Администрации, а также информацию о режиме её работы.</w:t>
      </w:r>
    </w:p>
    <w:p w14:paraId="5428B23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4A342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2.14.6. В помещении организуется бесплатный туалет для посетителей, в том числе туалет, предназначенный для инвалидов.</w:t>
      </w:r>
    </w:p>
    <w:p w14:paraId="11BFE19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14:paraId="093EF9E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50062A1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78AD63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44496FA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Pr>
          <w:rFonts w:ascii="Times New Roman" w:eastAsia="Times New Roman" w:hAnsi="Times New Roman" w:cs="Times New Roman"/>
          <w:sz w:val="28"/>
        </w:rPr>
        <w:lastRenderedPageBreak/>
        <w:t>требованиям нормативных документов, действующих на территории Российской Федерации.</w:t>
      </w:r>
    </w:p>
    <w:p w14:paraId="504D017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2.14.12. Помещения приема и выдачи документов должны предусматривать места для ожидания, информирования и приема заявителей.</w:t>
      </w:r>
    </w:p>
    <w:p w14:paraId="353DAA4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BAA8F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F185B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 Показатели доступности и качества муниципальной услуги.</w:t>
      </w:r>
    </w:p>
    <w:p w14:paraId="54A2AF5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2.15.1. Показатели доступности и качества муниципальной услуги (общие, применимые в отношении всех заявителей):</w:t>
      </w:r>
    </w:p>
    <w:p w14:paraId="002D86D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транспортная доступность к месту предоставления муниципальной услуги;</w:t>
      </w:r>
    </w:p>
    <w:p w14:paraId="6D9B48C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наличие указателей, обеспечивающих беспрепятственный доступ к помещениям, в которых предоставляется услуга;</w:t>
      </w:r>
    </w:p>
    <w:p w14:paraId="79434C6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возможность получения полной и достоверной информации о государственной услуге;</w:t>
      </w:r>
    </w:p>
    <w:p w14:paraId="25D8469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предоставление муниципальной услуги любым доступным способом, предусмотренным административным регламентом;</w:t>
      </w:r>
    </w:p>
    <w:p w14:paraId="751A04D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обеспечение для заявителя возможности получения информации о ходе и результате предоставлении муниципальной услуги.</w:t>
      </w:r>
    </w:p>
    <w:p w14:paraId="0237DBF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2.15.2. Показатели доступности муниципальной услуги в МФЦ (специальные, применимые в отношении инвалидов):</w:t>
      </w:r>
    </w:p>
    <w:p w14:paraId="33FD2C2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наличие инфраструктуры, указанной в пункте 2.14;</w:t>
      </w:r>
    </w:p>
    <w:p w14:paraId="129497B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исполнение требований доступности услуг для инвалидов;</w:t>
      </w:r>
    </w:p>
    <w:p w14:paraId="698CF80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обеспечение беспрепятственного доступа инвалидов к помещениям, в которых предоставляется государственная услуга.</w:t>
      </w:r>
    </w:p>
    <w:p w14:paraId="60143FB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2.15.3. Показателями качества муниципальной услуги являются:</w:t>
      </w:r>
    </w:p>
    <w:p w14:paraId="03DD568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соблюдение срока предоставления муниципальной услуги;</w:t>
      </w:r>
    </w:p>
    <w:p w14:paraId="5D4C527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соблюдение времени ожидания в очереди при подаче запроса и получении результата;</w:t>
      </w:r>
    </w:p>
    <w:p w14:paraId="5404F45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осуществление не более одного обращения заявителя в Администрацию при подаче документов на получение муниципальной услуги;</w:t>
      </w:r>
    </w:p>
    <w:p w14:paraId="5D1E047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отсутствие признанных обоснованными жалоб на действия или бездействие работников Администрации.</w:t>
      </w:r>
    </w:p>
    <w:p w14:paraId="639E542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2.16. Получения услуг, которые являются необходимыми и обязательными для предоставления муниципальной услуги, не требуется.</w:t>
      </w:r>
    </w:p>
    <w:p w14:paraId="4C0F068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794E6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03C12FC5" w14:textId="77777777" w:rsidR="00220A16" w:rsidRDefault="00220A16">
      <w:pPr>
        <w:spacing w:after="0" w:line="240" w:lineRule="auto"/>
        <w:rPr>
          <w:rFonts w:ascii="Times New Roman" w:eastAsia="Times New Roman" w:hAnsi="Times New Roman" w:cs="Times New Roman"/>
          <w:sz w:val="28"/>
        </w:rPr>
      </w:pPr>
    </w:p>
    <w:p w14:paraId="2552392A"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III. Состав, последовательность и сроки выполнения</w:t>
      </w:r>
    </w:p>
    <w:p w14:paraId="5E67B442"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административных процедур, требования к порядку</w:t>
      </w:r>
    </w:p>
    <w:p w14:paraId="4B7B2410"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их выполнения</w:t>
      </w:r>
    </w:p>
    <w:p w14:paraId="4E235CB8" w14:textId="77777777" w:rsidR="00220A16" w:rsidRDefault="00220A16">
      <w:pPr>
        <w:spacing w:after="0" w:line="240" w:lineRule="auto"/>
        <w:rPr>
          <w:rFonts w:ascii="Times New Roman" w:eastAsia="Times New Roman" w:hAnsi="Times New Roman" w:cs="Times New Roman"/>
          <w:sz w:val="28"/>
        </w:rPr>
      </w:pPr>
    </w:p>
    <w:p w14:paraId="3DA8CFB1" w14:textId="77777777" w:rsidR="00220A16" w:rsidRDefault="00000000">
      <w:pPr>
        <w:spacing w:before="28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 Предоставление муниципальной услуги включает в себя следующие административные процедуры:</w:t>
      </w:r>
    </w:p>
    <w:p w14:paraId="103492C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прием и регистрация заявления о предоставлении муниципальной услуги - 1 рабочий день;</w:t>
      </w:r>
    </w:p>
    <w:p w14:paraId="4BEF3E6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принятие решения о предоставлении муниципальной услуги или об отказе в предоставлении муниципальной услуги - 13 рабочих дней;</w:t>
      </w:r>
    </w:p>
    <w:p w14:paraId="343996B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регистрация результата предоставления муниципальной услуги - 1 рабочий день.</w:t>
      </w:r>
    </w:p>
    <w:p w14:paraId="2056AA4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 Прием и регистрация заявления о предоставлении муниципальной услуги.</w:t>
      </w:r>
    </w:p>
    <w:p w14:paraId="37CFB63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3.1.2.1. Основание для начала административной процедуры: поступление в Администрацию заявления и комплекта прилагаемых документов, указанных в пункте 2.6 настоящего регламента.</w:t>
      </w:r>
    </w:p>
    <w:p w14:paraId="368F4EC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3.1.2.2. Содержание административного действия,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2CEE5F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3.1.2.3. Лицо, ответственное за выполнение административного действия: ответственный за делопроизводство.</w:t>
      </w:r>
    </w:p>
    <w:p w14:paraId="4659FAB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3.1.2.4. Критерий принятия решения: выполнение административной процедуры не предполагает принятие решений.</w:t>
      </w:r>
    </w:p>
    <w:p w14:paraId="04F5311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3.1.2.5. Результат выполнения административной процедуры: регистрация заявления о предоставлении муниципальной услуги в соответствии с правилами делопроизводства и его передача для рассмотрения главе Администрации.</w:t>
      </w:r>
    </w:p>
    <w:p w14:paraId="4D688EE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 Принятие решения о предоставлении муниципальной услуги или об отказе в предоставлении муниципальной услуги.</w:t>
      </w:r>
    </w:p>
    <w:p w14:paraId="3F3E139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3.1.3.1. Основание для начала административной процедуры: поступление главе Администрации заявления и документов, указанных в пункте 2.6 настоящего регламента.</w:t>
      </w:r>
    </w:p>
    <w:p w14:paraId="4B81ACF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3.1.3.2. Содержание административного действия, продолжительность и (или) максимальный срок его выполнения:</w:t>
      </w:r>
    </w:p>
    <w:p w14:paraId="48D5734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глава Администрации не позднее следующего рабочего дня после регистрации заявления направляет в соответствии с правилами делопроизводства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3FB3FB5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руководитель структурного подразделения в срок не позднее следующего рабочего дня после получения заявления от главы Администрации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14:paraId="76BE8B0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пункте 2.7 настоящего регламента;</w:t>
      </w:r>
    </w:p>
    <w:p w14:paraId="06E7810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пунктом 2.3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руководителю структурного подразделения;</w:t>
      </w:r>
    </w:p>
    <w:p w14:paraId="7A4CBC8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пункта 2.10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14:paraId="6CE99DF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14:paraId="595D468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14:paraId="6A67550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3.1.3.3. Лица, ответственные за выполнение административной процедуры: глава Администрации, руководитель структурного подразделения, Исполнитель.</w:t>
      </w:r>
    </w:p>
    <w:p w14:paraId="1935B8E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3.1.3.4. Критерий принятия решения: наличие или отсутствие оснований для отказа в предоставлении муниципальной услуги, предусмотренных пунктом 2.10 настоящего регламента.</w:t>
      </w:r>
    </w:p>
    <w:p w14:paraId="3D04053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3.1.3.5. Результат выполнения административной процедуры: направление ответственному за делопроизводство подписанного главой Администрации результата предоставления муниципальной услуги в соответствии с правилами делопроизводства.</w:t>
      </w:r>
    </w:p>
    <w:p w14:paraId="5E499DE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3.1.4. Регистрация результата предоставления муниципальной услуги.</w:t>
      </w:r>
    </w:p>
    <w:p w14:paraId="493C396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3.1.4.1. Основание для начала административной процедуры: поступление ответственному за делопроизводство подписанного главой Администрации результата предоставления муниципальной услуги.</w:t>
      </w:r>
    </w:p>
    <w:p w14:paraId="2672257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3.1.4.2. Содержание административного действия, продолжительность и (или) максимальный срок его выполнения:</w:t>
      </w:r>
    </w:p>
    <w:p w14:paraId="041511C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ответственный за делопроизводство осуществляет регистрацию результата предоставления муниципальной услуги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758430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3.1.4.3. Лицом, ответственным за выполнение административной процедуры, является ответственный за делопроизводство.</w:t>
      </w:r>
    </w:p>
    <w:p w14:paraId="500F684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3.1.4.4. Критерий принятия решения: выполнение административной процедуры не предполагает принятие решений.</w:t>
      </w:r>
    </w:p>
    <w:p w14:paraId="7A209A1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3.1.4.5. Результат выполнения административной процедуры: регистрация результата предоставления муниципальной услуги.</w:t>
      </w:r>
    </w:p>
    <w:p w14:paraId="4FC3B7C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Особенности выполнения административных процедур в электронной форме.</w:t>
      </w:r>
    </w:p>
    <w:p w14:paraId="226DFDE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Предоставление муниципальной услуги на ЕПГУ (после начала предоставления муниципальной услуги в электронной форме) осуществляется в соответствии с Федеральным законом N 210-ФЗ, Федеральным </w:t>
      </w:r>
      <w:hyperlink r:id="rId18">
        <w:r w:rsidR="00220A16">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 июля 2006 года N 149-ФЗ "Об информации, информационных технологиях и о защите информации", </w:t>
      </w:r>
      <w:hyperlink r:id="rId19">
        <w:r w:rsidR="00220A16">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70B31C2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24BE0B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3.2.3. Муниципальная услуга может быть получена через ЕПГУ без личной явки в Администрацию.</w:t>
      </w:r>
    </w:p>
    <w:p w14:paraId="53F83FD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3.2.4. Для подачи заявления через ЕПГУ заявитель должен выполнить следующие действия:</w:t>
      </w:r>
    </w:p>
    <w:p w14:paraId="75B51A6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пройти идентификацию и аутентификацию в ЕСИА;</w:t>
      </w:r>
    </w:p>
    <w:p w14:paraId="3FC1D2D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личном кабинете на ЕПГУ заполнить в электронной форме заявление на оказание муниципальной услуги;</w:t>
      </w:r>
    </w:p>
    <w:p w14:paraId="09C1F5E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710314B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3F08C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3.2.6. При предоставлении муниципальной услуги через ЕПГУ должностное лицо Администрации выполняет следующие действия:</w:t>
      </w:r>
    </w:p>
    <w:p w14:paraId="7341633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88C89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0833F8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муниципальной услуги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14:paraId="5628607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609102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4BD124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rFonts w:ascii="Times New Roman" w:eastAsia="Times New Roman" w:hAnsi="Times New Roman" w:cs="Times New Roman"/>
          <w:sz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73793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3CFE5F7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05A1375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в МФЦ непосредственно, направить почтовым отправлением, посредством ЕПГУ (после начала предоставления муниципальной услуги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14D3E52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направляется способом, указанным в заявлении о необходимости исправления допущенных опечаток и(или) ошибок.</w:t>
      </w:r>
    </w:p>
    <w:p w14:paraId="200B1B5B" w14:textId="77777777" w:rsidR="00220A16" w:rsidRDefault="00220A16">
      <w:pPr>
        <w:spacing w:after="0" w:line="240" w:lineRule="auto"/>
        <w:rPr>
          <w:rFonts w:ascii="Times New Roman" w:eastAsia="Times New Roman" w:hAnsi="Times New Roman" w:cs="Times New Roman"/>
          <w:sz w:val="28"/>
        </w:rPr>
      </w:pPr>
    </w:p>
    <w:p w14:paraId="65253425"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IV. Формы контроля за исполнением</w:t>
      </w:r>
    </w:p>
    <w:p w14:paraId="5F4E5139"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административного регламента</w:t>
      </w:r>
    </w:p>
    <w:p w14:paraId="5A8ED31E" w14:textId="77777777" w:rsidR="00220A16" w:rsidRDefault="00220A16">
      <w:pPr>
        <w:spacing w:after="0" w:line="240" w:lineRule="auto"/>
        <w:rPr>
          <w:rFonts w:ascii="Times New Roman" w:eastAsia="Times New Roman" w:hAnsi="Times New Roman" w:cs="Times New Roman"/>
          <w:sz w:val="28"/>
        </w:rPr>
      </w:pPr>
    </w:p>
    <w:p w14:paraId="344616D1"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E61F7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14:paraId="3A53479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27EE60D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05208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w:t>
      </w:r>
    </w:p>
    <w:p w14:paraId="02BD6C0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7E7118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14:paraId="36993E7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FE4FD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рассмотрения обращений дается письменный ответ.</w:t>
      </w:r>
    </w:p>
    <w:p w14:paraId="4A48F70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C3A2CF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w:t>
      </w:r>
      <w:r>
        <w:rPr>
          <w:rFonts w:ascii="Times New Roman" w:eastAsia="Times New Roman" w:hAnsi="Times New Roman" w:cs="Times New Roman"/>
          <w:sz w:val="28"/>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DC2D5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несет персональную ответственность за обеспечение предоставления муниципальной услуги.</w:t>
      </w:r>
    </w:p>
    <w:p w14:paraId="2FC4373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Работники Администрации при предоставлении муниципальной услуги несут персональную ответственность:</w:t>
      </w:r>
    </w:p>
    <w:p w14:paraId="15867C2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за неисполнение или ненадлежащее исполнение административных процедур при предоставлении муниципальной услуги;</w:t>
      </w:r>
    </w:p>
    <w:p w14:paraId="6355380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538BA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20A1F0" w14:textId="77777777" w:rsidR="00220A16" w:rsidRDefault="00220A16">
      <w:pPr>
        <w:spacing w:after="0" w:line="240" w:lineRule="auto"/>
        <w:rPr>
          <w:rFonts w:ascii="Times New Roman" w:eastAsia="Times New Roman" w:hAnsi="Times New Roman" w:cs="Times New Roman"/>
          <w:sz w:val="28"/>
        </w:rPr>
      </w:pPr>
    </w:p>
    <w:p w14:paraId="6DF15717"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Досудебный (внесудебный) порядок обжалования решений</w:t>
      </w:r>
    </w:p>
    <w:p w14:paraId="5EA70491"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действий (бездействия) органа, предоставляющего</w:t>
      </w:r>
    </w:p>
    <w:p w14:paraId="48670837"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муниципальную услугу, а также должностных лиц органа,</w:t>
      </w:r>
    </w:p>
    <w:p w14:paraId="33B30225"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предоставляющего муниципальную услугу, работников</w:t>
      </w:r>
    </w:p>
    <w:p w14:paraId="756608F3"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многофункционального центра предоставления государственных</w:t>
      </w:r>
    </w:p>
    <w:p w14:paraId="6672455D"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муниципальных услуг</w:t>
      </w:r>
    </w:p>
    <w:p w14:paraId="48DC00FD" w14:textId="77777777" w:rsidR="00220A16" w:rsidRDefault="00220A16">
      <w:pPr>
        <w:spacing w:after="0" w:line="240" w:lineRule="auto"/>
        <w:rPr>
          <w:rFonts w:ascii="Times New Roman" w:eastAsia="Times New Roman" w:hAnsi="Times New Roman" w:cs="Times New Roman"/>
          <w:sz w:val="28"/>
        </w:rPr>
      </w:pPr>
    </w:p>
    <w:p w14:paraId="3B1EBB95"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0F1C8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5.2. Предметом досудебного (внесудебного) обжалования в том числе являются:</w:t>
      </w:r>
    </w:p>
    <w:p w14:paraId="4FC5E88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нарушение срока регистрации запроса заявителя о предоставлении муниципальной услуги, запроса, указанного в </w:t>
      </w:r>
      <w:hyperlink r:id="rId20">
        <w:r w:rsidR="00220A16">
          <w:rPr>
            <w:rFonts w:ascii="Times New Roman" w:eastAsia="Times New Roman" w:hAnsi="Times New Roman" w:cs="Times New Roman"/>
            <w:color w:val="0000FF"/>
            <w:sz w:val="28"/>
            <w:u w:val="single"/>
          </w:rPr>
          <w:t>статье 15.1</w:t>
        </w:r>
      </w:hyperlink>
      <w:r>
        <w:rPr>
          <w:rFonts w:ascii="Times New Roman" w:eastAsia="Times New Roman" w:hAnsi="Times New Roman" w:cs="Times New Roman"/>
          <w:sz w:val="28"/>
        </w:rPr>
        <w:t xml:space="preserve"> Федерального закона от 27 июля 2010 года N 210-ФЗ;</w:t>
      </w:r>
    </w:p>
    <w:p w14:paraId="7676E83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eastAsia="Times New Roman" w:hAnsi="Times New Roman" w:cs="Times New Roman"/>
          <w:sz w:val="28"/>
        </w:rPr>
        <w:lastRenderedPageBreak/>
        <w:t xml:space="preserve">государственных услуг в полном объеме в порядке, определенном </w:t>
      </w:r>
      <w:hyperlink r:id="rId21">
        <w:r w:rsidR="00220A16">
          <w:rPr>
            <w:rFonts w:ascii="Times New Roman" w:eastAsia="Times New Roman" w:hAnsi="Times New Roman" w:cs="Times New Roman"/>
            <w:color w:val="0000FF"/>
            <w:sz w:val="28"/>
            <w:u w:val="single"/>
          </w:rPr>
          <w:t>частью 1.3 статьи 16</w:t>
        </w:r>
      </w:hyperlink>
      <w:r>
        <w:rPr>
          <w:rFonts w:ascii="Times New Roman" w:eastAsia="Times New Roman" w:hAnsi="Times New Roman" w:cs="Times New Roman"/>
          <w:sz w:val="28"/>
        </w:rPr>
        <w:t xml:space="preserve"> Федерального закона от 27 июля 2010 года N 210-ФЗ;</w:t>
      </w:r>
    </w:p>
    <w:p w14:paraId="4AB8AB3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98DB11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D014E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sidR="00220A16">
          <w:rPr>
            <w:rFonts w:ascii="Times New Roman" w:eastAsia="Times New Roman" w:hAnsi="Times New Roman" w:cs="Times New Roman"/>
            <w:color w:val="0000FF"/>
            <w:sz w:val="28"/>
            <w:u w:val="single"/>
          </w:rPr>
          <w:t>частью 1.3 статьи 16</w:t>
        </w:r>
      </w:hyperlink>
      <w:r>
        <w:rPr>
          <w:rFonts w:ascii="Times New Roman" w:eastAsia="Times New Roman" w:hAnsi="Times New Roman" w:cs="Times New Roman"/>
          <w:sz w:val="28"/>
        </w:rPr>
        <w:t xml:space="preserve"> Федерального закона от 27 июля 2010 года N 210-ФЗ;</w:t>
      </w:r>
    </w:p>
    <w:p w14:paraId="38BEAF5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58A89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r w:rsidR="00220A16">
          <w:rPr>
            <w:rFonts w:ascii="Times New Roman" w:eastAsia="Times New Roman" w:hAnsi="Times New Roman" w:cs="Times New Roman"/>
            <w:color w:val="0000FF"/>
            <w:sz w:val="28"/>
            <w:u w:val="single"/>
          </w:rPr>
          <w:t>частью 1.3 статьи 16</w:t>
        </w:r>
      </w:hyperlink>
      <w:r>
        <w:rPr>
          <w:rFonts w:ascii="Times New Roman" w:eastAsia="Times New Roman" w:hAnsi="Times New Roman" w:cs="Times New Roman"/>
          <w:sz w:val="28"/>
        </w:rPr>
        <w:t xml:space="preserve"> Федерального закона от 27 июля 2010 года N 210-ФЗ;</w:t>
      </w:r>
    </w:p>
    <w:p w14:paraId="1249885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14:paraId="2A0074B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sidR="00220A16">
          <w:rPr>
            <w:rFonts w:ascii="Times New Roman" w:eastAsia="Times New Roman" w:hAnsi="Times New Roman" w:cs="Times New Roman"/>
            <w:color w:val="0000FF"/>
            <w:sz w:val="28"/>
            <w:u w:val="single"/>
          </w:rPr>
          <w:t>частью 1.3 статьи 16</w:t>
        </w:r>
      </w:hyperlink>
      <w:r>
        <w:rPr>
          <w:rFonts w:ascii="Times New Roman" w:eastAsia="Times New Roman" w:hAnsi="Times New Roman" w:cs="Times New Roman"/>
          <w:sz w:val="28"/>
        </w:rPr>
        <w:t xml:space="preserve"> Федерального закона от 27 июля 2010 года N 210-ФЗ;</w:t>
      </w:r>
    </w:p>
    <w:p w14:paraId="6E8AFED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sidR="00220A16">
          <w:rPr>
            <w:rFonts w:ascii="Times New Roman" w:eastAsia="Times New Roman" w:hAnsi="Times New Roman" w:cs="Times New Roman"/>
            <w:color w:val="0000FF"/>
            <w:sz w:val="28"/>
            <w:u w:val="single"/>
          </w:rPr>
          <w:t>пунктом 4 части 1 статьи 7</w:t>
        </w:r>
      </w:hyperlink>
      <w:r>
        <w:rPr>
          <w:rFonts w:ascii="Times New Roman" w:eastAsia="Times New Roman" w:hAnsi="Times New Roman" w:cs="Times New Roman"/>
          <w:sz w:val="28"/>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6">
        <w:r w:rsidR="00220A16">
          <w:rPr>
            <w:rFonts w:ascii="Times New Roman" w:eastAsia="Times New Roman" w:hAnsi="Times New Roman" w:cs="Times New Roman"/>
            <w:color w:val="0000FF"/>
            <w:sz w:val="28"/>
            <w:u w:val="single"/>
          </w:rPr>
          <w:t>частью 1.3 статьи 16</w:t>
        </w:r>
      </w:hyperlink>
      <w:r>
        <w:rPr>
          <w:rFonts w:ascii="Times New Roman" w:eastAsia="Times New Roman" w:hAnsi="Times New Roman" w:cs="Times New Roman"/>
          <w:sz w:val="28"/>
        </w:rPr>
        <w:t xml:space="preserve"> Федерального закона от 27 июля 2010 года N 210-ФЗ.</w:t>
      </w:r>
    </w:p>
    <w:p w14:paraId="655EDD2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5.3. Жалоба подается в письменной форме на бумажном носителе, в электронной форме в Администрацию,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356648E"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45C511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r w:rsidR="00220A16">
          <w:rPr>
            <w:rFonts w:ascii="Times New Roman" w:eastAsia="Times New Roman" w:hAnsi="Times New Roman" w:cs="Times New Roman"/>
            <w:color w:val="0000FF"/>
            <w:sz w:val="28"/>
            <w:u w:val="single"/>
          </w:rPr>
          <w:t>части 5 статьи 11.2</w:t>
        </w:r>
      </w:hyperlink>
      <w:r>
        <w:rPr>
          <w:rFonts w:ascii="Times New Roman" w:eastAsia="Times New Roman" w:hAnsi="Times New Roman" w:cs="Times New Roman"/>
          <w:sz w:val="28"/>
        </w:rPr>
        <w:t xml:space="preserve"> Федерального закона от 27 июля 2010 года N 210-ФЗ.</w:t>
      </w:r>
    </w:p>
    <w:p w14:paraId="049F86F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письменной жалобе в обязательном порядке указываются:</w:t>
      </w:r>
    </w:p>
    <w:p w14:paraId="770A9B7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CFBBC6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7701C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08CD53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DD4EB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r w:rsidR="00220A16">
          <w:rPr>
            <w:rFonts w:ascii="Times New Roman" w:eastAsia="Times New Roman" w:hAnsi="Times New Roman" w:cs="Times New Roman"/>
            <w:color w:val="0000FF"/>
            <w:sz w:val="28"/>
            <w:u w:val="single"/>
          </w:rPr>
          <w:t>статьей 11.1</w:t>
        </w:r>
      </w:hyperlink>
      <w:r>
        <w:rPr>
          <w:rFonts w:ascii="Times New Roman" w:eastAsia="Times New Roman" w:hAnsi="Times New Roman" w:cs="Times New Roman"/>
          <w:sz w:val="28"/>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2290B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rFonts w:ascii="Times New Roman" w:eastAsia="Times New Roman" w:hAnsi="Times New Roman" w:cs="Times New Roman"/>
          <w:sz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371761A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5.7. По результатам рассмотрения жалобы принимается одно из следующих решений:</w:t>
      </w:r>
    </w:p>
    <w:p w14:paraId="170AFA7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B37B88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14:paraId="43AE818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AB451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86A6FF"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C1797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5D118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5.8. Обжалование принятого решения по жалобе осуществляется в судебном порядке.</w:t>
      </w:r>
    </w:p>
    <w:p w14:paraId="1B75952D"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5.9. Информация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размещается:</w:t>
      </w:r>
    </w:p>
    <w:p w14:paraId="08E896E0"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F0B35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 сайте Администрации;</w:t>
      </w:r>
    </w:p>
    <w:p w14:paraId="761CF1A2"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 сайте ГБУ ЛО "МФЦ";</w:t>
      </w:r>
    </w:p>
    <w:p w14:paraId="4F6EDCA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 ЕПГУ;</w:t>
      </w:r>
    </w:p>
    <w:p w14:paraId="6B148008"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Реестре.</w:t>
      </w:r>
    </w:p>
    <w:p w14:paraId="0C80B309" w14:textId="77777777" w:rsidR="00220A16" w:rsidRDefault="00220A16">
      <w:pPr>
        <w:spacing w:after="0" w:line="240" w:lineRule="auto"/>
        <w:rPr>
          <w:rFonts w:ascii="Times New Roman" w:eastAsia="Times New Roman" w:hAnsi="Times New Roman" w:cs="Times New Roman"/>
          <w:sz w:val="28"/>
        </w:rPr>
      </w:pPr>
    </w:p>
    <w:p w14:paraId="40612B20"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Особенности выполнения административных процедур</w:t>
      </w:r>
    </w:p>
    <w:p w14:paraId="6AC02FB5" w14:textId="77777777" w:rsidR="00220A16"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многофункциональных центрах</w:t>
      </w:r>
    </w:p>
    <w:p w14:paraId="69F31EB9" w14:textId="77777777" w:rsidR="00220A16" w:rsidRDefault="00220A16">
      <w:pPr>
        <w:spacing w:after="0" w:line="240" w:lineRule="auto"/>
        <w:rPr>
          <w:rFonts w:ascii="Times New Roman" w:eastAsia="Times New Roman" w:hAnsi="Times New Roman" w:cs="Times New Roman"/>
          <w:sz w:val="28"/>
        </w:rPr>
      </w:pPr>
    </w:p>
    <w:p w14:paraId="2EEE9598" w14:textId="77777777" w:rsidR="00220A16"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1EDC1C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2F0BA3"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CDE561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8997D1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определяет предмет обращения;</w:t>
      </w:r>
    </w:p>
    <w:p w14:paraId="0360687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проводит проверку правильности заполнения обращения;</w:t>
      </w:r>
    </w:p>
    <w:p w14:paraId="24949545"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проводит проверку укомплектованности пакета документов;</w:t>
      </w:r>
    </w:p>
    <w:p w14:paraId="732F2B17"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9505F1"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заверяет каждый документ дела своей электронной подписью (далее - ЭП);</w:t>
      </w:r>
    </w:p>
    <w:p w14:paraId="3711E0A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направляет копии документов и реестр документов в Администрацию:</w:t>
      </w:r>
    </w:p>
    <w:p w14:paraId="43E4CC2C"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 электронной форме (в составе пакетов электронных дел) - в день обращения заявителя в МФЦ (при технической реализации);</w:t>
      </w:r>
    </w:p>
    <w:p w14:paraId="3B799BD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5C312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окончании приема документов специалист МФЦ выдает заявителю расписку в приеме документов.</w:t>
      </w:r>
    </w:p>
    <w:p w14:paraId="42D60819"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016EA4"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 (при технической реализации);</w:t>
      </w:r>
    </w:p>
    <w:p w14:paraId="59FE4EF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C2814DA"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Работник МФЦ заверяет поступивший в электронном виде результат предоставления услуги в соответствии с </w:t>
      </w:r>
      <w:hyperlink r:id="rId29">
        <w:r w:rsidR="00220A16">
          <w:rPr>
            <w:rFonts w:ascii="Times New Roman" w:eastAsia="Times New Roman" w:hAnsi="Times New Roman" w:cs="Times New Roman"/>
            <w:color w:val="0000FF"/>
            <w:sz w:val="28"/>
            <w:u w:val="single"/>
          </w:rPr>
          <w:t>требованиями</w:t>
        </w:r>
      </w:hyperlink>
      <w:r>
        <w:rPr>
          <w:rFonts w:ascii="Times New Roman" w:eastAsia="Times New Roman" w:hAnsi="Times New Roman" w:cs="Times New Roman"/>
          <w:sz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и муниципальные услуги, и к выдаче заявителям на основании информации из информационных систем органов, предоставляющих государственные и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14:paraId="78B4AEBB"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или посредством </w:t>
      </w:r>
      <w:r>
        <w:rPr>
          <w:rFonts w:ascii="Times New Roman" w:eastAsia="Times New Roman" w:hAnsi="Times New Roman" w:cs="Times New Roman"/>
          <w:sz w:val="28"/>
        </w:rPr>
        <w:lastRenderedPageBreak/>
        <w:t>автоинформирования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14:paraId="46A03D56" w14:textId="77777777" w:rsidR="00220A16"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C5DDA65" w14:textId="77777777" w:rsidR="00220A16" w:rsidRDefault="00220A16">
      <w:pPr>
        <w:spacing w:after="0" w:line="240" w:lineRule="auto"/>
        <w:rPr>
          <w:rFonts w:ascii="Times New Roman" w:eastAsia="Times New Roman" w:hAnsi="Times New Roman" w:cs="Times New Roman"/>
          <w:sz w:val="28"/>
        </w:rPr>
      </w:pPr>
    </w:p>
    <w:p w14:paraId="0790197B" w14:textId="77777777" w:rsidR="00220A16" w:rsidRDefault="00220A16">
      <w:pPr>
        <w:spacing w:after="0" w:line="240" w:lineRule="auto"/>
        <w:rPr>
          <w:rFonts w:ascii="Times New Roman" w:eastAsia="Times New Roman" w:hAnsi="Times New Roman" w:cs="Times New Roman"/>
          <w:sz w:val="28"/>
        </w:rPr>
      </w:pPr>
    </w:p>
    <w:p w14:paraId="3E2E2D6B" w14:textId="77777777" w:rsidR="00220A16" w:rsidRDefault="00220A16">
      <w:pPr>
        <w:spacing w:after="0" w:line="240" w:lineRule="auto"/>
        <w:rPr>
          <w:rFonts w:ascii="Times New Roman" w:eastAsia="Times New Roman" w:hAnsi="Times New Roman" w:cs="Times New Roman"/>
          <w:sz w:val="28"/>
        </w:rPr>
      </w:pPr>
    </w:p>
    <w:p w14:paraId="0C914262" w14:textId="77777777" w:rsidR="00220A16" w:rsidRDefault="00220A16">
      <w:pPr>
        <w:spacing w:after="0" w:line="240" w:lineRule="auto"/>
        <w:rPr>
          <w:rFonts w:ascii="Times New Roman" w:eastAsia="Times New Roman" w:hAnsi="Times New Roman" w:cs="Times New Roman"/>
          <w:sz w:val="28"/>
        </w:rPr>
      </w:pPr>
    </w:p>
    <w:p w14:paraId="3BAC5B48" w14:textId="77777777" w:rsidR="00220A16" w:rsidRDefault="00220A16">
      <w:pPr>
        <w:spacing w:after="0" w:line="240" w:lineRule="auto"/>
        <w:rPr>
          <w:rFonts w:ascii="Times New Roman" w:eastAsia="Times New Roman" w:hAnsi="Times New Roman" w:cs="Times New Roman"/>
          <w:sz w:val="28"/>
        </w:rPr>
      </w:pPr>
    </w:p>
    <w:p w14:paraId="5E369D0A" w14:textId="77777777" w:rsidR="00220A16" w:rsidRDefault="00220A16">
      <w:pPr>
        <w:spacing w:after="0" w:line="240" w:lineRule="auto"/>
        <w:rPr>
          <w:rFonts w:ascii="Times New Roman" w:eastAsia="Times New Roman" w:hAnsi="Times New Roman" w:cs="Times New Roman"/>
          <w:sz w:val="28"/>
        </w:rPr>
      </w:pPr>
    </w:p>
    <w:p w14:paraId="70337833" w14:textId="77777777" w:rsidR="00220A16" w:rsidRDefault="00220A16">
      <w:pPr>
        <w:spacing w:after="0" w:line="240" w:lineRule="auto"/>
        <w:rPr>
          <w:rFonts w:ascii="Times New Roman" w:eastAsia="Times New Roman" w:hAnsi="Times New Roman" w:cs="Times New Roman"/>
          <w:sz w:val="28"/>
        </w:rPr>
      </w:pPr>
    </w:p>
    <w:p w14:paraId="01972821" w14:textId="77777777" w:rsidR="00220A16" w:rsidRDefault="00220A16">
      <w:pPr>
        <w:spacing w:after="0" w:line="240" w:lineRule="auto"/>
        <w:rPr>
          <w:rFonts w:ascii="Times New Roman" w:eastAsia="Times New Roman" w:hAnsi="Times New Roman" w:cs="Times New Roman"/>
          <w:sz w:val="28"/>
        </w:rPr>
      </w:pPr>
    </w:p>
    <w:p w14:paraId="1EEB272C" w14:textId="77777777" w:rsidR="00220A16" w:rsidRDefault="00220A16">
      <w:pPr>
        <w:spacing w:after="0" w:line="240" w:lineRule="auto"/>
        <w:rPr>
          <w:rFonts w:ascii="Times New Roman" w:eastAsia="Times New Roman" w:hAnsi="Times New Roman" w:cs="Times New Roman"/>
          <w:sz w:val="28"/>
        </w:rPr>
      </w:pPr>
    </w:p>
    <w:p w14:paraId="3E4A8AC4" w14:textId="77777777" w:rsidR="00220A16" w:rsidRDefault="00220A16">
      <w:pPr>
        <w:spacing w:after="0" w:line="240" w:lineRule="auto"/>
        <w:rPr>
          <w:rFonts w:ascii="Times New Roman" w:eastAsia="Times New Roman" w:hAnsi="Times New Roman" w:cs="Times New Roman"/>
          <w:sz w:val="28"/>
        </w:rPr>
      </w:pPr>
    </w:p>
    <w:p w14:paraId="4CBA66FE" w14:textId="77777777" w:rsidR="00220A16" w:rsidRDefault="00220A16">
      <w:pPr>
        <w:spacing w:after="0" w:line="240" w:lineRule="auto"/>
        <w:rPr>
          <w:rFonts w:ascii="Times New Roman" w:eastAsia="Times New Roman" w:hAnsi="Times New Roman" w:cs="Times New Roman"/>
          <w:sz w:val="28"/>
        </w:rPr>
      </w:pPr>
    </w:p>
    <w:p w14:paraId="260E0214" w14:textId="77777777" w:rsidR="00220A16" w:rsidRDefault="00220A16">
      <w:pPr>
        <w:spacing w:after="0" w:line="240" w:lineRule="auto"/>
        <w:rPr>
          <w:rFonts w:ascii="Times New Roman" w:eastAsia="Times New Roman" w:hAnsi="Times New Roman" w:cs="Times New Roman"/>
          <w:sz w:val="28"/>
        </w:rPr>
      </w:pPr>
    </w:p>
    <w:p w14:paraId="02729103" w14:textId="77777777" w:rsidR="00220A16" w:rsidRDefault="00220A16">
      <w:pPr>
        <w:spacing w:after="0" w:line="240" w:lineRule="auto"/>
        <w:rPr>
          <w:rFonts w:ascii="Times New Roman" w:eastAsia="Times New Roman" w:hAnsi="Times New Roman" w:cs="Times New Roman"/>
          <w:sz w:val="28"/>
        </w:rPr>
      </w:pPr>
    </w:p>
    <w:p w14:paraId="0031C81B" w14:textId="77777777" w:rsidR="00220A16" w:rsidRDefault="00220A16">
      <w:pPr>
        <w:spacing w:after="0" w:line="240" w:lineRule="auto"/>
        <w:rPr>
          <w:rFonts w:ascii="Times New Roman" w:eastAsia="Times New Roman" w:hAnsi="Times New Roman" w:cs="Times New Roman"/>
          <w:sz w:val="28"/>
        </w:rPr>
      </w:pPr>
    </w:p>
    <w:p w14:paraId="10D66724" w14:textId="77777777" w:rsidR="00220A16" w:rsidRDefault="00220A16">
      <w:pPr>
        <w:spacing w:after="0" w:line="240" w:lineRule="auto"/>
        <w:rPr>
          <w:rFonts w:ascii="Times New Roman" w:eastAsia="Times New Roman" w:hAnsi="Times New Roman" w:cs="Times New Roman"/>
          <w:sz w:val="28"/>
        </w:rPr>
      </w:pPr>
    </w:p>
    <w:p w14:paraId="0C3F8473" w14:textId="77777777" w:rsidR="00220A16" w:rsidRDefault="00220A16">
      <w:pPr>
        <w:spacing w:after="0" w:line="240" w:lineRule="auto"/>
        <w:rPr>
          <w:rFonts w:ascii="Times New Roman" w:eastAsia="Times New Roman" w:hAnsi="Times New Roman" w:cs="Times New Roman"/>
          <w:sz w:val="28"/>
        </w:rPr>
      </w:pPr>
    </w:p>
    <w:p w14:paraId="7BC8F814" w14:textId="77777777" w:rsidR="00220A16" w:rsidRDefault="00220A16">
      <w:pPr>
        <w:spacing w:after="0" w:line="240" w:lineRule="auto"/>
        <w:rPr>
          <w:rFonts w:ascii="Times New Roman" w:eastAsia="Times New Roman" w:hAnsi="Times New Roman" w:cs="Times New Roman"/>
          <w:sz w:val="28"/>
        </w:rPr>
      </w:pPr>
    </w:p>
    <w:p w14:paraId="67E22255" w14:textId="77777777" w:rsidR="00220A16" w:rsidRDefault="00220A16">
      <w:pPr>
        <w:spacing w:after="0" w:line="240" w:lineRule="auto"/>
        <w:rPr>
          <w:rFonts w:ascii="Times New Roman" w:eastAsia="Times New Roman" w:hAnsi="Times New Roman" w:cs="Times New Roman"/>
          <w:sz w:val="28"/>
        </w:rPr>
      </w:pPr>
    </w:p>
    <w:p w14:paraId="694BF583" w14:textId="77777777" w:rsidR="00220A16" w:rsidRDefault="00220A16">
      <w:pPr>
        <w:spacing w:after="0" w:line="240" w:lineRule="auto"/>
        <w:rPr>
          <w:rFonts w:ascii="Times New Roman" w:eastAsia="Times New Roman" w:hAnsi="Times New Roman" w:cs="Times New Roman"/>
          <w:sz w:val="28"/>
        </w:rPr>
      </w:pPr>
    </w:p>
    <w:p w14:paraId="22168C3E" w14:textId="77777777" w:rsidR="00220A16" w:rsidRDefault="00220A16">
      <w:pPr>
        <w:spacing w:after="0" w:line="240" w:lineRule="auto"/>
        <w:rPr>
          <w:rFonts w:ascii="Times New Roman" w:eastAsia="Times New Roman" w:hAnsi="Times New Roman" w:cs="Times New Roman"/>
          <w:sz w:val="28"/>
        </w:rPr>
      </w:pPr>
    </w:p>
    <w:p w14:paraId="560EDE58" w14:textId="77777777" w:rsidR="00220A16" w:rsidRDefault="00220A16">
      <w:pPr>
        <w:spacing w:after="0" w:line="240" w:lineRule="auto"/>
        <w:rPr>
          <w:rFonts w:ascii="Times New Roman" w:eastAsia="Times New Roman" w:hAnsi="Times New Roman" w:cs="Times New Roman"/>
          <w:sz w:val="28"/>
        </w:rPr>
      </w:pPr>
    </w:p>
    <w:p w14:paraId="1374BC2D" w14:textId="77777777" w:rsidR="00220A16" w:rsidRDefault="00220A16">
      <w:pPr>
        <w:spacing w:after="0" w:line="240" w:lineRule="auto"/>
        <w:rPr>
          <w:rFonts w:ascii="Times New Roman" w:eastAsia="Times New Roman" w:hAnsi="Times New Roman" w:cs="Times New Roman"/>
          <w:sz w:val="28"/>
        </w:rPr>
      </w:pPr>
    </w:p>
    <w:p w14:paraId="0063B489" w14:textId="77777777" w:rsidR="00220A16" w:rsidRDefault="00220A16">
      <w:pPr>
        <w:spacing w:after="0" w:line="240" w:lineRule="auto"/>
        <w:rPr>
          <w:rFonts w:ascii="Times New Roman" w:eastAsia="Times New Roman" w:hAnsi="Times New Roman" w:cs="Times New Roman"/>
          <w:sz w:val="28"/>
        </w:rPr>
      </w:pPr>
    </w:p>
    <w:p w14:paraId="0C11A95D" w14:textId="77777777" w:rsidR="00220A16" w:rsidRDefault="00220A16">
      <w:pPr>
        <w:spacing w:after="0" w:line="240" w:lineRule="auto"/>
        <w:rPr>
          <w:rFonts w:ascii="Times New Roman" w:eastAsia="Times New Roman" w:hAnsi="Times New Roman" w:cs="Times New Roman"/>
          <w:sz w:val="28"/>
        </w:rPr>
      </w:pPr>
    </w:p>
    <w:p w14:paraId="1C9B141B" w14:textId="77777777" w:rsidR="00220A16" w:rsidRDefault="00220A16">
      <w:pPr>
        <w:spacing w:after="0" w:line="240" w:lineRule="auto"/>
        <w:rPr>
          <w:rFonts w:ascii="Times New Roman" w:eastAsia="Times New Roman" w:hAnsi="Times New Roman" w:cs="Times New Roman"/>
          <w:sz w:val="28"/>
        </w:rPr>
      </w:pPr>
    </w:p>
    <w:p w14:paraId="045EFDF6" w14:textId="77777777" w:rsidR="00220A16" w:rsidRDefault="00220A16">
      <w:pPr>
        <w:spacing w:after="0" w:line="240" w:lineRule="auto"/>
        <w:rPr>
          <w:rFonts w:ascii="Times New Roman" w:eastAsia="Times New Roman" w:hAnsi="Times New Roman" w:cs="Times New Roman"/>
          <w:sz w:val="28"/>
        </w:rPr>
      </w:pPr>
    </w:p>
    <w:p w14:paraId="4B416666" w14:textId="77777777" w:rsidR="00220A16" w:rsidRDefault="00220A16">
      <w:pPr>
        <w:spacing w:after="0" w:line="240" w:lineRule="auto"/>
        <w:rPr>
          <w:rFonts w:ascii="Times New Roman" w:eastAsia="Times New Roman" w:hAnsi="Times New Roman" w:cs="Times New Roman"/>
          <w:sz w:val="28"/>
        </w:rPr>
      </w:pPr>
    </w:p>
    <w:p w14:paraId="270236B4" w14:textId="77777777" w:rsidR="00220A16" w:rsidRDefault="00220A16">
      <w:pPr>
        <w:spacing w:after="0" w:line="240" w:lineRule="auto"/>
        <w:rPr>
          <w:rFonts w:ascii="Times New Roman" w:eastAsia="Times New Roman" w:hAnsi="Times New Roman" w:cs="Times New Roman"/>
          <w:sz w:val="28"/>
        </w:rPr>
      </w:pPr>
    </w:p>
    <w:p w14:paraId="1AF958E1" w14:textId="77777777" w:rsidR="00220A16" w:rsidRDefault="00220A16">
      <w:pPr>
        <w:spacing w:after="0" w:line="240" w:lineRule="auto"/>
        <w:rPr>
          <w:rFonts w:ascii="Times New Roman" w:eastAsia="Times New Roman" w:hAnsi="Times New Roman" w:cs="Times New Roman"/>
          <w:sz w:val="28"/>
        </w:rPr>
      </w:pPr>
    </w:p>
    <w:p w14:paraId="6AD38022" w14:textId="77777777" w:rsidR="00220A16" w:rsidRDefault="00220A16">
      <w:pPr>
        <w:spacing w:after="0" w:line="240" w:lineRule="auto"/>
        <w:rPr>
          <w:rFonts w:ascii="Times New Roman" w:eastAsia="Times New Roman" w:hAnsi="Times New Roman" w:cs="Times New Roman"/>
          <w:sz w:val="28"/>
        </w:rPr>
      </w:pPr>
    </w:p>
    <w:p w14:paraId="4EE794BB" w14:textId="77777777" w:rsidR="00220A16" w:rsidRDefault="00220A16">
      <w:pPr>
        <w:spacing w:after="0" w:line="240" w:lineRule="auto"/>
        <w:rPr>
          <w:rFonts w:ascii="Times New Roman" w:eastAsia="Times New Roman" w:hAnsi="Times New Roman" w:cs="Times New Roman"/>
          <w:sz w:val="28"/>
        </w:rPr>
      </w:pPr>
    </w:p>
    <w:p w14:paraId="2541B7DB" w14:textId="77777777" w:rsidR="00220A16" w:rsidRDefault="00220A16">
      <w:pPr>
        <w:spacing w:after="0" w:line="240" w:lineRule="auto"/>
        <w:rPr>
          <w:rFonts w:ascii="Times New Roman" w:eastAsia="Times New Roman" w:hAnsi="Times New Roman" w:cs="Times New Roman"/>
          <w:sz w:val="28"/>
        </w:rPr>
      </w:pPr>
    </w:p>
    <w:p w14:paraId="653711F1" w14:textId="77777777" w:rsidR="00220A16" w:rsidRDefault="00220A16">
      <w:pPr>
        <w:spacing w:after="0" w:line="240" w:lineRule="auto"/>
        <w:rPr>
          <w:rFonts w:ascii="Times New Roman" w:eastAsia="Times New Roman" w:hAnsi="Times New Roman" w:cs="Times New Roman"/>
          <w:sz w:val="28"/>
        </w:rPr>
      </w:pPr>
    </w:p>
    <w:p w14:paraId="0CB82C09" w14:textId="77777777" w:rsidR="00220A16" w:rsidRDefault="00220A16">
      <w:pPr>
        <w:spacing w:after="0" w:line="240" w:lineRule="auto"/>
        <w:rPr>
          <w:rFonts w:ascii="Times New Roman" w:eastAsia="Times New Roman" w:hAnsi="Times New Roman" w:cs="Times New Roman"/>
          <w:sz w:val="28"/>
        </w:rPr>
      </w:pPr>
    </w:p>
    <w:p w14:paraId="107E14D0" w14:textId="77777777" w:rsidR="00220A16" w:rsidRDefault="00220A16">
      <w:pPr>
        <w:spacing w:after="0" w:line="240" w:lineRule="auto"/>
        <w:rPr>
          <w:rFonts w:ascii="Times New Roman" w:eastAsia="Times New Roman" w:hAnsi="Times New Roman" w:cs="Times New Roman"/>
          <w:sz w:val="28"/>
        </w:rPr>
      </w:pPr>
    </w:p>
    <w:p w14:paraId="4FF1243D" w14:textId="77777777" w:rsidR="00220A16" w:rsidRDefault="00220A16">
      <w:pPr>
        <w:spacing w:after="0" w:line="240" w:lineRule="auto"/>
        <w:rPr>
          <w:rFonts w:ascii="Times New Roman" w:eastAsia="Times New Roman" w:hAnsi="Times New Roman" w:cs="Times New Roman"/>
          <w:sz w:val="28"/>
        </w:rPr>
      </w:pPr>
    </w:p>
    <w:p w14:paraId="7108063C" w14:textId="77777777" w:rsidR="00220A16"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w:t>
      </w:r>
    </w:p>
    <w:p w14:paraId="5BE40FFA" w14:textId="77777777" w:rsidR="00220A16"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5745BE1D" w14:textId="77777777" w:rsidR="00220A16"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299B45A3" w14:textId="77777777" w:rsidR="00220A16"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принятию решений о подготовке</w:t>
      </w:r>
    </w:p>
    <w:p w14:paraId="44CB55A8" w14:textId="77777777" w:rsidR="00220A16"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документации по планировке территории</w:t>
      </w:r>
    </w:p>
    <w:p w14:paraId="47A1E6E5" w14:textId="77777777" w:rsidR="00220A16" w:rsidRDefault="00220A16">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4A0" w:firstRow="1" w:lastRow="0" w:firstColumn="1" w:lastColumn="0" w:noHBand="0" w:noVBand="1"/>
      </w:tblPr>
      <w:tblGrid>
        <w:gridCol w:w="4309"/>
        <w:gridCol w:w="4762"/>
      </w:tblGrid>
      <w:tr w:rsidR="00220A16" w14:paraId="1F69E852" w14:textId="77777777">
        <w:trPr>
          <w:trHeight w:val="1"/>
        </w:trPr>
        <w:tc>
          <w:tcPr>
            <w:tcW w:w="4309"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2923C95E" w14:textId="77777777" w:rsidR="00220A16" w:rsidRDefault="00220A16">
            <w:pPr>
              <w:spacing w:after="0" w:line="240" w:lineRule="auto"/>
              <w:rPr>
                <w:rFonts w:ascii="Calibri" w:eastAsia="Calibri" w:hAnsi="Calibri" w:cs="Calibri"/>
              </w:rPr>
            </w:pPr>
          </w:p>
        </w:tc>
        <w:tc>
          <w:tcPr>
            <w:tcW w:w="4762"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CF0DD62" w14:textId="77777777" w:rsidR="00220A16" w:rsidRDefault="00000000">
            <w:pPr>
              <w:spacing w:after="0" w:line="240" w:lineRule="auto"/>
            </w:pPr>
            <w:r>
              <w:rPr>
                <w:rFonts w:ascii="Times New Roman" w:eastAsia="Times New Roman" w:hAnsi="Times New Roman" w:cs="Times New Roman"/>
                <w:sz w:val="28"/>
              </w:rPr>
              <w:t>В Администрацию муниципального образования_____________________</w:t>
            </w:r>
          </w:p>
        </w:tc>
      </w:tr>
    </w:tbl>
    <w:p w14:paraId="3D0264F6" w14:textId="77777777" w:rsidR="00220A16" w:rsidRDefault="00220A16">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4A0" w:firstRow="1" w:lastRow="0" w:firstColumn="1" w:lastColumn="0" w:noHBand="0" w:noVBand="1"/>
      </w:tblPr>
      <w:tblGrid>
        <w:gridCol w:w="3118"/>
        <w:gridCol w:w="340"/>
        <w:gridCol w:w="5613"/>
      </w:tblGrid>
      <w:tr w:rsidR="00220A16" w14:paraId="077A3BB4"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FE7FCAC" w14:textId="77777777" w:rsidR="00220A16"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14:paraId="21D51B04" w14:textId="77777777" w:rsidR="00220A16" w:rsidRDefault="00000000">
            <w:pPr>
              <w:spacing w:after="0" w:line="240" w:lineRule="auto"/>
              <w:jc w:val="center"/>
            </w:pPr>
            <w:r>
              <w:rPr>
                <w:rFonts w:ascii="Times New Roman" w:eastAsia="Times New Roman" w:hAnsi="Times New Roman" w:cs="Times New Roman"/>
                <w:sz w:val="28"/>
              </w:rPr>
              <w:t>о принятии решения о подготовке документации по планировке территории</w:t>
            </w:r>
          </w:p>
        </w:tc>
      </w:tr>
      <w:tr w:rsidR="00220A16" w14:paraId="7C849261"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751144C" w14:textId="77777777" w:rsidR="00220A16" w:rsidRDefault="00220A16">
            <w:pPr>
              <w:spacing w:after="0" w:line="240" w:lineRule="auto"/>
              <w:rPr>
                <w:rFonts w:ascii="Calibri" w:eastAsia="Calibri" w:hAnsi="Calibri" w:cs="Calibri"/>
              </w:rPr>
            </w:pPr>
          </w:p>
        </w:tc>
      </w:tr>
      <w:tr w:rsidR="00220A16" w14:paraId="1B697268" w14:textId="77777777">
        <w:trPr>
          <w:trHeight w:val="1"/>
        </w:trPr>
        <w:tc>
          <w:tcPr>
            <w:tcW w:w="9071"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4F08D4D" w14:textId="77777777" w:rsidR="00220A16" w:rsidRDefault="00220A16">
            <w:pPr>
              <w:spacing w:after="0" w:line="240" w:lineRule="auto"/>
              <w:rPr>
                <w:rFonts w:ascii="Calibri" w:eastAsia="Calibri" w:hAnsi="Calibri" w:cs="Calibri"/>
              </w:rPr>
            </w:pPr>
          </w:p>
        </w:tc>
      </w:tr>
      <w:tr w:rsidR="00220A16" w14:paraId="14081E13" w14:textId="77777777">
        <w:trPr>
          <w:trHeight w:val="1"/>
        </w:trPr>
        <w:tc>
          <w:tcPr>
            <w:tcW w:w="9071" w:type="dxa"/>
            <w:gridSpan w:val="3"/>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756B26F" w14:textId="77777777" w:rsidR="00220A16" w:rsidRDefault="00220A16">
            <w:pPr>
              <w:spacing w:after="0" w:line="240" w:lineRule="auto"/>
              <w:rPr>
                <w:rFonts w:ascii="Calibri" w:eastAsia="Calibri" w:hAnsi="Calibri" w:cs="Calibri"/>
              </w:rPr>
            </w:pPr>
          </w:p>
        </w:tc>
      </w:tr>
      <w:tr w:rsidR="00220A16" w14:paraId="5A08D9A8" w14:textId="77777777">
        <w:trPr>
          <w:trHeight w:val="1"/>
        </w:trPr>
        <w:tc>
          <w:tcPr>
            <w:tcW w:w="9071"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167678E6" w14:textId="77777777" w:rsidR="00220A16" w:rsidRDefault="00000000">
            <w:pPr>
              <w:spacing w:after="0" w:line="240" w:lineRule="auto"/>
              <w:jc w:val="both"/>
            </w:pPr>
            <w:r>
              <w:rPr>
                <w:rFonts w:ascii="Times New Roman" w:eastAsia="Times New Roman" w:hAnsi="Times New Roman" w:cs="Times New Roman"/>
                <w:sz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220A16" w14:paraId="40BB8123"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2092F486" w14:textId="77777777" w:rsidR="00220A16" w:rsidRDefault="00220A16">
            <w:pPr>
              <w:spacing w:after="0" w:line="240" w:lineRule="auto"/>
              <w:rPr>
                <w:rFonts w:ascii="Calibri" w:eastAsia="Calibri" w:hAnsi="Calibri" w:cs="Calibri"/>
              </w:rPr>
            </w:pPr>
          </w:p>
        </w:tc>
      </w:tr>
      <w:tr w:rsidR="00220A16" w14:paraId="1EB1D1AB"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455E7FD" w14:textId="77777777" w:rsidR="00220A16" w:rsidRDefault="00000000">
            <w:pPr>
              <w:spacing w:after="0" w:line="240" w:lineRule="auto"/>
              <w:jc w:val="both"/>
            </w:pPr>
            <w:r>
              <w:rPr>
                <w:rFonts w:ascii="Times New Roman" w:eastAsia="Times New Roman" w:hAnsi="Times New Roman" w:cs="Times New Roman"/>
                <w:sz w:val="28"/>
              </w:rPr>
              <w:t>Прошу принять решение о подготовке документации по планировке территории</w:t>
            </w:r>
          </w:p>
        </w:tc>
      </w:tr>
      <w:tr w:rsidR="00220A16" w14:paraId="7ACA228A" w14:textId="77777777">
        <w:trPr>
          <w:trHeight w:val="1"/>
        </w:trPr>
        <w:tc>
          <w:tcPr>
            <w:tcW w:w="9071"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6C5513C" w14:textId="77777777" w:rsidR="00220A16" w:rsidRDefault="00220A16">
            <w:pPr>
              <w:spacing w:after="0" w:line="240" w:lineRule="auto"/>
              <w:rPr>
                <w:rFonts w:ascii="Calibri" w:eastAsia="Calibri" w:hAnsi="Calibri" w:cs="Calibri"/>
              </w:rPr>
            </w:pPr>
          </w:p>
        </w:tc>
      </w:tr>
      <w:tr w:rsidR="00220A16" w14:paraId="78C793AD" w14:textId="77777777">
        <w:trPr>
          <w:trHeight w:val="1"/>
        </w:trPr>
        <w:tc>
          <w:tcPr>
            <w:tcW w:w="9071" w:type="dxa"/>
            <w:gridSpan w:val="3"/>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79C0DBB" w14:textId="77777777" w:rsidR="00220A16" w:rsidRDefault="00220A16">
            <w:pPr>
              <w:spacing w:after="0" w:line="240" w:lineRule="auto"/>
              <w:rPr>
                <w:rFonts w:ascii="Calibri" w:eastAsia="Calibri" w:hAnsi="Calibri" w:cs="Calibri"/>
              </w:rPr>
            </w:pPr>
          </w:p>
        </w:tc>
      </w:tr>
      <w:tr w:rsidR="00220A16" w14:paraId="2B916723" w14:textId="77777777">
        <w:trPr>
          <w:trHeight w:val="1"/>
        </w:trPr>
        <w:tc>
          <w:tcPr>
            <w:tcW w:w="9071"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1B793E66" w14:textId="77777777" w:rsidR="00220A16"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(указываются:</w:t>
            </w:r>
          </w:p>
          <w:p w14:paraId="155B8DEC"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7460596B"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вид и наименование объекта капитального строительства;</w:t>
            </w:r>
          </w:p>
          <w:p w14:paraId="2F53510A"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2A58A727"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источник финансирования работ по подготовке документации по планировке территории;</w:t>
            </w:r>
          </w:p>
          <w:p w14:paraId="261157B0"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Pr>
                <w:rFonts w:ascii="Times New Roman" w:eastAsia="Times New Roman" w:hAnsi="Times New Roman" w:cs="Times New Roman"/>
                <w:sz w:val="28"/>
              </w:rPr>
              <w:lastRenderedPageBreak/>
              <w:t>территориального планирования предусмотрено в соответствии с законодательством Российской Федерации;</w:t>
            </w:r>
          </w:p>
          <w:p w14:paraId="025DD096"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планируемый срок выполнения работ по подготовке документации по планировке территории;</w:t>
            </w:r>
          </w:p>
          <w:p w14:paraId="6417AF35"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цель подготовки документации по планировке территории;</w:t>
            </w:r>
          </w:p>
          <w:p w14:paraId="7BA95E3E" w14:textId="77777777" w:rsidR="00220A16" w:rsidRDefault="00000000">
            <w:pPr>
              <w:spacing w:after="0" w:line="240" w:lineRule="auto"/>
              <w:ind w:firstLine="283"/>
              <w:jc w:val="both"/>
            </w:pPr>
            <w:r>
              <w:rPr>
                <w:rFonts w:ascii="Times New Roman" w:eastAsia="Times New Roman" w:hAnsi="Times New Roman" w:cs="Times New Roman"/>
                <w:sz w:val="28"/>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220A16" w14:paraId="39820F2C"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42E71E0" w14:textId="77777777" w:rsidR="00220A16"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"___" __________ 20__ г.</w:t>
            </w:r>
          </w:p>
          <w:p w14:paraId="04D34EC8" w14:textId="77777777" w:rsidR="00220A16" w:rsidRDefault="00000000">
            <w:pPr>
              <w:spacing w:after="0" w:line="240" w:lineRule="auto"/>
              <w:ind w:firstLine="283"/>
              <w:jc w:val="both"/>
            </w:pPr>
            <w:r>
              <w:rPr>
                <w:rFonts w:ascii="Times New Roman" w:eastAsia="Times New Roman" w:hAnsi="Times New Roman" w:cs="Times New Roman"/>
                <w:sz w:val="28"/>
              </w:rPr>
              <w:t>(дата подачи заявления)</w:t>
            </w:r>
          </w:p>
        </w:tc>
      </w:tr>
      <w:tr w:rsidR="00220A16" w14:paraId="68E61CA9" w14:textId="77777777">
        <w:trPr>
          <w:trHeight w:val="1"/>
        </w:trPr>
        <w:tc>
          <w:tcPr>
            <w:tcW w:w="3118"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D8CCD85" w14:textId="77777777" w:rsidR="00220A16" w:rsidRDefault="00220A16">
            <w:pPr>
              <w:spacing w:after="0" w:line="240" w:lineRule="auto"/>
              <w:rPr>
                <w:rFonts w:ascii="Calibri" w:eastAsia="Calibri" w:hAnsi="Calibri" w:cs="Calibri"/>
              </w:rPr>
            </w:pPr>
          </w:p>
        </w:tc>
        <w:tc>
          <w:tcPr>
            <w:tcW w:w="34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2DB54C8C" w14:textId="77777777" w:rsidR="00220A16" w:rsidRDefault="00220A16">
            <w:pPr>
              <w:spacing w:after="0" w:line="240" w:lineRule="auto"/>
              <w:rPr>
                <w:rFonts w:ascii="Calibri" w:eastAsia="Calibri" w:hAnsi="Calibri" w:cs="Calibri"/>
              </w:rPr>
            </w:pPr>
          </w:p>
        </w:tc>
        <w:tc>
          <w:tcPr>
            <w:tcW w:w="5613"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F46598C" w14:textId="77777777" w:rsidR="00220A16" w:rsidRDefault="00220A16">
            <w:pPr>
              <w:spacing w:after="0" w:line="240" w:lineRule="auto"/>
              <w:rPr>
                <w:rFonts w:ascii="Calibri" w:eastAsia="Calibri" w:hAnsi="Calibri" w:cs="Calibri"/>
              </w:rPr>
            </w:pPr>
          </w:p>
        </w:tc>
      </w:tr>
      <w:tr w:rsidR="00220A16" w14:paraId="3590FCA1" w14:textId="77777777">
        <w:trPr>
          <w:trHeight w:val="1"/>
        </w:trPr>
        <w:tc>
          <w:tcPr>
            <w:tcW w:w="3118"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5EE66033" w14:textId="77777777" w:rsidR="00220A16" w:rsidRDefault="00000000">
            <w:pPr>
              <w:spacing w:after="0" w:line="240" w:lineRule="auto"/>
              <w:jc w:val="center"/>
            </w:pPr>
            <w:r>
              <w:rPr>
                <w:rFonts w:ascii="Times New Roman" w:eastAsia="Times New Roman" w:hAnsi="Times New Roman" w:cs="Times New Roman"/>
                <w:sz w:val="28"/>
              </w:rPr>
              <w:t>(подпись заявителя)</w:t>
            </w:r>
          </w:p>
        </w:tc>
        <w:tc>
          <w:tcPr>
            <w:tcW w:w="34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47057871" w14:textId="77777777" w:rsidR="00220A16" w:rsidRDefault="00220A16">
            <w:pPr>
              <w:spacing w:after="0" w:line="240" w:lineRule="auto"/>
              <w:rPr>
                <w:rFonts w:ascii="Calibri" w:eastAsia="Calibri" w:hAnsi="Calibri" w:cs="Calibri"/>
              </w:rPr>
            </w:pPr>
          </w:p>
        </w:tc>
        <w:tc>
          <w:tcPr>
            <w:tcW w:w="5613"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37EA60D1" w14:textId="77777777" w:rsidR="00220A16" w:rsidRDefault="00000000">
            <w:pPr>
              <w:spacing w:after="0" w:line="240" w:lineRule="auto"/>
              <w:jc w:val="center"/>
            </w:pPr>
            <w:r>
              <w:rPr>
                <w:rFonts w:ascii="Times New Roman" w:eastAsia="Times New Roman" w:hAnsi="Times New Roman" w:cs="Times New Roman"/>
                <w:sz w:val="28"/>
              </w:rPr>
              <w:t>(полностью Ф.И.О., должность (при наличии)</w:t>
            </w:r>
          </w:p>
        </w:tc>
      </w:tr>
      <w:tr w:rsidR="00220A16" w14:paraId="1212EFDB"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6388A00" w14:textId="77777777" w:rsidR="00220A16" w:rsidRDefault="00220A16">
            <w:pPr>
              <w:spacing w:after="0" w:line="240" w:lineRule="auto"/>
              <w:rPr>
                <w:rFonts w:ascii="Calibri" w:eastAsia="Calibri" w:hAnsi="Calibri" w:cs="Calibri"/>
              </w:rPr>
            </w:pPr>
          </w:p>
        </w:tc>
      </w:tr>
      <w:tr w:rsidR="00220A16" w14:paraId="3710D52D"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B884D77" w14:textId="77777777" w:rsidR="00220A16" w:rsidRDefault="00000000">
            <w:pPr>
              <w:spacing w:after="0" w:line="240" w:lineRule="auto"/>
              <w:ind w:firstLine="283"/>
              <w:jc w:val="both"/>
            </w:pPr>
            <w:r>
              <w:rPr>
                <w:rFonts w:ascii="Times New Roman" w:eastAsia="Times New Roman" w:hAnsi="Times New Roman" w:cs="Times New Roman"/>
                <w:sz w:val="28"/>
              </w:rPr>
              <w:t>Контактное лицо, телефон для связи:</w:t>
            </w:r>
          </w:p>
        </w:tc>
      </w:tr>
      <w:tr w:rsidR="00220A16" w14:paraId="6F03AF0E" w14:textId="77777777">
        <w:trPr>
          <w:trHeight w:val="1"/>
        </w:trPr>
        <w:tc>
          <w:tcPr>
            <w:tcW w:w="9071"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BCEFE6F" w14:textId="77777777" w:rsidR="00220A16" w:rsidRDefault="00220A16">
            <w:pPr>
              <w:spacing w:after="0" w:line="240" w:lineRule="auto"/>
              <w:rPr>
                <w:rFonts w:ascii="Calibri" w:eastAsia="Calibri" w:hAnsi="Calibri" w:cs="Calibri"/>
              </w:rPr>
            </w:pPr>
          </w:p>
        </w:tc>
      </w:tr>
      <w:tr w:rsidR="00220A16" w14:paraId="1D5387CF" w14:textId="77777777">
        <w:trPr>
          <w:trHeight w:val="1"/>
        </w:trPr>
        <w:tc>
          <w:tcPr>
            <w:tcW w:w="9071" w:type="dxa"/>
            <w:gridSpan w:val="3"/>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7B5F97E8" w14:textId="77777777" w:rsidR="00220A16" w:rsidRDefault="00220A16">
            <w:pPr>
              <w:spacing w:after="0" w:line="240" w:lineRule="auto"/>
              <w:rPr>
                <w:rFonts w:ascii="Calibri" w:eastAsia="Calibri" w:hAnsi="Calibri" w:cs="Calibri"/>
              </w:rPr>
            </w:pPr>
          </w:p>
        </w:tc>
      </w:tr>
      <w:tr w:rsidR="00220A16" w14:paraId="63D77BA7" w14:textId="77777777">
        <w:trPr>
          <w:trHeight w:val="1"/>
        </w:trPr>
        <w:tc>
          <w:tcPr>
            <w:tcW w:w="9071"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288DD2AA" w14:textId="77777777" w:rsidR="00220A16" w:rsidRDefault="00000000">
            <w:pPr>
              <w:spacing w:after="0" w:line="240" w:lineRule="auto"/>
              <w:ind w:firstLine="283"/>
              <w:jc w:val="both"/>
            </w:pPr>
            <w:r>
              <w:rPr>
                <w:rFonts w:ascii="Times New Roman" w:eastAsia="Times New Roman" w:hAnsi="Times New Roman" w:cs="Times New Roman"/>
                <w:sz w:val="28"/>
              </w:rPr>
              <w:t>Приложение: документы, прилагаемые к заявлению, на ______ л.</w:t>
            </w:r>
          </w:p>
        </w:tc>
      </w:tr>
      <w:tr w:rsidR="00220A16" w14:paraId="5906DE88" w14:textId="77777777">
        <w:trPr>
          <w:trHeight w:val="1"/>
        </w:trPr>
        <w:tc>
          <w:tcPr>
            <w:tcW w:w="9071"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CAFA2D6" w14:textId="77777777" w:rsidR="00220A16" w:rsidRDefault="00220A16">
            <w:pPr>
              <w:spacing w:after="0" w:line="240" w:lineRule="auto"/>
              <w:rPr>
                <w:rFonts w:ascii="Calibri" w:eastAsia="Calibri" w:hAnsi="Calibri" w:cs="Calibri"/>
              </w:rPr>
            </w:pPr>
          </w:p>
        </w:tc>
      </w:tr>
      <w:tr w:rsidR="00220A16" w14:paraId="00C76D75" w14:textId="77777777">
        <w:trPr>
          <w:trHeight w:val="1"/>
        </w:trPr>
        <w:tc>
          <w:tcPr>
            <w:tcW w:w="9071" w:type="dxa"/>
            <w:gridSpan w:val="3"/>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7793EBBB" w14:textId="77777777" w:rsidR="00220A16" w:rsidRDefault="00220A16">
            <w:pPr>
              <w:spacing w:after="0" w:line="240" w:lineRule="auto"/>
              <w:rPr>
                <w:rFonts w:ascii="Calibri" w:eastAsia="Calibri" w:hAnsi="Calibri" w:cs="Calibri"/>
              </w:rPr>
            </w:pPr>
          </w:p>
        </w:tc>
      </w:tr>
      <w:tr w:rsidR="00220A16" w14:paraId="1CB875F7" w14:textId="77777777">
        <w:trPr>
          <w:trHeight w:val="1"/>
        </w:trPr>
        <w:tc>
          <w:tcPr>
            <w:tcW w:w="9071"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7DBED32E" w14:textId="77777777" w:rsidR="00220A16" w:rsidRDefault="00220A16">
            <w:pPr>
              <w:spacing w:after="0" w:line="240" w:lineRule="auto"/>
              <w:rPr>
                <w:rFonts w:ascii="Calibri" w:eastAsia="Calibri" w:hAnsi="Calibri" w:cs="Calibri"/>
              </w:rPr>
            </w:pPr>
          </w:p>
        </w:tc>
      </w:tr>
      <w:tr w:rsidR="00220A16" w14:paraId="62BFA3B8"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6B92331C" w14:textId="77777777" w:rsidR="00220A16" w:rsidRDefault="00000000">
            <w:pPr>
              <w:spacing w:after="0" w:line="240" w:lineRule="auto"/>
              <w:ind w:firstLine="283"/>
              <w:jc w:val="both"/>
            </w:pPr>
            <w:r>
              <w:rPr>
                <w:rFonts w:ascii="Times New Roman" w:eastAsia="Times New Roman" w:hAnsi="Times New Roman" w:cs="Times New Roman"/>
                <w:sz w:val="28"/>
              </w:rPr>
              <w:t>Заявление принял:</w:t>
            </w:r>
          </w:p>
        </w:tc>
      </w:tr>
      <w:tr w:rsidR="00220A16" w14:paraId="1B612E97"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6CF8AF12" w14:textId="77777777" w:rsidR="00220A16" w:rsidRDefault="00000000">
            <w:pPr>
              <w:spacing w:after="0" w:line="240" w:lineRule="auto"/>
              <w:ind w:firstLine="283"/>
              <w:jc w:val="both"/>
            </w:pPr>
            <w:r>
              <w:rPr>
                <w:rFonts w:ascii="Times New Roman" w:eastAsia="Times New Roman" w:hAnsi="Times New Roman" w:cs="Times New Roman"/>
                <w:sz w:val="28"/>
              </w:rPr>
              <w:t>"___" __________ 20__ г.</w:t>
            </w:r>
          </w:p>
        </w:tc>
      </w:tr>
      <w:tr w:rsidR="00220A16" w14:paraId="497B8494" w14:textId="77777777">
        <w:trPr>
          <w:trHeight w:val="1"/>
        </w:trPr>
        <w:tc>
          <w:tcPr>
            <w:tcW w:w="9071"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A4523CE" w14:textId="77777777" w:rsidR="00220A16" w:rsidRDefault="00220A16">
            <w:pPr>
              <w:spacing w:after="0" w:line="240" w:lineRule="auto"/>
              <w:rPr>
                <w:rFonts w:ascii="Calibri" w:eastAsia="Calibri" w:hAnsi="Calibri" w:cs="Calibri"/>
              </w:rPr>
            </w:pPr>
          </w:p>
        </w:tc>
      </w:tr>
      <w:tr w:rsidR="00220A16" w14:paraId="0B081BF2" w14:textId="77777777">
        <w:trPr>
          <w:trHeight w:val="1"/>
        </w:trPr>
        <w:tc>
          <w:tcPr>
            <w:tcW w:w="9071"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229A0D97" w14:textId="77777777" w:rsidR="00220A16" w:rsidRDefault="00000000">
            <w:pPr>
              <w:spacing w:after="0" w:line="240" w:lineRule="auto"/>
              <w:jc w:val="center"/>
            </w:pPr>
            <w:r>
              <w:rPr>
                <w:rFonts w:ascii="Times New Roman" w:eastAsia="Times New Roman" w:hAnsi="Times New Roman" w:cs="Times New Roman"/>
                <w:sz w:val="28"/>
              </w:rPr>
              <w:t>(Ф.И.О., подпись сотрудника, принявшего заявление)</w:t>
            </w:r>
          </w:p>
        </w:tc>
      </w:tr>
      <w:tr w:rsidR="00220A16" w14:paraId="0C0C6E4B"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124CE55" w14:textId="77777777" w:rsidR="00220A16" w:rsidRDefault="00220A16">
            <w:pPr>
              <w:spacing w:after="0" w:line="240" w:lineRule="auto"/>
              <w:rPr>
                <w:rFonts w:ascii="Calibri" w:eastAsia="Calibri" w:hAnsi="Calibri" w:cs="Calibri"/>
              </w:rPr>
            </w:pPr>
          </w:p>
        </w:tc>
      </w:tr>
      <w:tr w:rsidR="00220A16" w14:paraId="38E8710C" w14:textId="77777777">
        <w:trPr>
          <w:trHeight w:val="1"/>
        </w:trPr>
        <w:tc>
          <w:tcPr>
            <w:tcW w:w="9071"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3EFFDCD" w14:textId="77777777" w:rsidR="00220A16" w:rsidRDefault="00000000">
            <w:pPr>
              <w:spacing w:after="0" w:line="240" w:lineRule="auto"/>
            </w:pPr>
            <w:r>
              <w:rPr>
                <w:rFonts w:ascii="Times New Roman" w:eastAsia="Times New Roman" w:hAnsi="Times New Roman" w:cs="Times New Roman"/>
                <w:sz w:val="28"/>
              </w:rPr>
              <w:t>Способ направления результата рассмотрения заявления (ответа):</w:t>
            </w:r>
          </w:p>
        </w:tc>
      </w:tr>
    </w:tbl>
    <w:p w14:paraId="4845AF74" w14:textId="77777777" w:rsidR="00220A16" w:rsidRDefault="00220A16">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4A0" w:firstRow="1" w:lastRow="0" w:firstColumn="1" w:lastColumn="0" w:noHBand="0" w:noVBand="1"/>
      </w:tblPr>
      <w:tblGrid>
        <w:gridCol w:w="340"/>
        <w:gridCol w:w="454"/>
        <w:gridCol w:w="8277"/>
      </w:tblGrid>
      <w:tr w:rsidR="00220A16" w14:paraId="28CB0FE3"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468C3AB"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2273863" w14:textId="77777777" w:rsidR="00220A16" w:rsidRDefault="00220A16">
            <w:pPr>
              <w:spacing w:after="0" w:line="240" w:lineRule="auto"/>
              <w:rPr>
                <w:rFonts w:ascii="Calibri" w:eastAsia="Calibri" w:hAnsi="Calibri" w:cs="Calibri"/>
              </w:rPr>
            </w:pPr>
          </w:p>
        </w:tc>
        <w:tc>
          <w:tcPr>
            <w:tcW w:w="8277"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5AAE976" w14:textId="77777777" w:rsidR="00220A16" w:rsidRDefault="00000000">
            <w:pPr>
              <w:spacing w:after="0" w:line="240" w:lineRule="auto"/>
            </w:pPr>
            <w:r>
              <w:rPr>
                <w:rFonts w:ascii="Times New Roman" w:eastAsia="Times New Roman" w:hAnsi="Times New Roman" w:cs="Times New Roman"/>
                <w:sz w:val="28"/>
              </w:rPr>
              <w:t>Выдать в МФЦ</w:t>
            </w:r>
          </w:p>
        </w:tc>
      </w:tr>
      <w:tr w:rsidR="00220A16" w14:paraId="68A99D9B"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12D3DE7"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FAC7082" w14:textId="77777777" w:rsidR="00220A16" w:rsidRDefault="00220A16">
            <w:pPr>
              <w:spacing w:after="0" w:line="240" w:lineRule="auto"/>
              <w:rPr>
                <w:rFonts w:ascii="Calibri" w:eastAsia="Calibri" w:hAnsi="Calibri" w:cs="Calibri"/>
              </w:rPr>
            </w:pPr>
          </w:p>
        </w:tc>
        <w:tc>
          <w:tcPr>
            <w:tcW w:w="827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vAlign w:val="center"/>
          </w:tcPr>
          <w:p w14:paraId="6564D76F" w14:textId="77777777" w:rsidR="00220A16" w:rsidRDefault="00000000">
            <w:pPr>
              <w:spacing w:after="0" w:line="240" w:lineRule="auto"/>
            </w:pPr>
            <w:r>
              <w:rPr>
                <w:rFonts w:ascii="Times New Roman" w:eastAsia="Times New Roman" w:hAnsi="Times New Roman" w:cs="Times New Roman"/>
                <w:sz w:val="28"/>
              </w:rPr>
              <w:t>Направить посредством ЕПГУ (возможность доступна после начала предоставления муниципальной услуги в электронной форме)</w:t>
            </w:r>
          </w:p>
        </w:tc>
      </w:tr>
      <w:tr w:rsidR="00220A16" w14:paraId="72E2F7B8"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E102CCF"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D93D172" w14:textId="77777777" w:rsidR="00220A16" w:rsidRDefault="00220A16">
            <w:pPr>
              <w:spacing w:after="0" w:line="240" w:lineRule="auto"/>
              <w:rPr>
                <w:rFonts w:ascii="Calibri" w:eastAsia="Calibri" w:hAnsi="Calibri" w:cs="Calibri"/>
              </w:rPr>
            </w:pPr>
          </w:p>
        </w:tc>
        <w:tc>
          <w:tcPr>
            <w:tcW w:w="8277" w:type="dxa"/>
            <w:vMerge/>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AD6F0DD" w14:textId="77777777" w:rsidR="00220A16" w:rsidRDefault="00220A16">
            <w:pPr>
              <w:spacing w:after="200" w:line="240" w:lineRule="auto"/>
              <w:rPr>
                <w:rFonts w:ascii="Calibri" w:eastAsia="Calibri" w:hAnsi="Calibri" w:cs="Calibri"/>
              </w:rPr>
            </w:pPr>
          </w:p>
        </w:tc>
      </w:tr>
      <w:tr w:rsidR="00220A16" w14:paraId="2B0D7874"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84638D8"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8FF78A2" w14:textId="77777777" w:rsidR="00220A16" w:rsidRDefault="00220A16">
            <w:pPr>
              <w:spacing w:after="0" w:line="240" w:lineRule="auto"/>
              <w:rPr>
                <w:rFonts w:ascii="Calibri" w:eastAsia="Calibri" w:hAnsi="Calibri" w:cs="Calibri"/>
              </w:rPr>
            </w:pPr>
          </w:p>
        </w:tc>
        <w:tc>
          <w:tcPr>
            <w:tcW w:w="8277" w:type="dxa"/>
            <w:vMerge/>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BC3A13D" w14:textId="77777777" w:rsidR="00220A16" w:rsidRDefault="00220A16">
            <w:pPr>
              <w:spacing w:after="200" w:line="240" w:lineRule="auto"/>
              <w:rPr>
                <w:rFonts w:ascii="Calibri" w:eastAsia="Calibri" w:hAnsi="Calibri" w:cs="Calibri"/>
              </w:rPr>
            </w:pPr>
          </w:p>
        </w:tc>
      </w:tr>
      <w:tr w:rsidR="00220A16" w14:paraId="31761F27"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ED2C512"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6DF0F98" w14:textId="77777777" w:rsidR="00220A16" w:rsidRDefault="00220A16">
            <w:pPr>
              <w:spacing w:after="0" w:line="240" w:lineRule="auto"/>
              <w:rPr>
                <w:rFonts w:ascii="Calibri" w:eastAsia="Calibri" w:hAnsi="Calibri" w:cs="Calibri"/>
              </w:rPr>
            </w:pPr>
          </w:p>
        </w:tc>
        <w:tc>
          <w:tcPr>
            <w:tcW w:w="8277"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665FBB5" w14:textId="77777777" w:rsidR="00220A16" w:rsidRDefault="00000000">
            <w:pPr>
              <w:spacing w:after="0" w:line="240" w:lineRule="auto"/>
            </w:pPr>
            <w:r>
              <w:rPr>
                <w:rFonts w:ascii="Times New Roman" w:eastAsia="Times New Roman" w:hAnsi="Times New Roman" w:cs="Times New Roman"/>
                <w:sz w:val="28"/>
              </w:rPr>
              <w:t>Выдать в Администрации</w:t>
            </w:r>
          </w:p>
        </w:tc>
      </w:tr>
      <w:tr w:rsidR="00220A16" w14:paraId="67F69A4C" w14:textId="77777777">
        <w:trPr>
          <w:trHeight w:val="1"/>
        </w:trPr>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B95F130" w14:textId="77777777" w:rsidR="00220A16" w:rsidRDefault="00220A16">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25285FE" w14:textId="77777777" w:rsidR="00220A16" w:rsidRDefault="00220A16">
            <w:pPr>
              <w:spacing w:after="0" w:line="240" w:lineRule="auto"/>
              <w:rPr>
                <w:rFonts w:ascii="Calibri" w:eastAsia="Calibri" w:hAnsi="Calibri" w:cs="Calibri"/>
              </w:rPr>
            </w:pPr>
          </w:p>
        </w:tc>
        <w:tc>
          <w:tcPr>
            <w:tcW w:w="8277"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2EB4D06" w14:textId="77777777" w:rsidR="00220A16" w:rsidRDefault="00220A16">
            <w:pPr>
              <w:spacing w:after="0" w:line="240" w:lineRule="auto"/>
              <w:rPr>
                <w:rFonts w:ascii="Calibri" w:eastAsia="Calibri" w:hAnsi="Calibri" w:cs="Calibri"/>
              </w:rPr>
            </w:pPr>
          </w:p>
        </w:tc>
      </w:tr>
    </w:tbl>
    <w:p w14:paraId="7A8A3B82" w14:textId="77777777" w:rsidR="00220A16" w:rsidRDefault="00220A16">
      <w:pPr>
        <w:spacing w:after="200" w:line="240" w:lineRule="auto"/>
        <w:rPr>
          <w:rFonts w:ascii="Calibri" w:eastAsia="Calibri" w:hAnsi="Calibri" w:cs="Calibri"/>
        </w:rPr>
      </w:pPr>
    </w:p>
    <w:sectPr w:rsidR="0022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A16"/>
    <w:rsid w:val="00220A16"/>
    <w:rsid w:val="002474FF"/>
    <w:rsid w:val="0027333B"/>
    <w:rsid w:val="00926F0B"/>
    <w:rsid w:val="00A90677"/>
    <w:rsid w:val="00AA7204"/>
    <w:rsid w:val="00C2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2CE2"/>
  <w15:docId w15:val="{555DBB84-F04F-4A4B-BA6F-744865E4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arch.lenobl.ru/" TargetMode="External"/><Relationship Id="rId18" Type="http://schemas.openxmlformats.org/officeDocument/2006/relationships/hyperlink" Target="https://login.consultant.ru/link/?req=doc&amp;base=LAW&amp;n=479354"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100354" TargetMode="External"/><Relationship Id="rId7" Type="http://schemas.openxmlformats.org/officeDocument/2006/relationships/hyperlink" Target="http://gmrlo.ru/" TargetMode="External"/><Relationship Id="rId12" Type="http://schemas.openxmlformats.org/officeDocument/2006/relationships/hyperlink" Target="https://login.consultant.ru/link/?req=doc&amp;base=LAW&amp;n=480453&amp;dst=427" TargetMode="External"/><Relationship Id="rId17" Type="http://schemas.openxmlformats.org/officeDocument/2006/relationships/hyperlink" Target="https://login.consultant.ru/link/?req=doc&amp;base=LAW&amp;n=471026&amp;dst=1425" TargetMode="External"/><Relationship Id="rId25" Type="http://schemas.openxmlformats.org/officeDocument/2006/relationships/hyperlink" Target="https://login.consultant.ru/link/?req=doc&amp;base=LAW&amp;n=480453&amp;dst=290" TargetMode="External"/><Relationship Id="rId2" Type="http://schemas.openxmlformats.org/officeDocument/2006/relationships/settings" Target="settings.xml"/><Relationship Id="rId16" Type="http://schemas.openxmlformats.org/officeDocument/2006/relationships/hyperlink" Target="https://login.consultant.ru/link/?req=doc&amp;base=LAW&amp;n=327486" TargetMode="External"/><Relationship Id="rId20" Type="http://schemas.openxmlformats.org/officeDocument/2006/relationships/hyperlink" Target="https://login.consultant.ru/link/?req=doc&amp;base=LAW&amp;n=480453&amp;dst=244" TargetMode="External"/><Relationship Id="rId29"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1425" TargetMode="External"/><Relationship Id="rId11" Type="http://schemas.openxmlformats.org/officeDocument/2006/relationships/hyperlink" Target="https://login.consultant.ru/link/?req=doc&amp;base=LAW&amp;n=327486&amp;dst=100011" TargetMode="External"/><Relationship Id="rId24" Type="http://schemas.openxmlformats.org/officeDocument/2006/relationships/hyperlink" Target="https://login.consultant.ru/link/?req=doc&amp;base=LAW&amp;n=480453&amp;dst=100354" TargetMode="External"/><Relationship Id="rId5" Type="http://schemas.openxmlformats.org/officeDocument/2006/relationships/oleObject" Target="embeddings/oleObject1.bin"/><Relationship Id="rId15" Type="http://schemas.openxmlformats.org/officeDocument/2006/relationships/hyperlink" Target="https://login.consultant.ru/link/?req=doc&amp;base=LAW&amp;n=468967&amp;dst=100010"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LAW&amp;n=480453&amp;dst=219"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42096"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Users\naa_orlova\Downloads\www.gosuslugi.ru" TargetMode="External"/><Relationship Id="rId14" Type="http://schemas.openxmlformats.org/officeDocument/2006/relationships/hyperlink" Target="http://gmrlo.ru/" TargetMode="External"/><Relationship Id="rId22"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80453&amp;dst=1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10018</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Ставский Владислав Сергеевич</cp:lastModifiedBy>
  <cp:revision>3</cp:revision>
  <dcterms:created xsi:type="dcterms:W3CDTF">2024-12-12T06:22:00Z</dcterms:created>
  <dcterms:modified xsi:type="dcterms:W3CDTF">2024-12-12T13:36:00Z</dcterms:modified>
</cp:coreProperties>
</file>