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0D86" w14:textId="77777777" w:rsidR="00DF5990" w:rsidRPr="00017E36" w:rsidRDefault="00DF5990" w:rsidP="002439F2">
      <w:pPr>
        <w:pStyle w:val="ConsPlusNormal"/>
        <w:jc w:val="right"/>
        <w:rPr>
          <w:rFonts w:ascii="Times New Roman" w:hAnsi="Times New Roman" w:cs="Times New Roman"/>
          <w:color w:val="000000" w:themeColor="text1"/>
          <w:sz w:val="28"/>
          <w:szCs w:val="28"/>
        </w:rPr>
      </w:pPr>
    </w:p>
    <w:p w14:paraId="05867F23" w14:textId="31BB8247" w:rsidR="005F1B20" w:rsidRPr="00017E36" w:rsidRDefault="005F1B20" w:rsidP="005F1B20">
      <w:pPr>
        <w:jc w:val="center"/>
        <w:rPr>
          <w:rFonts w:ascii="Times New Roman" w:hAnsi="Times New Roman" w:cs="Times New Roman"/>
          <w:color w:val="000000" w:themeColor="text1"/>
          <w:sz w:val="28"/>
          <w:szCs w:val="28"/>
        </w:rPr>
      </w:pPr>
      <w:bookmarkStart w:id="0" w:name="P39"/>
      <w:bookmarkEnd w:id="0"/>
      <w:r w:rsidRPr="00017E36">
        <w:rPr>
          <w:rFonts w:ascii="Times New Roman" w:hAnsi="Times New Roman" w:cs="Times New Roman"/>
          <w:b/>
          <w:noProof/>
          <w:color w:val="000000" w:themeColor="text1"/>
          <w:sz w:val="28"/>
          <w:szCs w:val="28"/>
          <w:lang w:eastAsia="ru-RU"/>
        </w:rPr>
        <w:drawing>
          <wp:inline distT="0" distB="0" distL="0" distR="0" wp14:anchorId="509EE907" wp14:editId="7B5E8921">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13C807B5" w14:textId="77777777" w:rsidR="005F1B20" w:rsidRPr="00017E36" w:rsidRDefault="005F1B20" w:rsidP="005F1B20">
      <w:pPr>
        <w:pStyle w:val="11"/>
        <w:ind w:firstLine="0"/>
        <w:jc w:val="center"/>
        <w:rPr>
          <w:rFonts w:ascii="Times New Roman" w:hAnsi="Times New Roman" w:cs="Times New Roman"/>
          <w:color w:val="000000" w:themeColor="text1"/>
          <w:sz w:val="28"/>
          <w:szCs w:val="28"/>
          <w:lang w:eastAsia="ru-RU" w:bidi="ru-RU"/>
        </w:rPr>
      </w:pPr>
      <w:r w:rsidRPr="00017E36">
        <w:rPr>
          <w:rFonts w:ascii="Times New Roman" w:hAnsi="Times New Roman" w:cs="Times New Roman"/>
          <w:color w:val="000000" w:themeColor="text1"/>
          <w:sz w:val="28"/>
          <w:szCs w:val="28"/>
          <w:lang w:eastAsia="ru-RU" w:bidi="ru-RU"/>
        </w:rPr>
        <w:t>АДМИНИСТРАЦИЯ ГАТЧИНСКОГО МУНИЦИПАЛЬНОГО ОКРУГА</w:t>
      </w:r>
    </w:p>
    <w:p w14:paraId="7BDC61BF" w14:textId="77777777" w:rsidR="005F1B20" w:rsidRPr="00017E36" w:rsidRDefault="005F1B20" w:rsidP="005F1B20">
      <w:pPr>
        <w:pStyle w:val="11"/>
        <w:ind w:firstLine="0"/>
        <w:jc w:val="center"/>
        <w:rPr>
          <w:rFonts w:ascii="Times New Roman" w:hAnsi="Times New Roman" w:cs="Times New Roman"/>
          <w:color w:val="000000" w:themeColor="text1"/>
          <w:sz w:val="28"/>
          <w:szCs w:val="28"/>
          <w:lang w:eastAsia="ru-RU" w:bidi="ru-RU"/>
        </w:rPr>
      </w:pPr>
      <w:r w:rsidRPr="00017E36">
        <w:rPr>
          <w:rFonts w:ascii="Times New Roman" w:hAnsi="Times New Roman" w:cs="Times New Roman"/>
          <w:color w:val="000000" w:themeColor="text1"/>
          <w:sz w:val="28"/>
          <w:szCs w:val="28"/>
          <w:lang w:eastAsia="ru-RU" w:bidi="ru-RU"/>
        </w:rPr>
        <w:t>ЛЕНИНГРАДСКОЙ ОБЛАСТИ</w:t>
      </w:r>
    </w:p>
    <w:p w14:paraId="2B842C08" w14:textId="77777777" w:rsidR="002439F2" w:rsidRPr="00017E36" w:rsidRDefault="002439F2" w:rsidP="002439F2">
      <w:pPr>
        <w:spacing w:after="0" w:line="240" w:lineRule="auto"/>
        <w:jc w:val="center"/>
        <w:rPr>
          <w:rFonts w:ascii="Times New Roman" w:eastAsia="Times New Roman" w:hAnsi="Times New Roman" w:cs="Times New Roman"/>
          <w:color w:val="000000" w:themeColor="text1"/>
          <w:kern w:val="0"/>
          <w:sz w:val="28"/>
          <w:szCs w:val="28"/>
          <w:lang w:eastAsia="ru-RU"/>
          <w14:ligatures w14:val="none"/>
        </w:rPr>
      </w:pPr>
    </w:p>
    <w:p w14:paraId="164A1575" w14:textId="77777777" w:rsidR="009B4700" w:rsidRPr="00855EC9" w:rsidRDefault="009B4700" w:rsidP="009B4700">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1" w:name="bookmark61"/>
      <w:r w:rsidRPr="00855EC9">
        <w:rPr>
          <w:rFonts w:ascii="Times New Roman" w:eastAsia="Arial" w:hAnsi="Times New Roman" w:cs="Times New Roman"/>
          <w:b/>
          <w:bCs/>
          <w:color w:val="000000"/>
          <w:sz w:val="28"/>
          <w:szCs w:val="28"/>
          <w:lang w:eastAsia="ru-RU" w:bidi="ru-RU"/>
        </w:rPr>
        <w:t>П О С Т А Н О В Л Е Н И Е</w:t>
      </w:r>
      <w:bookmarkEnd w:id="1"/>
    </w:p>
    <w:p w14:paraId="091FDD96" w14:textId="77777777" w:rsidR="002439F2" w:rsidRPr="00017E36" w:rsidRDefault="002439F2" w:rsidP="000B6835">
      <w:pPr>
        <w:spacing w:after="0" w:line="240" w:lineRule="auto"/>
        <w:rPr>
          <w:rFonts w:ascii="Times New Roman" w:eastAsia="Times New Roman" w:hAnsi="Times New Roman" w:cs="Times New Roman"/>
          <w:color w:val="000000" w:themeColor="text1"/>
          <w:kern w:val="0"/>
          <w:sz w:val="28"/>
          <w:szCs w:val="28"/>
          <w:lang w:eastAsia="ru-RU"/>
          <w14:ligatures w14:val="none"/>
        </w:rPr>
      </w:pPr>
    </w:p>
    <w:p w14:paraId="26848222" w14:textId="77777777" w:rsidR="002439F2" w:rsidRPr="00017E36" w:rsidRDefault="002439F2" w:rsidP="002439F2">
      <w:pPr>
        <w:spacing w:after="0" w:line="240" w:lineRule="auto"/>
        <w:jc w:val="center"/>
        <w:rPr>
          <w:rFonts w:ascii="Times New Roman" w:eastAsia="Times New Roman" w:hAnsi="Times New Roman" w:cs="Times New Roman"/>
          <w:color w:val="000000" w:themeColor="text1"/>
          <w:kern w:val="0"/>
          <w:sz w:val="28"/>
          <w:szCs w:val="28"/>
          <w:lang w:eastAsia="ru-RU"/>
          <w14:ligatures w14:val="none"/>
        </w:rPr>
      </w:pPr>
    </w:p>
    <w:p w14:paraId="4481267F" w14:textId="77777777" w:rsidR="002439F2" w:rsidRPr="00017E36" w:rsidRDefault="002439F2" w:rsidP="002439F2">
      <w:pPr>
        <w:spacing w:after="0" w:line="240" w:lineRule="auto"/>
        <w:jc w:val="center"/>
        <w:rPr>
          <w:rFonts w:ascii="Times New Roman" w:eastAsia="Times New Roman" w:hAnsi="Times New Roman" w:cs="Times New Roman"/>
          <w:color w:val="000000" w:themeColor="text1"/>
          <w:kern w:val="0"/>
          <w:sz w:val="28"/>
          <w:szCs w:val="28"/>
          <w:lang w:eastAsia="ru-RU"/>
          <w14:ligatures w14:val="none"/>
        </w:rPr>
      </w:pPr>
    </w:p>
    <w:p w14:paraId="29AEAF4E" w14:textId="31E6F181" w:rsidR="002439F2" w:rsidRPr="00017E36" w:rsidRDefault="009B4700" w:rsidP="002439F2">
      <w:pPr>
        <w:spacing w:after="0" w:line="240" w:lineRule="auto"/>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о</w:t>
      </w:r>
      <w:r w:rsidR="002439F2" w:rsidRPr="00017E36">
        <w:rPr>
          <w:rFonts w:ascii="Times New Roman" w:eastAsia="Times New Roman" w:hAnsi="Times New Roman" w:cs="Times New Roman"/>
          <w:color w:val="000000" w:themeColor="text1"/>
          <w:kern w:val="0"/>
          <w:sz w:val="28"/>
          <w:szCs w:val="28"/>
          <w:lang w:eastAsia="ru-RU"/>
          <w14:ligatures w14:val="none"/>
        </w:rPr>
        <w:t>т ___________</w:t>
      </w:r>
      <w:r w:rsidR="002439F2" w:rsidRPr="00017E36">
        <w:rPr>
          <w:rFonts w:ascii="Times New Roman" w:eastAsia="Times New Roman" w:hAnsi="Times New Roman" w:cs="Times New Roman"/>
          <w:color w:val="000000" w:themeColor="text1"/>
          <w:kern w:val="0"/>
          <w:sz w:val="28"/>
          <w:szCs w:val="28"/>
          <w:lang w:eastAsia="ru-RU"/>
          <w14:ligatures w14:val="none"/>
        </w:rPr>
        <w:tab/>
      </w:r>
      <w:r w:rsidR="002439F2" w:rsidRPr="00017E36">
        <w:rPr>
          <w:rFonts w:ascii="Times New Roman" w:eastAsia="Times New Roman" w:hAnsi="Times New Roman" w:cs="Times New Roman"/>
          <w:color w:val="000000" w:themeColor="text1"/>
          <w:kern w:val="0"/>
          <w:sz w:val="28"/>
          <w:szCs w:val="28"/>
          <w:lang w:eastAsia="ru-RU"/>
          <w14:ligatures w14:val="none"/>
        </w:rPr>
        <w:tab/>
      </w:r>
      <w:r w:rsidR="002439F2" w:rsidRPr="00017E36">
        <w:rPr>
          <w:rFonts w:ascii="Times New Roman" w:eastAsia="Times New Roman" w:hAnsi="Times New Roman" w:cs="Times New Roman"/>
          <w:color w:val="000000" w:themeColor="text1"/>
          <w:kern w:val="0"/>
          <w:sz w:val="28"/>
          <w:szCs w:val="28"/>
          <w:lang w:eastAsia="ru-RU"/>
          <w14:ligatures w14:val="none"/>
        </w:rPr>
        <w:tab/>
      </w:r>
      <w:r w:rsidR="002439F2" w:rsidRPr="00017E36">
        <w:rPr>
          <w:rFonts w:ascii="Times New Roman" w:eastAsia="Times New Roman" w:hAnsi="Times New Roman" w:cs="Times New Roman"/>
          <w:color w:val="000000" w:themeColor="text1"/>
          <w:kern w:val="0"/>
          <w:sz w:val="28"/>
          <w:szCs w:val="28"/>
          <w:lang w:eastAsia="ru-RU"/>
          <w14:ligatures w14:val="none"/>
        </w:rPr>
        <w:tab/>
      </w:r>
      <w:r w:rsidR="002439F2" w:rsidRPr="00017E36">
        <w:rPr>
          <w:rFonts w:ascii="Times New Roman" w:eastAsia="Times New Roman" w:hAnsi="Times New Roman" w:cs="Times New Roman"/>
          <w:color w:val="000000" w:themeColor="text1"/>
          <w:kern w:val="0"/>
          <w:sz w:val="28"/>
          <w:szCs w:val="28"/>
          <w:lang w:eastAsia="ru-RU"/>
          <w14:ligatures w14:val="none"/>
        </w:rPr>
        <w:tab/>
      </w:r>
      <w:r w:rsidR="002439F2" w:rsidRPr="00017E36">
        <w:rPr>
          <w:rFonts w:ascii="Times New Roman" w:eastAsia="Times New Roman" w:hAnsi="Times New Roman" w:cs="Times New Roman"/>
          <w:color w:val="000000" w:themeColor="text1"/>
          <w:kern w:val="0"/>
          <w:sz w:val="28"/>
          <w:szCs w:val="28"/>
          <w:lang w:eastAsia="ru-RU"/>
          <w14:ligatures w14:val="none"/>
        </w:rPr>
        <w:tab/>
      </w:r>
      <w:r w:rsidR="002439F2" w:rsidRPr="00017E36">
        <w:rPr>
          <w:rFonts w:ascii="Times New Roman" w:eastAsia="Times New Roman" w:hAnsi="Times New Roman" w:cs="Times New Roman"/>
          <w:color w:val="000000" w:themeColor="text1"/>
          <w:kern w:val="0"/>
          <w:sz w:val="28"/>
          <w:szCs w:val="28"/>
          <w:lang w:eastAsia="ru-RU"/>
          <w14:ligatures w14:val="none"/>
        </w:rPr>
        <w:tab/>
      </w:r>
      <w:r w:rsidR="002439F2" w:rsidRPr="00017E36">
        <w:rPr>
          <w:rFonts w:ascii="Times New Roman" w:eastAsia="Times New Roman" w:hAnsi="Times New Roman" w:cs="Times New Roman"/>
          <w:color w:val="000000" w:themeColor="text1"/>
          <w:kern w:val="0"/>
          <w:sz w:val="28"/>
          <w:szCs w:val="28"/>
          <w:lang w:eastAsia="ru-RU"/>
          <w14:ligatures w14:val="none"/>
        </w:rPr>
        <w:tab/>
      </w:r>
      <w:r w:rsidR="002439F2" w:rsidRPr="00017E36">
        <w:rPr>
          <w:rFonts w:ascii="Times New Roman" w:eastAsia="Times New Roman" w:hAnsi="Times New Roman" w:cs="Times New Roman"/>
          <w:color w:val="000000" w:themeColor="text1"/>
          <w:kern w:val="0"/>
          <w:sz w:val="28"/>
          <w:szCs w:val="28"/>
          <w:lang w:eastAsia="ru-RU"/>
          <w14:ligatures w14:val="none"/>
        </w:rPr>
        <w:tab/>
        <w:t>№ _______</w:t>
      </w:r>
    </w:p>
    <w:p w14:paraId="2D87FCA8" w14:textId="77777777" w:rsidR="002439F2" w:rsidRPr="00017E36" w:rsidRDefault="002439F2" w:rsidP="002439F2">
      <w:pPr>
        <w:spacing w:after="0" w:line="240" w:lineRule="auto"/>
        <w:rPr>
          <w:rFonts w:ascii="Times New Roman" w:eastAsia="Times New Roman" w:hAnsi="Times New Roman" w:cs="Times New Roman"/>
          <w:color w:val="000000" w:themeColor="text1"/>
          <w:kern w:val="0"/>
          <w:sz w:val="28"/>
          <w:szCs w:val="28"/>
          <w:lang w:val="en-US" w:eastAsia="ru-RU"/>
          <w14:ligatures w14:val="none"/>
        </w:rPr>
      </w:pPr>
    </w:p>
    <w:tbl>
      <w:tblPr>
        <w:tblW w:w="0" w:type="auto"/>
        <w:tblLook w:val="04A0" w:firstRow="1" w:lastRow="0" w:firstColumn="1" w:lastColumn="0" w:noHBand="0" w:noVBand="1"/>
      </w:tblPr>
      <w:tblGrid>
        <w:gridCol w:w="8080"/>
      </w:tblGrid>
      <w:tr w:rsidR="00952D59" w:rsidRPr="00017E36" w14:paraId="2157FD7B" w14:textId="77777777" w:rsidTr="00C07695">
        <w:tc>
          <w:tcPr>
            <w:tcW w:w="8080" w:type="dxa"/>
          </w:tcPr>
          <w:p w14:paraId="499CC084" w14:textId="64D58B60" w:rsidR="00461F65" w:rsidRPr="00D41F4F" w:rsidRDefault="00746CC0" w:rsidP="00746CC0">
            <w:pPr>
              <w:spacing w:after="0" w:line="240" w:lineRule="auto"/>
              <w:ind w:right="2439"/>
              <w:jc w:val="both"/>
              <w:rPr>
                <w:rFonts w:ascii="Times New Roman" w:hAnsi="Times New Roman" w:cs="Times New Roman"/>
                <w:color w:val="000000" w:themeColor="text1"/>
                <w:sz w:val="24"/>
                <w:szCs w:val="24"/>
              </w:rPr>
            </w:pPr>
            <w:r w:rsidRPr="00D41F4F">
              <w:rPr>
                <w:rFonts w:ascii="Times New Roman" w:hAnsi="Times New Roman" w:cs="Times New Roman"/>
                <w:color w:val="000000" w:themeColor="text1"/>
                <w:sz w:val="24"/>
                <w:szCs w:val="24"/>
              </w:rPr>
              <w:t xml:space="preserve">Об утверждении порядка предоставления субсидии из бюджета Гатчинского муниципального округа </w:t>
            </w:r>
            <w:r w:rsidR="00F81F1D" w:rsidRPr="00D41F4F">
              <w:rPr>
                <w:rFonts w:ascii="Times New Roman" w:hAnsi="Times New Roman" w:cs="Times New Roman"/>
                <w:color w:val="000000" w:themeColor="text1"/>
                <w:sz w:val="24"/>
                <w:szCs w:val="24"/>
              </w:rPr>
              <w:t>на осуществление деятельности в сфере печатных средств массовой информации</w:t>
            </w:r>
          </w:p>
          <w:p w14:paraId="457129A8" w14:textId="77777777" w:rsidR="002439F2" w:rsidRPr="00017E36" w:rsidRDefault="002439F2" w:rsidP="00461F65">
            <w:pPr>
              <w:spacing w:after="0" w:line="240" w:lineRule="auto"/>
              <w:ind w:right="2439"/>
              <w:jc w:val="both"/>
              <w:rPr>
                <w:rFonts w:ascii="Times New Roman" w:eastAsia="Times New Roman" w:hAnsi="Times New Roman" w:cs="Times New Roman"/>
                <w:color w:val="000000" w:themeColor="text1"/>
                <w:kern w:val="0"/>
                <w:sz w:val="28"/>
                <w:szCs w:val="28"/>
                <w:highlight w:val="yellow"/>
                <w:lang w:eastAsia="ru-RU"/>
                <w14:ligatures w14:val="none"/>
              </w:rPr>
            </w:pPr>
          </w:p>
        </w:tc>
      </w:tr>
    </w:tbl>
    <w:p w14:paraId="47A41D4B" w14:textId="0BA75DB9" w:rsidR="002439F2" w:rsidRPr="00017E36" w:rsidRDefault="002439F2" w:rsidP="002439F2">
      <w:pPr>
        <w:spacing w:after="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017E36">
        <w:rPr>
          <w:rFonts w:ascii="Times New Roman" w:eastAsia="Times New Roman" w:hAnsi="Times New Roman" w:cs="Times New Roman"/>
          <w:color w:val="000000" w:themeColor="text1"/>
          <w:kern w:val="0"/>
          <w:sz w:val="28"/>
          <w:szCs w:val="28"/>
          <w:lang w:eastAsia="ru-RU"/>
          <w14:ligatures w14:val="none"/>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017E36">
        <w:rPr>
          <w:rFonts w:ascii="Times New Roman" w:eastAsia="Times New Roman" w:hAnsi="Times New Roman" w:cs="Times New Roman"/>
          <w:color w:val="000000" w:themeColor="text1"/>
          <w:kern w:val="0"/>
          <w:sz w:val="28"/>
          <w:szCs w:val="28"/>
          <w:lang w:eastAsia="ru-RU" w:bidi="ru-RU"/>
          <w14:ligatures w14:val="none"/>
        </w:rPr>
        <w:t>,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B6835" w:rsidRPr="00017E36">
        <w:rPr>
          <w:rFonts w:ascii="Times New Roman" w:eastAsia="Times New Roman" w:hAnsi="Times New Roman" w:cs="Times New Roman"/>
          <w:color w:val="000000" w:themeColor="text1"/>
          <w:kern w:val="0"/>
          <w:sz w:val="28"/>
          <w:szCs w:val="28"/>
          <w:lang w:eastAsia="ru-RU" w:bidi="ru-RU"/>
          <w14:ligatures w14:val="none"/>
        </w:rPr>
        <w:t>»</w:t>
      </w:r>
      <w:r w:rsidRPr="00017E36">
        <w:rPr>
          <w:rFonts w:ascii="Times New Roman" w:eastAsia="Times New Roman" w:hAnsi="Times New Roman" w:cs="Times New Roman"/>
          <w:color w:val="000000" w:themeColor="text1"/>
          <w:kern w:val="0"/>
          <w:sz w:val="28"/>
          <w:szCs w:val="28"/>
          <w:lang w:eastAsia="ru-RU"/>
          <w14:ligatures w14:val="none"/>
        </w:rPr>
        <w:t xml:space="preserve">, </w:t>
      </w:r>
      <w:r w:rsidR="000B6835" w:rsidRPr="00017E36">
        <w:rPr>
          <w:rFonts w:ascii="Times New Roman" w:eastAsia="Times New Roman" w:hAnsi="Times New Roman" w:cs="Times New Roman"/>
          <w:color w:val="000000" w:themeColor="text1"/>
          <w:kern w:val="0"/>
          <w:sz w:val="28"/>
          <w:szCs w:val="28"/>
          <w:lang w:eastAsia="ru-RU"/>
          <w14:ligatures w14:val="none"/>
        </w:rPr>
        <w:t>Уставом муниципального образования Гатчинский муниципальный округ Ленинградской области</w:t>
      </w:r>
      <w:r w:rsidRPr="00017E36">
        <w:rPr>
          <w:rFonts w:ascii="Times New Roman" w:eastAsia="Times New Roman" w:hAnsi="Times New Roman" w:cs="Times New Roman"/>
          <w:color w:val="000000" w:themeColor="text1"/>
          <w:kern w:val="0"/>
          <w:sz w:val="28"/>
          <w:szCs w:val="28"/>
          <w:lang w:eastAsia="ru-RU"/>
          <w14:ligatures w14:val="none"/>
        </w:rPr>
        <w:t xml:space="preserve">, </w:t>
      </w:r>
      <w:r w:rsidR="00C07695" w:rsidRPr="00017E36">
        <w:rPr>
          <w:rFonts w:ascii="Times New Roman" w:eastAsia="Times New Roman" w:hAnsi="Times New Roman" w:cs="Times New Roman"/>
          <w:color w:val="000000" w:themeColor="text1"/>
          <w:kern w:val="0"/>
          <w:sz w:val="28"/>
          <w:szCs w:val="28"/>
          <w:lang w:eastAsia="ru-RU"/>
          <w14:ligatures w14:val="none"/>
        </w:rPr>
        <w:t xml:space="preserve">в целях реализации комплекса процессных мероприятий </w:t>
      </w:r>
      <w:r w:rsidR="003B11FB" w:rsidRPr="00017E36">
        <w:rPr>
          <w:rFonts w:ascii="Times New Roman" w:hAnsi="Times New Roman" w:cs="Times New Roman"/>
          <w:color w:val="000000" w:themeColor="text1"/>
          <w:sz w:val="28"/>
          <w:szCs w:val="28"/>
        </w:rPr>
        <w:t>«</w:t>
      </w:r>
      <w:r w:rsidR="00746CC0" w:rsidRPr="00017E36">
        <w:rPr>
          <w:rFonts w:ascii="Times New Roman" w:hAnsi="Times New Roman" w:cs="Times New Roman"/>
          <w:color w:val="000000" w:themeColor="text1"/>
          <w:sz w:val="28"/>
          <w:szCs w:val="28"/>
        </w:rPr>
        <w:t>Общество и власть в Гатчинском муниципальном округе</w:t>
      </w:r>
      <w:r w:rsidR="003B11FB" w:rsidRPr="00017E36">
        <w:rPr>
          <w:rFonts w:ascii="Times New Roman" w:hAnsi="Times New Roman" w:cs="Times New Roman"/>
          <w:color w:val="000000" w:themeColor="text1"/>
          <w:sz w:val="28"/>
          <w:szCs w:val="28"/>
        </w:rPr>
        <w:t>»</w:t>
      </w:r>
      <w:r w:rsidR="00C07695" w:rsidRPr="00017E36">
        <w:rPr>
          <w:rFonts w:ascii="Times New Roman" w:eastAsia="Times New Roman" w:hAnsi="Times New Roman" w:cs="Times New Roman"/>
          <w:color w:val="000000" w:themeColor="text1"/>
          <w:kern w:val="0"/>
          <w:sz w:val="28"/>
          <w:szCs w:val="28"/>
          <w:lang w:eastAsia="ru-RU"/>
          <w14:ligatures w14:val="none"/>
        </w:rPr>
        <w:t xml:space="preserve"> муниципальной программы «Устойчивое общественное развитие в Гатчинском муниципальном округе», утвержденной постановлением администрации Гатчинского муниципального района от 28.12.2024 № 6658,</w:t>
      </w:r>
    </w:p>
    <w:p w14:paraId="1105AE9C" w14:textId="49F778A2" w:rsidR="002439F2" w:rsidRDefault="002439F2" w:rsidP="002439F2">
      <w:pPr>
        <w:autoSpaceDE w:val="0"/>
        <w:autoSpaceDN w:val="0"/>
        <w:adjustRightInd w:val="0"/>
        <w:spacing w:after="0" w:line="240" w:lineRule="auto"/>
        <w:outlineLvl w:val="0"/>
        <w:rPr>
          <w:rFonts w:ascii="Times New Roman" w:eastAsia="Times New Roman" w:hAnsi="Times New Roman" w:cs="Times New Roman"/>
          <w:b/>
          <w:bCs/>
          <w:color w:val="000000" w:themeColor="text1"/>
          <w:kern w:val="0"/>
          <w:sz w:val="28"/>
          <w:szCs w:val="28"/>
          <w:lang w:eastAsia="ru-RU"/>
          <w14:ligatures w14:val="none"/>
        </w:rPr>
      </w:pPr>
      <w:r w:rsidRPr="00D41F4F">
        <w:rPr>
          <w:rFonts w:ascii="Times New Roman" w:eastAsia="Times New Roman" w:hAnsi="Times New Roman" w:cs="Times New Roman"/>
          <w:b/>
          <w:bCs/>
          <w:color w:val="000000" w:themeColor="text1"/>
          <w:kern w:val="0"/>
          <w:sz w:val="28"/>
          <w:szCs w:val="28"/>
          <w:lang w:eastAsia="ru-RU"/>
          <w14:ligatures w14:val="none"/>
        </w:rPr>
        <w:t>ПОСТАНОВЛЯЕТ:</w:t>
      </w:r>
    </w:p>
    <w:p w14:paraId="280FB489" w14:textId="77777777" w:rsidR="00D41F4F" w:rsidRDefault="00D41F4F" w:rsidP="00D41F4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0"/>
          <w:sz w:val="28"/>
          <w:szCs w:val="28"/>
          <w:lang w:eastAsia="ru-RU"/>
          <w14:ligatures w14:val="none"/>
        </w:rPr>
        <w:t xml:space="preserve">1. </w:t>
      </w:r>
      <w:r w:rsidR="002439F2" w:rsidRPr="00D41F4F">
        <w:rPr>
          <w:rFonts w:ascii="Times New Roman" w:eastAsia="Times New Roman" w:hAnsi="Times New Roman" w:cs="Times New Roman"/>
          <w:color w:val="000000" w:themeColor="text1"/>
          <w:kern w:val="0"/>
          <w:sz w:val="28"/>
          <w:szCs w:val="28"/>
          <w:lang w:eastAsia="ru-RU"/>
          <w14:ligatures w14:val="none"/>
        </w:rPr>
        <w:t xml:space="preserve">Утвердить </w:t>
      </w:r>
      <w:r w:rsidR="002439F2" w:rsidRPr="00D41F4F">
        <w:rPr>
          <w:rFonts w:ascii="Times New Roman" w:eastAsia="Times New Roman" w:hAnsi="Times New Roman" w:cs="Times New Roman"/>
          <w:color w:val="000000" w:themeColor="text1"/>
          <w:kern w:val="0"/>
          <w:sz w:val="28"/>
          <w:szCs w:val="28"/>
          <w:lang w:eastAsia="ru-RU" w:bidi="ru-RU"/>
          <w14:ligatures w14:val="none"/>
        </w:rPr>
        <w:t xml:space="preserve">Порядок </w:t>
      </w:r>
      <w:r w:rsidR="00461F65" w:rsidRPr="00D41F4F">
        <w:rPr>
          <w:rFonts w:ascii="Times New Roman" w:hAnsi="Times New Roman" w:cs="Times New Roman"/>
          <w:color w:val="000000" w:themeColor="text1"/>
          <w:sz w:val="28"/>
          <w:szCs w:val="28"/>
        </w:rPr>
        <w:t xml:space="preserve">предоставления субсидии из бюджета Гатчинского муниципального округа </w:t>
      </w:r>
      <w:r w:rsidR="00F81F1D" w:rsidRPr="00D41F4F">
        <w:rPr>
          <w:rFonts w:ascii="Times New Roman" w:hAnsi="Times New Roman" w:cs="Times New Roman"/>
          <w:color w:val="000000" w:themeColor="text1"/>
          <w:sz w:val="28"/>
          <w:szCs w:val="28"/>
        </w:rPr>
        <w:t>на осуществление деятельности в сфере печатных средств массовой информации</w:t>
      </w:r>
      <w:r w:rsidR="00842812" w:rsidRPr="00D41F4F">
        <w:rPr>
          <w:rFonts w:ascii="Times New Roman" w:hAnsi="Times New Roman" w:cs="Times New Roman"/>
          <w:color w:val="000000" w:themeColor="text1"/>
          <w:sz w:val="28"/>
          <w:szCs w:val="28"/>
        </w:rPr>
        <w:t xml:space="preserve">, </w:t>
      </w:r>
      <w:r w:rsidR="00842812" w:rsidRPr="00D41F4F">
        <w:rPr>
          <w:rFonts w:ascii="Times New Roman" w:eastAsia="Times New Roman" w:hAnsi="Times New Roman" w:cs="Times New Roman"/>
          <w:sz w:val="28"/>
          <w:szCs w:val="28"/>
          <w:lang w:eastAsia="ru-RU"/>
        </w:rPr>
        <w:t>согласно приложению 1 к настоящему постановлению</w:t>
      </w:r>
      <w:r w:rsidR="00842812" w:rsidRPr="00D41F4F">
        <w:rPr>
          <w:rFonts w:ascii="Times New Roman" w:hAnsi="Times New Roman" w:cs="Times New Roman"/>
          <w:color w:val="000000" w:themeColor="text1"/>
          <w:sz w:val="28"/>
          <w:szCs w:val="28"/>
        </w:rPr>
        <w:t>.</w:t>
      </w:r>
    </w:p>
    <w:p w14:paraId="2F242E96" w14:textId="77777777" w:rsidR="009B4700" w:rsidRDefault="00D41F4F" w:rsidP="009B47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842812" w:rsidRPr="00842812">
        <w:rPr>
          <w:rFonts w:ascii="Times New Roman" w:eastAsia="Times New Roman" w:hAnsi="Times New Roman" w:cs="Times New Roman"/>
          <w:sz w:val="28"/>
          <w:szCs w:val="28"/>
          <w:lang w:eastAsia="ru-RU"/>
        </w:rPr>
        <w:t xml:space="preserve">Утвердить Положение о комиссии по проведению отбора на предоставление субсидий </w:t>
      </w:r>
      <w:r w:rsidR="00842812" w:rsidRPr="00842812">
        <w:rPr>
          <w:rFonts w:ascii="Times New Roman" w:hAnsi="Times New Roman" w:cs="Times New Roman"/>
          <w:color w:val="000000" w:themeColor="text1"/>
          <w:sz w:val="28"/>
          <w:szCs w:val="28"/>
        </w:rPr>
        <w:t>из бюджета Гатчинского муниципального округа на осуществление деятельности в сфере печатных средств массовой информации</w:t>
      </w:r>
      <w:r w:rsidR="00842812" w:rsidRPr="00842812">
        <w:rPr>
          <w:rFonts w:ascii="Times New Roman" w:eastAsia="Times New Roman" w:hAnsi="Times New Roman" w:cs="Times New Roman"/>
          <w:sz w:val="28"/>
          <w:szCs w:val="28"/>
          <w:lang w:eastAsia="ru-RU"/>
        </w:rPr>
        <w:t>, согласно приложению 2 к настоящему постановлению</w:t>
      </w:r>
      <w:r w:rsidR="009B4700">
        <w:rPr>
          <w:rFonts w:ascii="Times New Roman" w:eastAsia="Times New Roman" w:hAnsi="Times New Roman" w:cs="Times New Roman"/>
          <w:sz w:val="28"/>
          <w:szCs w:val="28"/>
          <w:lang w:eastAsia="ru-RU"/>
        </w:rPr>
        <w:t>.</w:t>
      </w:r>
    </w:p>
    <w:p w14:paraId="52B54019" w14:textId="5D8E1725" w:rsidR="00DE3417" w:rsidRDefault="009B4700" w:rsidP="009B47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00842812" w:rsidRPr="00842812">
        <w:rPr>
          <w:rFonts w:ascii="Times New Roman" w:eastAsia="Times New Roman" w:hAnsi="Times New Roman" w:cs="Times New Roman"/>
          <w:sz w:val="28"/>
          <w:szCs w:val="28"/>
          <w:lang w:eastAsia="ru-RU"/>
        </w:rPr>
        <w:t xml:space="preserve">Утвердить состав комиссии по проведению отбора на предоставление субсидий </w:t>
      </w:r>
      <w:r w:rsidR="00842812" w:rsidRPr="00842812">
        <w:rPr>
          <w:rFonts w:ascii="Times New Roman" w:hAnsi="Times New Roman" w:cs="Times New Roman"/>
          <w:color w:val="000000" w:themeColor="text1"/>
          <w:sz w:val="28"/>
          <w:szCs w:val="28"/>
        </w:rPr>
        <w:t>из бюджета Гатчинского муниципального округа на осуществление деятельности в сфере печатных средств массовой информации</w:t>
      </w:r>
      <w:r w:rsidR="00842812" w:rsidRPr="00842812">
        <w:rPr>
          <w:rFonts w:ascii="Times New Roman" w:eastAsia="Times New Roman" w:hAnsi="Times New Roman" w:cs="Times New Roman"/>
          <w:sz w:val="28"/>
          <w:szCs w:val="28"/>
          <w:lang w:eastAsia="ru-RU"/>
        </w:rPr>
        <w:t>, согласно приложению 3 к настоящему постановлению.</w:t>
      </w:r>
      <w:bookmarkStart w:id="2" w:name="_Hlk74231938"/>
    </w:p>
    <w:p w14:paraId="10580FD5" w14:textId="329401B5" w:rsidR="009B4700" w:rsidRPr="00C96E0E" w:rsidRDefault="007D6018" w:rsidP="009B4700">
      <w:pPr>
        <w:spacing w:after="0" w:line="240" w:lineRule="auto"/>
        <w:ind w:right="-1" w:firstLine="708"/>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4</w:t>
      </w:r>
      <w:r w:rsidR="009B4700">
        <w:rPr>
          <w:rFonts w:ascii="Times New Roman" w:eastAsia="Times New Roman" w:hAnsi="Times New Roman" w:cs="Times New Roman"/>
          <w:sz w:val="28"/>
          <w:szCs w:val="28"/>
          <w:lang w:eastAsia="ru-RU"/>
        </w:rPr>
        <w:t xml:space="preserve">. </w:t>
      </w:r>
      <w:bookmarkEnd w:id="2"/>
      <w:r w:rsidR="009B4700" w:rsidRPr="00FF749D">
        <w:rPr>
          <w:rFonts w:ascii="Times New Roman" w:hAnsi="Times New Roman" w:cs="Times New Roman"/>
          <w:color w:val="000000" w:themeColor="text1"/>
          <w:kern w:val="0"/>
          <w:sz w:val="28"/>
          <w:szCs w:val="28"/>
        </w:rPr>
        <w:t>Настоящее постановление вступает в силу со дня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в сети Интернет и распространяет свое действие на правоотношения, возникшие с 1 января 2025 года.</w:t>
      </w:r>
    </w:p>
    <w:p w14:paraId="492064D5" w14:textId="1D7A85F8" w:rsidR="002439F2" w:rsidRPr="00842812" w:rsidRDefault="007D6018" w:rsidP="009B47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B4700">
        <w:rPr>
          <w:rFonts w:ascii="Times New Roman" w:eastAsia="Times New Roman" w:hAnsi="Times New Roman" w:cs="Times New Roman"/>
          <w:sz w:val="28"/>
          <w:szCs w:val="28"/>
          <w:lang w:eastAsia="ru-RU"/>
        </w:rPr>
        <w:t xml:space="preserve">. </w:t>
      </w:r>
      <w:r w:rsidR="002439F2" w:rsidRPr="00842812">
        <w:rPr>
          <w:rFonts w:ascii="Times New Roman" w:hAnsi="Times New Roman" w:cs="Times New Roman"/>
          <w:color w:val="000000" w:themeColor="text1"/>
          <w:kern w:val="0"/>
          <w:sz w:val="28"/>
          <w:szCs w:val="28"/>
        </w:rPr>
        <w:t xml:space="preserve">Контроль исполнения постановления возложить на заместителя главы администрации Гатчинского муниципального </w:t>
      </w:r>
      <w:r w:rsidR="005F1B20" w:rsidRPr="00842812">
        <w:rPr>
          <w:rFonts w:ascii="Times New Roman" w:hAnsi="Times New Roman" w:cs="Times New Roman"/>
          <w:color w:val="000000" w:themeColor="text1"/>
          <w:kern w:val="0"/>
          <w:sz w:val="28"/>
          <w:szCs w:val="28"/>
        </w:rPr>
        <w:t>округа</w:t>
      </w:r>
      <w:r w:rsidR="002439F2" w:rsidRPr="00842812">
        <w:rPr>
          <w:rFonts w:ascii="Times New Roman" w:hAnsi="Times New Roman" w:cs="Times New Roman"/>
          <w:color w:val="000000" w:themeColor="text1"/>
          <w:kern w:val="0"/>
          <w:sz w:val="28"/>
          <w:szCs w:val="28"/>
        </w:rPr>
        <w:t xml:space="preserve"> по местному самоуправлению и внутренней политике</w:t>
      </w:r>
      <w:r w:rsidR="000B6835" w:rsidRPr="00842812">
        <w:rPr>
          <w:rFonts w:ascii="Times New Roman" w:hAnsi="Times New Roman" w:cs="Times New Roman"/>
          <w:color w:val="000000" w:themeColor="text1"/>
          <w:kern w:val="0"/>
          <w:sz w:val="28"/>
          <w:szCs w:val="28"/>
        </w:rPr>
        <w:t>.</w:t>
      </w:r>
    </w:p>
    <w:p w14:paraId="7AC90D87" w14:textId="77777777" w:rsidR="002439F2" w:rsidRPr="00017E36" w:rsidRDefault="002439F2" w:rsidP="002439F2">
      <w:pPr>
        <w:tabs>
          <w:tab w:val="left" w:pos="993"/>
        </w:tabs>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p>
    <w:p w14:paraId="0E18DF32" w14:textId="77777777" w:rsidR="002439F2" w:rsidRPr="00017E36" w:rsidRDefault="002439F2" w:rsidP="002439F2">
      <w:pPr>
        <w:tabs>
          <w:tab w:val="left" w:pos="993"/>
        </w:tabs>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p>
    <w:p w14:paraId="6B372B0C" w14:textId="77777777" w:rsidR="002439F2" w:rsidRPr="00017E36" w:rsidRDefault="002439F2" w:rsidP="002439F2">
      <w:pPr>
        <w:tabs>
          <w:tab w:val="left" w:pos="993"/>
        </w:tabs>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p>
    <w:p w14:paraId="3E7B59CE" w14:textId="77777777" w:rsidR="002439F2" w:rsidRPr="00017E36"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r w:rsidRPr="00017E36">
        <w:rPr>
          <w:rFonts w:ascii="Times New Roman" w:eastAsia="Times New Roman" w:hAnsi="Times New Roman" w:cs="Times New Roman"/>
          <w:color w:val="000000" w:themeColor="text1"/>
          <w:kern w:val="0"/>
          <w:sz w:val="28"/>
          <w:szCs w:val="28"/>
          <w:lang w:eastAsia="ru-RU"/>
          <w14:ligatures w14:val="none"/>
        </w:rPr>
        <w:t>Глава администрации</w:t>
      </w:r>
    </w:p>
    <w:p w14:paraId="1D3103C9" w14:textId="1C28F4F0" w:rsidR="002439F2" w:rsidRPr="00017E36"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r w:rsidRPr="00017E36">
        <w:rPr>
          <w:rFonts w:ascii="Times New Roman" w:eastAsia="Times New Roman" w:hAnsi="Times New Roman" w:cs="Times New Roman"/>
          <w:color w:val="000000" w:themeColor="text1"/>
          <w:kern w:val="0"/>
          <w:sz w:val="28"/>
          <w:szCs w:val="28"/>
          <w:lang w:eastAsia="ru-RU"/>
          <w14:ligatures w14:val="none"/>
        </w:rPr>
        <w:t xml:space="preserve">Гатчинского муниципального </w:t>
      </w:r>
      <w:r w:rsidR="000B6835" w:rsidRPr="00017E36">
        <w:rPr>
          <w:rFonts w:ascii="Times New Roman" w:eastAsia="Times New Roman" w:hAnsi="Times New Roman" w:cs="Times New Roman"/>
          <w:color w:val="000000" w:themeColor="text1"/>
          <w:kern w:val="0"/>
          <w:sz w:val="28"/>
          <w:szCs w:val="28"/>
          <w:lang w:eastAsia="ru-RU"/>
          <w14:ligatures w14:val="none"/>
        </w:rPr>
        <w:t>округа</w:t>
      </w:r>
      <w:r w:rsidRPr="00017E36">
        <w:rPr>
          <w:rFonts w:ascii="Times New Roman" w:eastAsia="Times New Roman" w:hAnsi="Times New Roman" w:cs="Times New Roman"/>
          <w:color w:val="000000" w:themeColor="text1"/>
          <w:kern w:val="0"/>
          <w:sz w:val="28"/>
          <w:szCs w:val="28"/>
          <w:lang w:eastAsia="ru-RU"/>
          <w14:ligatures w14:val="none"/>
        </w:rPr>
        <w:t xml:space="preserve"> </w:t>
      </w:r>
      <w:r w:rsidRPr="00017E36">
        <w:rPr>
          <w:rFonts w:ascii="Times New Roman" w:eastAsia="Times New Roman" w:hAnsi="Times New Roman" w:cs="Times New Roman"/>
          <w:color w:val="000000" w:themeColor="text1"/>
          <w:kern w:val="0"/>
          <w:sz w:val="28"/>
          <w:szCs w:val="28"/>
          <w:lang w:eastAsia="ru-RU"/>
          <w14:ligatures w14:val="none"/>
        </w:rPr>
        <w:tab/>
        <w:t xml:space="preserve">                    </w:t>
      </w:r>
      <w:r w:rsidRPr="00017E36">
        <w:rPr>
          <w:rFonts w:ascii="Times New Roman" w:eastAsia="Times New Roman" w:hAnsi="Times New Roman" w:cs="Times New Roman"/>
          <w:color w:val="000000" w:themeColor="text1"/>
          <w:kern w:val="0"/>
          <w:sz w:val="28"/>
          <w:szCs w:val="28"/>
          <w:lang w:eastAsia="ru-RU"/>
          <w14:ligatures w14:val="none"/>
        </w:rPr>
        <w:tab/>
      </w:r>
      <w:r w:rsidRPr="00017E36">
        <w:rPr>
          <w:rFonts w:ascii="Times New Roman" w:eastAsia="Times New Roman" w:hAnsi="Times New Roman" w:cs="Times New Roman"/>
          <w:color w:val="000000" w:themeColor="text1"/>
          <w:kern w:val="0"/>
          <w:sz w:val="28"/>
          <w:szCs w:val="28"/>
          <w:lang w:eastAsia="ru-RU"/>
          <w14:ligatures w14:val="none"/>
        </w:rPr>
        <w:tab/>
        <w:t xml:space="preserve">   Л.Н. </w:t>
      </w:r>
      <w:proofErr w:type="spellStart"/>
      <w:r w:rsidRPr="00017E36">
        <w:rPr>
          <w:rFonts w:ascii="Times New Roman" w:eastAsia="Times New Roman" w:hAnsi="Times New Roman" w:cs="Times New Roman"/>
          <w:color w:val="000000" w:themeColor="text1"/>
          <w:kern w:val="0"/>
          <w:sz w:val="28"/>
          <w:szCs w:val="28"/>
          <w:lang w:eastAsia="ru-RU"/>
          <w14:ligatures w14:val="none"/>
        </w:rPr>
        <w:t>Нещадим</w:t>
      </w:r>
      <w:proofErr w:type="spellEnd"/>
    </w:p>
    <w:p w14:paraId="7C6B0896" w14:textId="77777777" w:rsidR="002439F2" w:rsidRPr="00017E36"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31356924" w14:textId="77777777" w:rsidR="002439F2" w:rsidRPr="00017E36"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690F4D49" w14:textId="77777777" w:rsidR="002439F2" w:rsidRPr="00017E36"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0B14E71A" w14:textId="3698514D" w:rsidR="002439F2"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0C73CBB8" w14:textId="515B1607"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2E68EF9F" w14:textId="0ABD81E1"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232C436C" w14:textId="74233FED"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0758620F" w14:textId="64B68FC5"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4AB66CDB" w14:textId="537AE3CD"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2C820BF0" w14:textId="1410AF36"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5F1E66DC" w14:textId="2C5CE143"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023A8AEE" w14:textId="1AF079CC"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167D3678" w14:textId="5C9F5C47"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68A402F5" w14:textId="771251CF"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14D9661E" w14:textId="732F405F"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76C5748B" w14:textId="1014F867"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0F8A3D4B" w14:textId="455E30BA"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4980182D" w14:textId="522C508F"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091B7277" w14:textId="7D030403"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77BDDD8C" w14:textId="49E94ACE"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15E79FEC" w14:textId="71EEE777"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7532AC0D" w14:textId="33FF5740"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65C2F4B6" w14:textId="0332C862"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4E3DF80C" w14:textId="3A61B0CA"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50C80A5A" w14:textId="2541F7C9" w:rsidR="00714CF8"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3E91FC53" w14:textId="77777777" w:rsidR="00714CF8" w:rsidRPr="00017E36" w:rsidRDefault="00714CF8"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1BFA62CF" w14:textId="77777777" w:rsidR="002439F2" w:rsidRPr="00017E36"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515B2986" w14:textId="00CEE33A" w:rsidR="00AA0AF2" w:rsidRDefault="00AA0A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0"/>
          <w:szCs w:val="20"/>
          <w:lang w:eastAsia="ru-RU"/>
          <w14:ligatures w14:val="none"/>
        </w:rPr>
      </w:pPr>
      <w:r w:rsidRPr="009B4700">
        <w:rPr>
          <w:rFonts w:ascii="Times New Roman" w:eastAsia="Times New Roman" w:hAnsi="Times New Roman" w:cs="Times New Roman"/>
          <w:color w:val="000000" w:themeColor="text1"/>
          <w:kern w:val="0"/>
          <w:sz w:val="20"/>
          <w:szCs w:val="20"/>
          <w:lang w:eastAsia="ru-RU"/>
          <w14:ligatures w14:val="none"/>
        </w:rPr>
        <w:t>Молошникова</w:t>
      </w:r>
      <w:r w:rsidR="00B90DF6">
        <w:rPr>
          <w:rFonts w:ascii="Times New Roman" w:eastAsia="Times New Roman" w:hAnsi="Times New Roman" w:cs="Times New Roman"/>
          <w:color w:val="000000" w:themeColor="text1"/>
          <w:kern w:val="0"/>
          <w:sz w:val="20"/>
          <w:szCs w:val="20"/>
          <w:lang w:eastAsia="ru-RU"/>
          <w14:ligatures w14:val="none"/>
        </w:rPr>
        <w:t xml:space="preserve"> Анна Сергеевна</w:t>
      </w:r>
    </w:p>
    <w:p w14:paraId="1BEFD448" w14:textId="77777777" w:rsidR="00341AE0" w:rsidRPr="009B4700" w:rsidRDefault="00341AE0"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0"/>
          <w:szCs w:val="20"/>
          <w:lang w:eastAsia="ru-RU"/>
          <w14:ligatures w14:val="none"/>
        </w:rPr>
      </w:pPr>
    </w:p>
    <w:p w14:paraId="5441B91F" w14:textId="77777777" w:rsidR="00714CF8" w:rsidRPr="00B715C9" w:rsidRDefault="00714CF8" w:rsidP="00714CF8">
      <w:pPr>
        <w:spacing w:after="0" w:line="240" w:lineRule="auto"/>
        <w:ind w:left="4253" w:hanging="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lastRenderedPageBreak/>
        <w:t>Приложение 1</w:t>
      </w:r>
    </w:p>
    <w:p w14:paraId="7867C4F5" w14:textId="77777777" w:rsidR="00714CF8" w:rsidRPr="00B715C9" w:rsidRDefault="00714CF8" w:rsidP="00714CF8">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к постановлению администрации</w:t>
      </w:r>
    </w:p>
    <w:p w14:paraId="3FFBDE05" w14:textId="77777777" w:rsidR="00714CF8" w:rsidRPr="00B715C9" w:rsidRDefault="00714CF8" w:rsidP="00714CF8">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Гатчинского муниципального округа</w:t>
      </w:r>
    </w:p>
    <w:p w14:paraId="3C8138C3" w14:textId="77777777" w:rsidR="00714CF8" w:rsidRPr="00B715C9" w:rsidRDefault="00714CF8" w:rsidP="00714CF8">
      <w:pPr>
        <w:autoSpaceDE w:val="0"/>
        <w:autoSpaceDN w:val="0"/>
        <w:adjustRightInd w:val="0"/>
        <w:spacing w:after="0" w:line="240" w:lineRule="auto"/>
        <w:ind w:left="3969"/>
        <w:jc w:val="right"/>
        <w:outlineLvl w:val="0"/>
        <w:rPr>
          <w:rFonts w:ascii="Times New Roman" w:eastAsia="Times New Roman" w:hAnsi="Times New Roman" w:cs="Times New Roman"/>
          <w:b/>
          <w:bCs/>
          <w:snapToGrid w:val="0"/>
          <w:color w:val="000000" w:themeColor="text1"/>
          <w:kern w:val="0"/>
          <w:sz w:val="24"/>
          <w:szCs w:val="24"/>
          <w:lang w:eastAsia="ru-RU"/>
          <w14:ligatures w14:val="none"/>
        </w:rPr>
      </w:pPr>
      <w:r w:rsidRPr="00B715C9">
        <w:rPr>
          <w:rFonts w:ascii="Times New Roman" w:eastAsia="Times New Roman" w:hAnsi="Times New Roman" w:cs="Times New Roman"/>
          <w:b/>
          <w:bCs/>
          <w:snapToGrid w:val="0"/>
          <w:color w:val="000000" w:themeColor="text1"/>
          <w:kern w:val="0"/>
          <w:sz w:val="24"/>
          <w:szCs w:val="24"/>
          <w:lang w:eastAsia="ru-RU"/>
          <w14:ligatures w14:val="none"/>
        </w:rPr>
        <w:t>от _________ № _____</w:t>
      </w:r>
    </w:p>
    <w:p w14:paraId="446B6D9A" w14:textId="77777777" w:rsidR="00714CF8" w:rsidRPr="00B715C9" w:rsidRDefault="00714CF8" w:rsidP="00714CF8">
      <w:pPr>
        <w:pStyle w:val="ConsPlusNormal"/>
        <w:jc w:val="both"/>
        <w:rPr>
          <w:rFonts w:ascii="Times New Roman" w:hAnsi="Times New Roman" w:cs="Times New Roman"/>
          <w:color w:val="000000" w:themeColor="text1"/>
          <w:sz w:val="28"/>
          <w:szCs w:val="28"/>
        </w:rPr>
      </w:pPr>
    </w:p>
    <w:p w14:paraId="68BE3684" w14:textId="77777777" w:rsidR="000B6835" w:rsidRPr="00017E36" w:rsidRDefault="000B6835" w:rsidP="002439F2">
      <w:pPr>
        <w:pStyle w:val="ConsPlusNormal"/>
        <w:jc w:val="both"/>
        <w:rPr>
          <w:rFonts w:ascii="Times New Roman" w:hAnsi="Times New Roman" w:cs="Times New Roman"/>
          <w:color w:val="000000" w:themeColor="text1"/>
          <w:sz w:val="28"/>
          <w:szCs w:val="28"/>
        </w:rPr>
      </w:pPr>
    </w:p>
    <w:p w14:paraId="00E60415" w14:textId="4D3F4357" w:rsidR="00F81F1D" w:rsidRPr="00017E36" w:rsidRDefault="00461F65" w:rsidP="00F81F1D">
      <w:pPr>
        <w:spacing w:after="0" w:line="240" w:lineRule="auto"/>
        <w:ind w:right="-1"/>
        <w:jc w:val="both"/>
        <w:rPr>
          <w:rFonts w:ascii="Times New Roman" w:hAnsi="Times New Roman" w:cs="Times New Roman"/>
          <w:color w:val="000000" w:themeColor="text1"/>
          <w:sz w:val="28"/>
          <w:szCs w:val="28"/>
        </w:rPr>
      </w:pPr>
      <w:r w:rsidRPr="00017E36">
        <w:rPr>
          <w:rFonts w:ascii="Times New Roman" w:eastAsia="Times New Roman" w:hAnsi="Times New Roman" w:cs="Times New Roman"/>
          <w:color w:val="000000" w:themeColor="text1"/>
          <w:kern w:val="0"/>
          <w:sz w:val="28"/>
          <w:szCs w:val="28"/>
          <w:lang w:bidi="ru-RU"/>
          <w14:ligatures w14:val="none"/>
        </w:rPr>
        <w:t xml:space="preserve">Порядок </w:t>
      </w:r>
      <w:r w:rsidRPr="00017E36">
        <w:rPr>
          <w:rFonts w:ascii="Times New Roman" w:hAnsi="Times New Roman" w:cs="Times New Roman"/>
          <w:color w:val="000000" w:themeColor="text1"/>
          <w:sz w:val="28"/>
          <w:szCs w:val="28"/>
        </w:rPr>
        <w:t xml:space="preserve">предоставления субсидии из бюджета Гатчинского муниципального округа </w:t>
      </w:r>
      <w:r w:rsidR="00F81F1D">
        <w:rPr>
          <w:rFonts w:ascii="Times New Roman" w:hAnsi="Times New Roman" w:cs="Times New Roman"/>
          <w:color w:val="000000" w:themeColor="text1"/>
          <w:sz w:val="28"/>
          <w:szCs w:val="28"/>
        </w:rPr>
        <w:t>на осуществление деятельности в сфере печатных средств массовой информации</w:t>
      </w:r>
    </w:p>
    <w:p w14:paraId="11D67A91" w14:textId="13375832" w:rsidR="00461F65" w:rsidRPr="00017E36" w:rsidRDefault="00461F65" w:rsidP="00F81F1D">
      <w:pPr>
        <w:pStyle w:val="ConsPlusNormal"/>
        <w:jc w:val="both"/>
        <w:rPr>
          <w:rFonts w:ascii="Times New Roman" w:hAnsi="Times New Roman" w:cs="Times New Roman"/>
          <w:color w:val="000000" w:themeColor="text1"/>
          <w:sz w:val="28"/>
          <w:szCs w:val="28"/>
        </w:rPr>
      </w:pPr>
    </w:p>
    <w:p w14:paraId="1834E5E2" w14:textId="77777777" w:rsidR="00461F65" w:rsidRPr="00017E36" w:rsidRDefault="00461F65" w:rsidP="002439F2">
      <w:pPr>
        <w:pStyle w:val="ConsPlusNormal"/>
        <w:rPr>
          <w:rFonts w:ascii="Times New Roman" w:hAnsi="Times New Roman" w:cs="Times New Roman"/>
          <w:color w:val="000000" w:themeColor="text1"/>
          <w:sz w:val="28"/>
          <w:szCs w:val="28"/>
        </w:rPr>
      </w:pPr>
    </w:p>
    <w:p w14:paraId="2DD6ED34" w14:textId="77777777" w:rsidR="00DF5990" w:rsidRPr="00017E36" w:rsidRDefault="00DF5990" w:rsidP="002439F2">
      <w:pPr>
        <w:pStyle w:val="ConsPlusTitle"/>
        <w:jc w:val="center"/>
        <w:outlineLvl w:val="1"/>
        <w:rPr>
          <w:rFonts w:ascii="Times New Roman" w:hAnsi="Times New Roman" w:cs="Times New Roman"/>
          <w:b w:val="0"/>
          <w:color w:val="000000" w:themeColor="text1"/>
          <w:sz w:val="28"/>
          <w:szCs w:val="28"/>
        </w:rPr>
      </w:pPr>
      <w:r w:rsidRPr="00017E36">
        <w:rPr>
          <w:rFonts w:ascii="Times New Roman" w:hAnsi="Times New Roman" w:cs="Times New Roman"/>
          <w:b w:val="0"/>
          <w:color w:val="000000" w:themeColor="text1"/>
          <w:sz w:val="28"/>
          <w:szCs w:val="28"/>
        </w:rPr>
        <w:t>1. Общие положения</w:t>
      </w:r>
    </w:p>
    <w:p w14:paraId="2956B2F1" w14:textId="77777777" w:rsidR="00DF5990" w:rsidRPr="00017E36" w:rsidRDefault="00DF5990" w:rsidP="002439F2">
      <w:pPr>
        <w:pStyle w:val="ConsPlusNormal"/>
        <w:rPr>
          <w:rFonts w:ascii="Times New Roman" w:hAnsi="Times New Roman" w:cs="Times New Roman"/>
          <w:color w:val="000000" w:themeColor="text1"/>
          <w:sz w:val="28"/>
          <w:szCs w:val="28"/>
        </w:rPr>
      </w:pPr>
    </w:p>
    <w:p w14:paraId="7D14351F" w14:textId="77777777" w:rsidR="0072724E" w:rsidRDefault="00460868" w:rsidP="00341AE0">
      <w:pPr>
        <w:pStyle w:val="a4"/>
        <w:numPr>
          <w:ilvl w:val="1"/>
          <w:numId w:val="11"/>
        </w:numPr>
        <w:pBdr>
          <w:top w:val="nil"/>
          <w:left w:val="nil"/>
          <w:bottom w:val="nil"/>
          <w:right w:val="nil"/>
          <w:between w:val="nil"/>
        </w:pBdr>
        <w:ind w:left="0" w:firstLine="709"/>
        <w:jc w:val="both"/>
        <w:rPr>
          <w:rFonts w:ascii="Times New Roman" w:eastAsia="Times New Roman" w:hAnsi="Times New Roman" w:cs="Times New Roman"/>
          <w:color w:val="000000" w:themeColor="text1"/>
          <w:kern w:val="0"/>
          <w:sz w:val="28"/>
          <w:szCs w:val="28"/>
          <w:lang w:eastAsia="ru-RU"/>
          <w14:ligatures w14:val="none"/>
        </w:rPr>
      </w:pPr>
      <w:r w:rsidRPr="0072724E">
        <w:rPr>
          <w:rFonts w:ascii="Times New Roman" w:eastAsia="Times New Roman" w:hAnsi="Times New Roman" w:cs="Times New Roman"/>
          <w:sz w:val="28"/>
          <w:szCs w:val="28"/>
          <w:lang w:eastAsia="ru-RU"/>
        </w:rPr>
        <w:t>Настоящий Порядок разработан в соответствии со статьей 78.1 Бюджетного кодекса Российской Федерации, с учетом Постановления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порядок предоставления субсидий</w:t>
      </w:r>
      <w:r w:rsidR="00AB5DCA" w:rsidRPr="0072724E">
        <w:rPr>
          <w:rFonts w:ascii="Times New Roman" w:eastAsia="Times New Roman" w:hAnsi="Times New Roman" w:cs="Times New Roman"/>
          <w:sz w:val="28"/>
          <w:szCs w:val="28"/>
          <w:lang w:eastAsia="ru-RU"/>
        </w:rPr>
        <w:t xml:space="preserve"> </w:t>
      </w:r>
      <w:r w:rsidR="00AB5DCA" w:rsidRPr="0072724E">
        <w:rPr>
          <w:rFonts w:ascii="Times New Roman" w:hAnsi="Times New Roman" w:cs="Times New Roman"/>
          <w:color w:val="000000" w:themeColor="text1"/>
          <w:sz w:val="28"/>
          <w:szCs w:val="28"/>
        </w:rPr>
        <w:t>(далее – Порядок и субсидия соответственно)</w:t>
      </w:r>
      <w:r w:rsidRPr="0072724E">
        <w:rPr>
          <w:rFonts w:ascii="Times New Roman" w:eastAsia="Times New Roman" w:hAnsi="Times New Roman" w:cs="Times New Roman"/>
          <w:sz w:val="28"/>
          <w:szCs w:val="28"/>
          <w:lang w:eastAsia="ru-RU"/>
        </w:rPr>
        <w:t xml:space="preserve"> </w:t>
      </w:r>
      <w:r w:rsidR="007227F6" w:rsidRPr="0072724E">
        <w:rPr>
          <w:rFonts w:ascii="Times New Roman" w:hAnsi="Times New Roman" w:cs="Times New Roman"/>
          <w:color w:val="000000" w:themeColor="text1"/>
          <w:sz w:val="28"/>
          <w:szCs w:val="28"/>
        </w:rPr>
        <w:t xml:space="preserve">из бюджета Гатчинского муниципального округа </w:t>
      </w:r>
      <w:r w:rsidR="00F33DD8" w:rsidRPr="0072724E">
        <w:rPr>
          <w:rFonts w:ascii="Times New Roman" w:hAnsi="Times New Roman" w:cs="Times New Roman"/>
          <w:sz w:val="28"/>
          <w:szCs w:val="28"/>
        </w:rPr>
        <w:t xml:space="preserve">юридическим лицам, индивидуальным предпринимателям, а также физическим лицам – производителям товаров, работ, услуг </w:t>
      </w:r>
      <w:r w:rsidR="004F311B" w:rsidRPr="0072724E">
        <w:rPr>
          <w:rFonts w:ascii="Times New Roman" w:hAnsi="Times New Roman" w:cs="Times New Roman"/>
          <w:color w:val="000000" w:themeColor="text1"/>
          <w:sz w:val="28"/>
          <w:szCs w:val="28"/>
        </w:rPr>
        <w:t>на осуществление деятельности в сфере печатных средств массовой информации</w:t>
      </w:r>
      <w:r w:rsidR="0052092A" w:rsidRPr="0072724E">
        <w:rPr>
          <w:rFonts w:ascii="Times New Roman" w:hAnsi="Times New Roman" w:cs="Times New Roman"/>
          <w:sz w:val="28"/>
          <w:szCs w:val="28"/>
        </w:rPr>
        <w:t xml:space="preserve"> </w:t>
      </w:r>
      <w:r w:rsidR="00F33DD8" w:rsidRPr="0072724E">
        <w:rPr>
          <w:rFonts w:ascii="Times New Roman" w:hAnsi="Times New Roman" w:cs="Times New Roman"/>
          <w:sz w:val="28"/>
          <w:szCs w:val="28"/>
        </w:rPr>
        <w:t xml:space="preserve">(далее – СМИ), зарегистрированных на территории </w:t>
      </w:r>
      <w:r w:rsidR="0052092A" w:rsidRPr="0072724E">
        <w:rPr>
          <w:rFonts w:ascii="Times New Roman" w:hAnsi="Times New Roman" w:cs="Times New Roman"/>
          <w:sz w:val="28"/>
          <w:szCs w:val="28"/>
        </w:rPr>
        <w:t xml:space="preserve">Гатчинского муниципального округа </w:t>
      </w:r>
      <w:r w:rsidR="0052092A" w:rsidRPr="0072724E">
        <w:rPr>
          <w:rFonts w:ascii="Times New Roman" w:eastAsia="Times New Roman" w:hAnsi="Times New Roman" w:cs="Times New Roman"/>
          <w:color w:val="000000" w:themeColor="text1"/>
          <w:kern w:val="0"/>
          <w:sz w:val="28"/>
          <w:szCs w:val="28"/>
          <w:lang w:eastAsia="ru-RU" w:bidi="ru-RU"/>
          <w14:ligatures w14:val="none"/>
        </w:rPr>
        <w:t xml:space="preserve">в рамках муниципальной программы «Устойчивое общественное развитие в Гатчинском муниципальном округе», </w:t>
      </w:r>
      <w:r w:rsidR="0052092A" w:rsidRPr="0072724E">
        <w:rPr>
          <w:rFonts w:ascii="Times New Roman" w:eastAsia="Times New Roman" w:hAnsi="Times New Roman" w:cs="Times New Roman"/>
          <w:color w:val="000000" w:themeColor="text1"/>
          <w:kern w:val="0"/>
          <w:sz w:val="28"/>
          <w:szCs w:val="28"/>
          <w:lang w:eastAsia="ru-RU"/>
          <w14:ligatures w14:val="none"/>
        </w:rPr>
        <w:t>утвержденной постановлением администрации Гатчинского муниципального района от 28.12.2024 № 6658.</w:t>
      </w:r>
    </w:p>
    <w:p w14:paraId="1A9F199B" w14:textId="431C199B" w:rsidR="00714CF8" w:rsidRPr="0072724E" w:rsidRDefault="00B721C0" w:rsidP="00341AE0">
      <w:pPr>
        <w:pStyle w:val="a4"/>
        <w:numPr>
          <w:ilvl w:val="1"/>
          <w:numId w:val="11"/>
        </w:numPr>
        <w:pBdr>
          <w:top w:val="nil"/>
          <w:left w:val="nil"/>
          <w:bottom w:val="nil"/>
          <w:right w:val="nil"/>
          <w:between w:val="nil"/>
        </w:pBdr>
        <w:spacing w:after="0"/>
        <w:ind w:left="0" w:firstLine="709"/>
        <w:jc w:val="both"/>
        <w:rPr>
          <w:rFonts w:ascii="Times New Roman" w:eastAsia="Times New Roman" w:hAnsi="Times New Roman" w:cs="Times New Roman"/>
          <w:color w:val="000000" w:themeColor="text1"/>
          <w:kern w:val="0"/>
          <w:sz w:val="28"/>
          <w:szCs w:val="28"/>
          <w:lang w:eastAsia="ru-RU"/>
          <w14:ligatures w14:val="none"/>
        </w:rPr>
      </w:pPr>
      <w:r w:rsidRPr="0072724E">
        <w:rPr>
          <w:rFonts w:ascii="Times New Roman" w:hAnsi="Times New Roman" w:cs="Times New Roman"/>
          <w:color w:val="000000" w:themeColor="text1"/>
          <w:sz w:val="28"/>
          <w:szCs w:val="28"/>
        </w:rPr>
        <w:t>Понятия, используемые для целей настоящего Порядка</w:t>
      </w:r>
      <w:r w:rsidR="00714CF8" w:rsidRPr="0072724E">
        <w:rPr>
          <w:rFonts w:ascii="Times New Roman" w:hAnsi="Times New Roman" w:cs="Times New Roman"/>
          <w:color w:val="000000" w:themeColor="text1"/>
          <w:sz w:val="28"/>
          <w:szCs w:val="28"/>
        </w:rPr>
        <w:t>:</w:t>
      </w:r>
    </w:p>
    <w:p w14:paraId="758D1942" w14:textId="0B6EAEDA" w:rsidR="00714CF8" w:rsidRPr="00714CF8" w:rsidRDefault="00714CF8" w:rsidP="007272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sz w:val="28"/>
          <w:szCs w:val="28"/>
          <w:lang w:eastAsia="ru-RU"/>
        </w:rPr>
        <w:t xml:space="preserve">- </w:t>
      </w:r>
      <w:r w:rsidRPr="00714CF8">
        <w:rPr>
          <w:rFonts w:ascii="Times New Roman" w:eastAsia="Times New Roman" w:hAnsi="Times New Roman" w:cs="Times New Roman"/>
          <w:sz w:val="28"/>
          <w:szCs w:val="28"/>
          <w:lang w:eastAsia="ru-RU"/>
        </w:rPr>
        <w:t xml:space="preserve">участники отбора - </w:t>
      </w:r>
      <w:r w:rsidRPr="00714CF8">
        <w:rPr>
          <w:rFonts w:ascii="Times New Roman" w:hAnsi="Times New Roman" w:cs="Times New Roman"/>
          <w:sz w:val="28"/>
          <w:szCs w:val="28"/>
        </w:rPr>
        <w:t>юридические лица, индивидуальные предприниматели, а также физические лица – производители товаров, работ, услуг,</w:t>
      </w:r>
      <w:r w:rsidRPr="00714CF8">
        <w:rPr>
          <w:rFonts w:ascii="Times New Roman" w:hAnsi="Times New Roman" w:cs="Times New Roman"/>
          <w:color w:val="000000" w:themeColor="text1"/>
          <w:sz w:val="28"/>
          <w:szCs w:val="28"/>
        </w:rPr>
        <w:t xml:space="preserve"> осуществляющие деятельность в сфере </w:t>
      </w:r>
      <w:r>
        <w:rPr>
          <w:rFonts w:ascii="Times New Roman" w:hAnsi="Times New Roman" w:cs="Times New Roman"/>
          <w:color w:val="000000" w:themeColor="text1"/>
          <w:sz w:val="28"/>
          <w:szCs w:val="28"/>
        </w:rPr>
        <w:t>печатных</w:t>
      </w:r>
      <w:r w:rsidRPr="00714CF8">
        <w:rPr>
          <w:rFonts w:ascii="Times New Roman" w:hAnsi="Times New Roman" w:cs="Times New Roman"/>
          <w:color w:val="000000" w:themeColor="text1"/>
          <w:sz w:val="28"/>
          <w:szCs w:val="28"/>
        </w:rPr>
        <w:t xml:space="preserve"> СМИ, </w:t>
      </w:r>
      <w:r w:rsidRPr="00714CF8">
        <w:rPr>
          <w:rFonts w:ascii="Times New Roman" w:hAnsi="Times New Roman" w:cs="Times New Roman"/>
          <w:sz w:val="28"/>
          <w:szCs w:val="28"/>
        </w:rPr>
        <w:t>на территории Гатчинского муниципального округа</w:t>
      </w:r>
      <w:r w:rsidRPr="00714CF8">
        <w:rPr>
          <w:rFonts w:ascii="Times New Roman" w:eastAsia="Times New Roman" w:hAnsi="Times New Roman" w:cs="Times New Roman"/>
          <w:sz w:val="28"/>
          <w:szCs w:val="28"/>
          <w:lang w:eastAsia="ru-RU"/>
        </w:rPr>
        <w:t>;</w:t>
      </w:r>
    </w:p>
    <w:p w14:paraId="410EF7AE" w14:textId="3A036FDF" w:rsidR="00714CF8" w:rsidRPr="00714CF8" w:rsidRDefault="00714CF8" w:rsidP="007272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Calibri" w:hAnsi="Times New Roman" w:cs="Times New Roman"/>
          <w:sz w:val="28"/>
          <w:szCs w:val="28"/>
          <w:lang w:eastAsia="ru-RU"/>
        </w:rPr>
        <w:t xml:space="preserve">- </w:t>
      </w:r>
      <w:r w:rsidRPr="00714CF8">
        <w:rPr>
          <w:rFonts w:ascii="Times New Roman" w:eastAsia="Calibri" w:hAnsi="Times New Roman" w:cs="Times New Roman"/>
          <w:sz w:val="28"/>
          <w:szCs w:val="28"/>
          <w:lang w:eastAsia="ru-RU"/>
        </w:rPr>
        <w:t>победители отбора – участники отбора, которым по решению комиссии предоставляется субсидия;</w:t>
      </w:r>
    </w:p>
    <w:p w14:paraId="7640AE0B" w14:textId="133EBCAE" w:rsidR="00714CF8" w:rsidRPr="00714CF8" w:rsidRDefault="00714CF8" w:rsidP="00714C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Calibri" w:hAnsi="Times New Roman" w:cs="Times New Roman"/>
          <w:sz w:val="28"/>
          <w:szCs w:val="28"/>
          <w:lang w:eastAsia="ru-RU"/>
        </w:rPr>
        <w:t xml:space="preserve">- </w:t>
      </w:r>
      <w:r w:rsidRPr="00714CF8">
        <w:rPr>
          <w:rFonts w:ascii="Times New Roman" w:eastAsia="Calibri" w:hAnsi="Times New Roman" w:cs="Times New Roman"/>
          <w:sz w:val="28"/>
          <w:szCs w:val="28"/>
          <w:lang w:eastAsia="ru-RU"/>
        </w:rPr>
        <w:t>получатели субсидии – победители отбора, с которыми заключены соглашения на предоставление субсидии;</w:t>
      </w:r>
    </w:p>
    <w:p w14:paraId="2A61C20D" w14:textId="77777777" w:rsidR="00714CF8" w:rsidRPr="00714CF8" w:rsidRDefault="00714CF8" w:rsidP="00714C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714CF8">
        <w:rPr>
          <w:rFonts w:ascii="Times New Roman" w:eastAsia="Calibri" w:hAnsi="Times New Roman" w:cs="Times New Roman"/>
          <w:sz w:val="28"/>
          <w:szCs w:val="28"/>
          <w:lang w:eastAsia="ru-RU"/>
        </w:rPr>
        <w:t>соглашение – документ об условиях и порядке предоставления субсидии, заключенный в текущем финансовом году между Администрацией и получателем субсидии;</w:t>
      </w:r>
    </w:p>
    <w:p w14:paraId="035E2F7D" w14:textId="77777777" w:rsidR="00714CF8" w:rsidRPr="00714CF8" w:rsidRDefault="00714CF8" w:rsidP="0072724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714CF8">
        <w:rPr>
          <w:rFonts w:ascii="Times New Roman" w:eastAsia="Calibri" w:hAnsi="Times New Roman" w:cs="Times New Roman"/>
          <w:bCs/>
          <w:sz w:val="28"/>
          <w:szCs w:val="28"/>
          <w:lang w:eastAsia="ru-RU"/>
        </w:rPr>
        <w:lastRenderedPageBreak/>
        <w:t>Иные понятия и термины, не указанные в настоящем пункте, применяются в значениях, определенных законодательством Российской Федерации.</w:t>
      </w:r>
    </w:p>
    <w:p w14:paraId="146971BC" w14:textId="745236D5" w:rsidR="00B721C0" w:rsidRPr="00017E36" w:rsidRDefault="00D56180" w:rsidP="0072724E">
      <w:pPr>
        <w:pStyle w:val="a4"/>
        <w:pBdr>
          <w:top w:val="nil"/>
          <w:left w:val="nil"/>
          <w:bottom w:val="nil"/>
          <w:right w:val="nil"/>
          <w:between w:val="nil"/>
        </w:pBd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72724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r>
      <w:r w:rsidR="00B721C0" w:rsidRPr="00017E36">
        <w:rPr>
          <w:rFonts w:ascii="Times New Roman" w:hAnsi="Times New Roman" w:cs="Times New Roman"/>
          <w:color w:val="000000" w:themeColor="text1"/>
          <w:sz w:val="28"/>
          <w:szCs w:val="28"/>
        </w:rPr>
        <w:t xml:space="preserve">Субсидия предоставляется в соответствии со сводной бюджетной росписью </w:t>
      </w:r>
      <w:r w:rsidR="00B721C0">
        <w:rPr>
          <w:rFonts w:ascii="Times New Roman" w:hAnsi="Times New Roman" w:cs="Times New Roman"/>
          <w:color w:val="000000" w:themeColor="text1"/>
          <w:sz w:val="28"/>
          <w:szCs w:val="28"/>
        </w:rPr>
        <w:t>бюджета Гатчинского муниципального округа</w:t>
      </w:r>
      <w:r w:rsidR="00B721C0" w:rsidRPr="00017E36">
        <w:rPr>
          <w:rFonts w:ascii="Times New Roman" w:hAnsi="Times New Roman" w:cs="Times New Roman"/>
          <w:color w:val="000000" w:themeColor="text1"/>
          <w:sz w:val="28"/>
          <w:szCs w:val="28"/>
        </w:rPr>
        <w:t xml:space="preserve"> в пределах бюджетных ассигнований и лимитов бюджетных обязательств, утвержденных на соответствующий финансовый год и на плановый период главному распорядителю бюджетных средств на цели, указанные в </w:t>
      </w:r>
      <w:r>
        <w:rPr>
          <w:rFonts w:ascii="Times New Roman" w:hAnsi="Times New Roman" w:cs="Times New Roman"/>
          <w:color w:val="000000" w:themeColor="text1"/>
          <w:sz w:val="28"/>
          <w:szCs w:val="28"/>
        </w:rPr>
        <w:t xml:space="preserve">п. </w:t>
      </w:r>
      <w:hyperlink w:anchor="P89">
        <w:r w:rsidR="00B721C0">
          <w:rPr>
            <w:rFonts w:ascii="Times New Roman" w:hAnsi="Times New Roman" w:cs="Times New Roman"/>
            <w:color w:val="000000" w:themeColor="text1"/>
            <w:sz w:val="28"/>
            <w:szCs w:val="28"/>
          </w:rPr>
          <w:t>1.</w:t>
        </w:r>
      </w:hyperlink>
      <w:r>
        <w:rPr>
          <w:rFonts w:ascii="Times New Roman" w:hAnsi="Times New Roman" w:cs="Times New Roman"/>
          <w:color w:val="000000" w:themeColor="text1"/>
          <w:sz w:val="28"/>
          <w:szCs w:val="28"/>
        </w:rPr>
        <w:t>4</w:t>
      </w:r>
      <w:r w:rsidR="00B721C0" w:rsidRPr="00017E36">
        <w:rPr>
          <w:rFonts w:ascii="Times New Roman" w:hAnsi="Times New Roman" w:cs="Times New Roman"/>
          <w:color w:val="000000" w:themeColor="text1"/>
          <w:sz w:val="28"/>
          <w:szCs w:val="28"/>
        </w:rPr>
        <w:t xml:space="preserve"> настоящего Порядка.</w:t>
      </w:r>
    </w:p>
    <w:p w14:paraId="2C3CEA74" w14:textId="1DAD85A2" w:rsidR="00B721C0" w:rsidRPr="00017E36" w:rsidRDefault="00B721C0" w:rsidP="0072724E">
      <w:pPr>
        <w:pStyle w:val="ConsPlusNormal"/>
        <w:ind w:firstLine="709"/>
        <w:jc w:val="both"/>
        <w:rPr>
          <w:rFonts w:ascii="Times New Roman" w:hAnsi="Times New Roman" w:cs="Times New Roman"/>
          <w:color w:val="000000" w:themeColor="text1"/>
          <w:sz w:val="28"/>
          <w:szCs w:val="28"/>
        </w:rPr>
      </w:pPr>
      <w:r w:rsidRPr="00017E36">
        <w:rPr>
          <w:rFonts w:ascii="Times New Roman" w:hAnsi="Times New Roman" w:cs="Times New Roman"/>
          <w:color w:val="000000" w:themeColor="text1"/>
          <w:sz w:val="28"/>
          <w:szCs w:val="28"/>
        </w:rPr>
        <w:t xml:space="preserve">Главным распорядителем бюджетных средств является Администрация Гатчинского муниципального округа (далее – </w:t>
      </w:r>
      <w:r w:rsidR="00455D4B">
        <w:rPr>
          <w:rFonts w:ascii="Times New Roman" w:hAnsi="Times New Roman" w:cs="Times New Roman"/>
          <w:color w:val="000000" w:themeColor="text1"/>
          <w:sz w:val="28"/>
          <w:szCs w:val="28"/>
        </w:rPr>
        <w:t>Администрация</w:t>
      </w:r>
      <w:r w:rsidRPr="00017E36">
        <w:rPr>
          <w:rFonts w:ascii="Times New Roman" w:hAnsi="Times New Roman" w:cs="Times New Roman"/>
          <w:color w:val="000000" w:themeColor="text1"/>
          <w:sz w:val="28"/>
          <w:szCs w:val="28"/>
        </w:rPr>
        <w:t>).</w:t>
      </w:r>
    </w:p>
    <w:p w14:paraId="37FB1D9D" w14:textId="35FCD4AF" w:rsidR="00B721C0" w:rsidRDefault="00B721C0" w:rsidP="0072724E">
      <w:pPr>
        <w:pStyle w:val="ConsPlusNormal"/>
        <w:ind w:firstLine="709"/>
        <w:jc w:val="both"/>
        <w:rPr>
          <w:rFonts w:ascii="Times New Roman" w:hAnsi="Times New Roman" w:cs="Times New Roman"/>
          <w:color w:val="000000" w:themeColor="text1"/>
          <w:sz w:val="28"/>
          <w:szCs w:val="28"/>
        </w:rPr>
      </w:pPr>
      <w:r w:rsidRPr="00017E36">
        <w:rPr>
          <w:rFonts w:ascii="Times New Roman" w:hAnsi="Times New Roman" w:cs="Times New Roman"/>
          <w:color w:val="000000" w:themeColor="text1"/>
          <w:sz w:val="28"/>
          <w:szCs w:val="28"/>
        </w:rPr>
        <w:t>Уполномоченным органом Главного распорядителя является отдел по взаимодействию со средствами массовой информации администрации Гатчинского муниципального округа (далее – Уполномоченный орган).</w:t>
      </w:r>
    </w:p>
    <w:p w14:paraId="0D7CA49A" w14:textId="0F07C598" w:rsidR="00B721C0" w:rsidRPr="00B721C0" w:rsidRDefault="00B721C0" w:rsidP="0072724E">
      <w:pPr>
        <w:pStyle w:val="a4"/>
        <w:pBdr>
          <w:top w:val="nil"/>
          <w:left w:val="nil"/>
          <w:bottom w:val="nil"/>
          <w:right w:val="nil"/>
          <w:between w:val="nil"/>
        </w:pBdr>
        <w:spacing w:after="0" w:line="240" w:lineRule="auto"/>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1.</w:t>
      </w:r>
      <w:r w:rsidR="00BA7ACC">
        <w:rPr>
          <w:rFonts w:ascii="Times New Roman" w:eastAsia="Times New Roman" w:hAnsi="Times New Roman" w:cs="Times New Roman"/>
          <w:sz w:val="28"/>
          <w:szCs w:val="28"/>
          <w:lang w:eastAsia="ru-RU"/>
        </w:rPr>
        <w:t>4</w:t>
      </w:r>
      <w:r w:rsidR="0072724E">
        <w:rPr>
          <w:rFonts w:ascii="Times New Roman" w:eastAsia="Times New Roman" w:hAnsi="Times New Roman" w:cs="Times New Roman"/>
          <w:sz w:val="28"/>
          <w:szCs w:val="28"/>
          <w:lang w:eastAsia="ru-RU"/>
        </w:rPr>
        <w:t xml:space="preserve">. </w:t>
      </w:r>
      <w:r w:rsidR="0017493C" w:rsidRPr="00B721C0">
        <w:rPr>
          <w:rFonts w:ascii="Times New Roman" w:eastAsia="Times New Roman" w:hAnsi="Times New Roman" w:cs="Times New Roman"/>
          <w:sz w:val="28"/>
          <w:szCs w:val="28"/>
          <w:lang w:eastAsia="ru-RU"/>
        </w:rPr>
        <w:t xml:space="preserve">Субсидии предоставляются в целях возмещения затрат </w:t>
      </w:r>
      <w:r w:rsidR="00F33DD8" w:rsidRPr="00B721C0">
        <w:rPr>
          <w:rFonts w:ascii="Times New Roman" w:hAnsi="Times New Roman" w:cs="Times New Roman"/>
          <w:sz w:val="28"/>
          <w:szCs w:val="28"/>
        </w:rPr>
        <w:t xml:space="preserve">юридическим лицам, индивидуальным предпринимателям, а также физическим лицам – производителям товаров, работ, услуг </w:t>
      </w:r>
      <w:r w:rsidR="00F33DD8" w:rsidRPr="00B721C0">
        <w:rPr>
          <w:rFonts w:ascii="Times New Roman" w:hAnsi="Times New Roman" w:cs="Times New Roman"/>
          <w:color w:val="000000" w:themeColor="text1"/>
          <w:sz w:val="28"/>
          <w:szCs w:val="28"/>
        </w:rPr>
        <w:t>на осуществление деятельности в сфере печатных СМИ</w:t>
      </w:r>
      <w:r w:rsidR="00F33DD8" w:rsidRPr="00B721C0">
        <w:rPr>
          <w:rFonts w:ascii="Times New Roman" w:hAnsi="Times New Roman" w:cs="Times New Roman"/>
          <w:sz w:val="28"/>
          <w:szCs w:val="28"/>
        </w:rPr>
        <w:t>, зарегистрированных на территории Гатчинского муниципального округа</w:t>
      </w:r>
      <w:r w:rsidR="0017493C" w:rsidRPr="00B721C0">
        <w:rPr>
          <w:rFonts w:ascii="Times New Roman" w:eastAsia="Times New Roman" w:hAnsi="Times New Roman" w:cs="Times New Roman"/>
          <w:sz w:val="28"/>
          <w:szCs w:val="28"/>
          <w:lang w:eastAsia="ru-RU"/>
        </w:rPr>
        <w:t>, в том числе:</w:t>
      </w:r>
      <w:r w:rsidR="00F33DD8" w:rsidRPr="00B721C0">
        <w:rPr>
          <w:sz w:val="28"/>
          <w:szCs w:val="28"/>
        </w:rPr>
        <w:t xml:space="preserve"> </w:t>
      </w:r>
    </w:p>
    <w:p w14:paraId="759AD9A2" w14:textId="569782AA" w:rsidR="008E653F" w:rsidRPr="0072724E" w:rsidRDefault="00F33DD8" w:rsidP="0072724E">
      <w:pPr>
        <w:pBdr>
          <w:top w:val="nil"/>
          <w:left w:val="nil"/>
          <w:bottom w:val="nil"/>
          <w:right w:val="nil"/>
          <w:between w:val="nil"/>
        </w:pBdr>
        <w:spacing w:after="0"/>
        <w:ind w:firstLine="708"/>
        <w:jc w:val="both"/>
        <w:rPr>
          <w:rFonts w:ascii="Times New Roman" w:eastAsia="Times New Roman" w:hAnsi="Times New Roman" w:cs="Times New Roman"/>
          <w:color w:val="000000" w:themeColor="text1"/>
          <w:kern w:val="0"/>
          <w:sz w:val="28"/>
          <w:szCs w:val="28"/>
          <w:lang w:eastAsia="ru-RU"/>
          <w14:ligatures w14:val="none"/>
        </w:rPr>
      </w:pPr>
      <w:r w:rsidRPr="0072724E">
        <w:rPr>
          <w:rFonts w:ascii="Times New Roman" w:hAnsi="Times New Roman" w:cs="Times New Roman"/>
          <w:sz w:val="28"/>
          <w:szCs w:val="28"/>
        </w:rPr>
        <w:t xml:space="preserve">- </w:t>
      </w:r>
      <w:r w:rsidR="008E653F" w:rsidRPr="0072724E">
        <w:rPr>
          <w:rFonts w:ascii="Times New Roman" w:hAnsi="Times New Roman" w:cs="Times New Roman"/>
          <w:color w:val="000000" w:themeColor="text1"/>
          <w:sz w:val="28"/>
          <w:szCs w:val="28"/>
        </w:rPr>
        <w:t>издательско-полиграфические услуги</w:t>
      </w:r>
      <w:r w:rsidRPr="0072724E">
        <w:rPr>
          <w:rFonts w:ascii="Times New Roman" w:hAnsi="Times New Roman" w:cs="Times New Roman"/>
          <w:sz w:val="28"/>
          <w:szCs w:val="28"/>
        </w:rPr>
        <w:t xml:space="preserve">, </w:t>
      </w:r>
    </w:p>
    <w:p w14:paraId="55248F29" w14:textId="77777777" w:rsidR="008E653F" w:rsidRPr="00B721C0" w:rsidRDefault="008E653F" w:rsidP="0072724E">
      <w:pPr>
        <w:spacing w:after="0"/>
        <w:ind w:firstLine="709"/>
        <w:jc w:val="both"/>
        <w:rPr>
          <w:rFonts w:ascii="Times New Roman" w:hAnsi="Times New Roman" w:cs="Times New Roman"/>
          <w:sz w:val="28"/>
          <w:szCs w:val="28"/>
        </w:rPr>
      </w:pPr>
      <w:r w:rsidRPr="00B721C0">
        <w:rPr>
          <w:rFonts w:ascii="Times New Roman" w:hAnsi="Times New Roman" w:cs="Times New Roman"/>
          <w:sz w:val="28"/>
          <w:szCs w:val="28"/>
        </w:rPr>
        <w:t xml:space="preserve">- </w:t>
      </w:r>
      <w:r w:rsidRPr="00B721C0">
        <w:rPr>
          <w:rFonts w:ascii="Times New Roman" w:hAnsi="Times New Roman" w:cs="Times New Roman"/>
          <w:color w:val="000000" w:themeColor="text1"/>
          <w:sz w:val="28"/>
          <w:szCs w:val="28"/>
        </w:rPr>
        <w:t xml:space="preserve">оплата труда: оплата труда штатных и/или внештатных работников, задействованных для выполнения работ, </w:t>
      </w:r>
      <w:r w:rsidRPr="00B721C0">
        <w:rPr>
          <w:rFonts w:ascii="Times New Roman" w:hAnsi="Times New Roman" w:cs="Times New Roman"/>
          <w:sz w:val="28"/>
          <w:szCs w:val="28"/>
        </w:rPr>
        <w:t xml:space="preserve">по которым установлены показатели результативности (за вычетом средств, направленных на возмещение указанных расходов за счет других бюджетов), включая страховые взносы, </w:t>
      </w:r>
    </w:p>
    <w:p w14:paraId="01C1FC44" w14:textId="77777777" w:rsidR="00BA7ACC" w:rsidRDefault="008E653F" w:rsidP="00341AE0">
      <w:pPr>
        <w:numPr>
          <w:ilvl w:val="0"/>
          <w:numId w:val="1"/>
        </w:numPr>
        <w:pBdr>
          <w:top w:val="nil"/>
          <w:left w:val="nil"/>
          <w:bottom w:val="nil"/>
          <w:right w:val="nil"/>
          <w:between w:val="nil"/>
        </w:pBdr>
        <w:spacing w:after="0" w:line="240" w:lineRule="auto"/>
        <w:ind w:left="0" w:firstLine="709"/>
        <w:jc w:val="both"/>
        <w:rPr>
          <w:rFonts w:ascii="Times New Roman" w:hAnsi="Times New Roman" w:cs="Times New Roman"/>
          <w:color w:val="000000" w:themeColor="text1"/>
          <w:sz w:val="28"/>
          <w:szCs w:val="28"/>
        </w:rPr>
      </w:pPr>
      <w:r w:rsidRPr="00B721C0">
        <w:rPr>
          <w:rFonts w:ascii="Times New Roman" w:hAnsi="Times New Roman" w:cs="Times New Roman"/>
          <w:color w:val="000000" w:themeColor="text1"/>
          <w:sz w:val="28"/>
          <w:szCs w:val="28"/>
        </w:rPr>
        <w:t xml:space="preserve">административные расходы: оплата услуг по охране помещения редакции; оплата услуг по обслуживанию средств охраны помещения редакции; транспортные расходы, оплата услуг по доставке периодического печатного издания из типографии; расходы по обслуживанию транспортных средств редакции; приобретение канцелярских товаров и расходных материалов; банковское обслуживание; оплата услуг связи (телефон, доступ в информационно-телекоммуникационную сеть «Интернет»); оплата аренды помещения редакции, в случае если оно находится в муниципальной собственности; ремонт помещения редакции, в случае если оно находится в муниципальной собственности; приобретение офисной мебели;  приобретение/ремонт компьютерного оборудования, оргтехники, иных технических устройств, расходы по их обслуживанию; приобретение лицензионного программного обеспечения (расходы, связанные с получением прав по лицензионному соглашению); расходы по сопровождению программного обеспечения, оплата коммунальных услуг, расходы на оказание услуг по обращению с твердыми коммунальными отходами, оплата обслуживания системы противопожарной защиты и системы оповещения управления эвакуацией людей при пожаре в </w:t>
      </w:r>
      <w:r w:rsidRPr="00D56180">
        <w:rPr>
          <w:rFonts w:ascii="Times New Roman" w:hAnsi="Times New Roman" w:cs="Times New Roman"/>
          <w:color w:val="000000" w:themeColor="text1"/>
          <w:sz w:val="28"/>
          <w:szCs w:val="28"/>
        </w:rPr>
        <w:t>помещениях.</w:t>
      </w:r>
    </w:p>
    <w:p w14:paraId="671BAC4F" w14:textId="6F9F66A7" w:rsidR="00D56180" w:rsidRDefault="00D56180" w:rsidP="00A73CC6">
      <w:pPr>
        <w:pStyle w:val="a4"/>
        <w:pBdr>
          <w:top w:val="nil"/>
          <w:left w:val="nil"/>
          <w:bottom w:val="nil"/>
          <w:right w:val="nil"/>
          <w:between w:val="nil"/>
        </w:pBdr>
        <w:spacing w:after="0" w:line="240" w:lineRule="auto"/>
        <w:ind w:left="0" w:firstLine="709"/>
        <w:jc w:val="both"/>
        <w:rPr>
          <w:rFonts w:ascii="Times New Roman" w:hAnsi="Times New Roman" w:cs="Times New Roman"/>
          <w:sz w:val="28"/>
          <w:szCs w:val="28"/>
        </w:rPr>
      </w:pPr>
      <w:r w:rsidRPr="00D56180">
        <w:rPr>
          <w:rFonts w:ascii="Times New Roman" w:hAnsi="Times New Roman" w:cs="Times New Roman"/>
          <w:color w:val="000000" w:themeColor="text1"/>
          <w:sz w:val="28"/>
          <w:szCs w:val="28"/>
        </w:rPr>
        <w:t>1.</w:t>
      </w:r>
      <w:r w:rsidR="00BA7ACC">
        <w:rPr>
          <w:rFonts w:ascii="Times New Roman" w:hAnsi="Times New Roman" w:cs="Times New Roman"/>
          <w:color w:val="000000" w:themeColor="text1"/>
          <w:sz w:val="28"/>
          <w:szCs w:val="28"/>
        </w:rPr>
        <w:t>5</w:t>
      </w:r>
      <w:r w:rsidR="00B2640C" w:rsidRPr="00B2640C">
        <w:rPr>
          <w:rFonts w:ascii="Times New Roman" w:hAnsi="Times New Roman" w:cs="Times New Roman"/>
          <w:color w:val="000000" w:themeColor="text1"/>
          <w:sz w:val="28"/>
          <w:szCs w:val="28"/>
        </w:rPr>
        <w:t xml:space="preserve">. </w:t>
      </w:r>
      <w:r w:rsidRPr="00D56180">
        <w:rPr>
          <w:rFonts w:ascii="Times New Roman" w:hAnsi="Times New Roman" w:cs="Times New Roman"/>
          <w:sz w:val="28"/>
          <w:szCs w:val="28"/>
        </w:rPr>
        <w:t>Получатели субсидии определяются по результатам отбора.</w:t>
      </w:r>
      <w:r>
        <w:rPr>
          <w:rFonts w:ascii="Times New Roman" w:hAnsi="Times New Roman" w:cs="Times New Roman"/>
          <w:sz w:val="28"/>
          <w:szCs w:val="28"/>
        </w:rPr>
        <w:t xml:space="preserve"> </w:t>
      </w:r>
      <w:r w:rsidRPr="00D56180">
        <w:rPr>
          <w:rFonts w:ascii="Times New Roman" w:hAnsi="Times New Roman" w:cs="Times New Roman"/>
          <w:sz w:val="28"/>
          <w:szCs w:val="28"/>
        </w:rPr>
        <w:t xml:space="preserve">Способом проведения отбора является </w:t>
      </w:r>
      <w:r w:rsidR="00714CF8">
        <w:rPr>
          <w:rFonts w:ascii="Times New Roman" w:hAnsi="Times New Roman" w:cs="Times New Roman"/>
          <w:sz w:val="28"/>
          <w:szCs w:val="28"/>
        </w:rPr>
        <w:t>запрос предложений</w:t>
      </w:r>
      <w:r w:rsidRPr="00D56180">
        <w:rPr>
          <w:rFonts w:ascii="Times New Roman" w:hAnsi="Times New Roman" w:cs="Times New Roman"/>
          <w:sz w:val="28"/>
          <w:szCs w:val="28"/>
        </w:rPr>
        <w:t>.</w:t>
      </w:r>
    </w:p>
    <w:p w14:paraId="4B146DF2" w14:textId="39A8CBED" w:rsidR="00B2640C" w:rsidRPr="00B715C9" w:rsidRDefault="00B2640C" w:rsidP="00A73CC6">
      <w:pPr>
        <w:pStyle w:val="a4"/>
        <w:pBdr>
          <w:top w:val="nil"/>
          <w:left w:val="nil"/>
          <w:bottom w:val="nil"/>
          <w:right w:val="nil"/>
          <w:between w:val="nil"/>
        </w:pBdr>
        <w:spacing w:after="0" w:line="240" w:lineRule="auto"/>
        <w:ind w:left="0" w:firstLine="709"/>
        <w:jc w:val="both"/>
        <w:rPr>
          <w:rFonts w:ascii="Times New Roman" w:hAnsi="Times New Roman" w:cs="Times New Roman"/>
          <w:sz w:val="28"/>
          <w:szCs w:val="28"/>
        </w:rPr>
      </w:pPr>
      <w:bookmarkStart w:id="3" w:name="_Hlk194667254"/>
      <w:r w:rsidRPr="00B715C9">
        <w:rPr>
          <w:rFonts w:ascii="Times New Roman" w:hAnsi="Times New Roman" w:cs="Times New Roman"/>
          <w:sz w:val="28"/>
          <w:szCs w:val="28"/>
        </w:rPr>
        <w:lastRenderedPageBreak/>
        <w:t xml:space="preserve">1.6. </w:t>
      </w:r>
      <w:r w:rsidRPr="00B715C9">
        <w:rPr>
          <w:rFonts w:ascii="Times New Roman" w:eastAsia="Times New Roman" w:hAnsi="Times New Roman" w:cs="Times New Roman"/>
          <w:bCs/>
          <w:sz w:val="28"/>
          <w:szCs w:val="28"/>
          <w:lang w:eastAsia="ru-RU"/>
        </w:rPr>
        <w:t xml:space="preserve">К категории получателей субсидий относятся </w:t>
      </w:r>
      <w:r w:rsidRPr="00B715C9">
        <w:rPr>
          <w:rFonts w:ascii="Times New Roman" w:hAnsi="Times New Roman" w:cs="Times New Roman"/>
          <w:sz w:val="28"/>
          <w:szCs w:val="28"/>
        </w:rPr>
        <w:t xml:space="preserve">юридические лица, индивидуальные предприниматели, а также физические лица – производители товаров, работ, услуг, </w:t>
      </w:r>
      <w:r w:rsidRPr="00B715C9">
        <w:rPr>
          <w:rFonts w:ascii="Times New Roman" w:hAnsi="Times New Roman" w:cs="Times New Roman"/>
          <w:color w:val="000000" w:themeColor="text1"/>
          <w:sz w:val="28"/>
          <w:szCs w:val="28"/>
        </w:rPr>
        <w:t xml:space="preserve">осуществляющие деятельность в сфере </w:t>
      </w:r>
      <w:r>
        <w:rPr>
          <w:rFonts w:ascii="Times New Roman" w:hAnsi="Times New Roman" w:cs="Times New Roman"/>
          <w:color w:val="000000" w:themeColor="text1"/>
          <w:sz w:val="28"/>
          <w:szCs w:val="28"/>
        </w:rPr>
        <w:t>печатных</w:t>
      </w:r>
      <w:r w:rsidRPr="00B715C9">
        <w:rPr>
          <w:rFonts w:ascii="Times New Roman" w:hAnsi="Times New Roman" w:cs="Times New Roman"/>
          <w:color w:val="000000" w:themeColor="text1"/>
          <w:sz w:val="28"/>
          <w:szCs w:val="28"/>
        </w:rPr>
        <w:t xml:space="preserve"> СМИ, </w:t>
      </w:r>
      <w:r w:rsidRPr="00B715C9">
        <w:rPr>
          <w:rFonts w:ascii="Times New Roman" w:eastAsia="Times New Roman" w:hAnsi="Times New Roman" w:cs="Times New Roman"/>
          <w:bCs/>
          <w:sz w:val="28"/>
          <w:szCs w:val="28"/>
          <w:lang w:eastAsia="ru-RU"/>
        </w:rPr>
        <w:t>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w:t>
      </w:r>
    </w:p>
    <w:bookmarkEnd w:id="3"/>
    <w:p w14:paraId="69CAC669" w14:textId="513203C9" w:rsidR="00B2640C" w:rsidRPr="00B715C9" w:rsidRDefault="00B2640C" w:rsidP="0072724E">
      <w:pPr>
        <w:pStyle w:val="ConsPlusNormal"/>
        <w:ind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1.7</w:t>
      </w:r>
      <w:r w:rsidRPr="00B2640C">
        <w:rPr>
          <w:rFonts w:ascii="Times New Roman" w:hAnsi="Times New Roman" w:cs="Times New Roman"/>
          <w:color w:val="000000" w:themeColor="text1"/>
          <w:sz w:val="28"/>
          <w:szCs w:val="28"/>
        </w:rPr>
        <w:t>.</w:t>
      </w:r>
      <w:r w:rsidRPr="00B715C9">
        <w:rPr>
          <w:rFonts w:ascii="Times New Roman" w:hAnsi="Times New Roman" w:cs="Times New Roman"/>
          <w:color w:val="000000" w:themeColor="text1"/>
          <w:sz w:val="28"/>
          <w:szCs w:val="28"/>
        </w:rPr>
        <w:tab/>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в порядке, установленном Министерством финансов Российской Федерации.</w:t>
      </w:r>
    </w:p>
    <w:p w14:paraId="1CF055B3" w14:textId="77777777" w:rsidR="00B2640C" w:rsidRDefault="00B2640C" w:rsidP="00D56180">
      <w:pPr>
        <w:pStyle w:val="a4"/>
        <w:pBdr>
          <w:top w:val="nil"/>
          <w:left w:val="nil"/>
          <w:bottom w:val="nil"/>
          <w:right w:val="nil"/>
          <w:between w:val="nil"/>
        </w:pBdr>
        <w:spacing w:after="0" w:line="240" w:lineRule="auto"/>
        <w:ind w:left="0" w:firstLine="567"/>
        <w:jc w:val="both"/>
        <w:rPr>
          <w:rFonts w:ascii="Times New Roman" w:hAnsi="Times New Roman" w:cs="Times New Roman"/>
          <w:sz w:val="28"/>
          <w:szCs w:val="28"/>
        </w:rPr>
      </w:pPr>
    </w:p>
    <w:p w14:paraId="4607D769" w14:textId="77777777" w:rsidR="00B2640C" w:rsidRDefault="00B2640C" w:rsidP="00B2640C">
      <w:pPr>
        <w:pStyle w:val="ConsPlusNormal"/>
        <w:ind w:firstLine="360"/>
        <w:jc w:val="center"/>
        <w:rPr>
          <w:rFonts w:ascii="Times New Roman" w:hAnsi="Times New Roman" w:cs="Times New Roman"/>
          <w:b/>
          <w:bCs/>
          <w:color w:val="000000" w:themeColor="text1"/>
          <w:sz w:val="28"/>
          <w:szCs w:val="28"/>
        </w:rPr>
      </w:pPr>
      <w:bookmarkStart w:id="4" w:name="P52"/>
      <w:bookmarkStart w:id="5" w:name="P68"/>
      <w:bookmarkEnd w:id="4"/>
      <w:bookmarkEnd w:id="5"/>
      <w:r>
        <w:rPr>
          <w:rFonts w:ascii="Times New Roman" w:hAnsi="Times New Roman" w:cs="Times New Roman"/>
          <w:b/>
          <w:bCs/>
          <w:color w:val="000000" w:themeColor="text1"/>
          <w:sz w:val="28"/>
          <w:szCs w:val="28"/>
          <w:lang w:val="en-US"/>
        </w:rPr>
        <w:t>II</w:t>
      </w:r>
      <w:r w:rsidR="002E1502" w:rsidRPr="002E1502">
        <w:rPr>
          <w:rFonts w:ascii="Times New Roman" w:hAnsi="Times New Roman" w:cs="Times New Roman"/>
          <w:b/>
          <w:bCs/>
          <w:color w:val="000000" w:themeColor="text1"/>
          <w:sz w:val="28"/>
          <w:szCs w:val="28"/>
        </w:rPr>
        <w:t xml:space="preserve">. </w:t>
      </w:r>
      <w:r w:rsidR="00DB3C1B">
        <w:rPr>
          <w:rFonts w:ascii="Times New Roman" w:hAnsi="Times New Roman" w:cs="Times New Roman"/>
          <w:b/>
          <w:bCs/>
          <w:color w:val="000000" w:themeColor="text1"/>
          <w:sz w:val="28"/>
          <w:szCs w:val="28"/>
        </w:rPr>
        <w:t>Условия и порядок предоставления субсидии</w:t>
      </w:r>
    </w:p>
    <w:p w14:paraId="63C8EBDE" w14:textId="77777777" w:rsidR="00B2640C" w:rsidRDefault="00B2640C" w:rsidP="00B2640C">
      <w:pPr>
        <w:pStyle w:val="ConsPlusNormal"/>
        <w:ind w:firstLine="360"/>
        <w:jc w:val="center"/>
        <w:rPr>
          <w:rFonts w:ascii="Times New Roman" w:hAnsi="Times New Roman" w:cs="Times New Roman"/>
          <w:b/>
          <w:bCs/>
          <w:color w:val="000000" w:themeColor="text1"/>
          <w:sz w:val="28"/>
          <w:szCs w:val="28"/>
        </w:rPr>
      </w:pPr>
    </w:p>
    <w:p w14:paraId="40110A9D" w14:textId="0B533951" w:rsidR="00B2640C" w:rsidRPr="00B2640C" w:rsidRDefault="00B2640C" w:rsidP="00B2640C">
      <w:pPr>
        <w:pStyle w:val="ConsPlusNormal"/>
        <w:ind w:firstLine="709"/>
        <w:jc w:val="both"/>
        <w:rPr>
          <w:rFonts w:ascii="Times New Roman" w:hAnsi="Times New Roman" w:cs="Times New Roman"/>
          <w:b/>
          <w:bCs/>
          <w:color w:val="000000" w:themeColor="text1"/>
          <w:sz w:val="28"/>
          <w:szCs w:val="28"/>
        </w:rPr>
      </w:pPr>
      <w:r w:rsidRPr="00B2640C">
        <w:rPr>
          <w:rFonts w:ascii="Times New Roman" w:hAnsi="Times New Roman" w:cs="Times New Roman"/>
          <w:color w:val="000000" w:themeColor="text1"/>
          <w:sz w:val="28"/>
          <w:szCs w:val="28"/>
        </w:rPr>
        <w:t>2.1.</w:t>
      </w:r>
      <w:r>
        <w:rPr>
          <w:rFonts w:ascii="Times New Roman" w:hAnsi="Times New Roman" w:cs="Times New Roman"/>
          <w:b/>
          <w:bCs/>
          <w:color w:val="000000" w:themeColor="text1"/>
          <w:sz w:val="28"/>
          <w:szCs w:val="28"/>
        </w:rPr>
        <w:t xml:space="preserve"> </w:t>
      </w:r>
      <w:r w:rsidRPr="00B2640C">
        <w:rPr>
          <w:rFonts w:ascii="Times New Roman" w:eastAsia="Times New Roman" w:hAnsi="Times New Roman" w:cs="Times New Roman"/>
          <w:sz w:val="28"/>
          <w:szCs w:val="28"/>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данным постановлением Администрации.</w:t>
      </w:r>
    </w:p>
    <w:p w14:paraId="68D103C5"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При проведении отбора в системе «Электронный бюджет»:</w:t>
      </w:r>
    </w:p>
    <w:p w14:paraId="358A9B7F"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17C2570"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32B50C69"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66A9E000"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E034142"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подтверждение соответствия участника отбора требованиям, установленным настоящим Порядком, в случае отсутствия технической </w:t>
      </w:r>
      <w:r w:rsidRPr="00B715C9">
        <w:rPr>
          <w:rFonts w:ascii="Times New Roman" w:eastAsia="Times New Roman" w:hAnsi="Times New Roman" w:cs="Times New Roman"/>
          <w:sz w:val="28"/>
          <w:szCs w:val="28"/>
          <w:lang w:eastAsia="ru-RU"/>
        </w:rPr>
        <w:lastRenderedPageBreak/>
        <w:t>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DEB51F8"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47B4A4DC"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782558DF"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участник отбора должен соответствовать требованиям, установленным в п 2.6 настоящего Порядка, на даты рассмотрения заявки и заключения соглашения;</w:t>
      </w:r>
    </w:p>
    <w:p w14:paraId="4BCF51C1"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6B8044EF"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формирование протокола вскрытия заявок и протокола рассмотрения заявок на едином портале осуществляется автоматически;</w:t>
      </w:r>
    </w:p>
    <w:p w14:paraId="32E16D47"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0D29F85D"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ранжирование поступивших заявок осуществляется исходя из очередности поступления заявок;</w:t>
      </w:r>
    </w:p>
    <w:p w14:paraId="1E29CAC6"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4454D03E" w14:textId="77777777" w:rsidR="00B2640C" w:rsidRPr="00B715C9" w:rsidRDefault="00B2640C" w:rsidP="00B264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04C5AADA" w14:textId="77777777" w:rsidR="00B2640C" w:rsidRPr="00B715C9" w:rsidRDefault="00B2640C" w:rsidP="00B264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2E3815E2" w14:textId="77777777" w:rsidR="00B2640C" w:rsidRPr="00B715C9" w:rsidRDefault="00B2640C" w:rsidP="00341AE0">
      <w:pPr>
        <w:pStyle w:val="a4"/>
        <w:numPr>
          <w:ilvl w:val="1"/>
          <w:numId w:val="2"/>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B715C9">
        <w:rPr>
          <w:rFonts w:ascii="Times New Roman" w:eastAsia="Calibri" w:hAnsi="Times New Roman" w:cs="Times New Roman"/>
          <w:bCs/>
          <w:sz w:val="28"/>
          <w:szCs w:val="28"/>
          <w:lang w:eastAsia="ru-RU"/>
        </w:rPr>
        <w:t xml:space="preserve">Способ проведения отбора – </w:t>
      </w:r>
      <w:r w:rsidRPr="00B715C9">
        <w:rPr>
          <w:rFonts w:ascii="Times New Roman" w:eastAsia="Times New Roman" w:hAnsi="Times New Roman" w:cs="Times New Roman"/>
          <w:sz w:val="28"/>
          <w:szCs w:val="28"/>
          <w:lang w:eastAsia="ru-RU"/>
        </w:rPr>
        <w:t>запрос предложений на основании заявок, направленных претендентами на получение субсидии для участия в отборе (далее – заяв</w:t>
      </w:r>
      <w:r>
        <w:rPr>
          <w:rFonts w:ascii="Times New Roman" w:eastAsia="Times New Roman" w:hAnsi="Times New Roman" w:cs="Times New Roman"/>
          <w:sz w:val="28"/>
          <w:szCs w:val="28"/>
          <w:lang w:eastAsia="ru-RU"/>
        </w:rPr>
        <w:t xml:space="preserve">ка </w:t>
      </w:r>
      <w:r w:rsidRPr="00B715C9">
        <w:rPr>
          <w:rFonts w:ascii="Times New Roman" w:eastAsia="Times New Roman" w:hAnsi="Times New Roman" w:cs="Times New Roman"/>
          <w:sz w:val="28"/>
          <w:szCs w:val="28"/>
          <w:lang w:eastAsia="ru-RU"/>
        </w:rPr>
        <w:t xml:space="preserve">на участие в отборе), исходя из соответствия участников </w:t>
      </w:r>
      <w:r w:rsidRPr="00B715C9">
        <w:rPr>
          <w:rFonts w:ascii="Times New Roman" w:eastAsia="Times New Roman" w:hAnsi="Times New Roman" w:cs="Times New Roman"/>
          <w:sz w:val="28"/>
          <w:szCs w:val="28"/>
          <w:lang w:eastAsia="ru-RU"/>
        </w:rPr>
        <w:lastRenderedPageBreak/>
        <w:t>отбора критериям, установленным настоящим Порядком и очередности поступления заявок на участие в отборе.</w:t>
      </w:r>
    </w:p>
    <w:p w14:paraId="38AC4AC8" w14:textId="77777777" w:rsidR="00B2640C" w:rsidRPr="00B715C9" w:rsidRDefault="00B2640C" w:rsidP="00341AE0">
      <w:pPr>
        <w:numPr>
          <w:ilvl w:val="1"/>
          <w:numId w:val="2"/>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30 апреля;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44BD9FAA" w14:textId="77777777" w:rsidR="00B2640C" w:rsidRPr="00B715C9" w:rsidRDefault="00B2640C" w:rsidP="00341AE0">
      <w:pPr>
        <w:pStyle w:val="a4"/>
        <w:numPr>
          <w:ilvl w:val="1"/>
          <w:numId w:val="2"/>
        </w:numPr>
        <w:tabs>
          <w:tab w:val="left" w:pos="-5245"/>
        </w:tabs>
        <w:spacing w:after="0" w:line="240" w:lineRule="auto"/>
        <w:ind w:left="0" w:firstLine="709"/>
        <w:jc w:val="both"/>
        <w:rPr>
          <w:rFonts w:ascii="Times New Roman" w:eastAsia="Times New Roman" w:hAnsi="Times New Roman" w:cs="Times New Roman"/>
          <w:sz w:val="28"/>
          <w:szCs w:val="28"/>
          <w:lang w:eastAsia="ru-RU"/>
        </w:rPr>
      </w:pPr>
      <w:bookmarkStart w:id="6" w:name="_Hlk194655417"/>
      <w:r w:rsidRPr="00B715C9">
        <w:rPr>
          <w:rFonts w:ascii="Times New Roman" w:eastAsia="Calibri" w:hAnsi="Times New Roman" w:cs="Times New Roman"/>
          <w:bCs/>
          <w:sz w:val="28"/>
          <w:szCs w:val="28"/>
          <w:lang w:eastAsia="ru-RU"/>
        </w:rPr>
        <w:t>Объявление о проведении отбора размещается с указанием следующей информации:</w:t>
      </w:r>
    </w:p>
    <w:p w14:paraId="39A321C3" w14:textId="77777777" w:rsidR="00B2640C" w:rsidRPr="00B715C9" w:rsidRDefault="00B2640C" w:rsidP="00B2640C">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сроки проведения отбора;</w:t>
      </w:r>
    </w:p>
    <w:p w14:paraId="425309FC" w14:textId="77777777" w:rsidR="00B2640C" w:rsidRPr="00B715C9" w:rsidRDefault="00B2640C" w:rsidP="00B2640C">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06B2E1B7" w14:textId="77777777" w:rsidR="00B2640C" w:rsidRPr="00B715C9" w:rsidRDefault="00B2640C" w:rsidP="00B2640C">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наименование, место нахождения, почтовый адрес, адрес электронной почты Администрации;</w:t>
      </w:r>
    </w:p>
    <w:p w14:paraId="1789E2CE" w14:textId="77777777" w:rsidR="00B2640C" w:rsidRPr="00B715C9" w:rsidRDefault="00B2640C" w:rsidP="00B2640C">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результат предоставления субсидии;</w:t>
      </w:r>
    </w:p>
    <w:p w14:paraId="1FCEAA97" w14:textId="77777777" w:rsidR="00B2640C" w:rsidRPr="00B715C9" w:rsidRDefault="00B2640C" w:rsidP="00B2640C">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доменное имя, и (или) указатели страниц государственной информационной системы в сети «Интернет»;</w:t>
      </w:r>
    </w:p>
    <w:p w14:paraId="56732DB5" w14:textId="77777777" w:rsidR="00B2640C" w:rsidRPr="00B715C9" w:rsidRDefault="00B2640C" w:rsidP="00B2640C">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требования к участникам отбора, определенные настоящим Порядком,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1BAD6434" w14:textId="77777777" w:rsidR="00B2640C" w:rsidRPr="00B715C9" w:rsidRDefault="00B2640C" w:rsidP="00B2640C">
      <w:pPr>
        <w:spacing w:after="0" w:line="240" w:lineRule="auto"/>
        <w:ind w:left="1"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категории и (или) критерии отбора;</w:t>
      </w:r>
    </w:p>
    <w:p w14:paraId="65E9E47F" w14:textId="77777777" w:rsidR="00B2640C" w:rsidRPr="00B715C9" w:rsidRDefault="00B2640C" w:rsidP="00B2640C">
      <w:pPr>
        <w:spacing w:after="0" w:line="240" w:lineRule="auto"/>
        <w:ind w:left="1"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порядок подачи участниками отбора заявок и требования, предъявляемые к форме и содержанию заявок;</w:t>
      </w:r>
    </w:p>
    <w:p w14:paraId="58EFD286" w14:textId="77777777" w:rsidR="00B2640C" w:rsidRPr="00B715C9" w:rsidRDefault="00B2640C" w:rsidP="00B2640C">
      <w:pPr>
        <w:spacing w:after="0" w:line="240" w:lineRule="auto"/>
        <w:ind w:left="1"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порядок отзыва заявок, порядок их возврата, определяющий в том числе основания для возврата заявок, порядок внесения изменений в заявки;</w:t>
      </w:r>
    </w:p>
    <w:p w14:paraId="036C3839" w14:textId="77777777" w:rsidR="00B2640C" w:rsidRPr="00B715C9" w:rsidRDefault="00B2640C" w:rsidP="00B2640C">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правила рассмотрения и оценки заявок в соответствии с настоящим Порядком;</w:t>
      </w:r>
    </w:p>
    <w:p w14:paraId="69B59881" w14:textId="77777777" w:rsidR="00B2640C" w:rsidRPr="00B715C9" w:rsidRDefault="00B2640C" w:rsidP="00B2640C">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порядок возврата заявок на доработку;</w:t>
      </w:r>
    </w:p>
    <w:p w14:paraId="76A876BC" w14:textId="1A3D8312" w:rsidR="00B2640C" w:rsidRPr="00B715C9" w:rsidRDefault="00B2640C" w:rsidP="00B2640C">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порядок отклонения заявок, а также информацию об основаниях их отклонения;</w:t>
      </w:r>
    </w:p>
    <w:p w14:paraId="27D47D3D" w14:textId="77777777" w:rsidR="00450F46" w:rsidRPr="00B715C9" w:rsidRDefault="00B2640C" w:rsidP="00450F46">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 </w:t>
      </w:r>
      <w:r w:rsidR="00450F46" w:rsidRPr="00B715C9">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предоставляемой победителю (победителям) отбора, а также предельное количество победителей отбора;</w:t>
      </w:r>
    </w:p>
    <w:p w14:paraId="270898CE" w14:textId="0F1FD51B" w:rsidR="00B2640C" w:rsidRPr="00B715C9" w:rsidRDefault="00B2640C" w:rsidP="00B2640C">
      <w:pPr>
        <w:pStyle w:val="a7"/>
        <w:tabs>
          <w:tab w:val="left" w:pos="4253"/>
        </w:tabs>
        <w:ind w:firstLine="709"/>
        <w:jc w:val="both"/>
        <w:rPr>
          <w:rFonts w:ascii="Times New Roman" w:hAnsi="Times New Roman" w:cs="Times New Roman"/>
          <w:sz w:val="28"/>
          <w:szCs w:val="28"/>
        </w:rPr>
      </w:pPr>
      <w:r w:rsidRPr="00B715C9">
        <w:rPr>
          <w:rFonts w:ascii="Times New Roman" w:eastAsia="Times New Roman" w:hAnsi="Times New Roman" w:cs="Times New Roman"/>
          <w:sz w:val="28"/>
          <w:szCs w:val="28"/>
          <w:lang w:eastAsia="ru-RU"/>
        </w:rPr>
        <w:t xml:space="preserve">- </w:t>
      </w:r>
      <w:r w:rsidRPr="00B715C9">
        <w:rPr>
          <w:rFonts w:ascii="Times New Roman" w:hAnsi="Times New Roman" w:cs="Times New Roman"/>
          <w:sz w:val="28"/>
          <w:szCs w:val="28"/>
        </w:rPr>
        <w:t xml:space="preserve">приоритетные темы для освещения в </w:t>
      </w:r>
      <w:r>
        <w:rPr>
          <w:rFonts w:ascii="Times New Roman" w:hAnsi="Times New Roman" w:cs="Times New Roman"/>
          <w:sz w:val="28"/>
          <w:szCs w:val="28"/>
        </w:rPr>
        <w:t>печатных</w:t>
      </w:r>
      <w:r w:rsidRPr="00B715C9">
        <w:rPr>
          <w:rFonts w:ascii="Times New Roman" w:hAnsi="Times New Roman" w:cs="Times New Roman"/>
          <w:sz w:val="28"/>
          <w:szCs w:val="28"/>
        </w:rPr>
        <w:t xml:space="preserve"> СМИ в текущем финансовом году;</w:t>
      </w:r>
    </w:p>
    <w:p w14:paraId="0FDAE883" w14:textId="77777777" w:rsidR="00B2640C" w:rsidRPr="00B715C9" w:rsidRDefault="00B2640C" w:rsidP="00B2640C">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C169C9D" w14:textId="77777777" w:rsidR="00B2640C" w:rsidRPr="00B715C9" w:rsidRDefault="00B2640C" w:rsidP="00B2640C">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 срок, в течение которого победитель (победители) отбора должен подписать соглашение о предоставлении субсидии (далее – Соглашение); </w:t>
      </w:r>
    </w:p>
    <w:p w14:paraId="6A83279F" w14:textId="77777777" w:rsidR="00B2640C" w:rsidRPr="00B715C9" w:rsidRDefault="00B2640C" w:rsidP="00B2640C">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условия признания победителя (победителей) отбора уклонившимся от заключения Соглашения;</w:t>
      </w:r>
    </w:p>
    <w:p w14:paraId="4493F0E1" w14:textId="77777777" w:rsidR="00B2640C" w:rsidRPr="00B715C9" w:rsidRDefault="00B2640C" w:rsidP="00B2640C">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lastRenderedPageBreak/>
        <w:t>- сроки размещения протокола подведения итогов отбора (документа об итогах проведения отбора) на едином портале.</w:t>
      </w:r>
    </w:p>
    <w:bookmarkEnd w:id="6"/>
    <w:p w14:paraId="7A8CB3B6" w14:textId="77777777" w:rsidR="00B2640C" w:rsidRPr="00B715C9" w:rsidRDefault="00B2640C" w:rsidP="00B2640C">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2.5. 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02D7545E" w14:textId="77777777" w:rsidR="00B2640C" w:rsidRPr="00B715C9" w:rsidRDefault="00B2640C" w:rsidP="00B2640C">
      <w:pPr>
        <w:spacing w:after="0" w:line="240" w:lineRule="auto"/>
        <w:ind w:firstLine="708"/>
        <w:jc w:val="both"/>
        <w:rPr>
          <w:rFonts w:ascii="Times New Roman" w:hAnsi="Times New Roman" w:cs="Times New Roman"/>
          <w:sz w:val="28"/>
          <w:szCs w:val="28"/>
        </w:rPr>
      </w:pPr>
      <w:r w:rsidRPr="00B715C9">
        <w:rPr>
          <w:rFonts w:ascii="Times New Roman" w:hAnsi="Times New Roman" w:cs="Times New Roman"/>
          <w:sz w:val="28"/>
          <w:szCs w:val="28"/>
        </w:rPr>
        <w:t>2.6.  Для участия в отборе на дату подачи заявки участники должны соответствовать следующим требованиям:</w:t>
      </w:r>
    </w:p>
    <w:p w14:paraId="19CC4862" w14:textId="77777777"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D018DDA" w14:textId="77777777"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FABC228" w14:textId="77777777"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B4449D5" w14:textId="77777777"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55D126ED" w14:textId="77777777"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3CF34ED" w14:textId="77777777"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F2E5857" w14:textId="77777777"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lastRenderedPageBreak/>
        <w:t>– 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3FFFDF31" w14:textId="77777777"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56222F9E" w14:textId="77777777"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889B1E9" w14:textId="0F9C7E25"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Участником отбора может быть только юридическое лицо, или индивидуальный предприниматель, или физическое лицо – производитель товаров, работ, услуг,</w:t>
      </w:r>
      <w:r w:rsidRPr="00B715C9">
        <w:rPr>
          <w:rFonts w:ascii="Times New Roman" w:hAnsi="Times New Roman" w:cs="Times New Roman"/>
          <w:color w:val="000000" w:themeColor="text1"/>
          <w:sz w:val="28"/>
          <w:szCs w:val="28"/>
        </w:rPr>
        <w:t xml:space="preserve"> осуществляющий деятельность в сфере </w:t>
      </w:r>
      <w:r>
        <w:rPr>
          <w:rFonts w:ascii="Times New Roman" w:hAnsi="Times New Roman" w:cs="Times New Roman"/>
          <w:color w:val="000000" w:themeColor="text1"/>
          <w:sz w:val="28"/>
          <w:szCs w:val="28"/>
        </w:rPr>
        <w:t>печатных</w:t>
      </w:r>
      <w:r w:rsidRPr="00B715C9">
        <w:rPr>
          <w:rFonts w:ascii="Times New Roman" w:hAnsi="Times New Roman" w:cs="Times New Roman"/>
          <w:color w:val="000000" w:themeColor="text1"/>
          <w:sz w:val="28"/>
          <w:szCs w:val="28"/>
        </w:rPr>
        <w:t xml:space="preserve"> СМИ, зарегистрированных </w:t>
      </w:r>
      <w:r w:rsidRPr="00B715C9">
        <w:rPr>
          <w:rFonts w:ascii="Times New Roman" w:hAnsi="Times New Roman" w:cs="Times New Roman"/>
          <w:sz w:val="28"/>
          <w:szCs w:val="28"/>
        </w:rPr>
        <w:t>на территории Гатчинского муниципального округа</w:t>
      </w:r>
      <w:r w:rsidRPr="00B715C9">
        <w:rPr>
          <w:rFonts w:ascii="Times New Roman" w:eastAsia="Times New Roman" w:hAnsi="Times New Roman" w:cs="Times New Roman"/>
          <w:sz w:val="28"/>
          <w:szCs w:val="28"/>
          <w:lang w:eastAsia="ru-RU"/>
        </w:rPr>
        <w:t xml:space="preserve"> </w:t>
      </w:r>
      <w:r w:rsidRPr="00B715C9">
        <w:rPr>
          <w:rFonts w:ascii="Times New Roman" w:hAnsi="Times New Roman" w:cs="Times New Roman"/>
          <w:sz w:val="28"/>
          <w:szCs w:val="28"/>
        </w:rPr>
        <w:t>не ранее чем за один год на момент обращения за получением субсидии</w:t>
      </w:r>
    </w:p>
    <w:p w14:paraId="557B3EF7" w14:textId="7BE74000" w:rsidR="00B2640C" w:rsidRPr="00B715C9" w:rsidRDefault="00B2640C" w:rsidP="00B2640C">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Участником отбора не может быть юридическое лицо, или индивидуальный предприниматель, или физическое лицо – производитель товаров, работ, услуг,</w:t>
      </w:r>
      <w:r w:rsidRPr="00B715C9">
        <w:rPr>
          <w:rFonts w:ascii="Times New Roman" w:hAnsi="Times New Roman" w:cs="Times New Roman"/>
          <w:color w:val="000000" w:themeColor="text1"/>
          <w:sz w:val="28"/>
          <w:szCs w:val="28"/>
        </w:rPr>
        <w:t xml:space="preserve"> осуществляющий деятельность в сфере </w:t>
      </w:r>
      <w:r>
        <w:rPr>
          <w:rFonts w:ascii="Times New Roman" w:hAnsi="Times New Roman" w:cs="Times New Roman"/>
          <w:color w:val="000000" w:themeColor="text1"/>
          <w:sz w:val="28"/>
          <w:szCs w:val="28"/>
        </w:rPr>
        <w:t>печатных</w:t>
      </w:r>
      <w:r w:rsidRPr="00B715C9">
        <w:rPr>
          <w:rFonts w:ascii="Times New Roman" w:hAnsi="Times New Roman" w:cs="Times New Roman"/>
          <w:color w:val="000000" w:themeColor="text1"/>
          <w:sz w:val="28"/>
          <w:szCs w:val="28"/>
        </w:rPr>
        <w:t xml:space="preserve"> СМИ,</w:t>
      </w:r>
      <w:r w:rsidRPr="00B715C9">
        <w:rPr>
          <w:rFonts w:ascii="Times New Roman" w:hAnsi="Times New Roman" w:cs="Times New Roman"/>
          <w:sz w:val="28"/>
          <w:szCs w:val="28"/>
        </w:rPr>
        <w:t xml:space="preserve"> учрежденных политическими партиями, специализирующихся на сообщениях и материалах рекламного характера.</w:t>
      </w:r>
    </w:p>
    <w:p w14:paraId="044938CA" w14:textId="6B898227" w:rsidR="00B2640C" w:rsidRPr="00967BDA" w:rsidRDefault="00B2640C" w:rsidP="00341AE0">
      <w:pPr>
        <w:pStyle w:val="a4"/>
        <w:numPr>
          <w:ilvl w:val="1"/>
          <w:numId w:val="12"/>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67BDA">
        <w:rPr>
          <w:rFonts w:ascii="Times New Roman" w:eastAsia="Times New Roman" w:hAnsi="Times New Roman" w:cs="Times New Roman"/>
          <w:sz w:val="28"/>
          <w:szCs w:val="28"/>
        </w:rPr>
        <w:t>К заявке на участие в отборе в системе «Электронный бюджет» прилагаются следующие документы:</w:t>
      </w:r>
    </w:p>
    <w:p w14:paraId="081458F4" w14:textId="303B8A9A" w:rsidR="00B2640C" w:rsidRPr="00B715C9" w:rsidRDefault="00B2640C" w:rsidP="00B2640C">
      <w:pPr>
        <w:pStyle w:val="a4"/>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xml:space="preserve">- Заявление на участие в отборе на предоставление субсидии в целях возмещения затрат </w:t>
      </w:r>
      <w:r w:rsidRPr="00B715C9">
        <w:rPr>
          <w:rFonts w:ascii="Times New Roman" w:hAnsi="Times New Roman" w:cs="Times New Roman"/>
          <w:color w:val="000000" w:themeColor="text1"/>
          <w:sz w:val="28"/>
          <w:szCs w:val="28"/>
        </w:rPr>
        <w:t xml:space="preserve">из бюджета Гатчинского муниципального округа на осуществление деятельности в сфере </w:t>
      </w:r>
      <w:r>
        <w:rPr>
          <w:rFonts w:ascii="Times New Roman" w:hAnsi="Times New Roman" w:cs="Times New Roman"/>
          <w:color w:val="000000" w:themeColor="text1"/>
          <w:sz w:val="28"/>
          <w:szCs w:val="28"/>
        </w:rPr>
        <w:t>печатных</w:t>
      </w:r>
      <w:r w:rsidRPr="00B715C9">
        <w:rPr>
          <w:rFonts w:ascii="Times New Roman" w:hAnsi="Times New Roman" w:cs="Times New Roman"/>
          <w:color w:val="000000" w:themeColor="text1"/>
          <w:sz w:val="28"/>
          <w:szCs w:val="28"/>
        </w:rPr>
        <w:t xml:space="preserve"> средств массовой информации по форме, </w:t>
      </w:r>
      <w:r w:rsidRPr="00B715C9">
        <w:rPr>
          <w:rFonts w:ascii="Times New Roman" w:eastAsia="Times New Roman" w:hAnsi="Times New Roman" w:cs="Times New Roman"/>
          <w:sz w:val="28"/>
          <w:szCs w:val="28"/>
        </w:rPr>
        <w:t>согласно форме приложения 1 к настоящему Порядку</w:t>
      </w:r>
      <w:bookmarkStart w:id="7" w:name="_Hlk96086302"/>
      <w:r w:rsidRPr="00B715C9">
        <w:rPr>
          <w:rFonts w:ascii="Times New Roman" w:eastAsia="Times New Roman" w:hAnsi="Times New Roman" w:cs="Times New Roman"/>
          <w:sz w:val="28"/>
          <w:szCs w:val="28"/>
        </w:rPr>
        <w:t>;</w:t>
      </w:r>
    </w:p>
    <w:bookmarkEnd w:id="7"/>
    <w:p w14:paraId="0FA54BA1" w14:textId="77777777"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hAnsi="Times New Roman" w:cs="Times New Roman"/>
          <w:sz w:val="28"/>
          <w:szCs w:val="28"/>
        </w:rPr>
        <w:t>­</w:t>
      </w:r>
      <w:r w:rsidRPr="00B715C9">
        <w:rPr>
          <w:rFonts w:ascii="Times New Roman" w:hAnsi="Times New Roman" w:cs="Times New Roman"/>
          <w:sz w:val="28"/>
          <w:szCs w:val="28"/>
        </w:rPr>
        <w:tab/>
      </w:r>
      <w:r w:rsidRPr="00BC566E">
        <w:rPr>
          <w:rFonts w:ascii="Times New Roman" w:hAnsi="Times New Roman" w:cs="Times New Roman"/>
          <w:sz w:val="28"/>
          <w:szCs w:val="28"/>
        </w:rPr>
        <w:t>копия свидетельства о регистрации средства массовой информации;</w:t>
      </w:r>
      <w:r>
        <w:rPr>
          <w:rFonts w:ascii="Times New Roman" w:hAnsi="Times New Roman" w:cs="Times New Roman"/>
          <w:sz w:val="28"/>
          <w:szCs w:val="28"/>
        </w:rPr>
        <w:t xml:space="preserve"> </w:t>
      </w:r>
    </w:p>
    <w:p w14:paraId="535321CD" w14:textId="77777777"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hAnsi="Times New Roman" w:cs="Times New Roman"/>
          <w:sz w:val="28"/>
          <w:szCs w:val="28"/>
        </w:rPr>
        <w:t>­</w:t>
      </w:r>
      <w:r w:rsidRPr="00B715C9">
        <w:rPr>
          <w:rFonts w:ascii="Times New Roman" w:hAnsi="Times New Roman" w:cs="Times New Roman"/>
          <w:sz w:val="28"/>
          <w:szCs w:val="28"/>
        </w:rPr>
        <w:tab/>
      </w:r>
      <w:r w:rsidRPr="00BC566E">
        <w:rPr>
          <w:rFonts w:ascii="Times New Roman" w:hAnsi="Times New Roman" w:cs="Times New Roman"/>
          <w:sz w:val="28"/>
          <w:szCs w:val="28"/>
        </w:rPr>
        <w:t>документ (документы), подтверждающий полномочия руководителя претендента на получение субсидии;</w:t>
      </w:r>
      <w:r>
        <w:rPr>
          <w:rFonts w:ascii="Times New Roman" w:hAnsi="Times New Roman" w:cs="Times New Roman"/>
          <w:sz w:val="28"/>
          <w:szCs w:val="28"/>
        </w:rPr>
        <w:t xml:space="preserve"> </w:t>
      </w:r>
    </w:p>
    <w:p w14:paraId="374485CC" w14:textId="77777777"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C566E">
        <w:rPr>
          <w:rFonts w:ascii="Times New Roman" w:hAnsi="Times New Roman" w:cs="Times New Roman"/>
          <w:sz w:val="28"/>
          <w:szCs w:val="28"/>
        </w:rPr>
        <w:t>­</w:t>
      </w:r>
      <w:r w:rsidRPr="00BC566E">
        <w:rPr>
          <w:rFonts w:ascii="Times New Roman" w:hAnsi="Times New Roman" w:cs="Times New Roman"/>
          <w:sz w:val="28"/>
          <w:szCs w:val="28"/>
        </w:rPr>
        <w:tab/>
      </w:r>
      <w:r w:rsidRPr="00BC566E">
        <w:rPr>
          <w:rFonts w:ascii="Times New Roman" w:eastAsia="Times New Roman" w:hAnsi="Times New Roman" w:cs="Times New Roman"/>
          <w:sz w:val="28"/>
          <w:szCs w:val="28"/>
          <w:lang w:eastAsia="ru-RU"/>
        </w:rPr>
        <w:t>справка налогового органа сроком не ранее 30 календарных дней до даты подачи заявки на участие в отборе об отсутствии задолженности по уплате налогов, сборов, страховых взносов, пеней, штрафов, процентов</w:t>
      </w:r>
      <w:r w:rsidRPr="00B715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5ACDB228" w14:textId="77777777"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C566E">
        <w:rPr>
          <w:rFonts w:ascii="Times New Roman" w:hAnsi="Times New Roman" w:cs="Times New Roman"/>
          <w:sz w:val="28"/>
          <w:szCs w:val="28"/>
        </w:rPr>
        <w:lastRenderedPageBreak/>
        <w:t>­</w:t>
      </w:r>
      <w:r w:rsidRPr="00BC566E">
        <w:rPr>
          <w:rFonts w:ascii="Times New Roman" w:hAnsi="Times New Roman" w:cs="Times New Roman"/>
          <w:sz w:val="28"/>
          <w:szCs w:val="28"/>
        </w:rPr>
        <w:tab/>
        <w:t>копия учредительных документов, заверенная претендентом на получение субсидии;</w:t>
      </w:r>
      <w:r>
        <w:rPr>
          <w:rFonts w:ascii="Times New Roman" w:hAnsi="Times New Roman" w:cs="Times New Roman"/>
          <w:sz w:val="28"/>
          <w:szCs w:val="28"/>
        </w:rPr>
        <w:t xml:space="preserve"> </w:t>
      </w:r>
    </w:p>
    <w:p w14:paraId="20389A93" w14:textId="77777777"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C566E">
        <w:rPr>
          <w:rFonts w:ascii="Times New Roman" w:hAnsi="Times New Roman" w:cs="Times New Roman"/>
          <w:sz w:val="28"/>
          <w:szCs w:val="28"/>
        </w:rPr>
        <w:t>­</w:t>
      </w:r>
      <w:r w:rsidRPr="00BC566E">
        <w:rPr>
          <w:rFonts w:ascii="Times New Roman" w:hAnsi="Times New Roman" w:cs="Times New Roman"/>
          <w:sz w:val="28"/>
          <w:szCs w:val="28"/>
        </w:rPr>
        <w:tab/>
        <w:t>копия свидетельства о постановке на учет в налоговом органе;</w:t>
      </w:r>
      <w:r w:rsidRPr="00B715C9">
        <w:rPr>
          <w:rFonts w:ascii="Times New Roman" w:hAnsi="Times New Roman" w:cs="Times New Roman"/>
          <w:sz w:val="28"/>
          <w:szCs w:val="28"/>
        </w:rPr>
        <w:t xml:space="preserve"> </w:t>
      </w:r>
    </w:p>
    <w:p w14:paraId="368EBE6A" w14:textId="77777777"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614D">
        <w:rPr>
          <w:rFonts w:ascii="Times New Roman" w:eastAsia="Times New Roman" w:hAnsi="Times New Roman" w:cs="Times New Roman"/>
          <w:sz w:val="28"/>
          <w:szCs w:val="28"/>
        </w:rPr>
        <w:t>- выписка из единого государственного реестра юридических лиц сроком не ранее 30 календарных дней до даты подачи заявки на участие в отборе;</w:t>
      </w:r>
      <w:r>
        <w:rPr>
          <w:rFonts w:ascii="Times New Roman" w:eastAsia="Times New Roman" w:hAnsi="Times New Roman" w:cs="Times New Roman"/>
          <w:sz w:val="28"/>
          <w:szCs w:val="28"/>
        </w:rPr>
        <w:t xml:space="preserve"> </w:t>
      </w:r>
    </w:p>
    <w:p w14:paraId="1D2BA726" w14:textId="77777777"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hAnsi="Times New Roman" w:cs="Times New Roman"/>
          <w:sz w:val="28"/>
          <w:szCs w:val="28"/>
        </w:rPr>
        <w:t>­</w:t>
      </w:r>
      <w:r w:rsidRPr="00B715C9">
        <w:rPr>
          <w:rFonts w:ascii="Times New Roman" w:hAnsi="Times New Roman" w:cs="Times New Roman"/>
          <w:sz w:val="28"/>
          <w:szCs w:val="28"/>
        </w:rPr>
        <w:tab/>
        <w:t>справка о величине средней и минимальной месячной заработной платы работников, занятых полный рабочий день, в течение квартала, предшествующего кварталу подачи заявки, заверенная подписью и печатью организации;</w:t>
      </w:r>
    </w:p>
    <w:p w14:paraId="2EB830F3" w14:textId="77777777"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hAnsi="Times New Roman" w:cs="Times New Roman"/>
          <w:sz w:val="28"/>
          <w:szCs w:val="28"/>
        </w:rPr>
        <w:t>­</w:t>
      </w:r>
      <w:r w:rsidRPr="00B715C9">
        <w:rPr>
          <w:rFonts w:ascii="Times New Roman" w:hAnsi="Times New Roman" w:cs="Times New Roman"/>
          <w:sz w:val="28"/>
          <w:szCs w:val="28"/>
        </w:rPr>
        <w:tab/>
        <w:t>справка об отсутствии задолженности по заработной плате перед сотрудниками организации;</w:t>
      </w:r>
    </w:p>
    <w:p w14:paraId="6B3AB371" w14:textId="6D71E41C"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614D">
        <w:rPr>
          <w:rFonts w:ascii="Times New Roman" w:hAnsi="Times New Roman" w:cs="Times New Roman"/>
          <w:sz w:val="28"/>
          <w:szCs w:val="28"/>
        </w:rPr>
        <w:t xml:space="preserve">- описание проектов </w:t>
      </w:r>
      <w:r>
        <w:rPr>
          <w:rFonts w:ascii="Times New Roman" w:hAnsi="Times New Roman" w:cs="Times New Roman"/>
          <w:sz w:val="28"/>
          <w:szCs w:val="28"/>
        </w:rPr>
        <w:t>печатных</w:t>
      </w:r>
      <w:r w:rsidRPr="00F7614D">
        <w:rPr>
          <w:rFonts w:ascii="Times New Roman" w:hAnsi="Times New Roman" w:cs="Times New Roman"/>
          <w:sz w:val="28"/>
          <w:szCs w:val="28"/>
        </w:rPr>
        <w:t xml:space="preserve"> СМИ (не более трех), исходя из предложенной тематики в объявлении об отборе согласно форме приложения 2 настоящего порядка;</w:t>
      </w:r>
      <w:r>
        <w:rPr>
          <w:rFonts w:ascii="Times New Roman" w:hAnsi="Times New Roman" w:cs="Times New Roman"/>
          <w:sz w:val="28"/>
          <w:szCs w:val="28"/>
        </w:rPr>
        <w:t xml:space="preserve"> </w:t>
      </w:r>
    </w:p>
    <w:p w14:paraId="4602D5BC" w14:textId="77777777"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hAnsi="Times New Roman" w:cs="Times New Roman"/>
          <w:sz w:val="28"/>
          <w:szCs w:val="28"/>
        </w:rPr>
        <w:t>­</w:t>
      </w:r>
      <w:r w:rsidRPr="00B715C9">
        <w:rPr>
          <w:rFonts w:ascii="Times New Roman" w:hAnsi="Times New Roman" w:cs="Times New Roman"/>
          <w:sz w:val="28"/>
          <w:szCs w:val="28"/>
        </w:rPr>
        <w:tab/>
        <w:t>копия штатного расписания сотрудников организации, задействованных в реализации проектов</w:t>
      </w:r>
      <w:r>
        <w:rPr>
          <w:rFonts w:ascii="Times New Roman" w:hAnsi="Times New Roman" w:cs="Times New Roman"/>
          <w:sz w:val="28"/>
          <w:szCs w:val="28"/>
        </w:rPr>
        <w:t>.</w:t>
      </w:r>
    </w:p>
    <w:p w14:paraId="75CE657C" w14:textId="77777777" w:rsidR="00B2640C" w:rsidRPr="00B715C9" w:rsidRDefault="00B2640C" w:rsidP="00B2640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eastAsia="Times New Roman" w:hAnsi="Times New Roman" w:cs="Times New Roman"/>
          <w:sz w:val="28"/>
          <w:szCs w:val="28"/>
        </w:rPr>
        <w:t>Ответственность за достоверность сведений и подлинность представленных в соответствии с настоящим Порядком документов возлагается на руководителя организации, участвующей в отборе.</w:t>
      </w:r>
    </w:p>
    <w:p w14:paraId="0A183E3C" w14:textId="041A6A47" w:rsidR="00B2640C" w:rsidRPr="00967BDA" w:rsidRDefault="00B2640C" w:rsidP="00341AE0">
      <w:pPr>
        <w:pStyle w:val="a4"/>
        <w:widowControl w:val="0"/>
        <w:numPr>
          <w:ilvl w:val="1"/>
          <w:numId w:val="3"/>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67BDA">
        <w:rPr>
          <w:rFonts w:ascii="Times New Roman" w:eastAsia="Times New Roman" w:hAnsi="Times New Roman" w:cs="Times New Roman"/>
          <w:sz w:val="28"/>
          <w:szCs w:val="28"/>
        </w:rPr>
        <w:t xml:space="preserve">Специалисты Уполномоченного органа ведут учет поступивших посредством системы «Электронный бюджет» заявок участников отбора, претендующих на получение субсидии, в срок, указанный в объявлении о приеме заявок на участие в отборе, а также регистрируют их в соответствующем журнале заявок участников отбора </w:t>
      </w:r>
      <w:r w:rsidRPr="00967BDA">
        <w:rPr>
          <w:rFonts w:ascii="Times New Roman" w:eastAsia="Times New Roman" w:hAnsi="Times New Roman" w:cs="Times New Roman"/>
          <w:sz w:val="28"/>
          <w:szCs w:val="28"/>
          <w:lang w:eastAsia="ru-RU"/>
        </w:rPr>
        <w:t xml:space="preserve">Гатчинского муниципального округа </w:t>
      </w:r>
      <w:r w:rsidRPr="00967BDA">
        <w:rPr>
          <w:rFonts w:ascii="Times New Roman" w:eastAsia="Times New Roman" w:hAnsi="Times New Roman" w:cs="Times New Roman"/>
          <w:sz w:val="28"/>
          <w:szCs w:val="28"/>
        </w:rPr>
        <w:t>на участие в отборе.</w:t>
      </w:r>
    </w:p>
    <w:p w14:paraId="5F1844C2" w14:textId="77777777" w:rsidR="00B2640C" w:rsidRPr="00B715C9" w:rsidRDefault="00B2640C" w:rsidP="00341AE0">
      <w:pPr>
        <w:widowControl w:val="0"/>
        <w:numPr>
          <w:ilvl w:val="1"/>
          <w:numId w:val="3"/>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xml:space="preserve"> В срок не позднее 10 (десяти) рабочих дней сотрудники Уполномоченного органа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на достоверность и комплектность (предоставление в полном объеме).  </w:t>
      </w:r>
    </w:p>
    <w:p w14:paraId="4112B2D3" w14:textId="77777777" w:rsidR="00B2640C" w:rsidRPr="00B715C9" w:rsidRDefault="00B2640C" w:rsidP="00341AE0">
      <w:pPr>
        <w:widowControl w:val="0"/>
        <w:numPr>
          <w:ilvl w:val="1"/>
          <w:numId w:val="3"/>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xml:space="preserve"> Рассмотрение заявок на предмет их соответствия установленным требованиям, производится с учетом следующего:</w:t>
      </w:r>
    </w:p>
    <w:p w14:paraId="05631528" w14:textId="77777777" w:rsidR="00B2640C" w:rsidRPr="00B715C9" w:rsidRDefault="00B2640C" w:rsidP="00B2640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сумма величин значимости всех применяемых критериев оценки, составляет 100 процентов;</w:t>
      </w:r>
    </w:p>
    <w:p w14:paraId="452F6477" w14:textId="77777777" w:rsidR="00B2640C" w:rsidRPr="00B715C9" w:rsidRDefault="00B2640C" w:rsidP="00B2640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сумма величин значимости всех применяемых показателей, образующих критерий оценки, составляет 100 процентов;</w:t>
      </w:r>
    </w:p>
    <w:p w14:paraId="462E0744" w14:textId="77777777" w:rsidR="00B2640C" w:rsidRPr="00B715C9" w:rsidRDefault="00B2640C" w:rsidP="00B2640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6ED993F7" w14:textId="77777777" w:rsidR="00B2640C" w:rsidRPr="00B715C9" w:rsidRDefault="00B2640C" w:rsidP="00B2640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2C0E69E3" w14:textId="77777777" w:rsidR="00B2640C" w:rsidRPr="00B715C9" w:rsidRDefault="00B2640C" w:rsidP="00B2640C">
      <w:pPr>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lastRenderedPageBreak/>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4000E662" w14:textId="271AE9B3" w:rsidR="00B2640C" w:rsidRPr="00967BDA" w:rsidRDefault="00B2640C" w:rsidP="00341AE0">
      <w:pPr>
        <w:pStyle w:val="a4"/>
        <w:numPr>
          <w:ilvl w:val="1"/>
          <w:numId w:val="3"/>
        </w:numPr>
        <w:spacing w:after="0" w:line="240" w:lineRule="auto"/>
        <w:ind w:left="0" w:firstLine="709"/>
        <w:jc w:val="both"/>
        <w:rPr>
          <w:rFonts w:ascii="Times New Roman" w:eastAsia="Times New Roman" w:hAnsi="Times New Roman" w:cs="Times New Roman"/>
          <w:sz w:val="28"/>
          <w:szCs w:val="28"/>
        </w:rPr>
      </w:pPr>
      <w:r w:rsidRPr="00967BDA">
        <w:rPr>
          <w:rFonts w:ascii="Times New Roman" w:eastAsia="Times New Roman" w:hAnsi="Times New Roman" w:cs="Times New Roman"/>
          <w:sz w:val="28"/>
          <w:szCs w:val="28"/>
        </w:rPr>
        <w:t xml:space="preserve">Участник отбора вправе подать только одну заявку на участие в отборе. </w:t>
      </w:r>
    </w:p>
    <w:p w14:paraId="7D930AED" w14:textId="77777777" w:rsidR="00B2640C" w:rsidRPr="00B715C9" w:rsidRDefault="00B2640C" w:rsidP="00341AE0">
      <w:pPr>
        <w:pStyle w:val="a4"/>
        <w:numPr>
          <w:ilvl w:val="1"/>
          <w:numId w:val="3"/>
        </w:numPr>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bookmarkStart w:id="8" w:name="_Hlk114564214"/>
    </w:p>
    <w:p w14:paraId="0D171153" w14:textId="77777777" w:rsidR="00B2640C" w:rsidRPr="00B715C9" w:rsidRDefault="00B2640C" w:rsidP="00341AE0">
      <w:pPr>
        <w:pStyle w:val="a4"/>
        <w:numPr>
          <w:ilvl w:val="1"/>
          <w:numId w:val="3"/>
        </w:numPr>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Участник отбора вправе со дня размещения извещения о проведении отбора направить в Уполномоченный орган запрос о разъяснении положений извещения о проведении отбора.</w:t>
      </w:r>
    </w:p>
    <w:p w14:paraId="49004DEE" w14:textId="77777777" w:rsidR="00B2640C" w:rsidRPr="00B715C9" w:rsidRDefault="00B2640C" w:rsidP="00B2640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Уполномоченный орган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bookmarkEnd w:id="8"/>
    </w:p>
    <w:p w14:paraId="2BBA86D1" w14:textId="5487B458" w:rsidR="00B2640C" w:rsidRPr="00B715C9" w:rsidRDefault="00B2640C" w:rsidP="00B2640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2.1</w:t>
      </w:r>
      <w:r w:rsidR="00A73CC6">
        <w:rPr>
          <w:rFonts w:ascii="Times New Roman" w:eastAsia="Times New Roman" w:hAnsi="Times New Roman" w:cs="Times New Roman"/>
          <w:sz w:val="28"/>
          <w:szCs w:val="28"/>
        </w:rPr>
        <w:t>4</w:t>
      </w:r>
      <w:r w:rsidRPr="00B715C9">
        <w:rPr>
          <w:rFonts w:ascii="Times New Roman" w:eastAsia="Times New Roman" w:hAnsi="Times New Roman" w:cs="Times New Roman"/>
          <w:sz w:val="28"/>
          <w:szCs w:val="28"/>
        </w:rPr>
        <w:t xml:space="preserve">. Комиссией осуществляется рассмотрение и оценка поступивших посредством системы «Электронный бюджет» заявок участников отбора в срок не более 15 (пятнадцати) рабочих дней с даты окончания приёма заявок на участие в отборе. </w:t>
      </w:r>
    </w:p>
    <w:p w14:paraId="2DD2D439" w14:textId="2D86B76E" w:rsidR="00B2640C" w:rsidRPr="00B715C9" w:rsidRDefault="00B2640C" w:rsidP="00B2640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2.1</w:t>
      </w:r>
      <w:r w:rsidR="00A73CC6">
        <w:rPr>
          <w:rFonts w:ascii="Times New Roman" w:eastAsia="Times New Roman" w:hAnsi="Times New Roman" w:cs="Times New Roman"/>
          <w:sz w:val="28"/>
          <w:szCs w:val="28"/>
        </w:rPr>
        <w:t>5</w:t>
      </w:r>
      <w:r w:rsidRPr="00B715C9">
        <w:rPr>
          <w:rFonts w:ascii="Times New Roman" w:eastAsia="Times New Roman" w:hAnsi="Times New Roman" w:cs="Times New Roman"/>
          <w:sz w:val="28"/>
          <w:szCs w:val="28"/>
        </w:rPr>
        <w:t xml:space="preserve">. 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 </w:t>
      </w:r>
    </w:p>
    <w:p w14:paraId="0C244F73" w14:textId="0A862ED7" w:rsidR="00B2640C" w:rsidRPr="00B715C9" w:rsidRDefault="00B2640C" w:rsidP="00B2640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2.1</w:t>
      </w:r>
      <w:r w:rsidR="00A73CC6">
        <w:rPr>
          <w:rFonts w:ascii="Times New Roman" w:eastAsia="Times New Roman" w:hAnsi="Times New Roman" w:cs="Times New Roman"/>
          <w:sz w:val="28"/>
          <w:szCs w:val="28"/>
        </w:rPr>
        <w:t>6</w:t>
      </w:r>
      <w:r w:rsidRPr="00B715C9">
        <w:rPr>
          <w:rFonts w:ascii="Times New Roman" w:eastAsia="Times New Roman" w:hAnsi="Times New Roman" w:cs="Times New Roman"/>
          <w:sz w:val="28"/>
          <w:szCs w:val="28"/>
        </w:rPr>
        <w:t>. 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01140E37" w14:textId="7629A3D8" w:rsidR="002974E8" w:rsidRPr="00A73CC6" w:rsidRDefault="00B2640C" w:rsidP="00341AE0">
      <w:pPr>
        <w:pStyle w:val="a4"/>
        <w:numPr>
          <w:ilvl w:val="1"/>
          <w:numId w:val="17"/>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3CC6">
        <w:rPr>
          <w:rFonts w:ascii="Times New Roman" w:eastAsia="Times New Roman" w:hAnsi="Times New Roman" w:cs="Times New Roman"/>
          <w:sz w:val="28"/>
          <w:szCs w:val="28"/>
        </w:rPr>
        <w:t>Решения комиссии по результатам 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2DE96D6D" w14:textId="3E39F9B0" w:rsidR="00B2640C" w:rsidRPr="00A73CC6" w:rsidRDefault="00B2640C" w:rsidP="00341AE0">
      <w:pPr>
        <w:pStyle w:val="a4"/>
        <w:numPr>
          <w:ilvl w:val="1"/>
          <w:numId w:val="17"/>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73CC6">
        <w:rPr>
          <w:rFonts w:ascii="Times New Roman" w:eastAsia="Times New Roman" w:hAnsi="Times New Roman" w:cs="Times New Roman"/>
          <w:sz w:val="28"/>
          <w:szCs w:val="28"/>
          <w:lang w:eastAsia="ru-RU"/>
        </w:rPr>
        <w:t xml:space="preserve">Размер необходимой субсидии, указанный в заявлении на участие в отборе, не может превышать максимально допустимого размера субсидии, определенного в </w:t>
      </w:r>
      <w:r w:rsidRPr="00A73CC6">
        <w:rPr>
          <w:rFonts w:ascii="Times New Roman" w:eastAsia="Times New Roman" w:hAnsi="Times New Roman" w:cs="Times New Roman"/>
          <w:color w:val="000000" w:themeColor="text1"/>
          <w:sz w:val="28"/>
          <w:szCs w:val="28"/>
          <w:lang w:eastAsia="ru-RU"/>
        </w:rPr>
        <w:t xml:space="preserve">Разделе 3 </w:t>
      </w:r>
      <w:r w:rsidRPr="00A73CC6">
        <w:rPr>
          <w:rFonts w:ascii="Times New Roman" w:eastAsia="Times New Roman" w:hAnsi="Times New Roman" w:cs="Times New Roman"/>
          <w:sz w:val="28"/>
          <w:szCs w:val="28"/>
          <w:lang w:eastAsia="ru-RU"/>
        </w:rPr>
        <w:t>настоящего Порядка.</w:t>
      </w:r>
    </w:p>
    <w:p w14:paraId="6F17B268" w14:textId="7A6A7F3C" w:rsidR="00B2640C" w:rsidRPr="002974E8" w:rsidRDefault="00B2640C" w:rsidP="00341AE0">
      <w:pPr>
        <w:pStyle w:val="a4"/>
        <w:numPr>
          <w:ilvl w:val="1"/>
          <w:numId w:val="17"/>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974E8">
        <w:rPr>
          <w:rFonts w:ascii="Times New Roman" w:eastAsia="Times New Roman" w:hAnsi="Times New Roman" w:cs="Times New Roman"/>
          <w:sz w:val="28"/>
          <w:szCs w:val="28"/>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7B242861" w14:textId="77777777" w:rsidR="00B2640C" w:rsidRPr="00B715C9" w:rsidRDefault="00B2640C" w:rsidP="00341AE0">
      <w:pPr>
        <w:pStyle w:val="a4"/>
        <w:numPr>
          <w:ilvl w:val="1"/>
          <w:numId w:val="17"/>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Основания для отклонения заявок от участия в отборе на предоставление субсидии:</w:t>
      </w:r>
    </w:p>
    <w:p w14:paraId="352E00F5" w14:textId="77777777" w:rsidR="00B2640C" w:rsidRPr="00B715C9" w:rsidRDefault="00B2640C" w:rsidP="002974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несоответствие участника отбора требованиям, установленным в настоящим Порядком;</w:t>
      </w:r>
    </w:p>
    <w:p w14:paraId="40E78A40" w14:textId="77777777" w:rsidR="00B2640C" w:rsidRPr="00B715C9" w:rsidRDefault="00B2640C" w:rsidP="002974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0DAF8B86" w14:textId="77777777" w:rsidR="00B2640C" w:rsidRPr="00B715C9" w:rsidRDefault="00B2640C" w:rsidP="002974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lastRenderedPageBreak/>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22885817" w14:textId="77777777" w:rsidR="00B2640C" w:rsidRPr="00B715C9" w:rsidRDefault="00B2640C" w:rsidP="002974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63A83DF9" w14:textId="77777777" w:rsidR="00B2640C" w:rsidRPr="00B715C9" w:rsidRDefault="00B2640C" w:rsidP="002974E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подачу участником отбора заявки после даты и (или) времени, определенных для подачи заявок</w:t>
      </w:r>
    </w:p>
    <w:p w14:paraId="485E6E92" w14:textId="100757D9" w:rsidR="00B2640C" w:rsidRPr="00B715C9" w:rsidRDefault="00B2640C" w:rsidP="00B2640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2.2</w:t>
      </w:r>
      <w:r w:rsidR="00A73CC6">
        <w:rPr>
          <w:rFonts w:ascii="Times New Roman" w:eastAsia="Times New Roman" w:hAnsi="Times New Roman" w:cs="Times New Roman"/>
          <w:sz w:val="28"/>
          <w:szCs w:val="28"/>
        </w:rPr>
        <w:t>1</w:t>
      </w:r>
      <w:r w:rsidR="002974E8">
        <w:rPr>
          <w:rFonts w:ascii="Times New Roman" w:eastAsia="Times New Roman" w:hAnsi="Times New Roman" w:cs="Times New Roman"/>
          <w:sz w:val="28"/>
          <w:szCs w:val="28"/>
        </w:rPr>
        <w:t>.</w:t>
      </w:r>
      <w:r w:rsidRPr="00B715C9">
        <w:rPr>
          <w:rFonts w:ascii="Times New Roman" w:eastAsia="Times New Roman" w:hAnsi="Times New Roman" w:cs="Times New Roman"/>
          <w:sz w:val="28"/>
          <w:szCs w:val="28"/>
        </w:rPr>
        <w:t xml:space="preserve"> </w:t>
      </w:r>
      <w:r w:rsidRPr="00B715C9">
        <w:rPr>
          <w:rFonts w:ascii="Times New Roman" w:eastAsia="Times New Roman" w:hAnsi="Times New Roman" w:cs="Times New Roman"/>
          <w:sz w:val="28"/>
          <w:szCs w:val="28"/>
          <w:lang w:eastAsia="ru-RU"/>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69C4AD34" w14:textId="77777777" w:rsidR="00B2640C" w:rsidRPr="00B715C9" w:rsidRDefault="00B2640C" w:rsidP="00341AE0">
      <w:pPr>
        <w:numPr>
          <w:ilvl w:val="0"/>
          <w:numId w:val="4"/>
        </w:numPr>
        <w:spacing w:after="0" w:line="240" w:lineRule="auto"/>
        <w:ind w:left="0"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дата, время и место проведения рассмотрения заявок;</w:t>
      </w:r>
    </w:p>
    <w:p w14:paraId="39359FBF" w14:textId="77777777" w:rsidR="00B2640C" w:rsidRPr="00B715C9" w:rsidRDefault="00B2640C" w:rsidP="00341AE0">
      <w:pPr>
        <w:numPr>
          <w:ilvl w:val="0"/>
          <w:numId w:val="4"/>
        </w:numPr>
        <w:spacing w:after="0" w:line="240" w:lineRule="auto"/>
        <w:ind w:left="0"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информация об участниках отбора, заявки которых были рассмотрены;</w:t>
      </w:r>
    </w:p>
    <w:p w14:paraId="593E45E4" w14:textId="77777777" w:rsidR="00B2640C" w:rsidRPr="00B715C9" w:rsidRDefault="00B2640C" w:rsidP="00341AE0">
      <w:pPr>
        <w:numPr>
          <w:ilvl w:val="0"/>
          <w:numId w:val="4"/>
        </w:numPr>
        <w:spacing w:after="0" w:line="240" w:lineRule="auto"/>
        <w:ind w:left="0"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450C1E0F" w14:textId="1AB67327" w:rsidR="00B2640C" w:rsidRDefault="00B2640C" w:rsidP="00341AE0">
      <w:pPr>
        <w:numPr>
          <w:ilvl w:val="0"/>
          <w:numId w:val="4"/>
        </w:numPr>
        <w:spacing w:after="0" w:line="240" w:lineRule="auto"/>
        <w:ind w:left="0"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646C6440" w14:textId="77777777" w:rsidR="002974E8" w:rsidRPr="00B715C9" w:rsidRDefault="002974E8" w:rsidP="002974E8">
      <w:pPr>
        <w:spacing w:after="0" w:line="240" w:lineRule="auto"/>
        <w:ind w:left="709"/>
        <w:contextualSpacing/>
        <w:jc w:val="both"/>
        <w:rPr>
          <w:rFonts w:ascii="Times New Roman" w:eastAsia="Times New Roman" w:hAnsi="Times New Roman" w:cs="Times New Roman"/>
          <w:sz w:val="28"/>
          <w:szCs w:val="28"/>
        </w:rPr>
      </w:pPr>
    </w:p>
    <w:p w14:paraId="349FCC65" w14:textId="2D4ED739" w:rsidR="00B2640C" w:rsidRDefault="00B2640C" w:rsidP="00341AE0">
      <w:pPr>
        <w:pStyle w:val="a4"/>
        <w:numPr>
          <w:ilvl w:val="0"/>
          <w:numId w:val="9"/>
        </w:numPr>
        <w:spacing w:after="0" w:line="240" w:lineRule="auto"/>
        <w:jc w:val="center"/>
        <w:rPr>
          <w:rFonts w:ascii="Times New Roman" w:eastAsia="Times New Roman" w:hAnsi="Times New Roman" w:cs="Times New Roman"/>
          <w:b/>
          <w:sz w:val="28"/>
          <w:szCs w:val="28"/>
          <w:lang w:eastAsia="ru-RU"/>
        </w:rPr>
      </w:pPr>
      <w:r w:rsidRPr="00B715C9">
        <w:rPr>
          <w:rFonts w:ascii="Times New Roman" w:eastAsia="Times New Roman" w:hAnsi="Times New Roman" w:cs="Times New Roman"/>
          <w:b/>
          <w:sz w:val="28"/>
          <w:szCs w:val="28"/>
          <w:lang w:eastAsia="ru-RU"/>
        </w:rPr>
        <w:t>Условия и порядок предоставления субсидий</w:t>
      </w:r>
    </w:p>
    <w:p w14:paraId="44A375BB" w14:textId="77777777" w:rsidR="002974E8" w:rsidRPr="00B715C9" w:rsidRDefault="002974E8" w:rsidP="002974E8">
      <w:pPr>
        <w:pStyle w:val="a4"/>
        <w:spacing w:after="0" w:line="240" w:lineRule="auto"/>
        <w:ind w:left="1080"/>
        <w:rPr>
          <w:rFonts w:ascii="Times New Roman" w:eastAsia="Times New Roman" w:hAnsi="Times New Roman" w:cs="Times New Roman"/>
          <w:b/>
          <w:sz w:val="28"/>
          <w:szCs w:val="28"/>
          <w:lang w:eastAsia="ru-RU"/>
        </w:rPr>
      </w:pPr>
    </w:p>
    <w:p w14:paraId="71710DD0" w14:textId="77777777" w:rsidR="00B2640C" w:rsidRPr="00B715C9" w:rsidRDefault="00B2640C" w:rsidP="00341AE0">
      <w:pPr>
        <w:pStyle w:val="a4"/>
        <w:numPr>
          <w:ilvl w:val="1"/>
          <w:numId w:val="5"/>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Calibri" w:hAnsi="Times New Roman" w:cs="Times New Roman"/>
          <w:sz w:val="28"/>
          <w:szCs w:val="28"/>
          <w:lang w:eastAsia="ru-RU"/>
        </w:rPr>
        <w:t xml:space="preserve">Субсидии предоставляются участникам отбора, признанным победителями отбора (либо единственному участнику отбора, прошедшему 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 </w:t>
      </w:r>
    </w:p>
    <w:p w14:paraId="192BDD93" w14:textId="77777777" w:rsidR="00B2640C" w:rsidRPr="00B715C9" w:rsidRDefault="00B2640C" w:rsidP="00341AE0">
      <w:pPr>
        <w:pStyle w:val="a4"/>
        <w:numPr>
          <w:ilvl w:val="1"/>
          <w:numId w:val="5"/>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lang w:eastAsia="ru-RU"/>
        </w:rPr>
        <w:t>Соглашение должно быть заключено не позднее 15 (пятнадцати) рабочих дней с даты утверждения итогов отбора правовым актом Администрации на основании протокола комиссии по проведению отбора.</w:t>
      </w:r>
    </w:p>
    <w:p w14:paraId="42E0115E" w14:textId="77777777" w:rsidR="00B2640C" w:rsidRPr="00B715C9" w:rsidRDefault="00B2640C" w:rsidP="00341AE0">
      <w:pPr>
        <w:pStyle w:val="a4"/>
        <w:numPr>
          <w:ilvl w:val="1"/>
          <w:numId w:val="5"/>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По результатам отбора получателей субсидий с победителем (победителями) отбора получателей субсидий заключается Соглашение по форме, утвержденной приказом Комитета финансов Гатчинского муниципального округа в системе «Электронный бюджет»</w:t>
      </w:r>
      <w:r w:rsidRPr="00B715C9">
        <w:rPr>
          <w:rFonts w:ascii="Times New Roman" w:eastAsia="Times New Roman" w:hAnsi="Times New Roman" w:cs="Times New Roman"/>
          <w:color w:val="000000"/>
          <w:sz w:val="28"/>
          <w:szCs w:val="28"/>
          <w:lang w:eastAsia="ru-RU"/>
        </w:rPr>
        <w:t xml:space="preserve"> </w:t>
      </w:r>
      <w:r w:rsidRPr="00B715C9">
        <w:rPr>
          <w:rFonts w:ascii="Times New Roman" w:eastAsia="Times New Roman" w:hAnsi="Times New Roman" w:cs="Times New Roman"/>
          <w:sz w:val="28"/>
          <w:szCs w:val="28"/>
          <w:lang w:eastAsia="ru-RU"/>
        </w:rPr>
        <w:t>(при технической возможности).</w:t>
      </w:r>
    </w:p>
    <w:p w14:paraId="29070922" w14:textId="77777777" w:rsidR="00B2640C" w:rsidRPr="00B715C9" w:rsidRDefault="00B2640C" w:rsidP="00341AE0">
      <w:pPr>
        <w:pStyle w:val="a4"/>
        <w:numPr>
          <w:ilvl w:val="1"/>
          <w:numId w:val="5"/>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 xml:space="preserve"> В целях заключения Соглашения победителем (победителями) отбора получателей субсидий в системе «Электронный бюджет»</w:t>
      </w:r>
      <w:r w:rsidRPr="00B715C9">
        <w:rPr>
          <w:rFonts w:ascii="Times New Roman" w:eastAsia="Times New Roman" w:hAnsi="Times New Roman" w:cs="Times New Roman"/>
          <w:color w:val="000000"/>
          <w:sz w:val="28"/>
          <w:szCs w:val="28"/>
          <w:lang w:eastAsia="ru-RU"/>
        </w:rPr>
        <w:t xml:space="preserve"> (при технической возможности)</w:t>
      </w:r>
      <w:r w:rsidRPr="00B715C9">
        <w:rPr>
          <w:rFonts w:ascii="Times New Roman" w:eastAsia="Times New Roman" w:hAnsi="Times New Roman" w:cs="Times New Roman"/>
          <w:sz w:val="28"/>
          <w:szCs w:val="28"/>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0DF629DB" w14:textId="77777777" w:rsidR="00B2640C" w:rsidRPr="00B715C9" w:rsidRDefault="00B2640C" w:rsidP="00341AE0">
      <w:pPr>
        <w:pStyle w:val="a4"/>
        <w:numPr>
          <w:ilvl w:val="1"/>
          <w:numId w:val="5"/>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 xml:space="preserve">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w:t>
      </w:r>
      <w:r w:rsidRPr="00B715C9">
        <w:rPr>
          <w:rFonts w:ascii="Times New Roman" w:eastAsia="Times New Roman" w:hAnsi="Times New Roman" w:cs="Times New Roman"/>
          <w:sz w:val="28"/>
          <w:szCs w:val="28"/>
        </w:rPr>
        <w:lastRenderedPageBreak/>
        <w:t>субсидий, или представления победителем отбора получателей субсидий недостоверной информации.</w:t>
      </w:r>
    </w:p>
    <w:p w14:paraId="37B07B7E" w14:textId="77777777" w:rsidR="00B2640C" w:rsidRPr="00B715C9" w:rsidRDefault="00B2640C" w:rsidP="00341AE0">
      <w:pPr>
        <w:pStyle w:val="a4"/>
        <w:numPr>
          <w:ilvl w:val="1"/>
          <w:numId w:val="5"/>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087E6ED0" w14:textId="77777777" w:rsidR="00B2640C" w:rsidRPr="00B715C9" w:rsidRDefault="00B2640C" w:rsidP="00341AE0">
      <w:pPr>
        <w:pStyle w:val="a4"/>
        <w:numPr>
          <w:ilvl w:val="1"/>
          <w:numId w:val="5"/>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 xml:space="preserve">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756DD376" w14:textId="77777777" w:rsidR="00B2640C" w:rsidRPr="00B715C9" w:rsidRDefault="00B2640C" w:rsidP="00341AE0">
      <w:pPr>
        <w:pStyle w:val="a4"/>
        <w:numPr>
          <w:ilvl w:val="1"/>
          <w:numId w:val="5"/>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Комитета финансов Гатчинского муниципального округа.</w:t>
      </w:r>
    </w:p>
    <w:p w14:paraId="11565506" w14:textId="77777777" w:rsidR="00B2640C" w:rsidRPr="00B715C9" w:rsidRDefault="00B2640C" w:rsidP="00B2640C">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Дополнительные соглашения являются неотъемлемой частью Соглашения.</w:t>
      </w:r>
    </w:p>
    <w:p w14:paraId="38088419" w14:textId="77777777" w:rsidR="00B2640C" w:rsidRPr="00B715C9" w:rsidRDefault="00B2640C" w:rsidP="00B2640C">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3.9.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«Электронный бюджет»</w:t>
      </w:r>
      <w:r w:rsidRPr="00B715C9">
        <w:rPr>
          <w:rFonts w:ascii="Times New Roman" w:eastAsia="Times New Roman" w:hAnsi="Times New Roman" w:cs="Times New Roman"/>
          <w:sz w:val="28"/>
          <w:szCs w:val="28"/>
          <w:lang w:eastAsia="ru-RU"/>
        </w:rPr>
        <w:t xml:space="preserve"> (при технической возможности)</w:t>
      </w:r>
      <w:r w:rsidRPr="00B715C9">
        <w:rPr>
          <w:rFonts w:ascii="Times New Roman" w:eastAsia="Times New Roman" w:hAnsi="Times New Roman" w:cs="Times New Roman"/>
          <w:sz w:val="28"/>
          <w:szCs w:val="28"/>
        </w:rPr>
        <w:t>, и не направил возражения по проекту Соглашения.</w:t>
      </w:r>
    </w:p>
    <w:p w14:paraId="39C08069" w14:textId="77777777" w:rsidR="00B2640C" w:rsidRPr="00B715C9" w:rsidRDefault="00B2640C" w:rsidP="00B2640C">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rPr>
        <w:t xml:space="preserve">3.10. В случае, если победитель отбора в указанный срок не заключает с главным распорядителем бюджетных средств Соглашение, он признается уклонившимся от заключения соглашения. </w:t>
      </w:r>
      <w:proofErr w:type="spellStart"/>
      <w:r w:rsidRPr="00B715C9">
        <w:rPr>
          <w:rFonts w:ascii="Times New Roman" w:eastAsia="Times New Roman" w:hAnsi="Times New Roman" w:cs="Times New Roman"/>
          <w:sz w:val="28"/>
          <w:szCs w:val="28"/>
          <w:lang w:eastAsia="ru-RU"/>
        </w:rPr>
        <w:t>Неподписание</w:t>
      </w:r>
      <w:proofErr w:type="spellEnd"/>
      <w:r w:rsidRPr="00B715C9">
        <w:rPr>
          <w:rFonts w:ascii="Times New Roman" w:eastAsia="Times New Roman" w:hAnsi="Times New Roman" w:cs="Times New Roman"/>
          <w:sz w:val="28"/>
          <w:szCs w:val="28"/>
          <w:lang w:eastAsia="ru-RU"/>
        </w:rPr>
        <w:t xml:space="preserve"> Соглашения победителем отбора расценивается как отказ от получения субсидии.</w:t>
      </w:r>
    </w:p>
    <w:p w14:paraId="290B0101" w14:textId="77777777" w:rsidR="00B2640C" w:rsidRPr="00B715C9" w:rsidRDefault="00B2640C" w:rsidP="00B2640C">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3.11. В случае признания получателя субсидии уклонившимся от заключения Соглашения главный распорядитель бюджетных средств в течение 15 рабочих дней со дня утверждения протокола подведения итогов отбора вносит изменения в протокол подведения итогов.</w:t>
      </w:r>
    </w:p>
    <w:p w14:paraId="26325A6F" w14:textId="77777777" w:rsidR="00B2640C" w:rsidRPr="00B715C9" w:rsidRDefault="00B2640C" w:rsidP="00B2640C">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bookmarkStart w:id="9" w:name="P219"/>
      <w:bookmarkEnd w:id="9"/>
      <w:r w:rsidRPr="00B715C9">
        <w:rPr>
          <w:rFonts w:ascii="Times New Roman" w:eastAsia="Times New Roman" w:hAnsi="Times New Roman" w:cs="Times New Roman"/>
          <w:sz w:val="28"/>
          <w:szCs w:val="28"/>
        </w:rPr>
        <w:t>3.12.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4C40A58" w14:textId="77777777" w:rsidR="00B2640C" w:rsidRPr="00B715C9" w:rsidRDefault="00B2640C" w:rsidP="00341AE0">
      <w:pPr>
        <w:pStyle w:val="a4"/>
        <w:numPr>
          <w:ilvl w:val="1"/>
          <w:numId w:val="6"/>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w:t>
      </w:r>
      <w:r w:rsidRPr="00B715C9">
        <w:rPr>
          <w:rFonts w:ascii="Times New Roman" w:eastAsia="Times New Roman" w:hAnsi="Times New Roman" w:cs="Times New Roman"/>
          <w:sz w:val="28"/>
          <w:szCs w:val="28"/>
        </w:rPr>
        <w:lastRenderedPageBreak/>
        <w:t>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FCDD0C0" w14:textId="77777777" w:rsidR="00B2640C" w:rsidRPr="00B715C9" w:rsidRDefault="00B2640C" w:rsidP="00341AE0">
      <w:pPr>
        <w:numPr>
          <w:ilvl w:val="1"/>
          <w:numId w:val="6"/>
        </w:numPr>
        <w:spacing w:after="0" w:line="240" w:lineRule="auto"/>
        <w:ind w:left="0" w:firstLine="566"/>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Результатом предоставления субсидии является повышение осведомленности жителей о социально-экономическом развитии Гатчинского муниципального округа.</w:t>
      </w:r>
    </w:p>
    <w:p w14:paraId="35CE161D" w14:textId="6DF2A22C" w:rsidR="00B2640C" w:rsidRPr="00B715C9" w:rsidRDefault="00B2640C" w:rsidP="00B2640C">
      <w:pPr>
        <w:spacing w:after="0" w:line="240" w:lineRule="auto"/>
        <w:ind w:firstLine="709"/>
        <w:jc w:val="both"/>
        <w:rPr>
          <w:rFonts w:ascii="Times New Roman" w:eastAsia="Times New Roman" w:hAnsi="Times New Roman" w:cs="Times New Roman"/>
          <w:sz w:val="28"/>
          <w:szCs w:val="28"/>
          <w:lang w:eastAsia="ru-RU"/>
        </w:rPr>
      </w:pPr>
      <w:bookmarkStart w:id="10" w:name="_Hlk195014204"/>
      <w:r w:rsidRPr="00B715C9">
        <w:rPr>
          <w:rFonts w:ascii="Times New Roman" w:eastAsia="Times New Roman" w:hAnsi="Times New Roman" w:cs="Times New Roman"/>
          <w:sz w:val="28"/>
          <w:szCs w:val="28"/>
          <w:lang w:eastAsia="ru-RU"/>
        </w:rPr>
        <w:t>Количественным целевым показателем, необходимым для достижения результата предоставления субсидии является</w:t>
      </w:r>
      <w:r w:rsidR="00CE4718">
        <w:rPr>
          <w:rFonts w:ascii="Times New Roman" w:eastAsia="Times New Roman" w:hAnsi="Times New Roman" w:cs="Times New Roman"/>
          <w:sz w:val="28"/>
          <w:szCs w:val="28"/>
          <w:lang w:eastAsia="ru-RU"/>
        </w:rPr>
        <w:t xml:space="preserve"> объем </w:t>
      </w:r>
      <w:r w:rsidRPr="00B715C9">
        <w:rPr>
          <w:rFonts w:ascii="Times New Roman" w:eastAsia="Times New Roman" w:hAnsi="Times New Roman" w:cs="Times New Roman"/>
          <w:sz w:val="28"/>
          <w:szCs w:val="28"/>
          <w:lang w:eastAsia="ru-RU"/>
        </w:rPr>
        <w:t xml:space="preserve">выпуска материалов о социально-экономическом развитии Гатчинского округа, выраженный в </w:t>
      </w:r>
      <w:r w:rsidR="00CE4718">
        <w:rPr>
          <w:rFonts w:ascii="Times New Roman" w:eastAsia="Times New Roman" w:hAnsi="Times New Roman" w:cs="Times New Roman"/>
          <w:sz w:val="28"/>
          <w:szCs w:val="28"/>
          <w:lang w:eastAsia="ru-RU"/>
        </w:rPr>
        <w:t>квадратных сантиметрах</w:t>
      </w:r>
      <w:r w:rsidRPr="00B715C9">
        <w:rPr>
          <w:rFonts w:ascii="Times New Roman" w:eastAsia="Times New Roman" w:hAnsi="Times New Roman" w:cs="Times New Roman"/>
          <w:sz w:val="28"/>
          <w:szCs w:val="28"/>
          <w:lang w:eastAsia="ru-RU"/>
        </w:rPr>
        <w:t>.</w:t>
      </w:r>
    </w:p>
    <w:p w14:paraId="36B3CE6B" w14:textId="05926A17" w:rsidR="00AF6688" w:rsidRPr="00B715C9" w:rsidRDefault="00AF6688" w:rsidP="00AF6688">
      <w:pPr>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Целевой показатель результативности устанавливается Администрацией</w:t>
      </w:r>
      <w:r>
        <w:rPr>
          <w:rFonts w:ascii="Times New Roman" w:eastAsia="Times New Roman" w:hAnsi="Times New Roman" w:cs="Times New Roman"/>
          <w:sz w:val="28"/>
          <w:szCs w:val="28"/>
          <w:lang w:eastAsia="ru-RU"/>
        </w:rPr>
        <w:t>,</w:t>
      </w:r>
      <w:r w:rsidRPr="00B715C9">
        <w:rPr>
          <w:rFonts w:ascii="Times New Roman" w:eastAsia="Times New Roman" w:hAnsi="Times New Roman" w:cs="Times New Roman"/>
          <w:sz w:val="28"/>
          <w:szCs w:val="28"/>
          <w:lang w:eastAsia="ru-RU"/>
        </w:rPr>
        <w:t xml:space="preserve"> его значение </w:t>
      </w:r>
      <w:r w:rsidRPr="004F272E">
        <w:rPr>
          <w:rFonts w:ascii="Times New Roman" w:eastAsia="Times New Roman" w:hAnsi="Times New Roman" w:cs="Times New Roman"/>
          <w:sz w:val="28"/>
          <w:szCs w:val="28"/>
          <w:lang w:eastAsia="ru-RU"/>
        </w:rPr>
        <w:t xml:space="preserve">определяется в соответствующем приложении к Соглашению, и зависит от средней стоимости 1 </w:t>
      </w:r>
      <w:r>
        <w:rPr>
          <w:rFonts w:ascii="Times New Roman" w:eastAsia="Times New Roman" w:hAnsi="Times New Roman" w:cs="Times New Roman"/>
          <w:sz w:val="28"/>
          <w:szCs w:val="28"/>
          <w:lang w:eastAsia="ru-RU"/>
        </w:rPr>
        <w:t>квадратного сантиметра</w:t>
      </w:r>
      <w:r w:rsidRPr="004F272E">
        <w:rPr>
          <w:rFonts w:ascii="Times New Roman" w:eastAsia="Times New Roman" w:hAnsi="Times New Roman" w:cs="Times New Roman"/>
          <w:sz w:val="28"/>
          <w:szCs w:val="28"/>
          <w:lang w:eastAsia="ru-RU"/>
        </w:rPr>
        <w:t>, определяем</w:t>
      </w:r>
      <w:r>
        <w:rPr>
          <w:rFonts w:ascii="Times New Roman" w:eastAsia="Times New Roman" w:hAnsi="Times New Roman" w:cs="Times New Roman"/>
          <w:sz w:val="28"/>
          <w:szCs w:val="28"/>
          <w:lang w:eastAsia="ru-RU"/>
        </w:rPr>
        <w:t>ого</w:t>
      </w:r>
      <w:r w:rsidRPr="004F272E">
        <w:rPr>
          <w:rFonts w:ascii="Times New Roman" w:eastAsia="Times New Roman" w:hAnsi="Times New Roman" w:cs="Times New Roman"/>
          <w:sz w:val="28"/>
          <w:szCs w:val="28"/>
          <w:lang w:eastAsia="ru-RU"/>
        </w:rPr>
        <w:t xml:space="preserve"> исходя из предложений стоимости каждого участника отбора</w:t>
      </w:r>
      <w:r w:rsidR="00993183">
        <w:rPr>
          <w:rFonts w:ascii="Times New Roman" w:eastAsia="Times New Roman" w:hAnsi="Times New Roman" w:cs="Times New Roman"/>
          <w:sz w:val="28"/>
          <w:szCs w:val="28"/>
          <w:lang w:eastAsia="ru-RU"/>
        </w:rPr>
        <w:t xml:space="preserve">, </w:t>
      </w:r>
      <w:r w:rsidR="00993183">
        <w:rPr>
          <w:rFonts w:ascii="Times New Roman" w:eastAsia="Times New Roman" w:hAnsi="Times New Roman" w:cs="Times New Roman"/>
          <w:sz w:val="28"/>
          <w:szCs w:val="28"/>
          <w:lang w:eastAsia="ru-RU"/>
        </w:rPr>
        <w:t>указанн</w:t>
      </w:r>
      <w:r w:rsidR="00993183">
        <w:rPr>
          <w:rFonts w:ascii="Times New Roman" w:eastAsia="Times New Roman" w:hAnsi="Times New Roman" w:cs="Times New Roman"/>
          <w:sz w:val="28"/>
          <w:szCs w:val="28"/>
          <w:lang w:eastAsia="ru-RU"/>
        </w:rPr>
        <w:t>ой</w:t>
      </w:r>
      <w:r w:rsidR="00993183">
        <w:rPr>
          <w:rFonts w:ascii="Times New Roman" w:eastAsia="Times New Roman" w:hAnsi="Times New Roman" w:cs="Times New Roman"/>
          <w:sz w:val="28"/>
          <w:szCs w:val="28"/>
          <w:lang w:eastAsia="ru-RU"/>
        </w:rPr>
        <w:t xml:space="preserve"> в заявлении на участие в отборе</w:t>
      </w:r>
      <w:r w:rsidR="00993183" w:rsidRPr="004F272E">
        <w:rPr>
          <w:rFonts w:ascii="Times New Roman" w:eastAsia="Times New Roman" w:hAnsi="Times New Roman" w:cs="Times New Roman"/>
          <w:sz w:val="28"/>
          <w:szCs w:val="28"/>
          <w:lang w:eastAsia="ru-RU"/>
        </w:rPr>
        <w:t>.</w:t>
      </w:r>
    </w:p>
    <w:bookmarkEnd w:id="10"/>
    <w:p w14:paraId="5E1292AF" w14:textId="77777777" w:rsidR="00993183" w:rsidRPr="00B715C9" w:rsidRDefault="00993183" w:rsidP="00341AE0">
      <w:pPr>
        <w:pStyle w:val="a4"/>
        <w:widowControl w:val="0"/>
        <w:numPr>
          <w:ilvl w:val="1"/>
          <w:numId w:val="6"/>
        </w:numPr>
        <w:autoSpaceDE w:val="0"/>
        <w:spacing w:after="0" w:line="240" w:lineRule="auto"/>
        <w:ind w:left="0"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Субсидия предоставляется на основании документов, представленных Получателем субсидии в Администрацию:</w:t>
      </w:r>
    </w:p>
    <w:p w14:paraId="0992359E" w14:textId="77777777" w:rsidR="00993183" w:rsidRPr="00B715C9" w:rsidRDefault="00993183" w:rsidP="00993183">
      <w:pPr>
        <w:spacing w:after="0" w:line="240" w:lineRule="auto"/>
        <w:ind w:firstLine="709"/>
        <w:jc w:val="both"/>
        <w:rPr>
          <w:rFonts w:ascii="Times New Roman" w:hAnsi="Times New Roman" w:cs="Times New Roman"/>
          <w:color w:val="000000" w:themeColor="text1"/>
          <w:sz w:val="28"/>
          <w:szCs w:val="28"/>
        </w:rPr>
      </w:pPr>
      <w:r w:rsidRPr="00B715C9">
        <w:rPr>
          <w:rFonts w:ascii="Times New Roman" w:eastAsia="Times New Roman" w:hAnsi="Times New Roman" w:cs="Times New Roman"/>
          <w:sz w:val="28"/>
          <w:szCs w:val="28"/>
          <w:lang w:eastAsia="ru-RU"/>
        </w:rPr>
        <w:t>- заявления о предоставлении субсидии, по форме, утвержденной в соответствующем приложении к Соглашению</w:t>
      </w:r>
      <w:r w:rsidRPr="00B715C9">
        <w:rPr>
          <w:rFonts w:ascii="Times New Roman" w:hAnsi="Times New Roman" w:cs="Times New Roman"/>
          <w:color w:val="000000" w:themeColor="text1"/>
          <w:sz w:val="28"/>
          <w:szCs w:val="28"/>
        </w:rPr>
        <w:t>;</w:t>
      </w:r>
    </w:p>
    <w:p w14:paraId="491FB368" w14:textId="77777777" w:rsidR="00993183" w:rsidRPr="00B715C9" w:rsidRDefault="00993183" w:rsidP="00993183">
      <w:pPr>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 отчет о произведенных затратах, по форме согласно приложению </w:t>
      </w:r>
      <w:r>
        <w:rPr>
          <w:rFonts w:ascii="Times New Roman" w:eastAsia="Times New Roman" w:hAnsi="Times New Roman" w:cs="Times New Roman"/>
          <w:sz w:val="28"/>
          <w:szCs w:val="28"/>
          <w:lang w:eastAsia="ru-RU"/>
        </w:rPr>
        <w:t>3</w:t>
      </w:r>
      <w:r w:rsidRPr="00B715C9">
        <w:rPr>
          <w:rFonts w:ascii="Times New Roman" w:eastAsia="Times New Roman" w:hAnsi="Times New Roman" w:cs="Times New Roman"/>
          <w:sz w:val="28"/>
          <w:szCs w:val="28"/>
          <w:lang w:eastAsia="ru-RU"/>
        </w:rPr>
        <w:t xml:space="preserve"> к настоящему порядку - оригинал,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w:t>
      </w:r>
    </w:p>
    <w:p w14:paraId="603281C8" w14:textId="77777777" w:rsidR="00993183" w:rsidRPr="00B715C9" w:rsidRDefault="00993183" w:rsidP="00993183">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 отчет о достижении показателя результативности </w:t>
      </w:r>
      <w:proofErr w:type="gramStart"/>
      <w:r w:rsidRPr="00B715C9">
        <w:rPr>
          <w:rFonts w:ascii="Times New Roman" w:eastAsia="Times New Roman" w:hAnsi="Times New Roman" w:cs="Times New Roman"/>
          <w:sz w:val="28"/>
          <w:szCs w:val="28"/>
          <w:lang w:eastAsia="ru-RU"/>
        </w:rPr>
        <w:t>на отчетную дату</w:t>
      </w:r>
      <w:proofErr w:type="gramEnd"/>
      <w:r w:rsidRPr="00B715C9">
        <w:rPr>
          <w:rFonts w:ascii="Times New Roman" w:eastAsia="Times New Roman" w:hAnsi="Times New Roman" w:cs="Times New Roman"/>
          <w:sz w:val="28"/>
          <w:szCs w:val="28"/>
          <w:lang w:eastAsia="ru-RU"/>
        </w:rPr>
        <w:t xml:space="preserve"> по форме определенной в соответствующем приложении к Соглашению.</w:t>
      </w:r>
    </w:p>
    <w:p w14:paraId="0CA9D02B" w14:textId="77777777" w:rsidR="00993183" w:rsidRDefault="00993183" w:rsidP="00993183">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3.16. Документы (оригиналы или копии документов, заверенные надлежащим образом), указанные в пункте 3.15 настоящего Порядка, должны быть </w:t>
      </w:r>
      <w:r w:rsidRPr="00F7614D">
        <w:rPr>
          <w:rFonts w:ascii="Times New Roman" w:eastAsia="Times New Roman" w:hAnsi="Times New Roman" w:cs="Times New Roman"/>
          <w:sz w:val="28"/>
          <w:szCs w:val="28"/>
          <w:lang w:eastAsia="ru-RU"/>
        </w:rPr>
        <w:t>представлены на бумажном носителе в</w:t>
      </w:r>
      <w:r w:rsidRPr="00B715C9">
        <w:rPr>
          <w:rFonts w:ascii="Times New Roman" w:eastAsia="Times New Roman" w:hAnsi="Times New Roman" w:cs="Times New Roman"/>
          <w:sz w:val="28"/>
          <w:szCs w:val="28"/>
          <w:lang w:eastAsia="ru-RU"/>
        </w:rPr>
        <w:t xml:space="preserve"> адрес Уполномоченного органа.</w:t>
      </w:r>
    </w:p>
    <w:p w14:paraId="69A3B46C" w14:textId="77777777" w:rsidR="00993183" w:rsidRPr="00B715C9" w:rsidRDefault="00993183" w:rsidP="00993183">
      <w:pPr>
        <w:widowControl w:val="0"/>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3.17. </w:t>
      </w:r>
      <w:r w:rsidRPr="00B715C9">
        <w:rPr>
          <w:rFonts w:ascii="Times New Roman" w:eastAsia="Times New Roman" w:hAnsi="Times New Roman" w:cs="Times New Roman"/>
          <w:sz w:val="28"/>
          <w:szCs w:val="28"/>
          <w:lang w:eastAsia="ru-RU"/>
        </w:rPr>
        <w:t>Документы, указанные в пункте 3.15 настоящего Порядка, подаются п</w:t>
      </w:r>
      <w:r w:rsidRPr="00B715C9">
        <w:rPr>
          <w:rFonts w:ascii="Times New Roman" w:hAnsi="Times New Roman" w:cs="Times New Roman"/>
          <w:sz w:val="28"/>
          <w:szCs w:val="28"/>
        </w:rPr>
        <w:t>олучателем субсидии ежеквартально не позднее 10 (десятого) числа месяца, следующего за отчетным кварталом.</w:t>
      </w:r>
    </w:p>
    <w:p w14:paraId="484D72EB" w14:textId="0F9DDDF3" w:rsidR="00993183" w:rsidRPr="00993183" w:rsidRDefault="00993183" w:rsidP="00341AE0">
      <w:pPr>
        <w:pStyle w:val="a4"/>
        <w:numPr>
          <w:ilvl w:val="1"/>
          <w:numId w:val="13"/>
        </w:numPr>
        <w:spacing w:after="0" w:line="240" w:lineRule="auto"/>
        <w:ind w:left="0" w:firstLine="709"/>
        <w:jc w:val="both"/>
        <w:rPr>
          <w:rFonts w:ascii="Times New Roman" w:hAnsi="Times New Roman" w:cs="Times New Roman"/>
          <w:color w:val="000000" w:themeColor="text1"/>
          <w:sz w:val="28"/>
          <w:szCs w:val="28"/>
        </w:rPr>
      </w:pPr>
      <w:r w:rsidRPr="00993183">
        <w:rPr>
          <w:rFonts w:ascii="Times New Roman" w:hAnsi="Times New Roman" w:cs="Times New Roman"/>
          <w:color w:val="000000" w:themeColor="text1"/>
          <w:sz w:val="28"/>
          <w:szCs w:val="28"/>
        </w:rPr>
        <w:t xml:space="preserve">Заявление о предоставлении субсидии за декабрь текущего финансового года должно быть представлено не позднее 20 декабря текущего финансового года. Неучтенные в заявлении на субсидию за декабрь расходы, произведенные с 21 по 30 декабря, отражаются в заявлении о перечислении субсидии в следующем финансовом году. </w:t>
      </w:r>
    </w:p>
    <w:p w14:paraId="5E3E797C" w14:textId="3F514764" w:rsidR="00993183" w:rsidRPr="00993183" w:rsidRDefault="00993183" w:rsidP="00341AE0">
      <w:pPr>
        <w:pStyle w:val="a4"/>
        <w:numPr>
          <w:ilvl w:val="1"/>
          <w:numId w:val="13"/>
        </w:numPr>
        <w:spacing w:after="0" w:line="240" w:lineRule="auto"/>
        <w:ind w:left="0" w:right="-1" w:firstLine="709"/>
        <w:jc w:val="both"/>
        <w:rPr>
          <w:rFonts w:ascii="Times New Roman" w:eastAsia="Times New Roman" w:hAnsi="Times New Roman" w:cs="Times New Roman"/>
          <w:sz w:val="28"/>
          <w:szCs w:val="28"/>
          <w:lang w:eastAsia="ru-RU"/>
        </w:rPr>
      </w:pPr>
      <w:r w:rsidRPr="00993183">
        <w:rPr>
          <w:rFonts w:ascii="Times New Roman" w:eastAsia="Times New Roman" w:hAnsi="Times New Roman" w:cs="Times New Roman"/>
          <w:sz w:val="28"/>
          <w:szCs w:val="28"/>
          <w:lang w:eastAsia="ru-RU"/>
        </w:rPr>
        <w:t xml:space="preserve">Уполномоченный орган проводит проверку соответствия произведенных затрат, указанных в представленных получателем субсидии </w:t>
      </w:r>
      <w:r w:rsidRPr="00993183">
        <w:rPr>
          <w:rFonts w:ascii="Times New Roman" w:eastAsia="Times New Roman" w:hAnsi="Times New Roman" w:cs="Times New Roman"/>
          <w:sz w:val="28"/>
          <w:szCs w:val="28"/>
          <w:lang w:eastAsia="ru-RU"/>
        </w:rPr>
        <w:lastRenderedPageBreak/>
        <w:t xml:space="preserve">документах согласно пункту </w:t>
      </w:r>
      <w:r w:rsidRPr="00993183">
        <w:rPr>
          <w:rFonts w:ascii="Times New Roman" w:eastAsia="Times New Roman" w:hAnsi="Times New Roman" w:cs="Times New Roman"/>
          <w:color w:val="000000"/>
          <w:sz w:val="28"/>
          <w:szCs w:val="28"/>
          <w:lang w:eastAsia="ru-RU"/>
        </w:rPr>
        <w:t xml:space="preserve">1.4. </w:t>
      </w:r>
      <w:r w:rsidRPr="00993183">
        <w:rPr>
          <w:rFonts w:ascii="Times New Roman" w:eastAsia="Times New Roman" w:hAnsi="Times New Roman" w:cs="Times New Roman"/>
          <w:sz w:val="28"/>
          <w:szCs w:val="28"/>
          <w:lang w:eastAsia="ru-RU"/>
        </w:rPr>
        <w:t>настоящего Порядка, целям предоставления субсидии в течение 5 (пяти) рабочих дней.</w:t>
      </w:r>
    </w:p>
    <w:p w14:paraId="1DC77B44" w14:textId="77777777" w:rsidR="00993183" w:rsidRPr="00F6447E" w:rsidRDefault="00993183" w:rsidP="00341AE0">
      <w:pPr>
        <w:numPr>
          <w:ilvl w:val="1"/>
          <w:numId w:val="13"/>
        </w:numPr>
        <w:spacing w:after="0" w:line="240" w:lineRule="auto"/>
        <w:ind w:left="0" w:right="-1" w:firstLine="709"/>
        <w:jc w:val="both"/>
        <w:rPr>
          <w:rFonts w:ascii="Times New Roman" w:eastAsia="Times New Roman" w:hAnsi="Times New Roman" w:cs="Times New Roman"/>
          <w:sz w:val="28"/>
          <w:szCs w:val="28"/>
          <w:lang w:eastAsia="ru-RU"/>
        </w:rPr>
      </w:pPr>
      <w:r w:rsidRPr="00F6447E">
        <w:rPr>
          <w:rFonts w:ascii="Times New Roman" w:eastAsia="Times New Roman" w:hAnsi="Times New Roman" w:cs="Times New Roman"/>
          <w:sz w:val="28"/>
          <w:szCs w:val="28"/>
          <w:lang w:eastAsia="ru-RU"/>
        </w:rPr>
        <w:t>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решения о предоставлении субсидии на основании проверки документов, проведенной в соответствии с пунктом 2.9 раздела 2 настоящего Порядка.</w:t>
      </w:r>
    </w:p>
    <w:p w14:paraId="08D0A4CA" w14:textId="77777777" w:rsidR="00993183" w:rsidRPr="00B715C9" w:rsidRDefault="00993183" w:rsidP="00341AE0">
      <w:pPr>
        <w:numPr>
          <w:ilvl w:val="1"/>
          <w:numId w:val="13"/>
        </w:numPr>
        <w:spacing w:after="0" w:line="240" w:lineRule="auto"/>
        <w:ind w:left="0" w:right="-1"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Основаниями для отказа в предоставлении субсидии являются:</w:t>
      </w:r>
    </w:p>
    <w:p w14:paraId="474E9EFE" w14:textId="77777777" w:rsidR="00993183" w:rsidRPr="00B715C9" w:rsidRDefault="00993183" w:rsidP="00993183">
      <w:pPr>
        <w:spacing w:after="0" w:line="240" w:lineRule="auto"/>
        <w:ind w:right="-1"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а) несоответствие представленных документов требованиям или непредоставление (предоставление не в полном объеме) документов, предусмотренных </w:t>
      </w:r>
      <w:r w:rsidRPr="00E85618">
        <w:rPr>
          <w:rFonts w:ascii="Times New Roman" w:eastAsia="Times New Roman" w:hAnsi="Times New Roman" w:cs="Times New Roman"/>
          <w:sz w:val="28"/>
          <w:szCs w:val="28"/>
          <w:lang w:eastAsia="ru-RU"/>
        </w:rPr>
        <w:t>пунктом 2.6. настоящего Порядка</w:t>
      </w:r>
      <w:r w:rsidRPr="00B715C9">
        <w:rPr>
          <w:rFonts w:ascii="Times New Roman" w:eastAsia="Times New Roman" w:hAnsi="Times New Roman" w:cs="Times New Roman"/>
          <w:sz w:val="28"/>
          <w:szCs w:val="28"/>
          <w:lang w:eastAsia="ru-RU"/>
        </w:rPr>
        <w:t>;</w:t>
      </w:r>
    </w:p>
    <w:p w14:paraId="2E36464C" w14:textId="77777777" w:rsidR="00993183" w:rsidRPr="00B715C9" w:rsidRDefault="00993183" w:rsidP="00993183">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б) установление факта недостоверности представленной информации. </w:t>
      </w:r>
    </w:p>
    <w:p w14:paraId="7333AB25" w14:textId="77777777" w:rsidR="00993183" w:rsidRPr="00B715C9" w:rsidRDefault="00993183" w:rsidP="00341AE0">
      <w:pPr>
        <w:numPr>
          <w:ilvl w:val="1"/>
          <w:numId w:val="13"/>
        </w:numPr>
        <w:spacing w:after="0" w:line="240" w:lineRule="auto"/>
        <w:ind w:left="0" w:firstLine="709"/>
        <w:jc w:val="both"/>
        <w:rPr>
          <w:rFonts w:ascii="Times New Roman" w:eastAsia="Times New Roman" w:hAnsi="Times New Roman" w:cs="Times New Roman"/>
          <w:color w:val="000000"/>
          <w:sz w:val="28"/>
          <w:szCs w:val="28"/>
          <w:lang w:eastAsia="ru-RU"/>
        </w:rPr>
      </w:pPr>
      <w:bookmarkStart w:id="11" w:name="_Hlk195014528"/>
      <w:r w:rsidRPr="00B715C9">
        <w:rPr>
          <w:rFonts w:ascii="Times New Roman" w:eastAsia="Times New Roman" w:hAnsi="Times New Roman" w:cs="Times New Roman"/>
          <w:color w:val="000000"/>
          <w:sz w:val="28"/>
          <w:szCs w:val="28"/>
          <w:lang w:eastAsia="ru-RU"/>
        </w:rPr>
        <w:t>Об отказе в предоставлении субсидии Администрация уведомляет получателя субсидии в течение 3 (трех) рабочих дней с даты принятия соответствующего решения, с указанием причин отказа.</w:t>
      </w:r>
    </w:p>
    <w:p w14:paraId="2039ACF8" w14:textId="77777777" w:rsidR="00993183" w:rsidRPr="00B715C9" w:rsidRDefault="00993183" w:rsidP="00341AE0">
      <w:pPr>
        <w:numPr>
          <w:ilvl w:val="1"/>
          <w:numId w:val="13"/>
        </w:numPr>
        <w:spacing w:after="0" w:line="240" w:lineRule="auto"/>
        <w:ind w:left="0" w:firstLine="709"/>
        <w:jc w:val="both"/>
        <w:rPr>
          <w:rFonts w:ascii="Times New Roman" w:eastAsia="Times New Roman" w:hAnsi="Times New Roman" w:cs="Times New Roman"/>
          <w:color w:val="000000"/>
          <w:sz w:val="28"/>
          <w:szCs w:val="28"/>
          <w:lang w:eastAsia="ru-RU"/>
        </w:rPr>
      </w:pPr>
      <w:r w:rsidRPr="00B715C9">
        <w:rPr>
          <w:rFonts w:ascii="Times New Roman" w:eastAsia="Times New Roman" w:hAnsi="Times New Roman" w:cs="Times New Roman"/>
          <w:color w:val="000000"/>
          <w:sz w:val="28"/>
          <w:szCs w:val="28"/>
          <w:lang w:eastAsia="ru-RU"/>
        </w:rPr>
        <w:t>Отказ в предоставлении субсидии по одному обращению не лишает прошедшего отбор претендента на получение субсидии права на повторное обращение после устранения замечаний к документам и содержащейся в них информации.</w:t>
      </w:r>
    </w:p>
    <w:p w14:paraId="5FAD69C1" w14:textId="77777777" w:rsidR="00993183" w:rsidRPr="00B715C9" w:rsidRDefault="00993183" w:rsidP="00341AE0">
      <w:pPr>
        <w:numPr>
          <w:ilvl w:val="1"/>
          <w:numId w:val="13"/>
        </w:numPr>
        <w:spacing w:after="0" w:line="240" w:lineRule="auto"/>
        <w:ind w:left="0" w:right="-1"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Субсидия предоставляется в размере, не превышающем размер, установленный решением совета депутатов Гатчинского муниципального округа на соответствующий финансовый год по соответствующему мероприятию муниципальной программы</w:t>
      </w:r>
      <w:r w:rsidRPr="00B715C9">
        <w:rPr>
          <w:rFonts w:ascii="Times New Roman" w:eastAsia="Times New Roman" w:hAnsi="Times New Roman" w:cs="Times New Roman"/>
          <w:color w:val="000000" w:themeColor="text1"/>
          <w:kern w:val="0"/>
          <w:sz w:val="28"/>
          <w:szCs w:val="28"/>
          <w:lang w:eastAsia="ru-RU"/>
          <w14:ligatures w14:val="none"/>
        </w:rPr>
        <w:t xml:space="preserve"> «Устойчивое общественное развитие в Гатчинском муниципальном округе».</w:t>
      </w:r>
    </w:p>
    <w:p w14:paraId="1ABEEBC7" w14:textId="77777777" w:rsidR="00993183" w:rsidRPr="00B715C9" w:rsidRDefault="00993183" w:rsidP="00341AE0">
      <w:pPr>
        <w:numPr>
          <w:ilvl w:val="1"/>
          <w:numId w:val="13"/>
        </w:numPr>
        <w:spacing w:after="0" w:line="240" w:lineRule="auto"/>
        <w:ind w:left="0"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Размер субсидии, предоставляемой получателям субсидии, должен быть меньше размера заявленной получателем субсидии или равен ей. </w:t>
      </w:r>
    </w:p>
    <w:p w14:paraId="296802E4" w14:textId="77777777" w:rsidR="00993183" w:rsidRPr="009027DC" w:rsidRDefault="00993183" w:rsidP="00341AE0">
      <w:pPr>
        <w:numPr>
          <w:ilvl w:val="1"/>
          <w:numId w:val="13"/>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Размер субсидий, предоставляемый получателям, возмещается в 100 процентном объеме. </w:t>
      </w:r>
      <w:r w:rsidRPr="009027DC">
        <w:rPr>
          <w:rFonts w:ascii="Times New Roman" w:hAnsi="Times New Roman" w:cs="Times New Roman"/>
          <w:sz w:val="28"/>
          <w:szCs w:val="28"/>
        </w:rPr>
        <w:t xml:space="preserve">В случае превышения объема субсидии </w:t>
      </w:r>
      <w:r>
        <w:rPr>
          <w:rFonts w:ascii="Times New Roman" w:hAnsi="Times New Roman" w:cs="Times New Roman"/>
          <w:sz w:val="28"/>
          <w:szCs w:val="28"/>
        </w:rPr>
        <w:t xml:space="preserve">среди </w:t>
      </w:r>
      <w:r w:rsidRPr="009027DC">
        <w:rPr>
          <w:rFonts w:ascii="Times New Roman" w:hAnsi="Times New Roman" w:cs="Times New Roman"/>
          <w:sz w:val="28"/>
          <w:szCs w:val="28"/>
        </w:rPr>
        <w:t>получател</w:t>
      </w:r>
      <w:r>
        <w:rPr>
          <w:rFonts w:ascii="Times New Roman" w:hAnsi="Times New Roman" w:cs="Times New Roman"/>
          <w:sz w:val="28"/>
          <w:szCs w:val="28"/>
        </w:rPr>
        <w:t>ей</w:t>
      </w:r>
      <w:r w:rsidRPr="009027DC">
        <w:rPr>
          <w:rFonts w:ascii="Times New Roman" w:hAnsi="Times New Roman" w:cs="Times New Roman"/>
          <w:sz w:val="28"/>
          <w:szCs w:val="28"/>
        </w:rPr>
        <w:t xml:space="preserve"> над бюджетными ассигнованиями</w:t>
      </w:r>
      <w:r>
        <w:rPr>
          <w:rFonts w:ascii="Times New Roman" w:hAnsi="Times New Roman" w:cs="Times New Roman"/>
          <w:sz w:val="28"/>
          <w:szCs w:val="28"/>
        </w:rPr>
        <w:t>, размер</w:t>
      </w:r>
      <w:r w:rsidRPr="009027DC">
        <w:rPr>
          <w:rFonts w:ascii="Times New Roman" w:hAnsi="Times New Roman" w:cs="Times New Roman"/>
          <w:sz w:val="28"/>
          <w:szCs w:val="28"/>
        </w:rPr>
        <w:t xml:space="preserve"> субсидии распределяется между получателями субсидий по следующей формуле:</w:t>
      </w:r>
    </w:p>
    <w:p w14:paraId="1643B741" w14:textId="77777777" w:rsidR="00993183" w:rsidRPr="009027DC" w:rsidRDefault="00993183" w:rsidP="0099318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9027DC">
        <w:rPr>
          <w:rFonts w:ascii="Times New Roman" w:hAnsi="Times New Roman" w:cs="Times New Roman"/>
          <w:sz w:val="28"/>
          <w:szCs w:val="28"/>
        </w:rPr>
        <w:t xml:space="preserve"> = </w:t>
      </w:r>
      <w:r>
        <w:rPr>
          <w:rFonts w:ascii="Times New Roman" w:hAnsi="Times New Roman" w:cs="Times New Roman"/>
          <w:sz w:val="28"/>
          <w:szCs w:val="28"/>
          <w:lang w:val="en-US"/>
        </w:rPr>
        <w:t>S</w:t>
      </w:r>
      <w:proofErr w:type="spellStart"/>
      <w:r w:rsidRPr="00B715C9">
        <w:rPr>
          <w:rFonts w:ascii="Times New Roman" w:hAnsi="Times New Roman" w:cs="Times New Roman"/>
          <w:color w:val="000000" w:themeColor="text1"/>
          <w:sz w:val="28"/>
          <w:szCs w:val="28"/>
        </w:rPr>
        <w:t>з</w:t>
      </w:r>
      <w:r w:rsidRPr="009027DC">
        <w:rPr>
          <w:rFonts w:ascii="Times New Roman" w:hAnsi="Times New Roman" w:cs="Times New Roman"/>
          <w:sz w:val="28"/>
          <w:szCs w:val="28"/>
        </w:rPr>
        <w:t>xk</w:t>
      </w:r>
      <w:proofErr w:type="spellEnd"/>
      <w:r w:rsidRPr="009027DC">
        <w:rPr>
          <w:rFonts w:ascii="Times New Roman" w:hAnsi="Times New Roman" w:cs="Times New Roman"/>
          <w:sz w:val="28"/>
          <w:szCs w:val="28"/>
        </w:rPr>
        <w:t>,</w:t>
      </w:r>
    </w:p>
    <w:p w14:paraId="3ED9E499" w14:textId="77777777" w:rsidR="00993183" w:rsidRPr="009027DC" w:rsidRDefault="00993183" w:rsidP="009931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27DC">
        <w:rPr>
          <w:rFonts w:ascii="Times New Roman" w:hAnsi="Times New Roman" w:cs="Times New Roman"/>
          <w:sz w:val="28"/>
          <w:szCs w:val="28"/>
        </w:rPr>
        <w:t>где:</w:t>
      </w:r>
    </w:p>
    <w:p w14:paraId="48238CF6" w14:textId="77777777" w:rsidR="00993183" w:rsidRPr="009027DC" w:rsidRDefault="00993183" w:rsidP="009931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27DC">
        <w:rPr>
          <w:rFonts w:ascii="Times New Roman" w:hAnsi="Times New Roman" w:cs="Times New Roman"/>
          <w:sz w:val="28"/>
          <w:szCs w:val="28"/>
        </w:rPr>
        <w:t>k – понижающий коэффициент, где k определяется по формуле:</w:t>
      </w:r>
    </w:p>
    <w:p w14:paraId="16E388DE" w14:textId="77777777" w:rsidR="00993183" w:rsidRPr="009027DC" w:rsidRDefault="00993183" w:rsidP="009931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27DC">
        <w:rPr>
          <w:rFonts w:ascii="Times New Roman" w:hAnsi="Times New Roman" w:cs="Times New Roman"/>
          <w:sz w:val="28"/>
          <w:szCs w:val="28"/>
        </w:rPr>
        <w:t xml:space="preserve">k = </w:t>
      </w:r>
      <w:proofErr w:type="spellStart"/>
      <w:r w:rsidRPr="00B715C9">
        <w:rPr>
          <w:rFonts w:ascii="Times New Roman" w:hAnsi="Times New Roman" w:cs="Times New Roman"/>
          <w:color w:val="000000" w:themeColor="text1"/>
          <w:sz w:val="28"/>
          <w:szCs w:val="28"/>
        </w:rPr>
        <w:t>Sобщ</w:t>
      </w:r>
      <w:proofErr w:type="spellEnd"/>
      <w:r w:rsidRPr="009027DC">
        <w:rPr>
          <w:rFonts w:ascii="Times New Roman" w:hAnsi="Times New Roman" w:cs="Times New Roman"/>
          <w:sz w:val="28"/>
          <w:szCs w:val="28"/>
        </w:rPr>
        <w:t>/</w:t>
      </w:r>
      <w:r>
        <w:rPr>
          <w:rFonts w:ascii="Times New Roman" w:hAnsi="Times New Roman" w:cs="Times New Roman"/>
          <w:sz w:val="28"/>
          <w:szCs w:val="28"/>
          <w:lang w:val="en-US"/>
        </w:rPr>
        <w:t>S</w:t>
      </w:r>
      <w:r w:rsidRPr="00B715C9">
        <w:rPr>
          <w:rFonts w:ascii="Times New Roman" w:hAnsi="Times New Roman" w:cs="Times New Roman"/>
          <w:color w:val="000000" w:themeColor="text1"/>
          <w:sz w:val="28"/>
          <w:szCs w:val="28"/>
        </w:rPr>
        <w:t>з</w:t>
      </w:r>
    </w:p>
    <w:p w14:paraId="32067BC6" w14:textId="77777777" w:rsidR="00993183" w:rsidRPr="009027DC" w:rsidRDefault="00993183" w:rsidP="009931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27DC">
        <w:rPr>
          <w:rFonts w:ascii="Times New Roman" w:hAnsi="Times New Roman" w:cs="Times New Roman"/>
          <w:sz w:val="28"/>
          <w:szCs w:val="28"/>
        </w:rPr>
        <w:t>где:</w:t>
      </w:r>
    </w:p>
    <w:p w14:paraId="3DC72D93" w14:textId="77777777" w:rsidR="00993183" w:rsidRPr="009027DC" w:rsidRDefault="00993183" w:rsidP="0099318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715C9">
        <w:rPr>
          <w:rFonts w:ascii="Times New Roman" w:hAnsi="Times New Roman" w:cs="Times New Roman"/>
          <w:color w:val="000000" w:themeColor="text1"/>
          <w:sz w:val="28"/>
          <w:szCs w:val="28"/>
        </w:rPr>
        <w:t>Sобщ</w:t>
      </w:r>
      <w:proofErr w:type="spellEnd"/>
      <w:r w:rsidRPr="009027DC">
        <w:rPr>
          <w:rFonts w:ascii="Times New Roman" w:hAnsi="Times New Roman" w:cs="Times New Roman"/>
          <w:sz w:val="28"/>
          <w:szCs w:val="28"/>
        </w:rPr>
        <w:t xml:space="preserve"> – общий объем бюджетных ассигнований, предусмотренных на эти цели;</w:t>
      </w:r>
    </w:p>
    <w:p w14:paraId="1D2C47A8" w14:textId="77777777" w:rsidR="00993183" w:rsidRPr="009027DC" w:rsidRDefault="00993183" w:rsidP="0099318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B715C9">
        <w:rPr>
          <w:rFonts w:ascii="Times New Roman" w:hAnsi="Times New Roman" w:cs="Times New Roman"/>
          <w:color w:val="000000" w:themeColor="text1"/>
          <w:sz w:val="28"/>
          <w:szCs w:val="28"/>
        </w:rPr>
        <w:t>з</w:t>
      </w:r>
      <w:r w:rsidRPr="009027DC">
        <w:rPr>
          <w:rFonts w:ascii="Times New Roman" w:hAnsi="Times New Roman" w:cs="Times New Roman"/>
          <w:sz w:val="28"/>
          <w:szCs w:val="28"/>
        </w:rPr>
        <w:t xml:space="preserve"> - общий объем запрашиваемых субсидий.</w:t>
      </w:r>
    </w:p>
    <w:p w14:paraId="46C5B70C" w14:textId="6EB4BD47" w:rsidR="00993183" w:rsidRPr="00993183" w:rsidRDefault="00993183" w:rsidP="00341AE0">
      <w:pPr>
        <w:pStyle w:val="a4"/>
        <w:numPr>
          <w:ilvl w:val="1"/>
          <w:numId w:val="13"/>
        </w:numPr>
        <w:spacing w:after="0" w:line="240" w:lineRule="auto"/>
        <w:ind w:left="0" w:right="-1" w:firstLine="709"/>
        <w:jc w:val="both"/>
        <w:rPr>
          <w:rFonts w:ascii="Times New Roman" w:hAnsi="Times New Roman" w:cs="Times New Roman"/>
          <w:color w:val="000000" w:themeColor="text1"/>
          <w:sz w:val="28"/>
          <w:szCs w:val="28"/>
        </w:rPr>
      </w:pPr>
      <w:r w:rsidRPr="00993183">
        <w:rPr>
          <w:rFonts w:ascii="Times New Roman" w:eastAsia="Times New Roman" w:hAnsi="Times New Roman" w:cs="Times New Roman"/>
          <w:sz w:val="28"/>
          <w:szCs w:val="28"/>
          <w:lang w:eastAsia="ru-RU"/>
        </w:rPr>
        <w:t xml:space="preserve">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платежным документам, подтверждающим произведенные затраты, связанные с обеспечением деятельности получателя субсидии в сфере </w:t>
      </w:r>
      <w:r w:rsidR="00341AE0">
        <w:rPr>
          <w:rFonts w:ascii="Times New Roman" w:hAnsi="Times New Roman" w:cs="Times New Roman"/>
          <w:color w:val="000000" w:themeColor="text1"/>
          <w:sz w:val="28"/>
          <w:szCs w:val="28"/>
        </w:rPr>
        <w:t>печатных</w:t>
      </w:r>
      <w:r w:rsidRPr="00993183">
        <w:rPr>
          <w:rFonts w:ascii="Times New Roman" w:hAnsi="Times New Roman" w:cs="Times New Roman"/>
          <w:color w:val="000000" w:themeColor="text1"/>
          <w:sz w:val="28"/>
          <w:szCs w:val="28"/>
        </w:rPr>
        <w:t xml:space="preserve"> средств массовой информации.</w:t>
      </w:r>
    </w:p>
    <w:p w14:paraId="3651C317" w14:textId="77777777" w:rsidR="00993183" w:rsidRPr="00993183" w:rsidRDefault="00993183" w:rsidP="00993183">
      <w:pPr>
        <w:spacing w:after="0" w:line="240" w:lineRule="auto"/>
        <w:ind w:right="-1"/>
        <w:jc w:val="both"/>
        <w:rPr>
          <w:rFonts w:ascii="Times New Roman" w:hAnsi="Times New Roman" w:cs="Times New Roman"/>
          <w:color w:val="000000" w:themeColor="text1"/>
          <w:sz w:val="28"/>
          <w:szCs w:val="28"/>
        </w:rPr>
      </w:pPr>
    </w:p>
    <w:bookmarkEnd w:id="11"/>
    <w:p w14:paraId="6298CE8E" w14:textId="77777777" w:rsidR="00B2640C" w:rsidRPr="00B715C9" w:rsidRDefault="00B2640C" w:rsidP="00B264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715C9">
        <w:rPr>
          <w:rFonts w:ascii="Times New Roman" w:eastAsia="Times New Roman" w:hAnsi="Times New Roman" w:cs="Times New Roman"/>
          <w:b/>
          <w:bCs/>
          <w:sz w:val="28"/>
          <w:szCs w:val="28"/>
          <w:lang w:val="en-US" w:eastAsia="ru-RU"/>
        </w:rPr>
        <w:t>IV.</w:t>
      </w:r>
      <w:r w:rsidRPr="00B715C9">
        <w:rPr>
          <w:rFonts w:ascii="Times New Roman" w:eastAsia="Times New Roman" w:hAnsi="Times New Roman" w:cs="Times New Roman"/>
          <w:sz w:val="28"/>
          <w:szCs w:val="28"/>
          <w:lang w:eastAsia="ru-RU"/>
        </w:rPr>
        <w:t xml:space="preserve"> </w:t>
      </w:r>
      <w:r w:rsidRPr="00B715C9">
        <w:rPr>
          <w:rFonts w:ascii="Times New Roman" w:eastAsia="Times New Roman" w:hAnsi="Times New Roman" w:cs="Times New Roman"/>
          <w:b/>
          <w:sz w:val="28"/>
          <w:szCs w:val="28"/>
          <w:lang w:eastAsia="ru-RU"/>
        </w:rPr>
        <w:t>Требования к отчетности</w:t>
      </w:r>
    </w:p>
    <w:p w14:paraId="1B390D75" w14:textId="77777777" w:rsidR="00B2640C" w:rsidRPr="00B715C9" w:rsidRDefault="00B2640C" w:rsidP="00B2640C">
      <w:pPr>
        <w:widowControl w:val="0"/>
        <w:autoSpaceDE w:val="0"/>
        <w:spacing w:after="0" w:line="240" w:lineRule="auto"/>
        <w:ind w:firstLine="709"/>
        <w:jc w:val="both"/>
        <w:rPr>
          <w:rFonts w:ascii="Times New Roman" w:eastAsia="Times New Roman" w:hAnsi="Times New Roman" w:cs="Times New Roman"/>
          <w:sz w:val="28"/>
          <w:szCs w:val="28"/>
          <w:lang w:eastAsia="ru-RU"/>
        </w:rPr>
      </w:pPr>
    </w:p>
    <w:p w14:paraId="76C5FC3F" w14:textId="77777777" w:rsidR="00B2640C" w:rsidRPr="00B715C9" w:rsidRDefault="00B2640C" w:rsidP="00341AE0">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Получатель субсидии представляет Уполномоченному органу ежеквартально </w:t>
      </w:r>
      <w:r w:rsidRPr="00B715C9">
        <w:rPr>
          <w:rFonts w:ascii="Times New Roman" w:hAnsi="Times New Roman" w:cs="Times New Roman"/>
          <w:sz w:val="28"/>
          <w:szCs w:val="28"/>
        </w:rPr>
        <w:t xml:space="preserve">не позднее 10 (десятого) числа месяца, следующего за отчетным кварталом </w:t>
      </w:r>
      <w:r w:rsidRPr="00B715C9">
        <w:rPr>
          <w:rFonts w:ascii="Times New Roman" w:eastAsia="Times New Roman" w:hAnsi="Times New Roman" w:cs="Times New Roman"/>
          <w:sz w:val="28"/>
          <w:szCs w:val="28"/>
          <w:lang w:eastAsia="ru-RU"/>
        </w:rPr>
        <w:t>(для 4 квартала с нарастающим итогом) отчет на бумажном носителе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соглашением.</w:t>
      </w:r>
    </w:p>
    <w:p w14:paraId="246AE650" w14:textId="77777777" w:rsidR="00B2640C" w:rsidRPr="00B715C9" w:rsidRDefault="00B2640C" w:rsidP="00341AE0">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3412546B" w14:textId="77777777" w:rsidR="00B2640C" w:rsidRPr="00B715C9" w:rsidRDefault="00B2640C" w:rsidP="00341AE0">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К отчету в обязательном порядке прилагаются документы, подтверждающие достижение результатов и показателей, установленных </w:t>
      </w:r>
      <w:r w:rsidRPr="00993183">
        <w:rPr>
          <w:rFonts w:ascii="Times New Roman" w:eastAsia="Times New Roman" w:hAnsi="Times New Roman" w:cs="Times New Roman"/>
          <w:sz w:val="28"/>
          <w:szCs w:val="28"/>
          <w:lang w:eastAsia="ru-RU"/>
        </w:rPr>
        <w:t>пунктом 3.14</w:t>
      </w:r>
      <w:r w:rsidRPr="00B715C9">
        <w:rPr>
          <w:rFonts w:ascii="Times New Roman" w:eastAsia="Times New Roman" w:hAnsi="Times New Roman" w:cs="Times New Roman"/>
          <w:sz w:val="28"/>
          <w:szCs w:val="28"/>
          <w:lang w:eastAsia="ru-RU"/>
        </w:rPr>
        <w:t xml:space="preserve"> настоящего Порядка.</w:t>
      </w:r>
    </w:p>
    <w:p w14:paraId="3E3D600B" w14:textId="77777777" w:rsidR="00B2640C" w:rsidRPr="00B715C9" w:rsidRDefault="00B2640C" w:rsidP="00341AE0">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539A514C" w14:textId="77777777" w:rsidR="00B2640C" w:rsidRPr="00B715C9" w:rsidRDefault="00B2640C" w:rsidP="00B2640C">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p>
    <w:p w14:paraId="7D0ED65C" w14:textId="518DB22E" w:rsidR="00993183" w:rsidRDefault="00B2640C" w:rsidP="00341AE0">
      <w:pPr>
        <w:pStyle w:val="a4"/>
        <w:numPr>
          <w:ilvl w:val="0"/>
          <w:numId w:val="10"/>
        </w:numPr>
        <w:spacing w:after="0" w:line="240" w:lineRule="auto"/>
        <w:jc w:val="center"/>
        <w:rPr>
          <w:rFonts w:ascii="Times New Roman" w:hAnsi="Times New Roman" w:cs="Times New Roman"/>
          <w:b/>
          <w:bCs/>
          <w:color w:val="000000" w:themeColor="text1"/>
          <w:sz w:val="28"/>
          <w:szCs w:val="28"/>
        </w:rPr>
      </w:pPr>
      <w:r w:rsidRPr="00F7614D">
        <w:rPr>
          <w:rFonts w:ascii="Times New Roman" w:hAnsi="Times New Roman" w:cs="Times New Roman"/>
          <w:b/>
          <w:bCs/>
          <w:color w:val="000000" w:themeColor="text1"/>
          <w:sz w:val="28"/>
          <w:szCs w:val="28"/>
        </w:rPr>
        <w:t>Требования об осуществлении контроля за соблюдением условий, целей и порядка предоставления субсидий и ответственности за их нарушение и мониторинг достижения результатов предоставления субсидий</w:t>
      </w:r>
    </w:p>
    <w:p w14:paraId="43F964A7" w14:textId="77777777" w:rsidR="00993183" w:rsidRPr="00993183" w:rsidRDefault="00993183" w:rsidP="00993183">
      <w:pPr>
        <w:spacing w:after="0" w:line="240" w:lineRule="auto"/>
        <w:ind w:left="360"/>
        <w:rPr>
          <w:rFonts w:ascii="Times New Roman" w:hAnsi="Times New Roman" w:cs="Times New Roman"/>
          <w:b/>
          <w:bCs/>
          <w:color w:val="000000" w:themeColor="text1"/>
          <w:sz w:val="28"/>
          <w:szCs w:val="28"/>
        </w:rPr>
      </w:pPr>
    </w:p>
    <w:p w14:paraId="10188B1D" w14:textId="77777777" w:rsidR="00B2640C" w:rsidRPr="00B715C9" w:rsidRDefault="00B2640C" w:rsidP="00341AE0">
      <w:pPr>
        <w:pStyle w:val="a4"/>
        <w:numPr>
          <w:ilvl w:val="1"/>
          <w:numId w:val="8"/>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В соответствии с Бюджетным кодексом Российской Федерации контроль за соблюдением получателями субсидий условий, целей и порядка предоставления субсидий осуществляется Уполномоченным органом и органами муниципального финансового контроля Гатчинского муниципального округа.</w:t>
      </w:r>
    </w:p>
    <w:p w14:paraId="189D8372" w14:textId="77777777" w:rsidR="00B2640C" w:rsidRPr="00B715C9" w:rsidRDefault="00B2640C" w:rsidP="00341AE0">
      <w:pPr>
        <w:pStyle w:val="a4"/>
        <w:numPr>
          <w:ilvl w:val="1"/>
          <w:numId w:val="8"/>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Уполномоченный орган и органы муниципального финансового контроля Гатчинского муниципального округа обязаны проводить проверки соблюдения условий, целей и порядка предоставления субсидий.</w:t>
      </w:r>
      <w:bookmarkStart w:id="12" w:name="_heading=h.gjdgxs" w:colFirst="0" w:colLast="0"/>
      <w:bookmarkEnd w:id="12"/>
    </w:p>
    <w:p w14:paraId="6DC870D2" w14:textId="77777777" w:rsidR="00B2640C" w:rsidRPr="00B715C9" w:rsidRDefault="00B2640C" w:rsidP="00341AE0">
      <w:pPr>
        <w:pStyle w:val="a4"/>
        <w:numPr>
          <w:ilvl w:val="1"/>
          <w:numId w:val="8"/>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В случае выявления нарушений условий предоставления субсидии Уполномоченный орган составляет акт проверки и направляет получателю субсидии уведомление о возврате субсидий в бюджет Гатчинского муниципального округа. В уведомлении указывается сумма, код бюджетной классификации, по которому должен быть осуществлен возврат субсидии. Получатель субсидии обязан осуществить возврат субсидии в течение 10 (десяти) рабочих дней с момента получения уведомления. В случае если получатель субсидии в добровольном порядке не перечислит суммы субсидий в бюджет Гатчинского муниципального округа в размере, установленные уведомлением, взыскание суммы субсидии осуществляется в судебном порядке в соответствии с действующим законодательством.</w:t>
      </w:r>
    </w:p>
    <w:p w14:paraId="3D9D2246" w14:textId="77777777" w:rsidR="00B2640C" w:rsidRPr="00B715C9" w:rsidRDefault="00B2640C" w:rsidP="00341AE0">
      <w:pPr>
        <w:pStyle w:val="a4"/>
        <w:numPr>
          <w:ilvl w:val="1"/>
          <w:numId w:val="8"/>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 xml:space="preserve"> В случае не достижения получателем субсидии целевых показателей реализации субсидии, установленных в Соглашении о </w:t>
      </w:r>
      <w:r w:rsidRPr="00B715C9">
        <w:rPr>
          <w:rFonts w:ascii="Times New Roman" w:hAnsi="Times New Roman" w:cs="Times New Roman"/>
          <w:color w:val="000000" w:themeColor="text1"/>
          <w:sz w:val="28"/>
          <w:szCs w:val="28"/>
        </w:rPr>
        <w:lastRenderedPageBreak/>
        <w:t>предоставлении субсидии, субсидия подлежит возврату в бюджет Гатчинского муниципального округа.</w:t>
      </w:r>
    </w:p>
    <w:p w14:paraId="5038A62E" w14:textId="77777777" w:rsidR="00B2640C" w:rsidRPr="00B715C9" w:rsidRDefault="00B2640C" w:rsidP="00341AE0">
      <w:pPr>
        <w:pStyle w:val="a4"/>
        <w:numPr>
          <w:ilvl w:val="1"/>
          <w:numId w:val="8"/>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 xml:space="preserve"> Неиспользованный остаток субсидии в очередном финансовом году подлежит возврату получателем субсидии в бюджет Гатчинского муниципального округа. Порядок и сроки возврата неиспользованной субсидии определяется Соглашением о предоставлении субсидии.</w:t>
      </w:r>
    </w:p>
    <w:p w14:paraId="284C08E1" w14:textId="36CBC2E5" w:rsidR="00B2640C" w:rsidRPr="00B715C9" w:rsidRDefault="00B2640C" w:rsidP="00341AE0">
      <w:pPr>
        <w:pStyle w:val="a4"/>
        <w:numPr>
          <w:ilvl w:val="1"/>
          <w:numId w:val="8"/>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 xml:space="preserve">Уполномоченный орган ежегодно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w:t>
      </w:r>
      <w:r w:rsidR="00993183">
        <w:rPr>
          <w:rFonts w:ascii="Times New Roman" w:hAnsi="Times New Roman" w:cs="Times New Roman"/>
          <w:color w:val="000000" w:themeColor="text1"/>
          <w:sz w:val="28"/>
          <w:szCs w:val="28"/>
        </w:rPr>
        <w:t>проекта</w:t>
      </w:r>
      <w:r w:rsidRPr="00B715C9">
        <w:rPr>
          <w:rFonts w:ascii="Times New Roman" w:hAnsi="Times New Roman" w:cs="Times New Roman"/>
          <w:color w:val="000000" w:themeColor="text1"/>
          <w:sz w:val="28"/>
          <w:szCs w:val="28"/>
        </w:rPr>
        <w:t xml:space="preserve">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7CEA044E" w14:textId="77777777" w:rsidR="00B2640C" w:rsidRPr="00B715C9" w:rsidRDefault="00B2640C" w:rsidP="00B2640C">
      <w:pPr>
        <w:spacing w:after="0" w:line="240" w:lineRule="auto"/>
        <w:ind w:left="709"/>
        <w:contextualSpacing/>
        <w:jc w:val="both"/>
        <w:rPr>
          <w:rFonts w:ascii="Times New Roman" w:eastAsia="Times New Roman" w:hAnsi="Times New Roman" w:cs="Times New Roman"/>
          <w:sz w:val="28"/>
          <w:szCs w:val="28"/>
        </w:rPr>
      </w:pPr>
    </w:p>
    <w:p w14:paraId="5E516D56" w14:textId="53BCB06F" w:rsidR="00017E36" w:rsidRDefault="00017E36" w:rsidP="0052100D">
      <w:pPr>
        <w:widowControl w:val="0"/>
        <w:ind w:left="4536"/>
        <w:jc w:val="both"/>
        <w:rPr>
          <w:rFonts w:ascii="Times New Roman" w:hAnsi="Times New Roman" w:cs="Times New Roman"/>
          <w:color w:val="000000" w:themeColor="text1"/>
          <w:sz w:val="28"/>
          <w:szCs w:val="28"/>
        </w:rPr>
      </w:pPr>
    </w:p>
    <w:p w14:paraId="08C97A54" w14:textId="3466A07D" w:rsidR="00AA04DB" w:rsidRDefault="00AA04DB" w:rsidP="0052100D">
      <w:pPr>
        <w:widowControl w:val="0"/>
        <w:ind w:left="4536"/>
        <w:jc w:val="both"/>
        <w:rPr>
          <w:rFonts w:ascii="Times New Roman" w:hAnsi="Times New Roman" w:cs="Times New Roman"/>
          <w:color w:val="000000" w:themeColor="text1"/>
          <w:sz w:val="28"/>
          <w:szCs w:val="28"/>
        </w:rPr>
      </w:pPr>
    </w:p>
    <w:p w14:paraId="6027A92F" w14:textId="6C925EBE" w:rsidR="00AA04DB" w:rsidRDefault="00AA04DB" w:rsidP="0052100D">
      <w:pPr>
        <w:widowControl w:val="0"/>
        <w:ind w:left="4536"/>
        <w:jc w:val="both"/>
        <w:rPr>
          <w:rFonts w:ascii="Times New Roman" w:hAnsi="Times New Roman" w:cs="Times New Roman"/>
          <w:color w:val="000000" w:themeColor="text1"/>
          <w:sz w:val="28"/>
          <w:szCs w:val="28"/>
        </w:rPr>
      </w:pPr>
    </w:p>
    <w:p w14:paraId="464983BA" w14:textId="77777777" w:rsidR="00AA04DB" w:rsidRPr="00017E36" w:rsidRDefault="00AA04DB" w:rsidP="0052100D">
      <w:pPr>
        <w:widowControl w:val="0"/>
        <w:ind w:left="4536"/>
        <w:jc w:val="both"/>
        <w:rPr>
          <w:rFonts w:ascii="Times New Roman" w:hAnsi="Times New Roman" w:cs="Times New Roman"/>
          <w:color w:val="000000" w:themeColor="text1"/>
          <w:sz w:val="28"/>
          <w:szCs w:val="28"/>
        </w:rPr>
      </w:pPr>
    </w:p>
    <w:p w14:paraId="46E47283" w14:textId="7C491DB2" w:rsidR="00017E36" w:rsidRDefault="00017E36" w:rsidP="0052100D">
      <w:pPr>
        <w:widowControl w:val="0"/>
        <w:ind w:left="4536"/>
        <w:jc w:val="both"/>
        <w:rPr>
          <w:rFonts w:ascii="Times New Roman" w:hAnsi="Times New Roman" w:cs="Times New Roman"/>
          <w:color w:val="000000" w:themeColor="text1"/>
          <w:sz w:val="28"/>
          <w:szCs w:val="28"/>
        </w:rPr>
      </w:pPr>
    </w:p>
    <w:p w14:paraId="1C054275" w14:textId="10D341AC" w:rsidR="00993183" w:rsidRDefault="00993183" w:rsidP="0052100D">
      <w:pPr>
        <w:widowControl w:val="0"/>
        <w:ind w:left="4536"/>
        <w:jc w:val="both"/>
        <w:rPr>
          <w:rFonts w:ascii="Times New Roman" w:hAnsi="Times New Roman" w:cs="Times New Roman"/>
          <w:color w:val="000000" w:themeColor="text1"/>
          <w:sz w:val="28"/>
          <w:szCs w:val="28"/>
        </w:rPr>
      </w:pPr>
    </w:p>
    <w:p w14:paraId="138B1BAF" w14:textId="5AB1C4E4" w:rsidR="00993183" w:rsidRDefault="00993183" w:rsidP="0052100D">
      <w:pPr>
        <w:widowControl w:val="0"/>
        <w:ind w:left="4536"/>
        <w:jc w:val="both"/>
        <w:rPr>
          <w:rFonts w:ascii="Times New Roman" w:hAnsi="Times New Roman" w:cs="Times New Roman"/>
          <w:color w:val="000000" w:themeColor="text1"/>
          <w:sz w:val="28"/>
          <w:szCs w:val="28"/>
        </w:rPr>
      </w:pPr>
    </w:p>
    <w:p w14:paraId="70DB4122" w14:textId="265E9B2E" w:rsidR="00993183" w:rsidRDefault="00993183" w:rsidP="0052100D">
      <w:pPr>
        <w:widowControl w:val="0"/>
        <w:ind w:left="4536"/>
        <w:jc w:val="both"/>
        <w:rPr>
          <w:rFonts w:ascii="Times New Roman" w:hAnsi="Times New Roman" w:cs="Times New Roman"/>
          <w:color w:val="000000" w:themeColor="text1"/>
          <w:sz w:val="28"/>
          <w:szCs w:val="28"/>
        </w:rPr>
      </w:pPr>
    </w:p>
    <w:p w14:paraId="167407DC" w14:textId="7C5E35B8" w:rsidR="00993183" w:rsidRDefault="00993183" w:rsidP="0052100D">
      <w:pPr>
        <w:widowControl w:val="0"/>
        <w:ind w:left="4536"/>
        <w:jc w:val="both"/>
        <w:rPr>
          <w:rFonts w:ascii="Times New Roman" w:hAnsi="Times New Roman" w:cs="Times New Roman"/>
          <w:color w:val="000000" w:themeColor="text1"/>
          <w:sz w:val="28"/>
          <w:szCs w:val="28"/>
        </w:rPr>
      </w:pPr>
    </w:p>
    <w:p w14:paraId="453FD9E4" w14:textId="3D96D805" w:rsidR="00993183" w:rsidRDefault="00993183" w:rsidP="0052100D">
      <w:pPr>
        <w:widowControl w:val="0"/>
        <w:ind w:left="4536"/>
        <w:jc w:val="both"/>
        <w:rPr>
          <w:rFonts w:ascii="Times New Roman" w:hAnsi="Times New Roman" w:cs="Times New Roman"/>
          <w:color w:val="000000" w:themeColor="text1"/>
          <w:sz w:val="28"/>
          <w:szCs w:val="28"/>
        </w:rPr>
      </w:pPr>
    </w:p>
    <w:p w14:paraId="5EEA09A3" w14:textId="5380998A" w:rsidR="00993183" w:rsidRDefault="00993183" w:rsidP="0052100D">
      <w:pPr>
        <w:widowControl w:val="0"/>
        <w:ind w:left="4536"/>
        <w:jc w:val="both"/>
        <w:rPr>
          <w:rFonts w:ascii="Times New Roman" w:hAnsi="Times New Roman" w:cs="Times New Roman"/>
          <w:color w:val="000000" w:themeColor="text1"/>
          <w:sz w:val="28"/>
          <w:szCs w:val="28"/>
        </w:rPr>
      </w:pPr>
    </w:p>
    <w:p w14:paraId="078F2F7C" w14:textId="1B1D4E30" w:rsidR="00993183" w:rsidRDefault="00993183" w:rsidP="0052100D">
      <w:pPr>
        <w:widowControl w:val="0"/>
        <w:ind w:left="4536"/>
        <w:jc w:val="both"/>
        <w:rPr>
          <w:rFonts w:ascii="Times New Roman" w:hAnsi="Times New Roman" w:cs="Times New Roman"/>
          <w:color w:val="000000" w:themeColor="text1"/>
          <w:sz w:val="28"/>
          <w:szCs w:val="28"/>
        </w:rPr>
      </w:pPr>
    </w:p>
    <w:p w14:paraId="4E4D4C5F" w14:textId="0677B68D" w:rsidR="00993183" w:rsidRDefault="00993183" w:rsidP="0052100D">
      <w:pPr>
        <w:widowControl w:val="0"/>
        <w:ind w:left="4536"/>
        <w:jc w:val="both"/>
        <w:rPr>
          <w:rFonts w:ascii="Times New Roman" w:hAnsi="Times New Roman" w:cs="Times New Roman"/>
          <w:color w:val="000000" w:themeColor="text1"/>
          <w:sz w:val="28"/>
          <w:szCs w:val="28"/>
        </w:rPr>
      </w:pPr>
    </w:p>
    <w:p w14:paraId="39A2F120" w14:textId="3B09316A" w:rsidR="00993183" w:rsidRDefault="00993183" w:rsidP="0052100D">
      <w:pPr>
        <w:widowControl w:val="0"/>
        <w:ind w:left="4536"/>
        <w:jc w:val="both"/>
        <w:rPr>
          <w:rFonts w:ascii="Times New Roman" w:hAnsi="Times New Roman" w:cs="Times New Roman"/>
          <w:color w:val="000000" w:themeColor="text1"/>
          <w:sz w:val="28"/>
          <w:szCs w:val="28"/>
        </w:rPr>
      </w:pPr>
    </w:p>
    <w:p w14:paraId="6AB992B6" w14:textId="6C3E3CD6" w:rsidR="00993183" w:rsidRDefault="00993183" w:rsidP="0052100D">
      <w:pPr>
        <w:widowControl w:val="0"/>
        <w:ind w:left="4536"/>
        <w:jc w:val="both"/>
        <w:rPr>
          <w:rFonts w:ascii="Times New Roman" w:hAnsi="Times New Roman" w:cs="Times New Roman"/>
          <w:color w:val="000000" w:themeColor="text1"/>
          <w:sz w:val="28"/>
          <w:szCs w:val="28"/>
        </w:rPr>
      </w:pPr>
    </w:p>
    <w:p w14:paraId="2AB0CD16" w14:textId="5BB89BD5" w:rsidR="00993183" w:rsidRDefault="00993183" w:rsidP="0052100D">
      <w:pPr>
        <w:widowControl w:val="0"/>
        <w:ind w:left="4536"/>
        <w:jc w:val="both"/>
        <w:rPr>
          <w:rFonts w:ascii="Times New Roman" w:hAnsi="Times New Roman" w:cs="Times New Roman"/>
          <w:color w:val="000000" w:themeColor="text1"/>
          <w:sz w:val="28"/>
          <w:szCs w:val="28"/>
        </w:rPr>
      </w:pPr>
    </w:p>
    <w:p w14:paraId="543F2839" w14:textId="15F6F77D" w:rsidR="00993183" w:rsidRDefault="00993183" w:rsidP="0052100D">
      <w:pPr>
        <w:widowControl w:val="0"/>
        <w:ind w:left="4536"/>
        <w:jc w:val="both"/>
        <w:rPr>
          <w:rFonts w:ascii="Times New Roman" w:hAnsi="Times New Roman" w:cs="Times New Roman"/>
          <w:color w:val="000000" w:themeColor="text1"/>
          <w:sz w:val="28"/>
          <w:szCs w:val="28"/>
        </w:rPr>
      </w:pPr>
    </w:p>
    <w:p w14:paraId="3E8135A6" w14:textId="7DF406D4" w:rsidR="00993183" w:rsidRDefault="00993183" w:rsidP="0052100D">
      <w:pPr>
        <w:widowControl w:val="0"/>
        <w:ind w:left="4536"/>
        <w:jc w:val="both"/>
        <w:rPr>
          <w:rFonts w:ascii="Times New Roman" w:hAnsi="Times New Roman" w:cs="Times New Roman"/>
          <w:color w:val="000000" w:themeColor="text1"/>
          <w:sz w:val="28"/>
          <w:szCs w:val="28"/>
        </w:rPr>
      </w:pPr>
    </w:p>
    <w:p w14:paraId="15B6F7F1" w14:textId="27529505" w:rsidR="00993183" w:rsidRDefault="00993183" w:rsidP="0052100D">
      <w:pPr>
        <w:widowControl w:val="0"/>
        <w:ind w:left="4536"/>
        <w:jc w:val="both"/>
        <w:rPr>
          <w:rFonts w:ascii="Times New Roman" w:hAnsi="Times New Roman" w:cs="Times New Roman"/>
          <w:color w:val="000000" w:themeColor="text1"/>
          <w:sz w:val="28"/>
          <w:szCs w:val="28"/>
        </w:rPr>
      </w:pPr>
    </w:p>
    <w:p w14:paraId="262BAAB3" w14:textId="74404C3F" w:rsidR="00993183" w:rsidRDefault="00993183" w:rsidP="0052100D">
      <w:pPr>
        <w:widowControl w:val="0"/>
        <w:ind w:left="4536"/>
        <w:jc w:val="both"/>
        <w:rPr>
          <w:rFonts w:ascii="Times New Roman" w:hAnsi="Times New Roman" w:cs="Times New Roman"/>
          <w:color w:val="000000" w:themeColor="text1"/>
          <w:sz w:val="28"/>
          <w:szCs w:val="28"/>
        </w:rPr>
      </w:pPr>
    </w:p>
    <w:p w14:paraId="61BA0811" w14:textId="38D465B1" w:rsidR="00993183" w:rsidRDefault="00993183" w:rsidP="0052100D">
      <w:pPr>
        <w:widowControl w:val="0"/>
        <w:ind w:left="4536"/>
        <w:jc w:val="both"/>
        <w:rPr>
          <w:rFonts w:ascii="Times New Roman" w:hAnsi="Times New Roman" w:cs="Times New Roman"/>
          <w:color w:val="000000" w:themeColor="text1"/>
          <w:sz w:val="28"/>
          <w:szCs w:val="28"/>
        </w:rPr>
      </w:pPr>
    </w:p>
    <w:p w14:paraId="474E1842" w14:textId="1A057777" w:rsidR="00993183" w:rsidRDefault="00993183" w:rsidP="0052100D">
      <w:pPr>
        <w:widowControl w:val="0"/>
        <w:ind w:left="4536"/>
        <w:jc w:val="both"/>
        <w:rPr>
          <w:rFonts w:ascii="Times New Roman" w:hAnsi="Times New Roman" w:cs="Times New Roman"/>
          <w:color w:val="000000" w:themeColor="text1"/>
          <w:sz w:val="28"/>
          <w:szCs w:val="28"/>
        </w:rPr>
      </w:pPr>
    </w:p>
    <w:p w14:paraId="5EC4E1C0" w14:textId="42157491" w:rsidR="00993183" w:rsidRDefault="00993183" w:rsidP="0052100D">
      <w:pPr>
        <w:widowControl w:val="0"/>
        <w:ind w:left="4536"/>
        <w:jc w:val="both"/>
        <w:rPr>
          <w:rFonts w:ascii="Times New Roman" w:hAnsi="Times New Roman" w:cs="Times New Roman"/>
          <w:color w:val="000000" w:themeColor="text1"/>
          <w:sz w:val="28"/>
          <w:szCs w:val="28"/>
        </w:rPr>
      </w:pPr>
    </w:p>
    <w:p w14:paraId="4C25B525" w14:textId="77777777" w:rsidR="00993183" w:rsidRPr="00017E36" w:rsidRDefault="00993183" w:rsidP="0052100D">
      <w:pPr>
        <w:widowControl w:val="0"/>
        <w:ind w:left="4536"/>
        <w:jc w:val="both"/>
        <w:rPr>
          <w:rFonts w:ascii="Times New Roman" w:hAnsi="Times New Roman" w:cs="Times New Roman"/>
          <w:color w:val="000000" w:themeColor="text1"/>
          <w:sz w:val="28"/>
          <w:szCs w:val="28"/>
        </w:rPr>
      </w:pPr>
    </w:p>
    <w:p w14:paraId="6018C22E" w14:textId="77777777" w:rsidR="00993183" w:rsidRPr="00F7614D" w:rsidRDefault="00993183" w:rsidP="00993183">
      <w:pPr>
        <w:tabs>
          <w:tab w:val="left" w:pos="1418"/>
        </w:tabs>
        <w:spacing w:after="0" w:line="240" w:lineRule="auto"/>
        <w:ind w:left="426"/>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t>Приложение 1</w:t>
      </w:r>
    </w:p>
    <w:p w14:paraId="30DE3807" w14:textId="77777777" w:rsidR="00993183" w:rsidRPr="00F7614D" w:rsidRDefault="00993183" w:rsidP="00993183">
      <w:pPr>
        <w:tabs>
          <w:tab w:val="left" w:pos="1418"/>
        </w:tabs>
        <w:spacing w:after="0" w:line="240" w:lineRule="auto"/>
        <w:ind w:left="426"/>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t xml:space="preserve">к Порядку предоставления субсидий </w:t>
      </w:r>
    </w:p>
    <w:p w14:paraId="58182BCC" w14:textId="77777777" w:rsidR="00993183" w:rsidRPr="00F7614D" w:rsidRDefault="00993183" w:rsidP="00993183">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из бюджета Гатчинского муниципального округа </w:t>
      </w:r>
    </w:p>
    <w:p w14:paraId="32552759" w14:textId="77777777" w:rsidR="00993183" w:rsidRPr="00F7614D" w:rsidRDefault="00993183" w:rsidP="00993183">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на осуществление деятельности в сфере </w:t>
      </w:r>
    </w:p>
    <w:p w14:paraId="07D34CF0" w14:textId="22448011" w:rsidR="00993183" w:rsidRPr="00F7614D" w:rsidRDefault="00BC21A5" w:rsidP="00993183">
      <w:pPr>
        <w:tabs>
          <w:tab w:val="left" w:pos="1418"/>
        </w:tabs>
        <w:spacing w:after="0" w:line="240" w:lineRule="auto"/>
        <w:ind w:left="426"/>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печатных</w:t>
      </w:r>
      <w:r w:rsidR="00993183" w:rsidRPr="00F7614D">
        <w:rPr>
          <w:rFonts w:ascii="Times New Roman" w:hAnsi="Times New Roman" w:cs="Times New Roman"/>
          <w:b/>
          <w:bCs/>
          <w:color w:val="000000" w:themeColor="text1"/>
          <w:sz w:val="24"/>
          <w:szCs w:val="24"/>
        </w:rPr>
        <w:t xml:space="preserve"> средств массовой информации</w:t>
      </w:r>
    </w:p>
    <w:p w14:paraId="503B513A" w14:textId="77777777" w:rsidR="00993183" w:rsidRPr="00B715C9" w:rsidRDefault="00993183" w:rsidP="00993183">
      <w:pPr>
        <w:spacing w:after="0" w:line="240" w:lineRule="auto"/>
        <w:rPr>
          <w:rFonts w:ascii="Times New Roman" w:eastAsia="Times New Roman" w:hAnsi="Times New Roman" w:cs="Times New Roman"/>
          <w:bCs/>
          <w:sz w:val="28"/>
          <w:szCs w:val="28"/>
          <w:lang w:eastAsia="ru-RU"/>
        </w:rPr>
      </w:pPr>
      <w:r w:rsidRPr="00B715C9">
        <w:rPr>
          <w:rFonts w:ascii="Times New Roman" w:eastAsia="Times New Roman" w:hAnsi="Times New Roman" w:cs="Times New Roman"/>
          <w:bCs/>
          <w:sz w:val="28"/>
          <w:szCs w:val="28"/>
          <w:lang w:eastAsia="ru-RU"/>
        </w:rPr>
        <w:t>(форма)</w:t>
      </w:r>
    </w:p>
    <w:p w14:paraId="0EA80733" w14:textId="77777777" w:rsidR="00993183" w:rsidRPr="00B715C9" w:rsidRDefault="00993183" w:rsidP="00993183">
      <w:pPr>
        <w:tabs>
          <w:tab w:val="left" w:pos="1418"/>
        </w:tabs>
        <w:spacing w:after="0" w:line="240" w:lineRule="auto"/>
        <w:ind w:left="426"/>
        <w:jc w:val="center"/>
        <w:rPr>
          <w:rFonts w:ascii="Times New Roman" w:hAnsi="Times New Roman" w:cs="Times New Roman"/>
          <w:color w:val="000000" w:themeColor="text1"/>
          <w:sz w:val="28"/>
          <w:szCs w:val="28"/>
        </w:rPr>
      </w:pPr>
      <w:r w:rsidRPr="00B715C9">
        <w:rPr>
          <w:rFonts w:ascii="Times New Roman" w:hAnsi="Times New Roman" w:cs="Times New Roman"/>
          <w:bCs/>
          <w:sz w:val="28"/>
          <w:szCs w:val="28"/>
        </w:rPr>
        <w:t xml:space="preserve">Заявление </w:t>
      </w:r>
      <w:r w:rsidRPr="00B715C9">
        <w:rPr>
          <w:rFonts w:ascii="Times New Roman" w:hAnsi="Times New Roman" w:cs="Times New Roman"/>
          <w:color w:val="000000"/>
          <w:sz w:val="28"/>
          <w:szCs w:val="28"/>
        </w:rPr>
        <w:t xml:space="preserve">для участия в отборе получателей субсидий </w:t>
      </w:r>
      <w:r w:rsidRPr="00B715C9">
        <w:rPr>
          <w:rFonts w:ascii="Times New Roman" w:hAnsi="Times New Roman" w:cs="Times New Roman"/>
          <w:color w:val="000000" w:themeColor="text1"/>
          <w:sz w:val="28"/>
          <w:szCs w:val="28"/>
        </w:rPr>
        <w:t>на осуществление деятельности в сфере</w:t>
      </w:r>
    </w:p>
    <w:p w14:paraId="5F28DCEF" w14:textId="350F874A" w:rsidR="00993183" w:rsidRPr="00B715C9" w:rsidRDefault="00BC21A5" w:rsidP="00993183">
      <w:pPr>
        <w:tabs>
          <w:tab w:val="left" w:pos="1418"/>
        </w:tabs>
        <w:spacing w:after="0" w:line="240" w:lineRule="auto"/>
        <w:ind w:left="42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печатных</w:t>
      </w:r>
      <w:r w:rsidR="00993183" w:rsidRPr="00B715C9">
        <w:rPr>
          <w:rFonts w:ascii="Times New Roman" w:hAnsi="Times New Roman" w:cs="Times New Roman"/>
          <w:color w:val="000000" w:themeColor="text1"/>
          <w:sz w:val="28"/>
          <w:szCs w:val="28"/>
        </w:rPr>
        <w:t xml:space="preserve"> средств массовой информации</w:t>
      </w:r>
    </w:p>
    <w:p w14:paraId="3DB09983" w14:textId="77777777" w:rsidR="00993183" w:rsidRPr="00B715C9" w:rsidRDefault="00993183" w:rsidP="00993183">
      <w:pPr>
        <w:jc w:val="center"/>
        <w:rPr>
          <w:rFonts w:ascii="Times New Roman" w:hAnsi="Times New Roman" w:cs="Times New Roman"/>
          <w:bCs/>
          <w:sz w:val="28"/>
          <w:szCs w:val="28"/>
        </w:rPr>
      </w:pPr>
      <w:r w:rsidRPr="00B715C9">
        <w:rPr>
          <w:rFonts w:ascii="Times New Roman" w:hAnsi="Times New Roman" w:cs="Times New Roman"/>
          <w:bCs/>
          <w:sz w:val="28"/>
          <w:szCs w:val="28"/>
        </w:rPr>
        <w:t>в _____ году</w:t>
      </w:r>
    </w:p>
    <w:p w14:paraId="3AFE0484" w14:textId="77777777" w:rsidR="00993183" w:rsidRPr="00B715C9" w:rsidRDefault="00993183" w:rsidP="00993183">
      <w:pPr>
        <w:widowControl w:val="0"/>
        <w:autoSpaceDE w:val="0"/>
        <w:autoSpaceDN w:val="0"/>
        <w:adjustRightInd w:val="0"/>
        <w:jc w:val="center"/>
        <w:rPr>
          <w:rFonts w:ascii="Times New Roman" w:hAnsi="Times New Roman" w:cs="Times New Roman"/>
          <w:sz w:val="28"/>
          <w:szCs w:val="28"/>
        </w:rPr>
      </w:pPr>
      <w:r w:rsidRPr="00B715C9">
        <w:rPr>
          <w:rFonts w:ascii="Times New Roman" w:hAnsi="Times New Roman" w:cs="Times New Roman"/>
          <w:sz w:val="28"/>
          <w:szCs w:val="28"/>
        </w:rPr>
        <w:t>от _______________________________________________________</w:t>
      </w:r>
    </w:p>
    <w:p w14:paraId="3E001232" w14:textId="77777777" w:rsidR="00993183" w:rsidRPr="00B715C9" w:rsidRDefault="00993183" w:rsidP="00993183">
      <w:pPr>
        <w:widowControl w:val="0"/>
        <w:autoSpaceDE w:val="0"/>
        <w:autoSpaceDN w:val="0"/>
        <w:adjustRightInd w:val="0"/>
        <w:spacing w:after="0" w:line="240" w:lineRule="auto"/>
        <w:jc w:val="center"/>
        <w:rPr>
          <w:rFonts w:ascii="Times New Roman" w:hAnsi="Times New Roman" w:cs="Times New Roman"/>
          <w:sz w:val="20"/>
          <w:szCs w:val="20"/>
        </w:rPr>
      </w:pPr>
      <w:r w:rsidRPr="00B715C9">
        <w:rPr>
          <w:rFonts w:ascii="Times New Roman" w:hAnsi="Times New Roman" w:cs="Times New Roman"/>
          <w:sz w:val="20"/>
          <w:szCs w:val="20"/>
        </w:rPr>
        <w:t>наименование юридического лица, индивидуального</w:t>
      </w:r>
    </w:p>
    <w:p w14:paraId="23C6E4A1" w14:textId="77777777" w:rsidR="00993183" w:rsidRPr="00B715C9" w:rsidRDefault="00993183" w:rsidP="00993183">
      <w:pPr>
        <w:widowControl w:val="0"/>
        <w:autoSpaceDE w:val="0"/>
        <w:autoSpaceDN w:val="0"/>
        <w:adjustRightInd w:val="0"/>
        <w:spacing w:after="0" w:line="240" w:lineRule="auto"/>
        <w:jc w:val="center"/>
        <w:rPr>
          <w:rFonts w:ascii="Times New Roman" w:hAnsi="Times New Roman" w:cs="Times New Roman"/>
          <w:sz w:val="20"/>
          <w:szCs w:val="20"/>
        </w:rPr>
      </w:pPr>
      <w:r w:rsidRPr="00B715C9">
        <w:rPr>
          <w:rFonts w:ascii="Times New Roman" w:hAnsi="Times New Roman" w:cs="Times New Roman"/>
          <w:sz w:val="20"/>
          <w:szCs w:val="20"/>
        </w:rPr>
        <w:t>предпринимателя, ФИО физического лица – заявителя</w:t>
      </w:r>
    </w:p>
    <w:p w14:paraId="203DAD83" w14:textId="77777777" w:rsidR="00993183" w:rsidRPr="00B715C9" w:rsidRDefault="00993183" w:rsidP="00993183">
      <w:pPr>
        <w:jc w:val="both"/>
        <w:rPr>
          <w:rFonts w:ascii="Times New Roman" w:hAnsi="Times New Roman" w:cs="Times New Roman"/>
          <w:color w:val="000000"/>
          <w:sz w:val="28"/>
          <w:szCs w:val="28"/>
        </w:rPr>
      </w:pPr>
      <w:bookmarkStart w:id="13" w:name="_Hlk96426308"/>
    </w:p>
    <w:p w14:paraId="793636D4" w14:textId="77777777" w:rsidR="00993183" w:rsidRPr="00B715C9" w:rsidRDefault="00993183" w:rsidP="00993183">
      <w:pPr>
        <w:jc w:val="both"/>
        <w:rPr>
          <w:rFonts w:ascii="Times New Roman" w:hAnsi="Times New Roman" w:cs="Times New Roman"/>
          <w:color w:val="000000"/>
          <w:sz w:val="28"/>
          <w:szCs w:val="28"/>
        </w:rPr>
      </w:pPr>
      <w:r w:rsidRPr="00B715C9">
        <w:rPr>
          <w:rFonts w:ascii="Times New Roman" w:hAnsi="Times New Roman" w:cs="Times New Roman"/>
          <w:color w:val="000000"/>
          <w:sz w:val="28"/>
          <w:szCs w:val="28"/>
        </w:rPr>
        <w:t xml:space="preserve">Настоящим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отбором </w:t>
      </w:r>
    </w:p>
    <w:bookmarkEnd w:id="13"/>
    <w:p w14:paraId="2FE264B8" w14:textId="77777777" w:rsidR="00993183" w:rsidRPr="00B715C9" w:rsidRDefault="00993183" w:rsidP="00993183">
      <w:pPr>
        <w:rPr>
          <w:rFonts w:ascii="Times New Roman" w:hAnsi="Times New Roman" w:cs="Times New Roman"/>
          <w:b/>
          <w:sz w:val="28"/>
          <w:szCs w:val="28"/>
        </w:rPr>
      </w:pPr>
    </w:p>
    <w:p w14:paraId="1B3EAA82" w14:textId="77777777" w:rsidR="00993183" w:rsidRPr="00B715C9" w:rsidRDefault="00993183" w:rsidP="00993183">
      <w:pPr>
        <w:spacing w:after="0" w:line="240" w:lineRule="auto"/>
        <w:ind w:left="3402"/>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623"/>
      </w:tblGrid>
      <w:tr w:rsidR="00993183" w:rsidRPr="00B715C9" w14:paraId="18EFFB01" w14:textId="77777777" w:rsidTr="001824DE">
        <w:tc>
          <w:tcPr>
            <w:tcW w:w="9570" w:type="dxa"/>
            <w:gridSpan w:val="2"/>
            <w:tcBorders>
              <w:top w:val="single" w:sz="4" w:space="0" w:color="auto"/>
              <w:left w:val="single" w:sz="4" w:space="0" w:color="auto"/>
              <w:bottom w:val="single" w:sz="4" w:space="0" w:color="auto"/>
              <w:right w:val="single" w:sz="4" w:space="0" w:color="auto"/>
            </w:tcBorders>
          </w:tcPr>
          <w:p w14:paraId="4E1FF187" w14:textId="77777777" w:rsidR="00993183" w:rsidRPr="00B715C9" w:rsidRDefault="00993183" w:rsidP="00341AE0">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Сведения об организации:</w:t>
            </w:r>
          </w:p>
          <w:p w14:paraId="3A8199A4" w14:textId="77777777" w:rsidR="00993183" w:rsidRPr="00B715C9" w:rsidRDefault="00993183" w:rsidP="001824DE">
            <w:pPr>
              <w:widowControl w:val="0"/>
              <w:autoSpaceDE w:val="0"/>
              <w:autoSpaceDN w:val="0"/>
              <w:adjustRightInd w:val="0"/>
              <w:spacing w:after="0" w:line="240" w:lineRule="auto"/>
              <w:ind w:left="720"/>
              <w:jc w:val="both"/>
              <w:rPr>
                <w:rFonts w:ascii="Times New Roman" w:hAnsi="Times New Roman" w:cs="Times New Roman"/>
                <w:sz w:val="24"/>
                <w:szCs w:val="24"/>
              </w:rPr>
            </w:pPr>
          </w:p>
        </w:tc>
      </w:tr>
      <w:tr w:rsidR="00993183" w:rsidRPr="00B715C9" w14:paraId="106EDB9F"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497D0159" w14:textId="77777777" w:rsidR="00993183" w:rsidRPr="00B715C9" w:rsidRDefault="00993183" w:rsidP="00341AE0">
            <w:pPr>
              <w:widowControl w:val="0"/>
              <w:numPr>
                <w:ilvl w:val="1"/>
                <w:numId w:val="14"/>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Наименование средства массовой информации</w:t>
            </w:r>
          </w:p>
        </w:tc>
        <w:tc>
          <w:tcPr>
            <w:tcW w:w="4785" w:type="dxa"/>
            <w:tcBorders>
              <w:top w:val="single" w:sz="4" w:space="0" w:color="auto"/>
              <w:left w:val="single" w:sz="4" w:space="0" w:color="auto"/>
              <w:bottom w:val="single" w:sz="4" w:space="0" w:color="auto"/>
              <w:right w:val="single" w:sz="4" w:space="0" w:color="auto"/>
            </w:tcBorders>
          </w:tcPr>
          <w:p w14:paraId="5BA97EB5"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09CAE568"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07EC0B87" w14:textId="77777777" w:rsidR="00993183" w:rsidRPr="00B715C9" w:rsidRDefault="00993183" w:rsidP="00341AE0">
            <w:pPr>
              <w:widowControl w:val="0"/>
              <w:numPr>
                <w:ilvl w:val="1"/>
                <w:numId w:val="14"/>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Форма и способ распространения</w:t>
            </w:r>
          </w:p>
        </w:tc>
        <w:tc>
          <w:tcPr>
            <w:tcW w:w="4785" w:type="dxa"/>
            <w:tcBorders>
              <w:top w:val="single" w:sz="4" w:space="0" w:color="auto"/>
              <w:left w:val="single" w:sz="4" w:space="0" w:color="auto"/>
              <w:bottom w:val="single" w:sz="4" w:space="0" w:color="auto"/>
              <w:right w:val="single" w:sz="4" w:space="0" w:color="auto"/>
            </w:tcBorders>
          </w:tcPr>
          <w:p w14:paraId="0582E654"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3C97F7DB" w14:textId="77777777" w:rsidTr="001824DE">
        <w:tc>
          <w:tcPr>
            <w:tcW w:w="4785" w:type="dxa"/>
            <w:tcBorders>
              <w:top w:val="single" w:sz="4" w:space="0" w:color="auto"/>
              <w:left w:val="single" w:sz="4" w:space="0" w:color="auto"/>
              <w:bottom w:val="single" w:sz="4" w:space="0" w:color="auto"/>
              <w:right w:val="single" w:sz="4" w:space="0" w:color="auto"/>
            </w:tcBorders>
          </w:tcPr>
          <w:p w14:paraId="47CF85CC" w14:textId="77777777" w:rsidR="00993183" w:rsidRPr="00B715C9" w:rsidRDefault="00993183" w:rsidP="00341AE0">
            <w:pPr>
              <w:widowControl w:val="0"/>
              <w:numPr>
                <w:ilvl w:val="1"/>
                <w:numId w:val="14"/>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 xml:space="preserve"> Объем запрашиваемой субсидии</w:t>
            </w:r>
          </w:p>
        </w:tc>
        <w:tc>
          <w:tcPr>
            <w:tcW w:w="4785" w:type="dxa"/>
            <w:tcBorders>
              <w:top w:val="single" w:sz="4" w:space="0" w:color="auto"/>
              <w:left w:val="single" w:sz="4" w:space="0" w:color="auto"/>
              <w:bottom w:val="single" w:sz="4" w:space="0" w:color="auto"/>
              <w:right w:val="single" w:sz="4" w:space="0" w:color="auto"/>
            </w:tcBorders>
          </w:tcPr>
          <w:p w14:paraId="7F4CB3BB"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0CDF4598" w14:textId="77777777" w:rsidTr="001824DE">
        <w:tc>
          <w:tcPr>
            <w:tcW w:w="4785" w:type="dxa"/>
            <w:tcBorders>
              <w:top w:val="single" w:sz="4" w:space="0" w:color="auto"/>
              <w:left w:val="single" w:sz="4" w:space="0" w:color="auto"/>
              <w:bottom w:val="single" w:sz="4" w:space="0" w:color="auto"/>
              <w:right w:val="single" w:sz="4" w:space="0" w:color="auto"/>
            </w:tcBorders>
          </w:tcPr>
          <w:p w14:paraId="2D0C6E31" w14:textId="2FA0671A" w:rsidR="00993183" w:rsidRPr="00B715C9" w:rsidRDefault="00993183" w:rsidP="00341AE0">
            <w:pPr>
              <w:widowControl w:val="0"/>
              <w:numPr>
                <w:ilvl w:val="1"/>
                <w:numId w:val="14"/>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 xml:space="preserve">Стоимость 1 </w:t>
            </w:r>
            <w:r w:rsidR="00BC21A5">
              <w:rPr>
                <w:rFonts w:ascii="Times New Roman" w:hAnsi="Times New Roman" w:cs="Times New Roman"/>
                <w:sz w:val="24"/>
                <w:szCs w:val="24"/>
              </w:rPr>
              <w:t>квадратного сантиметра</w:t>
            </w:r>
          </w:p>
        </w:tc>
        <w:tc>
          <w:tcPr>
            <w:tcW w:w="4785" w:type="dxa"/>
            <w:tcBorders>
              <w:top w:val="single" w:sz="4" w:space="0" w:color="auto"/>
              <w:left w:val="single" w:sz="4" w:space="0" w:color="auto"/>
              <w:bottom w:val="single" w:sz="4" w:space="0" w:color="auto"/>
              <w:right w:val="single" w:sz="4" w:space="0" w:color="auto"/>
            </w:tcBorders>
          </w:tcPr>
          <w:p w14:paraId="50EC1B47"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20AAD825" w14:textId="77777777" w:rsidTr="001824DE">
        <w:tc>
          <w:tcPr>
            <w:tcW w:w="4785" w:type="dxa"/>
            <w:tcBorders>
              <w:top w:val="single" w:sz="4" w:space="0" w:color="auto"/>
              <w:left w:val="single" w:sz="4" w:space="0" w:color="auto"/>
              <w:bottom w:val="single" w:sz="4" w:space="0" w:color="auto"/>
              <w:right w:val="single" w:sz="4" w:space="0" w:color="auto"/>
            </w:tcBorders>
          </w:tcPr>
          <w:p w14:paraId="6C7D80AD" w14:textId="77777777" w:rsidR="00993183" w:rsidRPr="00F7614D" w:rsidRDefault="00993183" w:rsidP="00341AE0">
            <w:pPr>
              <w:widowControl w:val="0"/>
              <w:numPr>
                <w:ilvl w:val="1"/>
                <w:numId w:val="14"/>
              </w:numPr>
              <w:autoSpaceDE w:val="0"/>
              <w:autoSpaceDN w:val="0"/>
              <w:adjustRightInd w:val="0"/>
              <w:spacing w:after="0" w:line="240" w:lineRule="auto"/>
              <w:jc w:val="both"/>
              <w:rPr>
                <w:rFonts w:ascii="Times New Roman" w:hAnsi="Times New Roman" w:cs="Times New Roman"/>
                <w:sz w:val="24"/>
                <w:szCs w:val="24"/>
              </w:rPr>
            </w:pPr>
            <w:r w:rsidRPr="00F7614D">
              <w:rPr>
                <w:rFonts w:ascii="Times New Roman" w:hAnsi="Times New Roman" w:cs="Times New Roman"/>
                <w:sz w:val="24"/>
                <w:szCs w:val="24"/>
              </w:rPr>
              <w:t>Формат и объем</w:t>
            </w:r>
          </w:p>
          <w:p w14:paraId="25BE7059" w14:textId="77777777" w:rsidR="00993183" w:rsidRPr="00B715C9" w:rsidRDefault="00993183" w:rsidP="001824DE">
            <w:pPr>
              <w:widowControl w:val="0"/>
              <w:autoSpaceDE w:val="0"/>
              <w:autoSpaceDN w:val="0"/>
              <w:adjustRightInd w:val="0"/>
              <w:spacing w:after="0" w:line="240" w:lineRule="auto"/>
              <w:ind w:left="810"/>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15E8D7C8"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07BE8839" w14:textId="77777777" w:rsidTr="001824DE">
        <w:tc>
          <w:tcPr>
            <w:tcW w:w="4785" w:type="dxa"/>
            <w:tcBorders>
              <w:top w:val="single" w:sz="4" w:space="0" w:color="auto"/>
              <w:left w:val="single" w:sz="4" w:space="0" w:color="auto"/>
              <w:bottom w:val="single" w:sz="4" w:space="0" w:color="auto"/>
              <w:right w:val="single" w:sz="4" w:space="0" w:color="auto"/>
            </w:tcBorders>
          </w:tcPr>
          <w:p w14:paraId="5532B7AA" w14:textId="77777777" w:rsidR="00993183" w:rsidRPr="00B715C9" w:rsidRDefault="00993183" w:rsidP="00341AE0">
            <w:pPr>
              <w:widowControl w:val="0"/>
              <w:numPr>
                <w:ilvl w:val="1"/>
                <w:numId w:val="14"/>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 xml:space="preserve"> Периодичность</w:t>
            </w:r>
          </w:p>
          <w:p w14:paraId="15BCE5C1" w14:textId="77777777" w:rsidR="00993183" w:rsidRPr="00B715C9" w:rsidRDefault="00993183" w:rsidP="001824DE">
            <w:pPr>
              <w:widowControl w:val="0"/>
              <w:autoSpaceDE w:val="0"/>
              <w:autoSpaceDN w:val="0"/>
              <w:adjustRightInd w:val="0"/>
              <w:spacing w:after="0" w:line="240" w:lineRule="auto"/>
              <w:ind w:left="810"/>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0AC6CD4C"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04A874EB" w14:textId="77777777" w:rsidTr="001824DE">
        <w:tc>
          <w:tcPr>
            <w:tcW w:w="4785" w:type="dxa"/>
            <w:tcBorders>
              <w:top w:val="single" w:sz="4" w:space="0" w:color="auto"/>
              <w:left w:val="single" w:sz="4" w:space="0" w:color="auto"/>
              <w:bottom w:val="single" w:sz="4" w:space="0" w:color="auto"/>
              <w:right w:val="single" w:sz="4" w:space="0" w:color="auto"/>
            </w:tcBorders>
          </w:tcPr>
          <w:p w14:paraId="337C9B3F" w14:textId="77777777" w:rsidR="00993183" w:rsidRPr="00B715C9" w:rsidRDefault="00993183" w:rsidP="00341AE0">
            <w:pPr>
              <w:widowControl w:val="0"/>
              <w:numPr>
                <w:ilvl w:val="1"/>
                <w:numId w:val="14"/>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Территория распространения</w:t>
            </w:r>
          </w:p>
          <w:p w14:paraId="4E5C7DA1" w14:textId="77777777" w:rsidR="00993183" w:rsidRPr="00B715C9" w:rsidRDefault="00993183" w:rsidP="001824DE">
            <w:pPr>
              <w:widowControl w:val="0"/>
              <w:autoSpaceDE w:val="0"/>
              <w:autoSpaceDN w:val="0"/>
              <w:adjustRightInd w:val="0"/>
              <w:spacing w:after="0" w:line="240" w:lineRule="auto"/>
              <w:ind w:left="810"/>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4D4C56BD"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129ADC4A"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4D9A1032" w14:textId="77777777" w:rsidR="00993183" w:rsidRPr="00B715C9" w:rsidRDefault="00993183" w:rsidP="00341AE0">
            <w:pPr>
              <w:widowControl w:val="0"/>
              <w:numPr>
                <w:ilvl w:val="1"/>
                <w:numId w:val="14"/>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Адрес в информационно-коммуникационной системе «Интернет».</w:t>
            </w:r>
          </w:p>
        </w:tc>
        <w:tc>
          <w:tcPr>
            <w:tcW w:w="4785" w:type="dxa"/>
            <w:tcBorders>
              <w:top w:val="single" w:sz="4" w:space="0" w:color="auto"/>
              <w:left w:val="single" w:sz="4" w:space="0" w:color="auto"/>
              <w:bottom w:val="single" w:sz="4" w:space="0" w:color="auto"/>
              <w:right w:val="single" w:sz="4" w:space="0" w:color="auto"/>
            </w:tcBorders>
          </w:tcPr>
          <w:p w14:paraId="2A6C2A2D"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36214E38" w14:textId="77777777" w:rsidTr="001824DE">
        <w:tc>
          <w:tcPr>
            <w:tcW w:w="4785" w:type="dxa"/>
            <w:tcBorders>
              <w:top w:val="single" w:sz="4" w:space="0" w:color="auto"/>
              <w:left w:val="single" w:sz="4" w:space="0" w:color="auto"/>
              <w:bottom w:val="single" w:sz="4" w:space="0" w:color="auto"/>
              <w:right w:val="single" w:sz="4" w:space="0" w:color="auto"/>
            </w:tcBorders>
          </w:tcPr>
          <w:p w14:paraId="5A01B17D" w14:textId="77777777" w:rsidR="00993183" w:rsidRPr="00B715C9" w:rsidRDefault="00993183" w:rsidP="00341AE0">
            <w:pPr>
              <w:widowControl w:val="0"/>
              <w:numPr>
                <w:ilvl w:val="1"/>
                <w:numId w:val="14"/>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Тематика</w:t>
            </w:r>
          </w:p>
          <w:p w14:paraId="0E02E181" w14:textId="77777777" w:rsidR="00993183" w:rsidRPr="00B715C9" w:rsidRDefault="00993183" w:rsidP="001824DE">
            <w:pPr>
              <w:widowControl w:val="0"/>
              <w:autoSpaceDE w:val="0"/>
              <w:autoSpaceDN w:val="0"/>
              <w:adjustRightInd w:val="0"/>
              <w:spacing w:after="0" w:line="240" w:lineRule="auto"/>
              <w:ind w:left="810"/>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1F91C438"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5561BB6C"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36C284D3" w14:textId="0826488B" w:rsidR="00993183" w:rsidRPr="00B715C9" w:rsidRDefault="00BC21A5" w:rsidP="00BC21A5">
            <w:pPr>
              <w:widowControl w:val="0"/>
              <w:autoSpaceDE w:val="0"/>
              <w:autoSpaceDN w:val="0"/>
              <w:adjustRightInd w:val="0"/>
              <w:spacing w:after="0" w:line="240" w:lineRule="auto"/>
              <w:ind w:firstLine="318"/>
              <w:jc w:val="both"/>
              <w:rPr>
                <w:rFonts w:ascii="Times New Roman" w:hAnsi="Times New Roman" w:cs="Times New Roman"/>
                <w:sz w:val="24"/>
                <w:szCs w:val="24"/>
              </w:rPr>
            </w:pPr>
            <w:r>
              <w:rPr>
                <w:rFonts w:ascii="Times New Roman" w:hAnsi="Times New Roman" w:cs="Times New Roman"/>
                <w:sz w:val="24"/>
                <w:szCs w:val="24"/>
              </w:rPr>
              <w:lastRenderedPageBreak/>
              <w:t xml:space="preserve">1.10. </w:t>
            </w:r>
            <w:r w:rsidR="00993183" w:rsidRPr="00B715C9">
              <w:rPr>
                <w:rFonts w:ascii="Times New Roman" w:hAnsi="Times New Roman" w:cs="Times New Roman"/>
                <w:sz w:val="24"/>
                <w:szCs w:val="24"/>
              </w:rPr>
              <w:t xml:space="preserve">Краткие сведения о структуре </w:t>
            </w:r>
            <w:r>
              <w:rPr>
                <w:rFonts w:ascii="Times New Roman" w:hAnsi="Times New Roman" w:cs="Times New Roman"/>
                <w:sz w:val="24"/>
                <w:szCs w:val="24"/>
              </w:rPr>
              <w:t>номера издания</w:t>
            </w:r>
            <w:r w:rsidR="00993183" w:rsidRPr="00B715C9">
              <w:rPr>
                <w:rFonts w:ascii="Times New Roman" w:hAnsi="Times New Roman" w:cs="Times New Roman"/>
                <w:sz w:val="24"/>
                <w:szCs w:val="24"/>
              </w:rPr>
              <w:t xml:space="preserve"> (среднее значение в процентах от общего объема):</w:t>
            </w:r>
          </w:p>
          <w:p w14:paraId="50E3CC90" w14:textId="6FDC2FFB" w:rsidR="00BC21A5" w:rsidRDefault="00993183" w:rsidP="00BC21A5">
            <w:pPr>
              <w:widowControl w:val="0"/>
              <w:autoSpaceDE w:val="0"/>
              <w:autoSpaceDN w:val="0"/>
              <w:adjustRightInd w:val="0"/>
              <w:spacing w:after="0" w:line="240" w:lineRule="auto"/>
              <w:ind w:firstLine="318"/>
              <w:jc w:val="both"/>
              <w:rPr>
                <w:rFonts w:ascii="Times New Roman" w:hAnsi="Times New Roman" w:cs="Times New Roman"/>
                <w:sz w:val="24"/>
                <w:szCs w:val="24"/>
              </w:rPr>
            </w:pPr>
            <w:r w:rsidRPr="00B715C9">
              <w:rPr>
                <w:rFonts w:ascii="Times New Roman" w:hAnsi="Times New Roman" w:cs="Times New Roman"/>
                <w:sz w:val="24"/>
                <w:szCs w:val="24"/>
              </w:rPr>
              <w:t>- объем общественно</w:t>
            </w:r>
            <w:r w:rsidR="00BC21A5">
              <w:rPr>
                <w:rFonts w:ascii="Times New Roman" w:hAnsi="Times New Roman" w:cs="Times New Roman"/>
                <w:sz w:val="24"/>
                <w:szCs w:val="24"/>
              </w:rPr>
              <w:t>-</w:t>
            </w:r>
            <w:r w:rsidRPr="00B715C9">
              <w:rPr>
                <w:rFonts w:ascii="Times New Roman" w:hAnsi="Times New Roman" w:cs="Times New Roman"/>
                <w:sz w:val="24"/>
                <w:szCs w:val="24"/>
              </w:rPr>
              <w:t>значимой информации</w:t>
            </w:r>
            <w:r w:rsidR="00BC21A5">
              <w:rPr>
                <w:rFonts w:ascii="Times New Roman" w:hAnsi="Times New Roman" w:cs="Times New Roman"/>
                <w:sz w:val="24"/>
                <w:szCs w:val="24"/>
              </w:rPr>
              <w:t>;</w:t>
            </w:r>
          </w:p>
          <w:p w14:paraId="27AFCD31" w14:textId="6A0D811C" w:rsidR="00993183" w:rsidRPr="00B715C9" w:rsidRDefault="00993183" w:rsidP="00BC21A5">
            <w:pPr>
              <w:widowControl w:val="0"/>
              <w:autoSpaceDE w:val="0"/>
              <w:autoSpaceDN w:val="0"/>
              <w:adjustRightInd w:val="0"/>
              <w:spacing w:after="0" w:line="240" w:lineRule="auto"/>
              <w:ind w:firstLine="318"/>
              <w:jc w:val="both"/>
              <w:rPr>
                <w:rFonts w:ascii="Times New Roman" w:hAnsi="Times New Roman" w:cs="Times New Roman"/>
                <w:sz w:val="24"/>
                <w:szCs w:val="24"/>
              </w:rPr>
            </w:pPr>
            <w:r w:rsidRPr="00B715C9">
              <w:rPr>
                <w:rFonts w:ascii="Times New Roman" w:hAnsi="Times New Roman" w:cs="Times New Roman"/>
                <w:sz w:val="24"/>
                <w:szCs w:val="24"/>
              </w:rPr>
              <w:t xml:space="preserve">-  объем </w:t>
            </w:r>
            <w:r w:rsidR="00BC21A5">
              <w:rPr>
                <w:rFonts w:ascii="Times New Roman" w:hAnsi="Times New Roman" w:cs="Times New Roman"/>
                <w:sz w:val="24"/>
                <w:szCs w:val="24"/>
              </w:rPr>
              <w:t>рекламы</w:t>
            </w:r>
          </w:p>
        </w:tc>
        <w:tc>
          <w:tcPr>
            <w:tcW w:w="4785" w:type="dxa"/>
            <w:tcBorders>
              <w:top w:val="single" w:sz="4" w:space="0" w:color="auto"/>
              <w:left w:val="single" w:sz="4" w:space="0" w:color="auto"/>
              <w:bottom w:val="single" w:sz="4" w:space="0" w:color="auto"/>
              <w:right w:val="single" w:sz="4" w:space="0" w:color="auto"/>
            </w:tcBorders>
          </w:tcPr>
          <w:p w14:paraId="1E5F9EF4"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66935D06"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216014B3" w14:textId="534759B5" w:rsidR="00993183" w:rsidRPr="00BC21A5" w:rsidRDefault="00993183" w:rsidP="00341AE0">
            <w:pPr>
              <w:pStyle w:val="a4"/>
              <w:widowControl w:val="0"/>
              <w:numPr>
                <w:ilvl w:val="1"/>
                <w:numId w:val="16"/>
              </w:numPr>
              <w:autoSpaceDE w:val="0"/>
              <w:autoSpaceDN w:val="0"/>
              <w:adjustRightInd w:val="0"/>
              <w:spacing w:after="0" w:line="240" w:lineRule="auto"/>
              <w:ind w:left="0" w:firstLine="318"/>
              <w:jc w:val="both"/>
              <w:rPr>
                <w:rFonts w:ascii="Times New Roman" w:hAnsi="Times New Roman" w:cs="Times New Roman"/>
                <w:sz w:val="24"/>
                <w:szCs w:val="24"/>
              </w:rPr>
            </w:pPr>
            <w:r w:rsidRPr="00BC21A5">
              <w:rPr>
                <w:rFonts w:ascii="Times New Roman" w:hAnsi="Times New Roman" w:cs="Times New Roman"/>
                <w:sz w:val="24"/>
                <w:szCs w:val="24"/>
              </w:rPr>
              <w:t>Учредитель (соучредители)</w:t>
            </w:r>
          </w:p>
        </w:tc>
        <w:tc>
          <w:tcPr>
            <w:tcW w:w="4785" w:type="dxa"/>
            <w:tcBorders>
              <w:top w:val="single" w:sz="4" w:space="0" w:color="auto"/>
              <w:left w:val="single" w:sz="4" w:space="0" w:color="auto"/>
              <w:bottom w:val="single" w:sz="4" w:space="0" w:color="auto"/>
              <w:right w:val="single" w:sz="4" w:space="0" w:color="auto"/>
            </w:tcBorders>
          </w:tcPr>
          <w:p w14:paraId="7E06D12B"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242AD2BF"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3E649981" w14:textId="2C75FAC4" w:rsidR="00993183" w:rsidRPr="00B715C9" w:rsidRDefault="00993183" w:rsidP="001824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715C9">
              <w:rPr>
                <w:rFonts w:ascii="Times New Roman" w:hAnsi="Times New Roman" w:cs="Times New Roman"/>
                <w:sz w:val="24"/>
                <w:szCs w:val="24"/>
              </w:rPr>
              <w:t>1.</w:t>
            </w:r>
            <w:proofErr w:type="gramStart"/>
            <w:r w:rsidRPr="00B715C9">
              <w:rPr>
                <w:rFonts w:ascii="Times New Roman" w:hAnsi="Times New Roman" w:cs="Times New Roman"/>
                <w:sz w:val="24"/>
                <w:szCs w:val="24"/>
              </w:rPr>
              <w:t>1</w:t>
            </w:r>
            <w:r w:rsidR="00BC21A5">
              <w:rPr>
                <w:rFonts w:ascii="Times New Roman" w:hAnsi="Times New Roman" w:cs="Times New Roman"/>
                <w:sz w:val="24"/>
                <w:szCs w:val="24"/>
              </w:rPr>
              <w:t>2</w:t>
            </w:r>
            <w:r w:rsidRPr="00B715C9">
              <w:rPr>
                <w:rFonts w:ascii="Times New Roman" w:hAnsi="Times New Roman" w:cs="Times New Roman"/>
                <w:sz w:val="24"/>
                <w:szCs w:val="24"/>
              </w:rPr>
              <w:t>.Фамилия</w:t>
            </w:r>
            <w:proofErr w:type="gramEnd"/>
            <w:r w:rsidRPr="00B715C9">
              <w:rPr>
                <w:rFonts w:ascii="Times New Roman" w:hAnsi="Times New Roman" w:cs="Times New Roman"/>
                <w:sz w:val="24"/>
                <w:szCs w:val="24"/>
              </w:rPr>
              <w:t>, имя и отчество главного редактора, номер телефона, электронный адрес</w:t>
            </w:r>
          </w:p>
        </w:tc>
        <w:tc>
          <w:tcPr>
            <w:tcW w:w="4785" w:type="dxa"/>
            <w:tcBorders>
              <w:top w:val="single" w:sz="4" w:space="0" w:color="auto"/>
              <w:left w:val="single" w:sz="4" w:space="0" w:color="auto"/>
              <w:bottom w:val="single" w:sz="4" w:space="0" w:color="auto"/>
              <w:right w:val="single" w:sz="4" w:space="0" w:color="auto"/>
            </w:tcBorders>
          </w:tcPr>
          <w:p w14:paraId="3461BA0A"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1355FA0E"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19E3BD4F" w14:textId="4511820C" w:rsidR="00993183" w:rsidRPr="00B715C9" w:rsidRDefault="00993183" w:rsidP="001824D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715C9">
              <w:rPr>
                <w:rFonts w:ascii="Times New Roman" w:hAnsi="Times New Roman" w:cs="Times New Roman"/>
                <w:sz w:val="24"/>
                <w:szCs w:val="24"/>
              </w:rPr>
              <w:t>1.</w:t>
            </w:r>
            <w:proofErr w:type="gramStart"/>
            <w:r w:rsidRPr="00B715C9">
              <w:rPr>
                <w:rFonts w:ascii="Times New Roman" w:hAnsi="Times New Roman" w:cs="Times New Roman"/>
                <w:sz w:val="24"/>
                <w:szCs w:val="24"/>
              </w:rPr>
              <w:t>1</w:t>
            </w:r>
            <w:r w:rsidR="00BC21A5">
              <w:rPr>
                <w:rFonts w:ascii="Times New Roman" w:hAnsi="Times New Roman" w:cs="Times New Roman"/>
                <w:sz w:val="24"/>
                <w:szCs w:val="24"/>
              </w:rPr>
              <w:t>3</w:t>
            </w:r>
            <w:r w:rsidRPr="00B715C9">
              <w:rPr>
                <w:rFonts w:ascii="Times New Roman" w:hAnsi="Times New Roman" w:cs="Times New Roman"/>
                <w:sz w:val="24"/>
                <w:szCs w:val="24"/>
              </w:rPr>
              <w:t>.Адрес</w:t>
            </w:r>
            <w:proofErr w:type="gramEnd"/>
            <w:r w:rsidRPr="00B715C9">
              <w:rPr>
                <w:rFonts w:ascii="Times New Roman" w:hAnsi="Times New Roman" w:cs="Times New Roman"/>
                <w:sz w:val="24"/>
                <w:szCs w:val="24"/>
              </w:rPr>
              <w:t xml:space="preserve"> места нахождения редакции, издателя</w:t>
            </w:r>
          </w:p>
        </w:tc>
        <w:tc>
          <w:tcPr>
            <w:tcW w:w="4785" w:type="dxa"/>
            <w:tcBorders>
              <w:top w:val="single" w:sz="4" w:space="0" w:color="auto"/>
              <w:left w:val="single" w:sz="4" w:space="0" w:color="auto"/>
              <w:bottom w:val="single" w:sz="4" w:space="0" w:color="auto"/>
              <w:right w:val="single" w:sz="4" w:space="0" w:color="auto"/>
            </w:tcBorders>
          </w:tcPr>
          <w:p w14:paraId="50E243F5"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4F7090E6" w14:textId="77777777" w:rsidTr="001824DE">
        <w:tc>
          <w:tcPr>
            <w:tcW w:w="9570" w:type="dxa"/>
            <w:gridSpan w:val="2"/>
            <w:tcBorders>
              <w:top w:val="single" w:sz="4" w:space="0" w:color="auto"/>
              <w:left w:val="single" w:sz="4" w:space="0" w:color="auto"/>
              <w:bottom w:val="single" w:sz="4" w:space="0" w:color="auto"/>
              <w:right w:val="single" w:sz="4" w:space="0" w:color="auto"/>
            </w:tcBorders>
            <w:hideMark/>
          </w:tcPr>
          <w:p w14:paraId="64669BB6" w14:textId="0B78E6AD" w:rsidR="00993183" w:rsidRPr="00B715C9" w:rsidRDefault="00993183" w:rsidP="00341AE0">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Сведения о юридическом лице, индивидуальном предпринимателе, физическом лице</w:t>
            </w:r>
            <w:r w:rsidR="00BC21A5">
              <w:rPr>
                <w:rFonts w:ascii="Times New Roman" w:hAnsi="Times New Roman" w:cs="Times New Roman"/>
                <w:sz w:val="24"/>
                <w:szCs w:val="24"/>
              </w:rPr>
              <w:t>, осуществляющем деятельность в сфере печатных СМИ Гатчинского муниципального округа</w:t>
            </w:r>
            <w:r w:rsidRPr="00B715C9">
              <w:rPr>
                <w:rFonts w:ascii="Times New Roman" w:hAnsi="Times New Roman" w:cs="Times New Roman"/>
                <w:sz w:val="24"/>
                <w:szCs w:val="24"/>
              </w:rPr>
              <w:t>:</w:t>
            </w:r>
          </w:p>
        </w:tc>
      </w:tr>
      <w:tr w:rsidR="00993183" w:rsidRPr="00B715C9" w14:paraId="0007BA3E"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2C73A418"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2.1. Полное наименование с указанием организационно-правовой формы</w:t>
            </w:r>
          </w:p>
        </w:tc>
        <w:tc>
          <w:tcPr>
            <w:tcW w:w="4785" w:type="dxa"/>
            <w:tcBorders>
              <w:top w:val="single" w:sz="4" w:space="0" w:color="auto"/>
              <w:left w:val="single" w:sz="4" w:space="0" w:color="auto"/>
              <w:bottom w:val="single" w:sz="4" w:space="0" w:color="auto"/>
              <w:right w:val="single" w:sz="4" w:space="0" w:color="auto"/>
            </w:tcBorders>
          </w:tcPr>
          <w:p w14:paraId="6B6AECB5"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633C6BAB"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438091F3"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2.2. Дата создания, статус, основные виды деятельности, цели и задачи</w:t>
            </w:r>
          </w:p>
        </w:tc>
        <w:tc>
          <w:tcPr>
            <w:tcW w:w="4785" w:type="dxa"/>
            <w:tcBorders>
              <w:top w:val="single" w:sz="4" w:space="0" w:color="auto"/>
              <w:left w:val="single" w:sz="4" w:space="0" w:color="auto"/>
              <w:bottom w:val="single" w:sz="4" w:space="0" w:color="auto"/>
              <w:right w:val="single" w:sz="4" w:space="0" w:color="auto"/>
            </w:tcBorders>
          </w:tcPr>
          <w:p w14:paraId="366BDE50"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57C51579"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1FFB5956"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2.3. Структура, состав, квалификация работников организации</w:t>
            </w:r>
          </w:p>
        </w:tc>
        <w:tc>
          <w:tcPr>
            <w:tcW w:w="4785" w:type="dxa"/>
            <w:tcBorders>
              <w:top w:val="single" w:sz="4" w:space="0" w:color="auto"/>
              <w:left w:val="single" w:sz="4" w:space="0" w:color="auto"/>
              <w:bottom w:val="single" w:sz="4" w:space="0" w:color="auto"/>
              <w:right w:val="single" w:sz="4" w:space="0" w:color="auto"/>
            </w:tcBorders>
          </w:tcPr>
          <w:p w14:paraId="089F0665"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65954747"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3ED5B96B"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2.4. Используемые информационно-коммуникационные технологии</w:t>
            </w:r>
          </w:p>
        </w:tc>
        <w:tc>
          <w:tcPr>
            <w:tcW w:w="4785" w:type="dxa"/>
            <w:tcBorders>
              <w:top w:val="single" w:sz="4" w:space="0" w:color="auto"/>
              <w:left w:val="single" w:sz="4" w:space="0" w:color="auto"/>
              <w:bottom w:val="single" w:sz="4" w:space="0" w:color="auto"/>
              <w:right w:val="single" w:sz="4" w:space="0" w:color="auto"/>
            </w:tcBorders>
          </w:tcPr>
          <w:p w14:paraId="28371E61"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4F83C420"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2ADC590B"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2.5. Фамилия, имя и отчество и наименование должности руководителя</w:t>
            </w:r>
          </w:p>
        </w:tc>
        <w:tc>
          <w:tcPr>
            <w:tcW w:w="4785" w:type="dxa"/>
            <w:tcBorders>
              <w:top w:val="single" w:sz="4" w:space="0" w:color="auto"/>
              <w:left w:val="single" w:sz="4" w:space="0" w:color="auto"/>
              <w:bottom w:val="single" w:sz="4" w:space="0" w:color="auto"/>
              <w:right w:val="single" w:sz="4" w:space="0" w:color="auto"/>
            </w:tcBorders>
          </w:tcPr>
          <w:p w14:paraId="6250C433"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4039677E" w14:textId="77777777" w:rsidTr="001824DE">
        <w:tc>
          <w:tcPr>
            <w:tcW w:w="4785" w:type="dxa"/>
            <w:tcBorders>
              <w:top w:val="single" w:sz="4" w:space="0" w:color="auto"/>
              <w:left w:val="single" w:sz="4" w:space="0" w:color="auto"/>
              <w:bottom w:val="single" w:sz="4" w:space="0" w:color="auto"/>
              <w:right w:val="single" w:sz="4" w:space="0" w:color="auto"/>
            </w:tcBorders>
            <w:hideMark/>
          </w:tcPr>
          <w:p w14:paraId="0D07D32C"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2.6. Адрес места нахождения, номер телефона, факс, электронный адрес</w:t>
            </w:r>
          </w:p>
        </w:tc>
        <w:tc>
          <w:tcPr>
            <w:tcW w:w="4785" w:type="dxa"/>
            <w:tcBorders>
              <w:top w:val="single" w:sz="4" w:space="0" w:color="auto"/>
              <w:left w:val="single" w:sz="4" w:space="0" w:color="auto"/>
              <w:bottom w:val="single" w:sz="4" w:space="0" w:color="auto"/>
              <w:right w:val="single" w:sz="4" w:space="0" w:color="auto"/>
            </w:tcBorders>
          </w:tcPr>
          <w:p w14:paraId="003D06C5"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731E32C4" w14:textId="77777777" w:rsidTr="001824DE">
        <w:tc>
          <w:tcPr>
            <w:tcW w:w="4785" w:type="dxa"/>
            <w:tcBorders>
              <w:top w:val="single" w:sz="4" w:space="0" w:color="auto"/>
              <w:left w:val="single" w:sz="4" w:space="0" w:color="auto"/>
              <w:bottom w:val="single" w:sz="4" w:space="0" w:color="auto"/>
              <w:right w:val="single" w:sz="4" w:space="0" w:color="auto"/>
            </w:tcBorders>
          </w:tcPr>
          <w:p w14:paraId="754421E4"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2.7. Учредители (участники)</w:t>
            </w:r>
          </w:p>
          <w:p w14:paraId="51D51D3D"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77CF9F46"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r w:rsidR="00993183" w:rsidRPr="00B715C9" w14:paraId="07EBA7FE" w14:textId="77777777" w:rsidTr="001824DE">
        <w:tc>
          <w:tcPr>
            <w:tcW w:w="4785" w:type="dxa"/>
            <w:tcBorders>
              <w:top w:val="single" w:sz="4" w:space="0" w:color="auto"/>
              <w:left w:val="single" w:sz="4" w:space="0" w:color="auto"/>
              <w:bottom w:val="single" w:sz="4" w:space="0" w:color="auto"/>
              <w:right w:val="single" w:sz="4" w:space="0" w:color="auto"/>
            </w:tcBorders>
          </w:tcPr>
          <w:p w14:paraId="688E9099"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2.8. Банковские реквизиты</w:t>
            </w:r>
          </w:p>
          <w:p w14:paraId="404E201D"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1032CCE8" w14:textId="77777777" w:rsidR="00993183" w:rsidRPr="00B715C9" w:rsidRDefault="00993183" w:rsidP="001824DE">
            <w:pPr>
              <w:widowControl w:val="0"/>
              <w:autoSpaceDE w:val="0"/>
              <w:autoSpaceDN w:val="0"/>
              <w:adjustRightInd w:val="0"/>
              <w:spacing w:after="0" w:line="240" w:lineRule="auto"/>
              <w:jc w:val="both"/>
              <w:rPr>
                <w:rFonts w:ascii="Times New Roman" w:hAnsi="Times New Roman" w:cs="Times New Roman"/>
                <w:sz w:val="24"/>
                <w:szCs w:val="24"/>
              </w:rPr>
            </w:pPr>
          </w:p>
        </w:tc>
      </w:tr>
    </w:tbl>
    <w:p w14:paraId="7698683A" w14:textId="77777777" w:rsidR="00993183" w:rsidRPr="00B715C9" w:rsidRDefault="00993183" w:rsidP="00993183">
      <w:pPr>
        <w:spacing w:after="0" w:line="240" w:lineRule="auto"/>
        <w:ind w:left="3402"/>
        <w:jc w:val="both"/>
        <w:rPr>
          <w:rFonts w:ascii="Times New Roman" w:hAnsi="Times New Roman" w:cs="Times New Roman"/>
          <w:color w:val="000000"/>
          <w:sz w:val="24"/>
          <w:szCs w:val="24"/>
        </w:rPr>
      </w:pPr>
    </w:p>
    <w:p w14:paraId="4FE378AC"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 xml:space="preserve">    Руководитель организации             _______________ /________________/</w:t>
      </w:r>
    </w:p>
    <w:p w14:paraId="64994536"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 xml:space="preserve">    </w:t>
      </w:r>
    </w:p>
    <w:p w14:paraId="67010394"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"___" ______________ 20___ года</w:t>
      </w:r>
    </w:p>
    <w:p w14:paraId="2CF3323D"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М.П.</w:t>
      </w:r>
    </w:p>
    <w:p w14:paraId="08DB101A" w14:textId="77777777" w:rsidR="00993183" w:rsidRPr="00B715C9" w:rsidRDefault="00993183" w:rsidP="00993183">
      <w:pPr>
        <w:ind w:left="3402"/>
        <w:jc w:val="both"/>
        <w:rPr>
          <w:color w:val="000000"/>
          <w:sz w:val="28"/>
          <w:szCs w:val="28"/>
        </w:rPr>
      </w:pPr>
    </w:p>
    <w:p w14:paraId="570562ED" w14:textId="77777777" w:rsidR="00993183" w:rsidRPr="00B715C9" w:rsidRDefault="00993183" w:rsidP="00993183">
      <w:pPr>
        <w:ind w:left="3402"/>
        <w:jc w:val="both"/>
        <w:rPr>
          <w:color w:val="000000"/>
          <w:sz w:val="28"/>
          <w:szCs w:val="28"/>
        </w:rPr>
      </w:pPr>
    </w:p>
    <w:p w14:paraId="04B101C2" w14:textId="77777777" w:rsidR="00993183" w:rsidRPr="00B715C9" w:rsidRDefault="00993183" w:rsidP="00993183">
      <w:pPr>
        <w:ind w:left="3402"/>
        <w:jc w:val="both"/>
        <w:rPr>
          <w:color w:val="000000"/>
          <w:sz w:val="28"/>
          <w:szCs w:val="28"/>
        </w:rPr>
      </w:pPr>
    </w:p>
    <w:p w14:paraId="159D12EC" w14:textId="77777777" w:rsidR="00993183" w:rsidRPr="00B715C9" w:rsidRDefault="00993183" w:rsidP="00993183">
      <w:pPr>
        <w:ind w:left="3402"/>
        <w:jc w:val="both"/>
        <w:rPr>
          <w:color w:val="000000"/>
          <w:sz w:val="28"/>
          <w:szCs w:val="28"/>
        </w:rPr>
      </w:pPr>
    </w:p>
    <w:p w14:paraId="45EB97FD" w14:textId="77777777" w:rsidR="00993183" w:rsidRPr="00B715C9" w:rsidRDefault="00993183" w:rsidP="00993183">
      <w:pPr>
        <w:ind w:left="3402"/>
        <w:jc w:val="both"/>
        <w:rPr>
          <w:color w:val="000000"/>
          <w:sz w:val="28"/>
          <w:szCs w:val="28"/>
        </w:rPr>
      </w:pPr>
    </w:p>
    <w:p w14:paraId="7A329DD9" w14:textId="77777777" w:rsidR="00993183" w:rsidRPr="00B715C9" w:rsidRDefault="00993183" w:rsidP="00993183">
      <w:pPr>
        <w:ind w:left="3402"/>
        <w:jc w:val="both"/>
        <w:rPr>
          <w:color w:val="000000"/>
          <w:sz w:val="28"/>
          <w:szCs w:val="28"/>
        </w:rPr>
      </w:pPr>
    </w:p>
    <w:p w14:paraId="02DE7EFA" w14:textId="77777777" w:rsidR="00993183" w:rsidRPr="00B715C9" w:rsidRDefault="00993183" w:rsidP="00993183">
      <w:pPr>
        <w:ind w:left="3402"/>
        <w:jc w:val="both"/>
        <w:rPr>
          <w:color w:val="000000"/>
          <w:sz w:val="28"/>
          <w:szCs w:val="28"/>
        </w:rPr>
      </w:pPr>
    </w:p>
    <w:p w14:paraId="2CB9FB16" w14:textId="77777777" w:rsidR="00993183" w:rsidRPr="00B715C9" w:rsidRDefault="00993183" w:rsidP="00993183">
      <w:pPr>
        <w:ind w:left="3402"/>
        <w:jc w:val="both"/>
        <w:rPr>
          <w:color w:val="000000"/>
          <w:sz w:val="28"/>
          <w:szCs w:val="28"/>
        </w:rPr>
      </w:pPr>
    </w:p>
    <w:p w14:paraId="75E252A8" w14:textId="77777777" w:rsidR="00993183" w:rsidRPr="00B715C9" w:rsidRDefault="00993183" w:rsidP="00993183">
      <w:pPr>
        <w:ind w:left="3402"/>
        <w:jc w:val="both"/>
        <w:rPr>
          <w:color w:val="000000"/>
          <w:sz w:val="28"/>
          <w:szCs w:val="28"/>
        </w:rPr>
      </w:pPr>
    </w:p>
    <w:p w14:paraId="0689FBCF" w14:textId="77777777" w:rsidR="00993183" w:rsidRPr="00B715C9" w:rsidRDefault="00993183" w:rsidP="00993183">
      <w:pPr>
        <w:ind w:left="3402"/>
        <w:jc w:val="both"/>
        <w:rPr>
          <w:color w:val="000000"/>
          <w:sz w:val="28"/>
          <w:szCs w:val="28"/>
        </w:rPr>
      </w:pPr>
    </w:p>
    <w:p w14:paraId="768DE294" w14:textId="38363238" w:rsidR="00993183" w:rsidRDefault="00993183" w:rsidP="00993183">
      <w:pPr>
        <w:ind w:left="3402"/>
        <w:jc w:val="both"/>
        <w:rPr>
          <w:color w:val="000000"/>
          <w:sz w:val="28"/>
          <w:szCs w:val="28"/>
        </w:rPr>
      </w:pPr>
    </w:p>
    <w:p w14:paraId="1231711A" w14:textId="77777777" w:rsidR="00BC21A5" w:rsidRPr="00B715C9" w:rsidRDefault="00BC21A5" w:rsidP="00993183">
      <w:pPr>
        <w:ind w:left="3402"/>
        <w:jc w:val="both"/>
        <w:rPr>
          <w:color w:val="000000"/>
          <w:sz w:val="28"/>
          <w:szCs w:val="28"/>
        </w:rPr>
      </w:pPr>
    </w:p>
    <w:p w14:paraId="3C3A3250" w14:textId="77777777" w:rsidR="00993183" w:rsidRPr="00B715C9" w:rsidRDefault="00993183" w:rsidP="00993183">
      <w:pPr>
        <w:tabs>
          <w:tab w:val="left" w:pos="1418"/>
        </w:tabs>
        <w:spacing w:after="0" w:line="240" w:lineRule="auto"/>
        <w:ind w:left="426"/>
        <w:jc w:val="right"/>
        <w:rPr>
          <w:rFonts w:ascii="Times New Roman" w:eastAsia="Times New Roman" w:hAnsi="Times New Roman" w:cs="Times New Roman"/>
          <w:sz w:val="24"/>
          <w:szCs w:val="24"/>
          <w:lang w:eastAsia="ru-RU"/>
        </w:rPr>
      </w:pPr>
    </w:p>
    <w:p w14:paraId="1FA90C4B" w14:textId="77777777" w:rsidR="00993183" w:rsidRPr="00F7614D" w:rsidRDefault="00993183" w:rsidP="00993183">
      <w:pPr>
        <w:tabs>
          <w:tab w:val="left" w:pos="1418"/>
        </w:tabs>
        <w:spacing w:after="0" w:line="240" w:lineRule="auto"/>
        <w:ind w:left="426"/>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t xml:space="preserve">Приложение 2 </w:t>
      </w:r>
    </w:p>
    <w:p w14:paraId="33495BEF" w14:textId="77777777" w:rsidR="00993183" w:rsidRPr="00F7614D" w:rsidRDefault="00993183" w:rsidP="00993183">
      <w:pPr>
        <w:tabs>
          <w:tab w:val="left" w:pos="1418"/>
        </w:tabs>
        <w:spacing w:after="0" w:line="240" w:lineRule="auto"/>
        <w:ind w:left="426"/>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t xml:space="preserve">к Порядку предоставления субсидий </w:t>
      </w:r>
    </w:p>
    <w:p w14:paraId="2058ACA1" w14:textId="77777777" w:rsidR="00993183" w:rsidRPr="00F7614D" w:rsidRDefault="00993183" w:rsidP="00993183">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из бюджета Гатчинского муниципального округа </w:t>
      </w:r>
    </w:p>
    <w:p w14:paraId="04E356F0" w14:textId="77777777" w:rsidR="00993183" w:rsidRPr="00F7614D" w:rsidRDefault="00993183" w:rsidP="00993183">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на осуществление деятельности в сфере </w:t>
      </w:r>
    </w:p>
    <w:p w14:paraId="208ADC61" w14:textId="52790F74" w:rsidR="00993183" w:rsidRPr="00F7614D" w:rsidRDefault="00BC21A5" w:rsidP="00993183">
      <w:pPr>
        <w:tabs>
          <w:tab w:val="left" w:pos="1418"/>
        </w:tabs>
        <w:spacing w:after="0" w:line="240" w:lineRule="auto"/>
        <w:ind w:left="426"/>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печатных</w:t>
      </w:r>
      <w:r w:rsidR="00993183" w:rsidRPr="00F7614D">
        <w:rPr>
          <w:rFonts w:ascii="Times New Roman" w:hAnsi="Times New Roman" w:cs="Times New Roman"/>
          <w:b/>
          <w:bCs/>
          <w:color w:val="000000" w:themeColor="text1"/>
          <w:sz w:val="24"/>
          <w:szCs w:val="24"/>
        </w:rPr>
        <w:t xml:space="preserve"> средств массовой информации</w:t>
      </w:r>
    </w:p>
    <w:p w14:paraId="0A3528A5" w14:textId="77777777" w:rsidR="00993183" w:rsidRPr="00B715C9" w:rsidRDefault="00993183" w:rsidP="00993183">
      <w:pPr>
        <w:pBdr>
          <w:top w:val="nil"/>
          <w:left w:val="nil"/>
          <w:bottom w:val="nil"/>
          <w:right w:val="nil"/>
          <w:between w:val="nil"/>
        </w:pBdr>
        <w:jc w:val="center"/>
        <w:rPr>
          <w:rFonts w:ascii="Times New Roman" w:hAnsi="Times New Roman" w:cs="Times New Roman"/>
          <w:color w:val="000000"/>
          <w:sz w:val="28"/>
          <w:szCs w:val="28"/>
        </w:rPr>
      </w:pPr>
    </w:p>
    <w:p w14:paraId="3464E648" w14:textId="77777777" w:rsidR="00993183" w:rsidRPr="00B715C9" w:rsidRDefault="00993183" w:rsidP="00993183">
      <w:pPr>
        <w:spacing w:after="0" w:line="240" w:lineRule="auto"/>
        <w:rPr>
          <w:rFonts w:ascii="Times New Roman" w:eastAsia="Times New Roman" w:hAnsi="Times New Roman" w:cs="Times New Roman"/>
          <w:bCs/>
          <w:sz w:val="28"/>
          <w:szCs w:val="28"/>
          <w:lang w:eastAsia="ru-RU"/>
        </w:rPr>
      </w:pPr>
      <w:r w:rsidRPr="00B715C9">
        <w:rPr>
          <w:rFonts w:ascii="Times New Roman" w:eastAsia="Times New Roman" w:hAnsi="Times New Roman" w:cs="Times New Roman"/>
          <w:bCs/>
          <w:sz w:val="28"/>
          <w:szCs w:val="28"/>
          <w:lang w:eastAsia="ru-RU"/>
        </w:rPr>
        <w:t>(форма)</w:t>
      </w:r>
    </w:p>
    <w:p w14:paraId="1DE335AB" w14:textId="77777777" w:rsidR="00993183" w:rsidRPr="00B715C9" w:rsidRDefault="00993183" w:rsidP="00993183">
      <w:pPr>
        <w:pBdr>
          <w:top w:val="nil"/>
          <w:left w:val="nil"/>
          <w:bottom w:val="nil"/>
          <w:right w:val="nil"/>
          <w:between w:val="nil"/>
        </w:pBdr>
        <w:jc w:val="center"/>
        <w:rPr>
          <w:rFonts w:ascii="Times New Roman" w:hAnsi="Times New Roman" w:cs="Times New Roman"/>
          <w:color w:val="000000"/>
          <w:sz w:val="28"/>
          <w:szCs w:val="28"/>
        </w:rPr>
      </w:pPr>
    </w:p>
    <w:p w14:paraId="308EAEF9" w14:textId="77777777" w:rsidR="00993183" w:rsidRPr="00B715C9" w:rsidRDefault="00993183" w:rsidP="00993183">
      <w:pPr>
        <w:pBdr>
          <w:top w:val="nil"/>
          <w:left w:val="nil"/>
          <w:bottom w:val="nil"/>
          <w:right w:val="nil"/>
          <w:between w:val="nil"/>
        </w:pBdr>
        <w:jc w:val="center"/>
        <w:rPr>
          <w:rFonts w:ascii="Times New Roman" w:hAnsi="Times New Roman" w:cs="Times New Roman"/>
          <w:color w:val="000000"/>
          <w:sz w:val="28"/>
          <w:szCs w:val="28"/>
        </w:rPr>
      </w:pPr>
      <w:r w:rsidRPr="00B715C9">
        <w:rPr>
          <w:rFonts w:ascii="Times New Roman" w:hAnsi="Times New Roman" w:cs="Times New Roman"/>
          <w:color w:val="000000"/>
          <w:sz w:val="28"/>
          <w:szCs w:val="28"/>
        </w:rPr>
        <w:t>Описание проекта, планируемого к реализации в текущем финансовом году</w:t>
      </w:r>
    </w:p>
    <w:p w14:paraId="6CDB55BB" w14:textId="77777777" w:rsidR="00993183" w:rsidRPr="00B715C9" w:rsidRDefault="00993183" w:rsidP="00993183">
      <w:pPr>
        <w:pBdr>
          <w:top w:val="nil"/>
          <w:left w:val="nil"/>
          <w:bottom w:val="nil"/>
          <w:right w:val="nil"/>
          <w:between w:val="nil"/>
        </w:pBdr>
        <w:jc w:val="center"/>
        <w:rPr>
          <w:rFonts w:ascii="Times New Roman" w:hAnsi="Times New Roman" w:cs="Times New Roman"/>
          <w:color w:val="000000"/>
          <w:sz w:val="28"/>
          <w:szCs w:val="28"/>
        </w:rPr>
      </w:pPr>
    </w:p>
    <w:tbl>
      <w:tblPr>
        <w:tblStyle w:val="a8"/>
        <w:tblW w:w="0" w:type="auto"/>
        <w:tblLook w:val="04A0" w:firstRow="1" w:lastRow="0" w:firstColumn="1" w:lastColumn="0" w:noHBand="0" w:noVBand="1"/>
      </w:tblPr>
      <w:tblGrid>
        <w:gridCol w:w="540"/>
        <w:gridCol w:w="5729"/>
        <w:gridCol w:w="3076"/>
      </w:tblGrid>
      <w:tr w:rsidR="00993183" w:rsidRPr="00B715C9" w14:paraId="21CD61D6" w14:textId="77777777" w:rsidTr="00A73CC6">
        <w:tc>
          <w:tcPr>
            <w:tcW w:w="540" w:type="dxa"/>
          </w:tcPr>
          <w:p w14:paraId="3574C784"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w:t>
            </w:r>
          </w:p>
          <w:p w14:paraId="5C16F209"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п</w:t>
            </w:r>
            <w:r w:rsidRPr="00B715C9">
              <w:rPr>
                <w:rFonts w:ascii="Times New Roman" w:hAnsi="Times New Roman" w:cs="Times New Roman"/>
                <w:color w:val="000000"/>
                <w:sz w:val="24"/>
                <w:szCs w:val="24"/>
                <w:lang w:val="en-US"/>
              </w:rPr>
              <w:t>/</w:t>
            </w:r>
            <w:r w:rsidRPr="00B715C9">
              <w:rPr>
                <w:rFonts w:ascii="Times New Roman" w:hAnsi="Times New Roman" w:cs="Times New Roman"/>
                <w:color w:val="000000"/>
                <w:sz w:val="24"/>
                <w:szCs w:val="24"/>
              </w:rPr>
              <w:t>п</w:t>
            </w:r>
          </w:p>
        </w:tc>
        <w:tc>
          <w:tcPr>
            <w:tcW w:w="5729" w:type="dxa"/>
          </w:tcPr>
          <w:p w14:paraId="7750305D"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Наименование</w:t>
            </w:r>
          </w:p>
        </w:tc>
        <w:tc>
          <w:tcPr>
            <w:tcW w:w="3076" w:type="dxa"/>
          </w:tcPr>
          <w:p w14:paraId="5A5C4B9B"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Описание</w:t>
            </w:r>
          </w:p>
        </w:tc>
      </w:tr>
      <w:tr w:rsidR="00993183" w:rsidRPr="00B715C9" w14:paraId="704E5F0B" w14:textId="77777777" w:rsidTr="00A73CC6">
        <w:tc>
          <w:tcPr>
            <w:tcW w:w="540" w:type="dxa"/>
          </w:tcPr>
          <w:p w14:paraId="5F2F1121" w14:textId="77777777" w:rsidR="00993183" w:rsidRPr="00B715C9" w:rsidRDefault="00993183" w:rsidP="001824DE">
            <w:pPr>
              <w:rPr>
                <w:rFonts w:ascii="Times New Roman" w:hAnsi="Times New Roman" w:cs="Times New Roman"/>
                <w:color w:val="000000"/>
                <w:sz w:val="24"/>
                <w:szCs w:val="24"/>
              </w:rPr>
            </w:pPr>
          </w:p>
        </w:tc>
        <w:tc>
          <w:tcPr>
            <w:tcW w:w="5729" w:type="dxa"/>
          </w:tcPr>
          <w:p w14:paraId="2BB0F648"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Название проекта</w:t>
            </w:r>
          </w:p>
        </w:tc>
        <w:tc>
          <w:tcPr>
            <w:tcW w:w="3076" w:type="dxa"/>
          </w:tcPr>
          <w:p w14:paraId="3EE4F316" w14:textId="77777777" w:rsidR="00993183" w:rsidRPr="00B715C9" w:rsidRDefault="00993183" w:rsidP="001824DE">
            <w:pPr>
              <w:rPr>
                <w:rFonts w:ascii="Times New Roman" w:hAnsi="Times New Roman" w:cs="Times New Roman"/>
                <w:color w:val="000000"/>
                <w:sz w:val="24"/>
                <w:szCs w:val="24"/>
              </w:rPr>
            </w:pPr>
          </w:p>
        </w:tc>
      </w:tr>
      <w:tr w:rsidR="00993183" w:rsidRPr="00B715C9" w14:paraId="3C5BC3BD" w14:textId="77777777" w:rsidTr="00A73CC6">
        <w:tc>
          <w:tcPr>
            <w:tcW w:w="540" w:type="dxa"/>
          </w:tcPr>
          <w:p w14:paraId="09A110DA" w14:textId="77777777" w:rsidR="00993183" w:rsidRPr="00B715C9" w:rsidRDefault="00993183" w:rsidP="001824DE">
            <w:pPr>
              <w:rPr>
                <w:rFonts w:ascii="Times New Roman" w:hAnsi="Times New Roman" w:cs="Times New Roman"/>
                <w:color w:val="000000"/>
                <w:sz w:val="24"/>
                <w:szCs w:val="24"/>
              </w:rPr>
            </w:pPr>
          </w:p>
        </w:tc>
        <w:tc>
          <w:tcPr>
            <w:tcW w:w="5729" w:type="dxa"/>
          </w:tcPr>
          <w:p w14:paraId="03102562"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Обоснование проекта</w:t>
            </w:r>
          </w:p>
          <w:p w14:paraId="1D76DE32" w14:textId="77777777" w:rsidR="00993183" w:rsidRPr="00B715C9" w:rsidRDefault="00993183" w:rsidP="001824DE">
            <w:pPr>
              <w:rPr>
                <w:rFonts w:ascii="Times New Roman" w:hAnsi="Times New Roman" w:cs="Times New Roman"/>
                <w:color w:val="000000"/>
                <w:sz w:val="20"/>
                <w:szCs w:val="20"/>
              </w:rPr>
            </w:pPr>
            <w:r w:rsidRPr="00B715C9">
              <w:rPr>
                <w:rFonts w:ascii="Times New Roman" w:hAnsi="Times New Roman" w:cs="Times New Roman"/>
                <w:sz w:val="20"/>
                <w:szCs w:val="20"/>
              </w:rPr>
              <w:t>(направленность на общеполезные цели, актуальность проекта, наличие четко сформулированной проблемы)</w:t>
            </w:r>
          </w:p>
          <w:p w14:paraId="7436E37A" w14:textId="77777777" w:rsidR="00993183" w:rsidRPr="00B715C9" w:rsidRDefault="00993183" w:rsidP="001824DE">
            <w:pPr>
              <w:rPr>
                <w:rFonts w:ascii="Times New Roman" w:hAnsi="Times New Roman" w:cs="Times New Roman"/>
                <w:color w:val="000000"/>
                <w:sz w:val="24"/>
                <w:szCs w:val="24"/>
              </w:rPr>
            </w:pPr>
          </w:p>
        </w:tc>
        <w:tc>
          <w:tcPr>
            <w:tcW w:w="3076" w:type="dxa"/>
          </w:tcPr>
          <w:p w14:paraId="78C1C2D1" w14:textId="77777777" w:rsidR="00993183" w:rsidRPr="00B715C9" w:rsidRDefault="00993183" w:rsidP="001824DE">
            <w:pPr>
              <w:rPr>
                <w:rFonts w:ascii="Times New Roman" w:hAnsi="Times New Roman" w:cs="Times New Roman"/>
                <w:color w:val="000000"/>
                <w:sz w:val="24"/>
                <w:szCs w:val="24"/>
              </w:rPr>
            </w:pPr>
          </w:p>
        </w:tc>
      </w:tr>
      <w:tr w:rsidR="00993183" w:rsidRPr="00B715C9" w14:paraId="6F1BF913" w14:textId="77777777" w:rsidTr="00A73CC6">
        <w:tc>
          <w:tcPr>
            <w:tcW w:w="540" w:type="dxa"/>
          </w:tcPr>
          <w:p w14:paraId="2770EE39" w14:textId="77777777" w:rsidR="00993183" w:rsidRPr="00B715C9" w:rsidRDefault="00993183" w:rsidP="001824DE">
            <w:pPr>
              <w:rPr>
                <w:rFonts w:ascii="Times New Roman" w:hAnsi="Times New Roman" w:cs="Times New Roman"/>
                <w:color w:val="000000"/>
                <w:sz w:val="24"/>
                <w:szCs w:val="24"/>
              </w:rPr>
            </w:pPr>
          </w:p>
        </w:tc>
        <w:tc>
          <w:tcPr>
            <w:tcW w:w="5729" w:type="dxa"/>
          </w:tcPr>
          <w:p w14:paraId="326FBBE7"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Метод реализации проекта</w:t>
            </w:r>
          </w:p>
          <w:p w14:paraId="0388536E" w14:textId="5C76957A" w:rsidR="00993183" w:rsidRPr="00B715C9" w:rsidRDefault="00993183" w:rsidP="001824DE">
            <w:pPr>
              <w:jc w:val="both"/>
              <w:rPr>
                <w:rFonts w:ascii="Times New Roman" w:hAnsi="Times New Roman" w:cs="Times New Roman"/>
                <w:sz w:val="20"/>
                <w:szCs w:val="20"/>
              </w:rPr>
            </w:pPr>
            <w:r w:rsidRPr="00B715C9">
              <w:rPr>
                <w:rFonts w:ascii="Times New Roman" w:hAnsi="Times New Roman" w:cs="Times New Roman"/>
                <w:sz w:val="20"/>
                <w:szCs w:val="20"/>
              </w:rPr>
              <w:t xml:space="preserve">(описание форм, методов, с помощью которых предполагается реализовать цели и задачи проекта: </w:t>
            </w:r>
            <w:r w:rsidR="00BC21A5">
              <w:rPr>
                <w:rFonts w:ascii="Times New Roman" w:hAnsi="Times New Roman" w:cs="Times New Roman"/>
                <w:sz w:val="20"/>
                <w:szCs w:val="20"/>
              </w:rPr>
              <w:t>рубрики, циклы публикаций, тематические страницы</w:t>
            </w:r>
            <w:r w:rsidRPr="00B715C9">
              <w:rPr>
                <w:rFonts w:ascii="Times New Roman" w:hAnsi="Times New Roman" w:cs="Times New Roman"/>
                <w:sz w:val="20"/>
                <w:szCs w:val="20"/>
              </w:rPr>
              <w:t xml:space="preserve"> и пр.)</w:t>
            </w:r>
          </w:p>
          <w:p w14:paraId="1FF55384" w14:textId="77777777" w:rsidR="00993183" w:rsidRPr="00B715C9" w:rsidRDefault="00993183" w:rsidP="001824DE">
            <w:pPr>
              <w:rPr>
                <w:rFonts w:ascii="Times New Roman" w:hAnsi="Times New Roman" w:cs="Times New Roman"/>
                <w:color w:val="000000"/>
                <w:sz w:val="24"/>
                <w:szCs w:val="24"/>
              </w:rPr>
            </w:pPr>
          </w:p>
        </w:tc>
        <w:tc>
          <w:tcPr>
            <w:tcW w:w="3076" w:type="dxa"/>
          </w:tcPr>
          <w:p w14:paraId="2191BD68" w14:textId="77777777" w:rsidR="00993183" w:rsidRPr="00B715C9" w:rsidRDefault="00993183" w:rsidP="001824DE">
            <w:pPr>
              <w:rPr>
                <w:rFonts w:ascii="Times New Roman" w:hAnsi="Times New Roman" w:cs="Times New Roman"/>
                <w:color w:val="000000"/>
                <w:sz w:val="24"/>
                <w:szCs w:val="24"/>
              </w:rPr>
            </w:pPr>
          </w:p>
        </w:tc>
      </w:tr>
      <w:tr w:rsidR="00993183" w:rsidRPr="00B715C9" w14:paraId="75AE7643" w14:textId="77777777" w:rsidTr="00A73CC6">
        <w:tc>
          <w:tcPr>
            <w:tcW w:w="540" w:type="dxa"/>
          </w:tcPr>
          <w:p w14:paraId="1F2F33E2" w14:textId="77777777" w:rsidR="00993183" w:rsidRPr="00B715C9" w:rsidRDefault="00993183" w:rsidP="001824DE">
            <w:pPr>
              <w:rPr>
                <w:rFonts w:ascii="Times New Roman" w:hAnsi="Times New Roman" w:cs="Times New Roman"/>
                <w:color w:val="000000"/>
                <w:sz w:val="24"/>
                <w:szCs w:val="24"/>
              </w:rPr>
            </w:pPr>
          </w:p>
        </w:tc>
        <w:tc>
          <w:tcPr>
            <w:tcW w:w="5729" w:type="dxa"/>
          </w:tcPr>
          <w:p w14:paraId="70E620D1"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График выпуска материалов по проекту</w:t>
            </w:r>
          </w:p>
          <w:p w14:paraId="4785E936" w14:textId="30380A88" w:rsidR="00993183" w:rsidRPr="00B715C9" w:rsidRDefault="00993183" w:rsidP="001824DE">
            <w:pPr>
              <w:rPr>
                <w:rFonts w:ascii="Times New Roman" w:hAnsi="Times New Roman" w:cs="Times New Roman"/>
                <w:color w:val="000000"/>
                <w:sz w:val="20"/>
                <w:szCs w:val="20"/>
              </w:rPr>
            </w:pPr>
            <w:r w:rsidRPr="00B715C9">
              <w:rPr>
                <w:rFonts w:ascii="Times New Roman" w:hAnsi="Times New Roman" w:cs="Times New Roman"/>
                <w:sz w:val="20"/>
                <w:szCs w:val="20"/>
              </w:rPr>
              <w:t xml:space="preserve">(общее количество </w:t>
            </w:r>
            <w:r w:rsidR="00BC21A5">
              <w:rPr>
                <w:rFonts w:ascii="Times New Roman" w:hAnsi="Times New Roman" w:cs="Times New Roman"/>
                <w:sz w:val="20"/>
                <w:szCs w:val="20"/>
              </w:rPr>
              <w:t xml:space="preserve">материалов </w:t>
            </w:r>
            <w:r w:rsidRPr="00B715C9">
              <w:rPr>
                <w:rFonts w:ascii="Times New Roman" w:hAnsi="Times New Roman" w:cs="Times New Roman"/>
                <w:sz w:val="20"/>
                <w:szCs w:val="20"/>
              </w:rPr>
              <w:t xml:space="preserve">проекта в год, планируемое количество и объем </w:t>
            </w:r>
            <w:r w:rsidR="00BC21A5">
              <w:rPr>
                <w:rFonts w:ascii="Times New Roman" w:hAnsi="Times New Roman" w:cs="Times New Roman"/>
                <w:sz w:val="20"/>
                <w:szCs w:val="20"/>
              </w:rPr>
              <w:t>материалов</w:t>
            </w:r>
            <w:r w:rsidRPr="00B715C9">
              <w:rPr>
                <w:rFonts w:ascii="Times New Roman" w:hAnsi="Times New Roman" w:cs="Times New Roman"/>
                <w:sz w:val="20"/>
                <w:szCs w:val="20"/>
              </w:rPr>
              <w:t xml:space="preserve"> в месяц</w:t>
            </w:r>
            <w:r w:rsidR="00BC21A5">
              <w:rPr>
                <w:rFonts w:ascii="Times New Roman" w:hAnsi="Times New Roman" w:cs="Times New Roman"/>
                <w:sz w:val="20"/>
                <w:szCs w:val="20"/>
              </w:rPr>
              <w:t xml:space="preserve"> по теме проекта</w:t>
            </w:r>
            <w:r w:rsidRPr="00B715C9">
              <w:rPr>
                <w:rFonts w:ascii="Times New Roman" w:hAnsi="Times New Roman" w:cs="Times New Roman"/>
                <w:sz w:val="20"/>
                <w:szCs w:val="20"/>
              </w:rPr>
              <w:t>)</w:t>
            </w:r>
          </w:p>
          <w:p w14:paraId="77509D0C" w14:textId="77777777" w:rsidR="00993183" w:rsidRPr="00B715C9" w:rsidRDefault="00993183" w:rsidP="001824DE">
            <w:pPr>
              <w:rPr>
                <w:rFonts w:ascii="Times New Roman" w:hAnsi="Times New Roman" w:cs="Times New Roman"/>
                <w:color w:val="000000"/>
                <w:sz w:val="24"/>
                <w:szCs w:val="24"/>
              </w:rPr>
            </w:pPr>
          </w:p>
        </w:tc>
        <w:tc>
          <w:tcPr>
            <w:tcW w:w="3076" w:type="dxa"/>
          </w:tcPr>
          <w:p w14:paraId="6AA5CCCB" w14:textId="77777777" w:rsidR="00993183" w:rsidRPr="00B715C9" w:rsidRDefault="00993183" w:rsidP="001824DE">
            <w:pPr>
              <w:rPr>
                <w:rFonts w:ascii="Times New Roman" w:hAnsi="Times New Roman" w:cs="Times New Roman"/>
                <w:color w:val="000000"/>
                <w:sz w:val="24"/>
                <w:szCs w:val="24"/>
              </w:rPr>
            </w:pPr>
          </w:p>
        </w:tc>
      </w:tr>
      <w:tr w:rsidR="00993183" w:rsidRPr="00B715C9" w14:paraId="53B34943" w14:textId="77777777" w:rsidTr="00A73CC6">
        <w:tc>
          <w:tcPr>
            <w:tcW w:w="540" w:type="dxa"/>
          </w:tcPr>
          <w:p w14:paraId="40FBE578" w14:textId="77777777" w:rsidR="00993183" w:rsidRPr="00B715C9" w:rsidRDefault="00993183" w:rsidP="001824DE">
            <w:pPr>
              <w:rPr>
                <w:rFonts w:ascii="Times New Roman" w:hAnsi="Times New Roman" w:cs="Times New Roman"/>
                <w:color w:val="000000"/>
                <w:sz w:val="24"/>
                <w:szCs w:val="24"/>
              </w:rPr>
            </w:pPr>
          </w:p>
        </w:tc>
        <w:tc>
          <w:tcPr>
            <w:tcW w:w="5729" w:type="dxa"/>
          </w:tcPr>
          <w:p w14:paraId="1A9F139F"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Реализация проекта в Интернете, социальных сетях</w:t>
            </w:r>
          </w:p>
          <w:p w14:paraId="63C08B3C" w14:textId="47CCADCD" w:rsidR="00993183" w:rsidRPr="00B715C9" w:rsidRDefault="00993183" w:rsidP="001824DE">
            <w:pPr>
              <w:rPr>
                <w:rFonts w:ascii="Times New Roman" w:hAnsi="Times New Roman" w:cs="Times New Roman"/>
                <w:sz w:val="20"/>
                <w:szCs w:val="20"/>
              </w:rPr>
            </w:pPr>
            <w:r w:rsidRPr="00B715C9">
              <w:rPr>
                <w:rFonts w:ascii="Times New Roman" w:hAnsi="Times New Roman" w:cs="Times New Roman"/>
                <w:sz w:val="20"/>
                <w:szCs w:val="20"/>
              </w:rPr>
              <w:t xml:space="preserve">(размещение материалов проекта на официальном сайте </w:t>
            </w:r>
            <w:r w:rsidR="00A73CC6">
              <w:rPr>
                <w:rFonts w:ascii="Times New Roman" w:hAnsi="Times New Roman" w:cs="Times New Roman"/>
                <w:sz w:val="20"/>
                <w:szCs w:val="20"/>
              </w:rPr>
              <w:t>издания</w:t>
            </w:r>
            <w:r w:rsidRPr="00B715C9">
              <w:rPr>
                <w:rFonts w:ascii="Times New Roman" w:hAnsi="Times New Roman" w:cs="Times New Roman"/>
                <w:sz w:val="20"/>
                <w:szCs w:val="20"/>
              </w:rPr>
              <w:t xml:space="preserve"> и/или группе в социальной сети, создание отдельной рубрики на сайте и/или в социальных сетях)</w:t>
            </w:r>
          </w:p>
          <w:p w14:paraId="6CAA59C8" w14:textId="77777777" w:rsidR="00993183" w:rsidRPr="00B715C9" w:rsidRDefault="00993183" w:rsidP="001824DE">
            <w:pPr>
              <w:rPr>
                <w:rFonts w:ascii="Times New Roman" w:hAnsi="Times New Roman" w:cs="Times New Roman"/>
                <w:color w:val="000000"/>
                <w:sz w:val="24"/>
                <w:szCs w:val="24"/>
              </w:rPr>
            </w:pPr>
          </w:p>
        </w:tc>
        <w:tc>
          <w:tcPr>
            <w:tcW w:w="3076" w:type="dxa"/>
          </w:tcPr>
          <w:p w14:paraId="5E433774" w14:textId="77777777" w:rsidR="00993183" w:rsidRPr="00B715C9" w:rsidRDefault="00993183" w:rsidP="001824DE">
            <w:pPr>
              <w:rPr>
                <w:rFonts w:ascii="Times New Roman" w:hAnsi="Times New Roman" w:cs="Times New Roman"/>
                <w:color w:val="000000"/>
                <w:sz w:val="24"/>
                <w:szCs w:val="24"/>
              </w:rPr>
            </w:pPr>
          </w:p>
        </w:tc>
      </w:tr>
      <w:tr w:rsidR="00993183" w:rsidRPr="00B715C9" w14:paraId="592D7C72" w14:textId="77777777" w:rsidTr="00A73CC6">
        <w:tc>
          <w:tcPr>
            <w:tcW w:w="540" w:type="dxa"/>
          </w:tcPr>
          <w:p w14:paraId="200E6D4D" w14:textId="77777777" w:rsidR="00993183" w:rsidRPr="00B715C9" w:rsidRDefault="00993183" w:rsidP="001824DE">
            <w:pPr>
              <w:rPr>
                <w:rFonts w:ascii="Times New Roman" w:hAnsi="Times New Roman" w:cs="Times New Roman"/>
                <w:color w:val="000000"/>
                <w:sz w:val="24"/>
                <w:szCs w:val="24"/>
              </w:rPr>
            </w:pPr>
          </w:p>
        </w:tc>
        <w:tc>
          <w:tcPr>
            <w:tcW w:w="5729" w:type="dxa"/>
          </w:tcPr>
          <w:p w14:paraId="6483F445"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Планируемые результаты</w:t>
            </w:r>
          </w:p>
          <w:p w14:paraId="353ED7FA" w14:textId="77777777" w:rsidR="00993183" w:rsidRPr="00B715C9" w:rsidRDefault="00993183" w:rsidP="001824DE">
            <w:pPr>
              <w:rPr>
                <w:rFonts w:ascii="Times New Roman" w:hAnsi="Times New Roman" w:cs="Times New Roman"/>
                <w:sz w:val="20"/>
                <w:szCs w:val="20"/>
              </w:rPr>
            </w:pPr>
            <w:r w:rsidRPr="00B715C9">
              <w:rPr>
                <w:rFonts w:ascii="Times New Roman" w:hAnsi="Times New Roman" w:cs="Times New Roman"/>
                <w:sz w:val="20"/>
                <w:szCs w:val="20"/>
              </w:rPr>
              <w:t>(конкретность и социальная значимость ожидаемых результатов проекта)</w:t>
            </w:r>
          </w:p>
          <w:p w14:paraId="46F074A7" w14:textId="77777777" w:rsidR="00993183" w:rsidRPr="00B715C9" w:rsidRDefault="00993183" w:rsidP="001824DE">
            <w:pPr>
              <w:rPr>
                <w:rFonts w:ascii="Times New Roman" w:hAnsi="Times New Roman" w:cs="Times New Roman"/>
                <w:color w:val="000000"/>
                <w:sz w:val="24"/>
                <w:szCs w:val="24"/>
              </w:rPr>
            </w:pPr>
          </w:p>
        </w:tc>
        <w:tc>
          <w:tcPr>
            <w:tcW w:w="3076" w:type="dxa"/>
          </w:tcPr>
          <w:p w14:paraId="11B7F48D" w14:textId="77777777" w:rsidR="00993183" w:rsidRPr="00B715C9" w:rsidRDefault="00993183" w:rsidP="001824DE">
            <w:pPr>
              <w:rPr>
                <w:rFonts w:ascii="Times New Roman" w:hAnsi="Times New Roman" w:cs="Times New Roman"/>
                <w:color w:val="000000"/>
                <w:sz w:val="24"/>
                <w:szCs w:val="24"/>
              </w:rPr>
            </w:pPr>
          </w:p>
        </w:tc>
      </w:tr>
      <w:tr w:rsidR="00993183" w:rsidRPr="00B715C9" w14:paraId="71BB4F0B" w14:textId="77777777" w:rsidTr="00A73CC6">
        <w:tc>
          <w:tcPr>
            <w:tcW w:w="540" w:type="dxa"/>
          </w:tcPr>
          <w:p w14:paraId="410BF63C" w14:textId="77777777" w:rsidR="00993183" w:rsidRPr="00B715C9" w:rsidRDefault="00993183" w:rsidP="001824DE">
            <w:pPr>
              <w:rPr>
                <w:rFonts w:ascii="Times New Roman" w:hAnsi="Times New Roman" w:cs="Times New Roman"/>
                <w:color w:val="000000"/>
                <w:sz w:val="24"/>
                <w:szCs w:val="24"/>
              </w:rPr>
            </w:pPr>
          </w:p>
        </w:tc>
        <w:tc>
          <w:tcPr>
            <w:tcW w:w="5729" w:type="dxa"/>
          </w:tcPr>
          <w:p w14:paraId="02F226F4" w14:textId="77FB0299"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 xml:space="preserve">Планируемые количественные результаты, </w:t>
            </w:r>
            <w:r w:rsidR="00A73CC6">
              <w:rPr>
                <w:rFonts w:ascii="Times New Roman" w:hAnsi="Times New Roman" w:cs="Times New Roman"/>
                <w:color w:val="000000"/>
                <w:sz w:val="24"/>
                <w:szCs w:val="24"/>
              </w:rPr>
              <w:t>см кв</w:t>
            </w:r>
          </w:p>
          <w:p w14:paraId="1ECD193D" w14:textId="77777777" w:rsidR="00993183" w:rsidRPr="00B715C9" w:rsidRDefault="00993183" w:rsidP="001824DE">
            <w:pPr>
              <w:rPr>
                <w:rFonts w:ascii="Times New Roman" w:hAnsi="Times New Roman" w:cs="Times New Roman"/>
                <w:color w:val="000000"/>
                <w:sz w:val="24"/>
                <w:szCs w:val="24"/>
              </w:rPr>
            </w:pPr>
          </w:p>
        </w:tc>
        <w:tc>
          <w:tcPr>
            <w:tcW w:w="3076" w:type="dxa"/>
          </w:tcPr>
          <w:p w14:paraId="3D4DEE4A" w14:textId="77777777" w:rsidR="00993183" w:rsidRPr="00B715C9" w:rsidRDefault="00993183" w:rsidP="001824DE">
            <w:pPr>
              <w:rPr>
                <w:rFonts w:ascii="Times New Roman" w:hAnsi="Times New Roman" w:cs="Times New Roman"/>
                <w:color w:val="000000"/>
                <w:sz w:val="24"/>
                <w:szCs w:val="24"/>
              </w:rPr>
            </w:pPr>
          </w:p>
        </w:tc>
      </w:tr>
      <w:tr w:rsidR="00993183" w:rsidRPr="00B715C9" w14:paraId="1A4A95EA" w14:textId="77777777" w:rsidTr="00A73CC6">
        <w:tc>
          <w:tcPr>
            <w:tcW w:w="540" w:type="dxa"/>
          </w:tcPr>
          <w:p w14:paraId="39D441BF" w14:textId="77777777" w:rsidR="00993183" w:rsidRPr="00B715C9" w:rsidRDefault="00993183" w:rsidP="001824DE">
            <w:pPr>
              <w:rPr>
                <w:rFonts w:ascii="Times New Roman" w:hAnsi="Times New Roman" w:cs="Times New Roman"/>
                <w:color w:val="000000"/>
                <w:sz w:val="24"/>
                <w:szCs w:val="24"/>
              </w:rPr>
            </w:pPr>
          </w:p>
        </w:tc>
        <w:tc>
          <w:tcPr>
            <w:tcW w:w="5729" w:type="dxa"/>
          </w:tcPr>
          <w:p w14:paraId="1EEB13D5" w14:textId="77777777" w:rsidR="00993183" w:rsidRPr="00B715C9" w:rsidRDefault="00993183" w:rsidP="001824DE">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Объем запрашиваемых средств</w:t>
            </w:r>
          </w:p>
        </w:tc>
        <w:tc>
          <w:tcPr>
            <w:tcW w:w="3076" w:type="dxa"/>
          </w:tcPr>
          <w:p w14:paraId="3B6484E2" w14:textId="77777777" w:rsidR="00993183" w:rsidRPr="00B715C9" w:rsidRDefault="00993183" w:rsidP="001824DE">
            <w:pPr>
              <w:rPr>
                <w:rFonts w:ascii="Times New Roman" w:hAnsi="Times New Roman" w:cs="Times New Roman"/>
                <w:color w:val="000000"/>
                <w:sz w:val="24"/>
                <w:szCs w:val="24"/>
              </w:rPr>
            </w:pPr>
          </w:p>
        </w:tc>
      </w:tr>
    </w:tbl>
    <w:p w14:paraId="7137B043" w14:textId="77777777" w:rsidR="00993183" w:rsidRPr="00B715C9" w:rsidRDefault="00993183" w:rsidP="00993183">
      <w:pPr>
        <w:pBdr>
          <w:top w:val="nil"/>
          <w:left w:val="nil"/>
          <w:bottom w:val="nil"/>
          <w:right w:val="nil"/>
          <w:between w:val="nil"/>
        </w:pBdr>
        <w:jc w:val="center"/>
        <w:rPr>
          <w:rFonts w:ascii="Times New Roman" w:hAnsi="Times New Roman" w:cs="Times New Roman"/>
          <w:color w:val="000000"/>
          <w:sz w:val="28"/>
          <w:szCs w:val="28"/>
        </w:rPr>
      </w:pPr>
    </w:p>
    <w:p w14:paraId="0071E50B"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 xml:space="preserve">    Руководитель организации             _______________ /________________/</w:t>
      </w:r>
    </w:p>
    <w:p w14:paraId="2C6C7D49"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 xml:space="preserve">    </w:t>
      </w:r>
    </w:p>
    <w:p w14:paraId="590F2C64"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"___" ______________ 20___ года</w:t>
      </w:r>
    </w:p>
    <w:p w14:paraId="3626D9A0"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М.П.</w:t>
      </w:r>
    </w:p>
    <w:p w14:paraId="0B779077" w14:textId="739F93B3" w:rsidR="00993183" w:rsidRDefault="00993183" w:rsidP="00993183">
      <w:pPr>
        <w:ind w:left="3402"/>
        <w:jc w:val="both"/>
        <w:rPr>
          <w:color w:val="000000"/>
          <w:sz w:val="28"/>
          <w:szCs w:val="28"/>
        </w:rPr>
      </w:pPr>
    </w:p>
    <w:p w14:paraId="4BF23E6D" w14:textId="2751B3F1" w:rsidR="00A73CC6" w:rsidRDefault="00A73CC6" w:rsidP="00993183">
      <w:pPr>
        <w:ind w:left="3402"/>
        <w:jc w:val="both"/>
        <w:rPr>
          <w:color w:val="000000"/>
          <w:sz w:val="28"/>
          <w:szCs w:val="28"/>
        </w:rPr>
      </w:pPr>
    </w:p>
    <w:p w14:paraId="0470DDF3" w14:textId="77777777" w:rsidR="00A73CC6" w:rsidRPr="00B715C9" w:rsidRDefault="00A73CC6" w:rsidP="00993183">
      <w:pPr>
        <w:ind w:left="3402"/>
        <w:jc w:val="both"/>
        <w:rPr>
          <w:color w:val="000000"/>
          <w:sz w:val="28"/>
          <w:szCs w:val="28"/>
        </w:rPr>
      </w:pPr>
    </w:p>
    <w:p w14:paraId="04EDE7B2" w14:textId="77777777" w:rsidR="00993183" w:rsidRPr="00F7614D" w:rsidRDefault="00993183" w:rsidP="00993183">
      <w:pPr>
        <w:tabs>
          <w:tab w:val="left" w:pos="1418"/>
        </w:tabs>
        <w:spacing w:after="0" w:line="240" w:lineRule="auto"/>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t xml:space="preserve">Приложение 3 </w:t>
      </w:r>
    </w:p>
    <w:p w14:paraId="35DE4F90" w14:textId="77777777" w:rsidR="00993183" w:rsidRPr="00F7614D" w:rsidRDefault="00993183" w:rsidP="00993183">
      <w:pPr>
        <w:tabs>
          <w:tab w:val="left" w:pos="1418"/>
        </w:tabs>
        <w:spacing w:after="0" w:line="240" w:lineRule="auto"/>
        <w:ind w:left="426"/>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t xml:space="preserve">к Порядку предоставления субсидий </w:t>
      </w:r>
    </w:p>
    <w:p w14:paraId="2C9F0E1F" w14:textId="77777777" w:rsidR="00993183" w:rsidRPr="00F7614D" w:rsidRDefault="00993183" w:rsidP="00993183">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из бюджета Гатчинского муниципального округа </w:t>
      </w:r>
    </w:p>
    <w:p w14:paraId="6CED87B0" w14:textId="77777777" w:rsidR="00993183" w:rsidRPr="00F7614D" w:rsidRDefault="00993183" w:rsidP="00993183">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на осуществление деятельности в сфере </w:t>
      </w:r>
    </w:p>
    <w:p w14:paraId="6F7B4F44" w14:textId="63B7465F" w:rsidR="00993183" w:rsidRPr="00F7614D" w:rsidRDefault="00A73CC6" w:rsidP="00993183">
      <w:pPr>
        <w:widowControl w:val="0"/>
        <w:ind w:left="4536"/>
        <w:jc w:val="right"/>
        <w:rPr>
          <w:rFonts w:ascii="Times New Roman" w:hAnsi="Times New Roman" w:cs="Times New Roman"/>
          <w:b/>
          <w:bCs/>
          <w:color w:val="000000"/>
          <w:sz w:val="28"/>
          <w:szCs w:val="28"/>
        </w:rPr>
      </w:pPr>
      <w:r>
        <w:rPr>
          <w:rFonts w:ascii="Times New Roman" w:hAnsi="Times New Roman" w:cs="Times New Roman"/>
          <w:b/>
          <w:bCs/>
          <w:color w:val="000000" w:themeColor="text1"/>
          <w:sz w:val="24"/>
          <w:szCs w:val="24"/>
        </w:rPr>
        <w:t>печатных</w:t>
      </w:r>
      <w:r w:rsidR="00993183" w:rsidRPr="00F7614D">
        <w:rPr>
          <w:rFonts w:ascii="Times New Roman" w:hAnsi="Times New Roman" w:cs="Times New Roman"/>
          <w:b/>
          <w:bCs/>
          <w:color w:val="000000" w:themeColor="text1"/>
          <w:sz w:val="24"/>
          <w:szCs w:val="24"/>
        </w:rPr>
        <w:t xml:space="preserve"> средств массовой информации</w:t>
      </w:r>
    </w:p>
    <w:p w14:paraId="689CC5EF" w14:textId="77777777" w:rsidR="00993183" w:rsidRPr="00B715C9" w:rsidRDefault="00993183" w:rsidP="00993183">
      <w:pPr>
        <w:pStyle w:val="ConsPlusTitle"/>
        <w:jc w:val="center"/>
        <w:outlineLvl w:val="1"/>
        <w:rPr>
          <w:rFonts w:ascii="Times New Roman" w:hAnsi="Times New Roman" w:cs="Times New Roman"/>
          <w:color w:val="000000" w:themeColor="text1"/>
          <w:sz w:val="28"/>
          <w:szCs w:val="28"/>
        </w:rPr>
      </w:pPr>
    </w:p>
    <w:p w14:paraId="616240C2" w14:textId="77777777" w:rsidR="00993183" w:rsidRPr="00B715C9" w:rsidRDefault="00993183" w:rsidP="00993183">
      <w:pPr>
        <w:widowControl w:val="0"/>
        <w:rPr>
          <w:rFonts w:ascii="Times New Roman" w:hAnsi="Times New Roman" w:cs="Times New Roman"/>
          <w:color w:val="000000" w:themeColor="text1"/>
          <w:sz w:val="24"/>
          <w:szCs w:val="24"/>
        </w:rPr>
      </w:pPr>
    </w:p>
    <w:p w14:paraId="115B31A3" w14:textId="77777777" w:rsidR="00993183" w:rsidRPr="00B715C9" w:rsidRDefault="00993183" w:rsidP="00993183">
      <w:pPr>
        <w:spacing w:after="0" w:line="240" w:lineRule="auto"/>
        <w:rPr>
          <w:rFonts w:ascii="Times New Roman" w:eastAsia="Times New Roman" w:hAnsi="Times New Roman" w:cs="Times New Roman"/>
          <w:bCs/>
          <w:sz w:val="28"/>
          <w:szCs w:val="28"/>
          <w:lang w:eastAsia="ru-RU"/>
        </w:rPr>
      </w:pPr>
      <w:r w:rsidRPr="00B715C9">
        <w:rPr>
          <w:rFonts w:ascii="Times New Roman" w:eastAsia="Times New Roman" w:hAnsi="Times New Roman" w:cs="Times New Roman"/>
          <w:bCs/>
          <w:sz w:val="28"/>
          <w:szCs w:val="28"/>
          <w:lang w:eastAsia="ru-RU"/>
        </w:rPr>
        <w:t>(форма)</w:t>
      </w:r>
    </w:p>
    <w:p w14:paraId="728C07EA" w14:textId="77777777" w:rsidR="00993183" w:rsidRPr="00B715C9" w:rsidRDefault="00993183" w:rsidP="00993183">
      <w:pPr>
        <w:spacing w:after="0" w:line="240" w:lineRule="auto"/>
        <w:jc w:val="center"/>
        <w:rPr>
          <w:rFonts w:ascii="Times New Roman" w:eastAsia="Times New Roman" w:hAnsi="Times New Roman" w:cs="Times New Roman"/>
          <w:bCs/>
          <w:sz w:val="28"/>
          <w:szCs w:val="28"/>
          <w:lang w:eastAsia="ru-RU"/>
        </w:rPr>
      </w:pPr>
    </w:p>
    <w:p w14:paraId="011883B6" w14:textId="77777777" w:rsidR="00993183" w:rsidRPr="00B715C9" w:rsidRDefault="00993183" w:rsidP="00993183">
      <w:pPr>
        <w:spacing w:after="0" w:line="240" w:lineRule="auto"/>
        <w:jc w:val="center"/>
        <w:rPr>
          <w:rFonts w:ascii="Times New Roman" w:eastAsia="Times New Roman" w:hAnsi="Times New Roman" w:cs="Times New Roman"/>
          <w:bCs/>
          <w:sz w:val="28"/>
          <w:szCs w:val="28"/>
          <w:lang w:eastAsia="ru-RU"/>
        </w:rPr>
      </w:pPr>
      <w:bookmarkStart w:id="14" w:name="_Hlk194685974"/>
    </w:p>
    <w:p w14:paraId="24819F95" w14:textId="77777777" w:rsidR="00993183" w:rsidRPr="00B715C9" w:rsidRDefault="00993183" w:rsidP="009931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Отчет о произведенных затратах</w:t>
      </w:r>
    </w:p>
    <w:p w14:paraId="1BD3CF07" w14:textId="77777777" w:rsidR="00993183" w:rsidRPr="00B715C9" w:rsidRDefault="00993183" w:rsidP="009931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на «___» __________ 20___ г.</w:t>
      </w:r>
    </w:p>
    <w:p w14:paraId="27BA11DA" w14:textId="77777777" w:rsidR="00993183" w:rsidRPr="00B715C9" w:rsidRDefault="00993183" w:rsidP="0099318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4"/>
          <w:szCs w:val="24"/>
          <w:lang w:eastAsia="ru-RU"/>
        </w:rPr>
        <w:t>в соответствии с Соглашением от «___</w:t>
      </w:r>
      <w:proofErr w:type="gramStart"/>
      <w:r w:rsidRPr="00B715C9">
        <w:rPr>
          <w:rFonts w:ascii="Times New Roman" w:eastAsia="Times New Roman" w:hAnsi="Times New Roman" w:cs="Times New Roman"/>
          <w:sz w:val="24"/>
          <w:szCs w:val="24"/>
          <w:lang w:eastAsia="ru-RU"/>
        </w:rPr>
        <w:t>_»_</w:t>
      </w:r>
      <w:proofErr w:type="gramEnd"/>
      <w:r w:rsidRPr="00B715C9">
        <w:rPr>
          <w:rFonts w:ascii="Times New Roman" w:eastAsia="Times New Roman" w:hAnsi="Times New Roman" w:cs="Times New Roman"/>
          <w:sz w:val="24"/>
          <w:szCs w:val="24"/>
          <w:lang w:eastAsia="ru-RU"/>
        </w:rPr>
        <w:t>______20___ г. №___________</w:t>
      </w:r>
    </w:p>
    <w:p w14:paraId="284BB346" w14:textId="77777777" w:rsidR="00993183" w:rsidRPr="00B715C9" w:rsidRDefault="00993183" w:rsidP="00993183">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9"/>
        <w:gridCol w:w="4480"/>
        <w:gridCol w:w="2260"/>
        <w:gridCol w:w="2176"/>
      </w:tblGrid>
      <w:tr w:rsidR="00993183" w:rsidRPr="00B715C9" w14:paraId="6F09C81B" w14:textId="77777777" w:rsidTr="001824DE">
        <w:tc>
          <w:tcPr>
            <w:tcW w:w="230" w:type="pct"/>
            <w:tcBorders>
              <w:top w:val="single" w:sz="4" w:space="0" w:color="auto"/>
              <w:left w:val="single" w:sz="4" w:space="0" w:color="auto"/>
              <w:bottom w:val="single" w:sz="4" w:space="0" w:color="auto"/>
              <w:right w:val="single" w:sz="4" w:space="0" w:color="auto"/>
            </w:tcBorders>
            <w:hideMark/>
          </w:tcPr>
          <w:p w14:paraId="7B2942CE" w14:textId="77777777" w:rsidR="00993183" w:rsidRPr="00B715C9" w:rsidRDefault="00993183" w:rsidP="001824DE">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N п/п</w:t>
            </w:r>
          </w:p>
        </w:tc>
        <w:tc>
          <w:tcPr>
            <w:tcW w:w="2397" w:type="pct"/>
            <w:tcBorders>
              <w:top w:val="single" w:sz="4" w:space="0" w:color="auto"/>
              <w:left w:val="single" w:sz="4" w:space="0" w:color="auto"/>
              <w:bottom w:val="single" w:sz="4" w:space="0" w:color="auto"/>
              <w:right w:val="single" w:sz="4" w:space="0" w:color="auto"/>
            </w:tcBorders>
            <w:hideMark/>
          </w:tcPr>
          <w:p w14:paraId="78F4CE22" w14:textId="77777777" w:rsidR="00993183" w:rsidRPr="00B715C9" w:rsidRDefault="00993183" w:rsidP="001824DE">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 xml:space="preserve">Номер и дата документа (платежный документ №, </w:t>
            </w:r>
            <w:proofErr w:type="gramStart"/>
            <w:r w:rsidRPr="00B715C9">
              <w:rPr>
                <w:rFonts w:ascii="Times New Roman" w:eastAsia="Times New Roman" w:hAnsi="Times New Roman" w:cs="Times New Roman"/>
                <w:szCs w:val="20"/>
                <w:lang w:eastAsia="ru-RU"/>
              </w:rPr>
              <w:t>дата)*</w:t>
            </w:r>
            <w:proofErr w:type="gramEnd"/>
          </w:p>
        </w:tc>
        <w:tc>
          <w:tcPr>
            <w:tcW w:w="1209" w:type="pct"/>
            <w:tcBorders>
              <w:top w:val="single" w:sz="4" w:space="0" w:color="auto"/>
              <w:left w:val="single" w:sz="4" w:space="0" w:color="auto"/>
              <w:bottom w:val="single" w:sz="4" w:space="0" w:color="auto"/>
              <w:right w:val="single" w:sz="4" w:space="0" w:color="auto"/>
            </w:tcBorders>
            <w:hideMark/>
          </w:tcPr>
          <w:p w14:paraId="6294E928" w14:textId="77777777" w:rsidR="00993183" w:rsidRPr="00B715C9" w:rsidRDefault="00993183" w:rsidP="001824DE">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 xml:space="preserve">Фактически выплачено, руб. </w:t>
            </w:r>
          </w:p>
        </w:tc>
        <w:tc>
          <w:tcPr>
            <w:tcW w:w="1164" w:type="pct"/>
            <w:tcBorders>
              <w:top w:val="single" w:sz="4" w:space="0" w:color="auto"/>
              <w:left w:val="single" w:sz="4" w:space="0" w:color="auto"/>
              <w:bottom w:val="single" w:sz="4" w:space="0" w:color="auto"/>
              <w:right w:val="single" w:sz="4" w:space="0" w:color="auto"/>
            </w:tcBorders>
            <w:hideMark/>
          </w:tcPr>
          <w:p w14:paraId="05C198A6" w14:textId="77777777" w:rsidR="00993183" w:rsidRPr="00B715C9" w:rsidRDefault="00993183" w:rsidP="001824DE">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Сумма к возмещению, руб.</w:t>
            </w:r>
          </w:p>
        </w:tc>
      </w:tr>
      <w:tr w:rsidR="00993183" w:rsidRPr="00B715C9" w14:paraId="4CBDFEF3" w14:textId="77777777" w:rsidTr="001824DE">
        <w:tc>
          <w:tcPr>
            <w:tcW w:w="230" w:type="pct"/>
            <w:tcBorders>
              <w:top w:val="single" w:sz="4" w:space="0" w:color="auto"/>
              <w:left w:val="single" w:sz="4" w:space="0" w:color="auto"/>
              <w:bottom w:val="single" w:sz="4" w:space="0" w:color="auto"/>
              <w:right w:val="single" w:sz="4" w:space="0" w:color="auto"/>
            </w:tcBorders>
            <w:hideMark/>
          </w:tcPr>
          <w:p w14:paraId="654EAFAA" w14:textId="77777777" w:rsidR="00993183" w:rsidRPr="00B715C9" w:rsidRDefault="00993183" w:rsidP="001824D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15C9">
              <w:rPr>
                <w:rFonts w:ascii="Times New Roman" w:eastAsia="Times New Roman" w:hAnsi="Times New Roman" w:cs="Times New Roman"/>
                <w:sz w:val="16"/>
                <w:szCs w:val="16"/>
                <w:lang w:eastAsia="ru-RU"/>
              </w:rPr>
              <w:t>1</w:t>
            </w:r>
          </w:p>
        </w:tc>
        <w:tc>
          <w:tcPr>
            <w:tcW w:w="2397" w:type="pct"/>
            <w:tcBorders>
              <w:top w:val="single" w:sz="4" w:space="0" w:color="auto"/>
              <w:left w:val="single" w:sz="4" w:space="0" w:color="auto"/>
              <w:bottom w:val="single" w:sz="4" w:space="0" w:color="auto"/>
              <w:right w:val="single" w:sz="4" w:space="0" w:color="auto"/>
            </w:tcBorders>
            <w:hideMark/>
          </w:tcPr>
          <w:p w14:paraId="16B5F057" w14:textId="77777777" w:rsidR="00993183" w:rsidRPr="00B715C9" w:rsidRDefault="00993183" w:rsidP="001824D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15C9">
              <w:rPr>
                <w:rFonts w:ascii="Times New Roman" w:eastAsia="Times New Roman" w:hAnsi="Times New Roman" w:cs="Times New Roman"/>
                <w:sz w:val="16"/>
                <w:szCs w:val="16"/>
                <w:lang w:eastAsia="ru-RU"/>
              </w:rPr>
              <w:t>2</w:t>
            </w:r>
          </w:p>
        </w:tc>
        <w:tc>
          <w:tcPr>
            <w:tcW w:w="1209" w:type="pct"/>
            <w:tcBorders>
              <w:top w:val="single" w:sz="4" w:space="0" w:color="auto"/>
              <w:left w:val="single" w:sz="4" w:space="0" w:color="auto"/>
              <w:bottom w:val="single" w:sz="4" w:space="0" w:color="auto"/>
              <w:right w:val="single" w:sz="4" w:space="0" w:color="auto"/>
            </w:tcBorders>
            <w:hideMark/>
          </w:tcPr>
          <w:p w14:paraId="5CD1FC71" w14:textId="77777777" w:rsidR="00993183" w:rsidRPr="00B715C9" w:rsidRDefault="00993183" w:rsidP="001824D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15C9">
              <w:rPr>
                <w:rFonts w:ascii="Times New Roman" w:eastAsia="Times New Roman" w:hAnsi="Times New Roman" w:cs="Times New Roman"/>
                <w:sz w:val="16"/>
                <w:szCs w:val="16"/>
                <w:lang w:eastAsia="ru-RU"/>
              </w:rPr>
              <w:t>3</w:t>
            </w:r>
          </w:p>
        </w:tc>
        <w:tc>
          <w:tcPr>
            <w:tcW w:w="1164" w:type="pct"/>
            <w:tcBorders>
              <w:top w:val="single" w:sz="4" w:space="0" w:color="auto"/>
              <w:left w:val="single" w:sz="4" w:space="0" w:color="auto"/>
              <w:bottom w:val="single" w:sz="4" w:space="0" w:color="auto"/>
              <w:right w:val="single" w:sz="4" w:space="0" w:color="auto"/>
            </w:tcBorders>
            <w:hideMark/>
          </w:tcPr>
          <w:p w14:paraId="7ECE55C9" w14:textId="77777777" w:rsidR="00993183" w:rsidRPr="00B715C9" w:rsidRDefault="00993183" w:rsidP="001824D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15C9">
              <w:rPr>
                <w:rFonts w:ascii="Times New Roman" w:eastAsia="Times New Roman" w:hAnsi="Times New Roman" w:cs="Times New Roman"/>
                <w:sz w:val="16"/>
                <w:szCs w:val="16"/>
                <w:lang w:eastAsia="ru-RU"/>
              </w:rPr>
              <w:t>4</w:t>
            </w:r>
          </w:p>
        </w:tc>
      </w:tr>
      <w:tr w:rsidR="00993183" w:rsidRPr="00B715C9" w14:paraId="4FA1431A" w14:textId="77777777" w:rsidTr="001824DE">
        <w:tc>
          <w:tcPr>
            <w:tcW w:w="230" w:type="pct"/>
            <w:tcBorders>
              <w:top w:val="single" w:sz="4" w:space="0" w:color="auto"/>
              <w:left w:val="single" w:sz="4" w:space="0" w:color="auto"/>
              <w:bottom w:val="single" w:sz="4" w:space="0" w:color="auto"/>
              <w:right w:val="single" w:sz="4" w:space="0" w:color="auto"/>
            </w:tcBorders>
          </w:tcPr>
          <w:p w14:paraId="2FEA7EBB"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520C863A"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4586450C"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4B13BF5D"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93183" w:rsidRPr="00B715C9" w14:paraId="2D3776E6" w14:textId="77777777" w:rsidTr="001824DE">
        <w:tc>
          <w:tcPr>
            <w:tcW w:w="230" w:type="pct"/>
            <w:tcBorders>
              <w:top w:val="single" w:sz="4" w:space="0" w:color="auto"/>
              <w:left w:val="single" w:sz="4" w:space="0" w:color="auto"/>
              <w:bottom w:val="single" w:sz="4" w:space="0" w:color="auto"/>
              <w:right w:val="single" w:sz="4" w:space="0" w:color="auto"/>
            </w:tcBorders>
          </w:tcPr>
          <w:p w14:paraId="789820FF"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7F36CDB2"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747E17A1"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245D5FF8"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93183" w:rsidRPr="00B715C9" w14:paraId="60D73607" w14:textId="77777777" w:rsidTr="001824DE">
        <w:tc>
          <w:tcPr>
            <w:tcW w:w="230" w:type="pct"/>
            <w:tcBorders>
              <w:top w:val="single" w:sz="4" w:space="0" w:color="auto"/>
              <w:left w:val="single" w:sz="4" w:space="0" w:color="auto"/>
              <w:bottom w:val="single" w:sz="4" w:space="0" w:color="auto"/>
              <w:right w:val="single" w:sz="4" w:space="0" w:color="auto"/>
            </w:tcBorders>
          </w:tcPr>
          <w:p w14:paraId="43D92C2C"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7D806CEC"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42DF8AE0"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14DF9802"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93183" w:rsidRPr="00B715C9" w14:paraId="45A398DC" w14:textId="77777777" w:rsidTr="001824DE">
        <w:tc>
          <w:tcPr>
            <w:tcW w:w="230" w:type="pct"/>
            <w:tcBorders>
              <w:top w:val="single" w:sz="4" w:space="0" w:color="auto"/>
              <w:left w:val="single" w:sz="4" w:space="0" w:color="auto"/>
              <w:bottom w:val="single" w:sz="4" w:space="0" w:color="auto"/>
              <w:right w:val="single" w:sz="4" w:space="0" w:color="auto"/>
            </w:tcBorders>
          </w:tcPr>
          <w:p w14:paraId="3B409850"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382012E0"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4180DEBC"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07EDB774"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93183" w:rsidRPr="00B715C9" w14:paraId="79519EFC" w14:textId="77777777" w:rsidTr="001824DE">
        <w:tc>
          <w:tcPr>
            <w:tcW w:w="230" w:type="pct"/>
            <w:tcBorders>
              <w:top w:val="single" w:sz="4" w:space="0" w:color="auto"/>
              <w:left w:val="single" w:sz="4" w:space="0" w:color="auto"/>
              <w:bottom w:val="single" w:sz="4" w:space="0" w:color="auto"/>
              <w:right w:val="single" w:sz="4" w:space="0" w:color="auto"/>
            </w:tcBorders>
          </w:tcPr>
          <w:p w14:paraId="302C00D9"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Cs w:val="20"/>
                <w:lang w:eastAsia="ru-RU"/>
              </w:rPr>
            </w:pPr>
          </w:p>
        </w:tc>
        <w:tc>
          <w:tcPr>
            <w:tcW w:w="2397" w:type="pct"/>
            <w:tcBorders>
              <w:top w:val="single" w:sz="4" w:space="0" w:color="auto"/>
              <w:left w:val="single" w:sz="4" w:space="0" w:color="auto"/>
              <w:bottom w:val="single" w:sz="4" w:space="0" w:color="auto"/>
              <w:right w:val="single" w:sz="4" w:space="0" w:color="auto"/>
            </w:tcBorders>
            <w:hideMark/>
          </w:tcPr>
          <w:p w14:paraId="23293EE7" w14:textId="77777777" w:rsidR="00993183" w:rsidRPr="00B715C9" w:rsidRDefault="00993183" w:rsidP="001824DE">
            <w:pPr>
              <w:widowControl w:val="0"/>
              <w:autoSpaceDE w:val="0"/>
              <w:autoSpaceDN w:val="0"/>
              <w:spacing w:after="0" w:line="240" w:lineRule="auto"/>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Итого</w:t>
            </w:r>
          </w:p>
        </w:tc>
        <w:tc>
          <w:tcPr>
            <w:tcW w:w="1209" w:type="pct"/>
            <w:tcBorders>
              <w:top w:val="single" w:sz="4" w:space="0" w:color="auto"/>
              <w:left w:val="single" w:sz="4" w:space="0" w:color="auto"/>
              <w:bottom w:val="single" w:sz="4" w:space="0" w:color="auto"/>
              <w:right w:val="single" w:sz="4" w:space="0" w:color="auto"/>
            </w:tcBorders>
            <w:hideMark/>
          </w:tcPr>
          <w:p w14:paraId="005EF4FF" w14:textId="77777777" w:rsidR="00993183" w:rsidRPr="00B715C9" w:rsidRDefault="00993183" w:rsidP="001824DE">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Сумма</w:t>
            </w:r>
          </w:p>
        </w:tc>
        <w:tc>
          <w:tcPr>
            <w:tcW w:w="1164" w:type="pct"/>
            <w:tcBorders>
              <w:top w:val="single" w:sz="4" w:space="0" w:color="auto"/>
              <w:left w:val="single" w:sz="4" w:space="0" w:color="auto"/>
              <w:bottom w:val="single" w:sz="4" w:space="0" w:color="auto"/>
              <w:right w:val="single" w:sz="4" w:space="0" w:color="auto"/>
            </w:tcBorders>
            <w:hideMark/>
          </w:tcPr>
          <w:p w14:paraId="55E97C47" w14:textId="77777777" w:rsidR="00993183" w:rsidRPr="00B715C9" w:rsidRDefault="00993183" w:rsidP="001824DE">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Сумма</w:t>
            </w:r>
          </w:p>
        </w:tc>
      </w:tr>
    </w:tbl>
    <w:p w14:paraId="4B4D270D" w14:textId="77777777" w:rsidR="00993183" w:rsidRPr="00B715C9" w:rsidRDefault="00993183" w:rsidP="0099318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9E00126" w14:textId="77777777" w:rsidR="00993183" w:rsidRPr="00B715C9" w:rsidRDefault="00993183" w:rsidP="009931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715C9">
        <w:rPr>
          <w:rFonts w:ascii="Times New Roman" w:eastAsia="Times New Roman" w:hAnsi="Times New Roman" w:cs="Times New Roman"/>
          <w:sz w:val="20"/>
          <w:szCs w:val="20"/>
          <w:lang w:eastAsia="ru-RU"/>
        </w:rPr>
        <w:t xml:space="preserve">Целевое использование средств в сумме __________ (___________________________________________________) </w:t>
      </w:r>
    </w:p>
    <w:p w14:paraId="5199106E" w14:textId="77777777" w:rsidR="00993183" w:rsidRPr="00B715C9" w:rsidRDefault="00993183" w:rsidP="00993183">
      <w:pPr>
        <w:widowControl w:val="0"/>
        <w:autoSpaceDE w:val="0"/>
        <w:autoSpaceDN w:val="0"/>
        <w:spacing w:after="0" w:line="240" w:lineRule="auto"/>
        <w:ind w:firstLine="3544"/>
        <w:jc w:val="both"/>
        <w:rPr>
          <w:rFonts w:ascii="Times New Roman" w:eastAsia="Times New Roman" w:hAnsi="Times New Roman" w:cs="Times New Roman"/>
          <w:sz w:val="16"/>
          <w:szCs w:val="16"/>
          <w:lang w:eastAsia="ru-RU"/>
        </w:rPr>
      </w:pPr>
      <w:r w:rsidRPr="00B715C9">
        <w:rPr>
          <w:rFonts w:ascii="Times New Roman" w:eastAsia="Times New Roman" w:hAnsi="Times New Roman" w:cs="Times New Roman"/>
          <w:sz w:val="16"/>
          <w:szCs w:val="16"/>
          <w:lang w:eastAsia="ru-RU"/>
        </w:rPr>
        <w:t>(</w:t>
      </w:r>
      <w:proofErr w:type="gramStart"/>
      <w:r w:rsidRPr="00B715C9">
        <w:rPr>
          <w:rFonts w:ascii="Times New Roman" w:eastAsia="Times New Roman" w:hAnsi="Times New Roman" w:cs="Times New Roman"/>
          <w:sz w:val="16"/>
          <w:szCs w:val="16"/>
          <w:lang w:eastAsia="ru-RU"/>
        </w:rPr>
        <w:t xml:space="preserve">цифрами)   </w:t>
      </w:r>
      <w:proofErr w:type="gramEnd"/>
      <w:r w:rsidRPr="00B715C9">
        <w:rPr>
          <w:rFonts w:ascii="Times New Roman" w:eastAsia="Times New Roman" w:hAnsi="Times New Roman" w:cs="Times New Roman"/>
          <w:sz w:val="16"/>
          <w:szCs w:val="16"/>
          <w:lang w:eastAsia="ru-RU"/>
        </w:rPr>
        <w:t xml:space="preserve">                               (прописью)</w:t>
      </w:r>
    </w:p>
    <w:p w14:paraId="78182EF0" w14:textId="77777777" w:rsidR="00993183" w:rsidRPr="00B715C9" w:rsidRDefault="00993183" w:rsidP="009931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715C9">
        <w:rPr>
          <w:rFonts w:ascii="Times New Roman" w:eastAsia="Times New Roman" w:hAnsi="Times New Roman" w:cs="Times New Roman"/>
          <w:sz w:val="20"/>
          <w:szCs w:val="20"/>
          <w:lang w:eastAsia="ru-RU"/>
        </w:rPr>
        <w:t>подтверждаю.</w:t>
      </w:r>
    </w:p>
    <w:p w14:paraId="52CDAB5E" w14:textId="77777777" w:rsidR="00993183" w:rsidRPr="00B715C9" w:rsidRDefault="00993183" w:rsidP="0099318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7340A7E" w14:textId="77777777" w:rsidR="00993183" w:rsidRPr="00B715C9" w:rsidRDefault="00993183" w:rsidP="00993183">
      <w:pPr>
        <w:pStyle w:val="ConsPlusNonformat"/>
        <w:rPr>
          <w:rFonts w:ascii="Times New Roman" w:hAnsi="Times New Roman" w:cs="Times New Roman"/>
          <w:sz w:val="28"/>
          <w:szCs w:val="28"/>
        </w:rPr>
      </w:pPr>
    </w:p>
    <w:p w14:paraId="62835957"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Руководитель организации             _______________ /________________/</w:t>
      </w:r>
    </w:p>
    <w:p w14:paraId="64074914"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 xml:space="preserve">    </w:t>
      </w:r>
    </w:p>
    <w:p w14:paraId="068B6261"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"___" ______________ 20___ года</w:t>
      </w:r>
    </w:p>
    <w:p w14:paraId="2C49DC1C" w14:textId="77777777" w:rsidR="00993183" w:rsidRPr="00B715C9" w:rsidRDefault="00993183" w:rsidP="00993183">
      <w:pPr>
        <w:pStyle w:val="ConsPlusNonformat"/>
        <w:rPr>
          <w:rFonts w:ascii="Times New Roman" w:hAnsi="Times New Roman" w:cs="Times New Roman"/>
          <w:sz w:val="28"/>
          <w:szCs w:val="28"/>
        </w:rPr>
      </w:pPr>
      <w:r w:rsidRPr="00B715C9">
        <w:rPr>
          <w:rFonts w:ascii="Times New Roman" w:hAnsi="Times New Roman" w:cs="Times New Roman"/>
          <w:sz w:val="28"/>
          <w:szCs w:val="28"/>
        </w:rPr>
        <w:t>М.П.</w:t>
      </w:r>
    </w:p>
    <w:p w14:paraId="288DF2D8" w14:textId="77777777" w:rsidR="00993183" w:rsidRPr="00B715C9" w:rsidRDefault="00993183" w:rsidP="00993183">
      <w:pPr>
        <w:ind w:left="3402"/>
        <w:jc w:val="both"/>
        <w:rPr>
          <w:color w:val="000000"/>
          <w:sz w:val="28"/>
          <w:szCs w:val="28"/>
        </w:rPr>
      </w:pPr>
    </w:p>
    <w:p w14:paraId="68AA05AF" w14:textId="77777777" w:rsidR="00993183" w:rsidRPr="00B715C9" w:rsidRDefault="00993183" w:rsidP="0099318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DA8F3C6" w14:textId="77777777" w:rsidR="00993183" w:rsidRPr="00B715C9" w:rsidRDefault="00993183" w:rsidP="0099318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59CCDAB" w14:textId="77777777" w:rsidR="00993183" w:rsidRPr="00B715C9" w:rsidRDefault="00993183" w:rsidP="00993183">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B8AF1AF" w14:textId="77777777" w:rsidR="00993183" w:rsidRPr="00B715C9" w:rsidRDefault="00993183" w:rsidP="0099318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715C9">
        <w:rPr>
          <w:rFonts w:ascii="Times New Roman" w:eastAsia="Times New Roman" w:hAnsi="Times New Roman" w:cs="Times New Roman"/>
          <w:sz w:val="20"/>
          <w:szCs w:val="20"/>
          <w:lang w:eastAsia="ru-RU"/>
        </w:rPr>
        <w:t>* с приложением подтверждающих произведенные затраты документов (оригиналы, либо заверенные в установленном порядке копии)</w:t>
      </w:r>
    </w:p>
    <w:p w14:paraId="7C66BB3C" w14:textId="77777777" w:rsidR="00993183" w:rsidRPr="00B715C9" w:rsidRDefault="00993183" w:rsidP="00993183">
      <w:pPr>
        <w:spacing w:after="0" w:line="240" w:lineRule="auto"/>
        <w:jc w:val="both"/>
        <w:rPr>
          <w:rFonts w:ascii="Times New Roman" w:eastAsia="Times New Roman" w:hAnsi="Times New Roman" w:cs="Times New Roman"/>
          <w:sz w:val="24"/>
          <w:szCs w:val="24"/>
          <w:lang w:eastAsia="ru-RU"/>
        </w:rPr>
      </w:pPr>
    </w:p>
    <w:p w14:paraId="0C29E5E2" w14:textId="77777777" w:rsidR="00993183" w:rsidRPr="00B715C9" w:rsidRDefault="00993183" w:rsidP="00993183">
      <w:pPr>
        <w:spacing w:after="0" w:line="240" w:lineRule="auto"/>
        <w:jc w:val="center"/>
        <w:rPr>
          <w:rFonts w:ascii="Times New Roman" w:eastAsia="Times New Roman" w:hAnsi="Times New Roman" w:cs="Times New Roman"/>
          <w:bCs/>
          <w:sz w:val="28"/>
          <w:szCs w:val="28"/>
          <w:lang w:eastAsia="ru-RU"/>
        </w:rPr>
      </w:pPr>
    </w:p>
    <w:p w14:paraId="3E64D6F5" w14:textId="77777777" w:rsidR="00993183" w:rsidRPr="00B715C9" w:rsidRDefault="00993183" w:rsidP="00993183">
      <w:pPr>
        <w:spacing w:after="0" w:line="240" w:lineRule="auto"/>
        <w:ind w:left="4253" w:hanging="4253"/>
        <w:jc w:val="right"/>
        <w:rPr>
          <w:rFonts w:ascii="Times New Roman" w:eastAsia="Times New Roman" w:hAnsi="Times New Roman" w:cs="Times New Roman"/>
          <w:b/>
          <w:sz w:val="24"/>
          <w:szCs w:val="24"/>
          <w:lang w:eastAsia="ru-RU"/>
        </w:rPr>
      </w:pPr>
    </w:p>
    <w:p w14:paraId="3D975643" w14:textId="77777777" w:rsidR="00993183" w:rsidRPr="00B715C9" w:rsidRDefault="00993183" w:rsidP="00993183">
      <w:pPr>
        <w:spacing w:after="0" w:line="240" w:lineRule="auto"/>
        <w:rPr>
          <w:rFonts w:ascii="Times New Roman" w:eastAsia="Times New Roman" w:hAnsi="Times New Roman" w:cs="Times New Roman"/>
          <w:b/>
          <w:sz w:val="24"/>
          <w:szCs w:val="24"/>
          <w:lang w:eastAsia="ru-RU"/>
        </w:rPr>
        <w:sectPr w:rsidR="00993183" w:rsidRPr="00B715C9">
          <w:pgSz w:w="11906" w:h="16838"/>
          <w:pgMar w:top="851" w:right="850" w:bottom="1134" w:left="1701" w:header="708" w:footer="708" w:gutter="0"/>
          <w:cols w:space="720"/>
        </w:sectPr>
      </w:pPr>
    </w:p>
    <w:bookmarkEnd w:id="14"/>
    <w:p w14:paraId="71D51956" w14:textId="77777777" w:rsidR="00993183" w:rsidRPr="00B715C9" w:rsidRDefault="00993183" w:rsidP="00993183">
      <w:pPr>
        <w:spacing w:after="0" w:line="240" w:lineRule="auto"/>
        <w:ind w:left="4253" w:hanging="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lastRenderedPageBreak/>
        <w:t>Приложение 2</w:t>
      </w:r>
    </w:p>
    <w:p w14:paraId="1739DFA5" w14:textId="77777777" w:rsidR="00993183" w:rsidRPr="00B715C9" w:rsidRDefault="00993183" w:rsidP="00993183">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к постановлению администрации</w:t>
      </w:r>
    </w:p>
    <w:p w14:paraId="224589E5" w14:textId="77777777" w:rsidR="00993183" w:rsidRPr="00B715C9" w:rsidRDefault="00993183" w:rsidP="00993183">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Гатчинского муниципального округа</w:t>
      </w:r>
    </w:p>
    <w:p w14:paraId="60C7DE92" w14:textId="77777777" w:rsidR="00993183" w:rsidRPr="00B715C9" w:rsidRDefault="00993183" w:rsidP="00993183">
      <w:pPr>
        <w:autoSpaceDE w:val="0"/>
        <w:autoSpaceDN w:val="0"/>
        <w:adjustRightInd w:val="0"/>
        <w:spacing w:after="0" w:line="240" w:lineRule="auto"/>
        <w:ind w:left="3969"/>
        <w:jc w:val="right"/>
        <w:outlineLvl w:val="0"/>
        <w:rPr>
          <w:rFonts w:ascii="Times New Roman" w:eastAsia="Times New Roman" w:hAnsi="Times New Roman" w:cs="Times New Roman"/>
          <w:b/>
          <w:bCs/>
          <w:snapToGrid w:val="0"/>
          <w:color w:val="000000" w:themeColor="text1"/>
          <w:kern w:val="0"/>
          <w:sz w:val="24"/>
          <w:szCs w:val="24"/>
          <w:lang w:eastAsia="ru-RU"/>
          <w14:ligatures w14:val="none"/>
        </w:rPr>
      </w:pPr>
      <w:r w:rsidRPr="00B715C9">
        <w:rPr>
          <w:rFonts w:ascii="Times New Roman" w:eastAsia="Times New Roman" w:hAnsi="Times New Roman" w:cs="Times New Roman"/>
          <w:b/>
          <w:bCs/>
          <w:snapToGrid w:val="0"/>
          <w:color w:val="000000" w:themeColor="text1"/>
          <w:kern w:val="0"/>
          <w:sz w:val="24"/>
          <w:szCs w:val="24"/>
          <w:lang w:eastAsia="ru-RU"/>
          <w14:ligatures w14:val="none"/>
        </w:rPr>
        <w:t>от _________ № _____</w:t>
      </w:r>
    </w:p>
    <w:p w14:paraId="6EB272B5" w14:textId="77777777" w:rsidR="00993183" w:rsidRPr="00B715C9" w:rsidRDefault="00993183" w:rsidP="00993183">
      <w:pPr>
        <w:spacing w:after="0" w:line="240" w:lineRule="auto"/>
        <w:jc w:val="center"/>
        <w:rPr>
          <w:rFonts w:ascii="Times New Roman" w:eastAsia="Times New Roman" w:hAnsi="Times New Roman" w:cs="Times New Roman"/>
          <w:b/>
          <w:color w:val="000000"/>
          <w:sz w:val="28"/>
          <w:szCs w:val="28"/>
          <w:lang w:eastAsia="ru-RU"/>
        </w:rPr>
      </w:pPr>
      <w:r w:rsidRPr="00B715C9">
        <w:rPr>
          <w:rFonts w:ascii="Times New Roman" w:eastAsia="Times New Roman" w:hAnsi="Times New Roman" w:cs="Times New Roman"/>
          <w:b/>
          <w:color w:val="000000"/>
          <w:sz w:val="28"/>
          <w:szCs w:val="28"/>
          <w:lang w:eastAsia="ru-RU"/>
        </w:rPr>
        <w:t>ПОЛОЖЕНИЕ</w:t>
      </w:r>
    </w:p>
    <w:p w14:paraId="4EE78AA1" w14:textId="02EF1046" w:rsidR="00993183" w:rsidRPr="00B715C9" w:rsidRDefault="00993183" w:rsidP="00993183">
      <w:pPr>
        <w:spacing w:after="0" w:line="240" w:lineRule="auto"/>
        <w:jc w:val="center"/>
        <w:rPr>
          <w:rFonts w:ascii="Times New Roman" w:eastAsia="Times New Roman" w:hAnsi="Times New Roman" w:cs="Times New Roman"/>
          <w:b/>
          <w:color w:val="000000"/>
          <w:sz w:val="28"/>
          <w:szCs w:val="28"/>
          <w:lang w:eastAsia="ru-RU"/>
        </w:rPr>
      </w:pPr>
      <w:r w:rsidRPr="00B715C9">
        <w:rPr>
          <w:rFonts w:ascii="Times New Roman" w:eastAsia="Times New Roman" w:hAnsi="Times New Roman" w:cs="Times New Roman"/>
          <w:b/>
          <w:color w:val="000000"/>
          <w:sz w:val="28"/>
          <w:szCs w:val="28"/>
          <w:lang w:eastAsia="ru-RU"/>
        </w:rPr>
        <w:t xml:space="preserve">о комиссии по проведению отбора на предоставление субсидий </w:t>
      </w:r>
      <w:r w:rsidRPr="00B715C9">
        <w:rPr>
          <w:rFonts w:ascii="Times New Roman" w:hAnsi="Times New Roman" w:cs="Times New Roman"/>
          <w:b/>
          <w:color w:val="000000" w:themeColor="text1"/>
          <w:sz w:val="28"/>
          <w:szCs w:val="28"/>
        </w:rPr>
        <w:t xml:space="preserve">на осуществление деятельности в сфере </w:t>
      </w:r>
      <w:r w:rsidR="00A73CC6">
        <w:rPr>
          <w:rFonts w:ascii="Times New Roman" w:hAnsi="Times New Roman" w:cs="Times New Roman"/>
          <w:b/>
          <w:color w:val="000000" w:themeColor="text1"/>
          <w:sz w:val="28"/>
          <w:szCs w:val="28"/>
        </w:rPr>
        <w:t>печатных</w:t>
      </w:r>
      <w:r w:rsidRPr="00B715C9">
        <w:rPr>
          <w:rFonts w:ascii="Times New Roman" w:hAnsi="Times New Roman" w:cs="Times New Roman"/>
          <w:b/>
          <w:color w:val="000000" w:themeColor="text1"/>
          <w:sz w:val="28"/>
          <w:szCs w:val="28"/>
        </w:rPr>
        <w:t xml:space="preserve"> средств массовой информации</w:t>
      </w:r>
    </w:p>
    <w:p w14:paraId="23BE2C84" w14:textId="77777777" w:rsidR="00993183" w:rsidRPr="00B715C9" w:rsidRDefault="00993183" w:rsidP="00993183">
      <w:pPr>
        <w:spacing w:after="0" w:line="240" w:lineRule="auto"/>
        <w:rPr>
          <w:rFonts w:ascii="Times New Roman" w:eastAsia="Times New Roman" w:hAnsi="Times New Roman" w:cs="Times New Roman"/>
          <w:b/>
          <w:color w:val="000000"/>
          <w:sz w:val="28"/>
          <w:szCs w:val="28"/>
          <w:lang w:eastAsia="ru-RU"/>
        </w:rPr>
      </w:pPr>
    </w:p>
    <w:p w14:paraId="51BE7841" w14:textId="0066C9F1" w:rsidR="00993183" w:rsidRPr="00B715C9" w:rsidRDefault="00993183" w:rsidP="00341AE0">
      <w:pPr>
        <w:pStyle w:val="a4"/>
        <w:numPr>
          <w:ilvl w:val="0"/>
          <w:numId w:val="15"/>
        </w:numPr>
        <w:spacing w:after="0" w:line="240" w:lineRule="auto"/>
        <w:ind w:left="0" w:firstLine="709"/>
        <w:jc w:val="both"/>
        <w:rPr>
          <w:rFonts w:ascii="Times New Roman" w:eastAsia="Times New Roman" w:hAnsi="Times New Roman" w:cs="Times New Roman"/>
          <w:color w:val="000000"/>
          <w:sz w:val="28"/>
          <w:szCs w:val="28"/>
          <w:lang w:eastAsia="ru-RU"/>
        </w:rPr>
      </w:pPr>
      <w:r w:rsidRPr="00B715C9">
        <w:rPr>
          <w:rFonts w:ascii="Times New Roman" w:eastAsia="Times New Roman" w:hAnsi="Times New Roman" w:cs="Calibri"/>
          <w:color w:val="000000"/>
          <w:sz w:val="28"/>
          <w:szCs w:val="28"/>
          <w:lang w:eastAsia="ar-SA"/>
        </w:rPr>
        <w:t xml:space="preserve">Комиссия </w:t>
      </w:r>
      <w:r w:rsidRPr="00B715C9">
        <w:rPr>
          <w:rFonts w:ascii="Times New Roman" w:eastAsia="Times New Roman" w:hAnsi="Times New Roman" w:cs="Times New Roman"/>
          <w:sz w:val="28"/>
          <w:szCs w:val="28"/>
          <w:lang w:eastAsia="ru-RU"/>
        </w:rPr>
        <w:t xml:space="preserve">по проведению отбора на предоставление субсидий </w:t>
      </w:r>
      <w:r w:rsidRPr="00B715C9">
        <w:rPr>
          <w:rFonts w:ascii="Times New Roman" w:hAnsi="Times New Roman" w:cs="Times New Roman"/>
          <w:color w:val="000000" w:themeColor="text1"/>
          <w:sz w:val="28"/>
          <w:szCs w:val="28"/>
        </w:rPr>
        <w:t xml:space="preserve">на осуществление деятельности в сфере </w:t>
      </w:r>
      <w:r w:rsidR="00341AE0">
        <w:rPr>
          <w:rFonts w:ascii="Times New Roman" w:hAnsi="Times New Roman" w:cs="Times New Roman"/>
          <w:color w:val="000000" w:themeColor="text1"/>
          <w:sz w:val="28"/>
          <w:szCs w:val="28"/>
        </w:rPr>
        <w:t>печатных</w:t>
      </w:r>
      <w:r w:rsidRPr="00B715C9">
        <w:rPr>
          <w:rFonts w:ascii="Times New Roman" w:hAnsi="Times New Roman" w:cs="Times New Roman"/>
          <w:color w:val="000000" w:themeColor="text1"/>
          <w:sz w:val="28"/>
          <w:szCs w:val="28"/>
        </w:rPr>
        <w:t xml:space="preserve"> средств массовой информации</w:t>
      </w:r>
      <w:r w:rsidRPr="00B715C9">
        <w:rPr>
          <w:rFonts w:ascii="Times New Roman" w:eastAsia="Times New Roman" w:hAnsi="Times New Roman" w:cs="Times New Roman"/>
          <w:color w:val="000000"/>
          <w:sz w:val="28"/>
          <w:szCs w:val="28"/>
          <w:lang w:eastAsia="ru-RU"/>
        </w:rPr>
        <w:t xml:space="preserve"> формируется</w:t>
      </w:r>
      <w:r w:rsidRPr="00B715C9">
        <w:rPr>
          <w:rFonts w:ascii="Times New Roman" w:eastAsia="Times New Roman" w:hAnsi="Times New Roman" w:cs="Calibri"/>
          <w:color w:val="000000"/>
          <w:sz w:val="28"/>
          <w:szCs w:val="28"/>
          <w:lang w:eastAsia="ar-SA"/>
        </w:rPr>
        <w:t xml:space="preserve"> из семи человек (далее – комиссия).</w:t>
      </w:r>
    </w:p>
    <w:p w14:paraId="13182737" w14:textId="77777777" w:rsidR="00993183" w:rsidRPr="00B715C9" w:rsidRDefault="00993183" w:rsidP="00341AE0">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В своей деятельности комиссия руководствуется порядком проведения отбора получателей субсидий, утвержденным настоящим постановлением.</w:t>
      </w:r>
    </w:p>
    <w:p w14:paraId="20A5150A" w14:textId="77777777" w:rsidR="00993183" w:rsidRPr="00B715C9" w:rsidRDefault="00993183" w:rsidP="00341AE0">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Times New Roman"/>
          <w:color w:val="000000"/>
          <w:sz w:val="28"/>
          <w:szCs w:val="28"/>
          <w:lang w:eastAsia="ru-RU"/>
        </w:rPr>
        <w:t>Заявки рассматриваются комиссией на заседании комиссии.</w:t>
      </w:r>
    </w:p>
    <w:p w14:paraId="7824F2FA" w14:textId="77777777" w:rsidR="00993183" w:rsidRPr="00B715C9" w:rsidRDefault="00993183" w:rsidP="00341AE0">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Работой комиссии руководит председатель комиссии. Председатель комиссии назначает дату и время проведения ее заседаний.</w:t>
      </w:r>
    </w:p>
    <w:p w14:paraId="3C8A5290" w14:textId="77777777" w:rsidR="00993183" w:rsidRPr="00B715C9" w:rsidRDefault="00993183" w:rsidP="00341AE0">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В случае отсутствия председателя комиссии, его полномочия исполняет заместитель председателя комиссии.</w:t>
      </w:r>
    </w:p>
    <w:p w14:paraId="218E2DF7" w14:textId="77777777" w:rsidR="00993183" w:rsidRPr="00B715C9" w:rsidRDefault="00993183" w:rsidP="00341AE0">
      <w:pPr>
        <w:numPr>
          <w:ilvl w:val="0"/>
          <w:numId w:val="15"/>
        </w:numPr>
        <w:tabs>
          <w:tab w:val="left" w:pos="-4111"/>
          <w:tab w:val="left" w:pos="993"/>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6686136D" w14:textId="77777777" w:rsidR="00993183" w:rsidRPr="00B715C9" w:rsidRDefault="00993183" w:rsidP="00341AE0">
      <w:pPr>
        <w:numPr>
          <w:ilvl w:val="0"/>
          <w:numId w:val="15"/>
        </w:numPr>
        <w:tabs>
          <w:tab w:val="left" w:pos="-4111"/>
          <w:tab w:val="left" w:pos="993"/>
        </w:tabs>
        <w:suppressAutoHyphens/>
        <w:spacing w:after="0" w:line="240" w:lineRule="auto"/>
        <w:ind w:left="0" w:firstLine="709"/>
        <w:jc w:val="both"/>
        <w:rPr>
          <w:rFonts w:ascii="Times New Roman" w:eastAsia="Times New Roman" w:hAnsi="Times New Roman" w:cs="Calibri"/>
          <w:color w:val="000000"/>
          <w:spacing w:val="2"/>
          <w:sz w:val="28"/>
          <w:szCs w:val="28"/>
          <w:shd w:val="clear" w:color="auto" w:fill="FFFFFF"/>
          <w:lang w:eastAsia="ar-SA"/>
        </w:rPr>
      </w:pPr>
      <w:r w:rsidRPr="00B715C9">
        <w:rPr>
          <w:rFonts w:ascii="Times New Roman" w:eastAsia="Times New Roman" w:hAnsi="Times New Roman" w:cs="Calibri"/>
          <w:color w:val="000000"/>
          <w:sz w:val="28"/>
          <w:szCs w:val="28"/>
          <w:lang w:eastAsia="ar-SA"/>
        </w:rPr>
        <w:t>В протоколе заседания комиссии фиксируются:</w:t>
      </w:r>
      <w:r w:rsidRPr="00B715C9">
        <w:rPr>
          <w:rFonts w:ascii="Times New Roman" w:eastAsia="Times New Roman" w:hAnsi="Times New Roman" w:cs="Calibri"/>
          <w:color w:val="000000"/>
          <w:spacing w:val="2"/>
          <w:sz w:val="28"/>
          <w:szCs w:val="28"/>
          <w:shd w:val="clear" w:color="auto" w:fill="FFFFFF"/>
          <w:lang w:eastAsia="ar-SA"/>
        </w:rPr>
        <w:t xml:space="preserve"> </w:t>
      </w:r>
    </w:p>
    <w:p w14:paraId="40A42D5D" w14:textId="77777777" w:rsidR="00993183" w:rsidRPr="00B715C9" w:rsidRDefault="00993183" w:rsidP="00993183">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 состав комиссии;</w:t>
      </w:r>
    </w:p>
    <w:p w14:paraId="756D30C8" w14:textId="77777777" w:rsidR="00993183" w:rsidRPr="00B715C9" w:rsidRDefault="00993183" w:rsidP="00993183">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 повестка дня;</w:t>
      </w:r>
    </w:p>
    <w:p w14:paraId="78F56D5A" w14:textId="42E22522" w:rsidR="00993183" w:rsidRPr="00B715C9" w:rsidRDefault="00993183" w:rsidP="00993183">
      <w:pPr>
        <w:tabs>
          <w:tab w:val="num" w:pos="-7797"/>
          <w:tab w:val="left" w:pos="-4111"/>
          <w:tab w:val="left" w:pos="720"/>
        </w:tabs>
        <w:suppressAutoHyphens/>
        <w:spacing w:after="0" w:line="240" w:lineRule="auto"/>
        <w:ind w:firstLine="709"/>
        <w:jc w:val="both"/>
        <w:rPr>
          <w:rFonts w:ascii="Times New Roman" w:hAnsi="Times New Roman" w:cs="Times New Roman"/>
          <w:sz w:val="28"/>
          <w:szCs w:val="28"/>
        </w:rPr>
      </w:pPr>
      <w:r w:rsidRPr="00B715C9">
        <w:rPr>
          <w:rFonts w:ascii="Times New Roman" w:eastAsia="Times New Roman" w:hAnsi="Times New Roman" w:cs="Calibri"/>
          <w:color w:val="000000"/>
          <w:sz w:val="28"/>
          <w:szCs w:val="28"/>
          <w:lang w:eastAsia="ar-SA"/>
        </w:rPr>
        <w:t xml:space="preserve">- сведения о </w:t>
      </w:r>
      <w:r w:rsidRPr="00B715C9">
        <w:rPr>
          <w:rFonts w:ascii="Times New Roman" w:hAnsi="Times New Roman" w:cs="Times New Roman"/>
          <w:sz w:val="28"/>
          <w:szCs w:val="28"/>
        </w:rPr>
        <w:t xml:space="preserve">юридических лицах, индивидуальных предпринимателях, а также физических лиц – производителей товаров, работ, услуг, </w:t>
      </w:r>
      <w:r w:rsidRPr="00B715C9">
        <w:rPr>
          <w:rFonts w:ascii="Times New Roman" w:hAnsi="Times New Roman" w:cs="Times New Roman"/>
          <w:color w:val="000000" w:themeColor="text1"/>
          <w:sz w:val="28"/>
          <w:szCs w:val="28"/>
        </w:rPr>
        <w:t xml:space="preserve">осуществляющих свою деятельность в сфере </w:t>
      </w:r>
      <w:r w:rsidR="00A73CC6">
        <w:rPr>
          <w:rFonts w:ascii="Times New Roman" w:hAnsi="Times New Roman" w:cs="Times New Roman"/>
          <w:color w:val="000000" w:themeColor="text1"/>
          <w:sz w:val="28"/>
          <w:szCs w:val="28"/>
        </w:rPr>
        <w:t>печатных</w:t>
      </w:r>
      <w:r w:rsidRPr="00B715C9">
        <w:rPr>
          <w:rFonts w:ascii="Times New Roman" w:hAnsi="Times New Roman" w:cs="Times New Roman"/>
          <w:color w:val="000000" w:themeColor="text1"/>
          <w:sz w:val="28"/>
          <w:szCs w:val="28"/>
        </w:rPr>
        <w:t xml:space="preserve"> средств массовой информации</w:t>
      </w:r>
      <w:r w:rsidRPr="00B715C9">
        <w:rPr>
          <w:rFonts w:ascii="Times New Roman" w:hAnsi="Times New Roman" w:cs="Times New Roman"/>
          <w:sz w:val="28"/>
          <w:szCs w:val="28"/>
        </w:rPr>
        <w:t xml:space="preserve">, зарегистрированных на территории Гатчинского муниципального округа, </w:t>
      </w:r>
      <w:r w:rsidRPr="00B715C9">
        <w:rPr>
          <w:rFonts w:ascii="Times New Roman" w:eastAsia="Times New Roman" w:hAnsi="Times New Roman" w:cs="Calibri"/>
          <w:color w:val="000000"/>
          <w:sz w:val="28"/>
          <w:szCs w:val="28"/>
          <w:lang w:eastAsia="ar-SA"/>
        </w:rPr>
        <w:t>подавших заявки на участие в отборе;</w:t>
      </w:r>
    </w:p>
    <w:p w14:paraId="7A7109E8" w14:textId="77777777" w:rsidR="00993183" w:rsidRPr="00B715C9" w:rsidRDefault="00993183" w:rsidP="00993183">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 результаты рассмотрения заявок и сведения о допуске заявок на участие в отборе;</w:t>
      </w:r>
    </w:p>
    <w:p w14:paraId="5D95FEFE" w14:textId="77777777" w:rsidR="00993183" w:rsidRPr="00B715C9" w:rsidRDefault="00993183" w:rsidP="00993183">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 результаты оценки каждого соискателя, заявка которого допущена к отбору;</w:t>
      </w:r>
    </w:p>
    <w:p w14:paraId="5E643DE6" w14:textId="77777777" w:rsidR="00993183" w:rsidRPr="00B715C9" w:rsidRDefault="00993183" w:rsidP="00993183">
      <w:pPr>
        <w:tabs>
          <w:tab w:val="num" w:pos="-7797"/>
          <w:tab w:val="left" w:pos="-4111"/>
          <w:tab w:val="left" w:pos="0"/>
          <w:tab w:val="left" w:pos="720"/>
        </w:tabs>
        <w:suppressAutoHyphens/>
        <w:spacing w:after="0" w:line="240" w:lineRule="auto"/>
        <w:ind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 xml:space="preserve">- наименование участника, прошедшего отбор. </w:t>
      </w:r>
    </w:p>
    <w:p w14:paraId="46A78269" w14:textId="77777777" w:rsidR="00993183" w:rsidRPr="00B715C9" w:rsidRDefault="00993183" w:rsidP="00341AE0">
      <w:pPr>
        <w:numPr>
          <w:ilvl w:val="0"/>
          <w:numId w:val="15"/>
        </w:numPr>
        <w:tabs>
          <w:tab w:val="left" w:pos="-4111"/>
        </w:tabs>
        <w:suppressAutoHyphens/>
        <w:spacing w:after="0" w:line="240" w:lineRule="auto"/>
        <w:ind w:left="0" w:firstLine="709"/>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pacing w:val="2"/>
          <w:sz w:val="28"/>
          <w:szCs w:val="28"/>
          <w:shd w:val="clear" w:color="auto" w:fill="FFFFFF"/>
          <w:lang w:eastAsia="ar-SA"/>
        </w:rPr>
        <w:t>Комиссия имеет следующие полномочия:</w:t>
      </w:r>
      <w:r w:rsidRPr="00B715C9">
        <w:rPr>
          <w:rFonts w:ascii="Times New Roman" w:eastAsia="Times New Roman" w:hAnsi="Times New Roman" w:cs="Calibri"/>
          <w:color w:val="000000"/>
          <w:sz w:val="28"/>
          <w:szCs w:val="28"/>
          <w:lang w:eastAsia="ar-SA"/>
        </w:rPr>
        <w:t xml:space="preserve"> </w:t>
      </w:r>
    </w:p>
    <w:p w14:paraId="2342D887" w14:textId="6CFBCDB3" w:rsidR="00993183" w:rsidRPr="00B715C9" w:rsidRDefault="00993183" w:rsidP="00993183">
      <w:pPr>
        <w:spacing w:after="0" w:line="240" w:lineRule="auto"/>
        <w:ind w:firstLine="709"/>
        <w:jc w:val="both"/>
        <w:rPr>
          <w:rFonts w:ascii="Times New Roman" w:eastAsia="Times New Roman" w:hAnsi="Times New Roman" w:cs="Times New Roman"/>
          <w:color w:val="000000"/>
          <w:sz w:val="28"/>
          <w:szCs w:val="28"/>
          <w:lang w:eastAsia="ru-RU"/>
        </w:rPr>
      </w:pPr>
      <w:r w:rsidRPr="00B715C9">
        <w:rPr>
          <w:rFonts w:ascii="Times New Roman" w:eastAsia="Times New Roman" w:hAnsi="Times New Roman" w:cs="Calibri"/>
          <w:color w:val="000000"/>
          <w:spacing w:val="2"/>
          <w:sz w:val="28"/>
          <w:szCs w:val="28"/>
          <w:shd w:val="clear" w:color="auto" w:fill="FFFFFF"/>
          <w:lang w:eastAsia="ar-SA"/>
        </w:rPr>
        <w:t xml:space="preserve">- рассмотрение и проверка заявок претендентов на получение субсидий и прилагаемых к ним документов на соответствие установленным требованиям, указанным в Порядке предоставления субсидий на </w:t>
      </w:r>
      <w:r w:rsidRPr="00B715C9">
        <w:rPr>
          <w:rFonts w:ascii="Times New Roman" w:hAnsi="Times New Roman" w:cs="Times New Roman"/>
          <w:color w:val="000000" w:themeColor="text1"/>
          <w:sz w:val="28"/>
          <w:szCs w:val="28"/>
        </w:rPr>
        <w:t xml:space="preserve">осуществление деятельности в сфере </w:t>
      </w:r>
      <w:r w:rsidR="00346C62">
        <w:rPr>
          <w:rFonts w:ascii="Times New Roman" w:hAnsi="Times New Roman" w:cs="Times New Roman"/>
          <w:color w:val="000000" w:themeColor="text1"/>
          <w:sz w:val="28"/>
          <w:szCs w:val="28"/>
        </w:rPr>
        <w:t>печатных</w:t>
      </w:r>
      <w:r w:rsidRPr="00B715C9">
        <w:rPr>
          <w:rFonts w:ascii="Times New Roman" w:hAnsi="Times New Roman" w:cs="Times New Roman"/>
          <w:color w:val="000000" w:themeColor="text1"/>
          <w:sz w:val="28"/>
          <w:szCs w:val="28"/>
        </w:rPr>
        <w:t xml:space="preserve"> средств массовой информации;</w:t>
      </w:r>
    </w:p>
    <w:p w14:paraId="56797979" w14:textId="77777777" w:rsidR="00993183" w:rsidRPr="00B715C9" w:rsidRDefault="00993183" w:rsidP="00993183">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Calibri"/>
          <w:color w:val="000000"/>
          <w:spacing w:val="2"/>
          <w:sz w:val="28"/>
          <w:szCs w:val="28"/>
          <w:shd w:val="clear" w:color="auto" w:fill="FFFFFF"/>
          <w:lang w:eastAsia="ar-SA"/>
        </w:rPr>
      </w:pPr>
      <w:r w:rsidRPr="00B715C9">
        <w:rPr>
          <w:rFonts w:ascii="Times New Roman" w:eastAsia="Times New Roman" w:hAnsi="Times New Roman" w:cs="Calibri"/>
          <w:color w:val="000000"/>
          <w:spacing w:val="2"/>
          <w:sz w:val="28"/>
          <w:szCs w:val="28"/>
          <w:shd w:val="clear" w:color="auto" w:fill="FFFFFF"/>
          <w:lang w:eastAsia="ar-SA"/>
        </w:rPr>
        <w:t>- принятие решения о признании участников отбора соответствующими установленным требованиям и критериям;</w:t>
      </w:r>
    </w:p>
    <w:p w14:paraId="0D360D46" w14:textId="77777777" w:rsidR="00993183" w:rsidRPr="00B715C9" w:rsidRDefault="00993183" w:rsidP="00993183">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Calibri"/>
          <w:color w:val="000000"/>
          <w:spacing w:val="2"/>
          <w:sz w:val="28"/>
          <w:szCs w:val="28"/>
          <w:shd w:val="clear" w:color="auto" w:fill="FFFFFF"/>
          <w:lang w:eastAsia="ar-SA"/>
        </w:rPr>
      </w:pPr>
      <w:r w:rsidRPr="00B715C9">
        <w:rPr>
          <w:rFonts w:ascii="Times New Roman" w:eastAsia="Times New Roman" w:hAnsi="Times New Roman" w:cs="Calibri"/>
          <w:color w:val="000000"/>
          <w:spacing w:val="2"/>
          <w:sz w:val="28"/>
          <w:szCs w:val="28"/>
          <w:shd w:val="clear" w:color="auto" w:fill="FFFFFF"/>
          <w:lang w:eastAsia="ar-SA"/>
        </w:rPr>
        <w:t>- отмена отбора.</w:t>
      </w:r>
    </w:p>
    <w:p w14:paraId="6DA7E2A3" w14:textId="77777777" w:rsidR="00993183" w:rsidRPr="00B715C9" w:rsidRDefault="00993183" w:rsidP="00341AE0">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lastRenderedPageBreak/>
        <w:t>Комиссия осуществляет свою деятельность на безвозмездной основе.</w:t>
      </w:r>
    </w:p>
    <w:p w14:paraId="5CAE677F" w14:textId="77777777" w:rsidR="00993183" w:rsidRPr="00B715C9" w:rsidRDefault="00993183" w:rsidP="00341AE0">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pacing w:val="2"/>
          <w:sz w:val="28"/>
          <w:szCs w:val="28"/>
          <w:shd w:val="clear" w:color="auto" w:fill="FFFFFF"/>
          <w:lang w:eastAsia="ar-SA"/>
        </w:rPr>
      </w:pPr>
      <w:r w:rsidRPr="00B715C9">
        <w:rPr>
          <w:rFonts w:ascii="Times New Roman" w:eastAsia="Times New Roman" w:hAnsi="Times New Roman" w:cs="Calibri"/>
          <w:color w:val="000000"/>
          <w:spacing w:val="2"/>
          <w:sz w:val="28"/>
          <w:szCs w:val="28"/>
          <w:shd w:val="clear" w:color="auto" w:fill="FFFFFF"/>
          <w:lang w:eastAsia="ar-SA"/>
        </w:rPr>
        <w:t>Деятельность комиссии осуществляется на основе коллегиального обсуждения.</w:t>
      </w:r>
    </w:p>
    <w:p w14:paraId="29C55CB6" w14:textId="77777777" w:rsidR="00993183" w:rsidRPr="00B715C9" w:rsidRDefault="00993183" w:rsidP="00341AE0">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Решение комиссии считается правомочным при участии в заседании не менее половины членов комиссии.</w:t>
      </w:r>
    </w:p>
    <w:p w14:paraId="13828956" w14:textId="77777777" w:rsidR="00993183" w:rsidRPr="00B715C9" w:rsidRDefault="00993183" w:rsidP="00341AE0">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pacing w:val="2"/>
          <w:sz w:val="28"/>
          <w:szCs w:val="28"/>
          <w:shd w:val="clear" w:color="auto" w:fill="FFFFFF"/>
          <w:lang w:eastAsia="ar-SA"/>
        </w:rPr>
      </w:pPr>
      <w:r w:rsidRPr="00B715C9">
        <w:rPr>
          <w:rFonts w:ascii="Times New Roman" w:eastAsia="Times New Roman" w:hAnsi="Times New Roman" w:cs="Calibri"/>
          <w:color w:val="000000"/>
          <w:spacing w:val="2"/>
          <w:sz w:val="28"/>
          <w:szCs w:val="28"/>
          <w:shd w:val="clear" w:color="auto" w:fill="FFFFFF"/>
          <w:lang w:eastAsia="ar-SA"/>
        </w:rPr>
        <w:t xml:space="preserve">Решение </w:t>
      </w:r>
      <w:r w:rsidRPr="00B715C9">
        <w:rPr>
          <w:rFonts w:ascii="Times New Roman" w:eastAsia="Times New Roman" w:hAnsi="Times New Roman" w:cs="Calibri"/>
          <w:color w:val="000000"/>
          <w:sz w:val="28"/>
          <w:szCs w:val="28"/>
          <w:lang w:eastAsia="ar-SA"/>
        </w:rPr>
        <w:t>комиссии</w:t>
      </w:r>
      <w:r w:rsidRPr="00B715C9">
        <w:rPr>
          <w:rFonts w:ascii="Times New Roman" w:eastAsia="Times New Roman" w:hAnsi="Times New Roman" w:cs="Calibri"/>
          <w:color w:val="000000"/>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B715C9">
        <w:rPr>
          <w:rFonts w:ascii="Times New Roman" w:eastAsia="Times New Roman" w:hAnsi="Times New Roman" w:cs="Calibri"/>
          <w:color w:val="000000"/>
          <w:sz w:val="28"/>
          <w:szCs w:val="28"/>
          <w:lang w:eastAsia="ar-SA"/>
        </w:rPr>
        <w:t>комиссии</w:t>
      </w:r>
      <w:r w:rsidRPr="00B715C9">
        <w:rPr>
          <w:rFonts w:ascii="Times New Roman" w:eastAsia="Times New Roman" w:hAnsi="Times New Roman" w:cs="Calibri"/>
          <w:color w:val="000000"/>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w:t>
      </w:r>
      <w:r w:rsidRPr="00B715C9">
        <w:rPr>
          <w:rFonts w:ascii="Times New Roman" w:eastAsia="Times New Roman" w:hAnsi="Times New Roman" w:cs="Calibri"/>
          <w:color w:val="000000"/>
          <w:sz w:val="28"/>
          <w:szCs w:val="28"/>
          <w:lang w:eastAsia="ar-SA"/>
        </w:rPr>
        <w:t>комиссии</w:t>
      </w:r>
      <w:r w:rsidRPr="00B715C9">
        <w:rPr>
          <w:rFonts w:ascii="Times New Roman" w:eastAsia="Times New Roman" w:hAnsi="Times New Roman" w:cs="Calibri"/>
          <w:color w:val="000000"/>
          <w:spacing w:val="2"/>
          <w:sz w:val="28"/>
          <w:szCs w:val="28"/>
          <w:shd w:val="clear" w:color="auto" w:fill="FFFFFF"/>
          <w:lang w:eastAsia="ar-SA"/>
        </w:rPr>
        <w:t xml:space="preserve"> имеет право решающего голоса.</w:t>
      </w:r>
    </w:p>
    <w:p w14:paraId="11DB6C35" w14:textId="77777777" w:rsidR="00993183" w:rsidRPr="00B715C9" w:rsidRDefault="00993183" w:rsidP="00993183">
      <w:pPr>
        <w:tabs>
          <w:tab w:val="num" w:pos="-7797"/>
          <w:tab w:val="left" w:pos="-4111"/>
        </w:tabs>
        <w:spacing w:after="0" w:line="240" w:lineRule="auto"/>
        <w:ind w:firstLine="709"/>
        <w:jc w:val="both"/>
        <w:rPr>
          <w:rFonts w:ascii="Times New Roman" w:eastAsia="Times New Roman" w:hAnsi="Times New Roman" w:cs="Times New Roman"/>
          <w:color w:val="000000"/>
          <w:sz w:val="28"/>
          <w:szCs w:val="28"/>
          <w:lang w:eastAsia="ru-RU"/>
        </w:rPr>
      </w:pPr>
    </w:p>
    <w:p w14:paraId="29D2D711" w14:textId="77777777" w:rsidR="00993183" w:rsidRPr="00B715C9" w:rsidRDefault="00993183" w:rsidP="00993183">
      <w:pPr>
        <w:tabs>
          <w:tab w:val="num" w:pos="-7797"/>
          <w:tab w:val="left" w:pos="-4111"/>
        </w:tabs>
        <w:spacing w:after="0" w:line="240" w:lineRule="auto"/>
        <w:ind w:firstLine="709"/>
        <w:jc w:val="both"/>
        <w:rPr>
          <w:rFonts w:ascii="Times New Roman" w:eastAsia="Times New Roman" w:hAnsi="Times New Roman" w:cs="Times New Roman"/>
          <w:color w:val="000000"/>
          <w:sz w:val="28"/>
          <w:szCs w:val="28"/>
          <w:lang w:eastAsia="ru-RU"/>
        </w:rPr>
      </w:pPr>
    </w:p>
    <w:p w14:paraId="1891684B"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1D5AB2CE"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3B8A4D19"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3BC7DC4"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31319F32"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57B51695"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59302EAA"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287B161D"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150C0EA9"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A9B1EBF"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BF74572"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5830323B"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C03D92D"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AAF61B9"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544CFE5"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BE86E49"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1EDBEE84"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65A0B80"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7782DA0"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587B4457"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BF9A922"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3DA2392"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62933D94"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5AE30AE"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68E5BDA"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5E668F76"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1F9A96D5"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899319D"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8110B67"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0EF7789"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3DC9AC32"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CDFC371"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2F59B89E" w14:textId="77777777" w:rsidR="00993183" w:rsidRPr="00B715C9" w:rsidRDefault="00993183" w:rsidP="00993183">
      <w:pPr>
        <w:spacing w:after="0" w:line="240" w:lineRule="auto"/>
        <w:ind w:left="4253" w:hanging="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3</w:t>
      </w:r>
    </w:p>
    <w:p w14:paraId="200C54E6" w14:textId="77777777" w:rsidR="00993183" w:rsidRPr="00B715C9" w:rsidRDefault="00993183" w:rsidP="00993183">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к постановлению администрации</w:t>
      </w:r>
    </w:p>
    <w:p w14:paraId="1421CAAF" w14:textId="77777777" w:rsidR="00993183" w:rsidRPr="00B715C9" w:rsidRDefault="00993183" w:rsidP="00993183">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Гатчинского муниципального округа</w:t>
      </w:r>
    </w:p>
    <w:p w14:paraId="6F6947DB" w14:textId="77777777" w:rsidR="00993183" w:rsidRPr="00B715C9" w:rsidRDefault="00993183" w:rsidP="00993183">
      <w:pPr>
        <w:autoSpaceDE w:val="0"/>
        <w:autoSpaceDN w:val="0"/>
        <w:adjustRightInd w:val="0"/>
        <w:spacing w:after="0" w:line="240" w:lineRule="auto"/>
        <w:ind w:left="3969"/>
        <w:jc w:val="right"/>
        <w:outlineLvl w:val="0"/>
        <w:rPr>
          <w:rFonts w:ascii="Times New Roman" w:eastAsia="Times New Roman" w:hAnsi="Times New Roman" w:cs="Times New Roman"/>
          <w:b/>
          <w:bCs/>
          <w:snapToGrid w:val="0"/>
          <w:color w:val="000000" w:themeColor="text1"/>
          <w:kern w:val="0"/>
          <w:sz w:val="24"/>
          <w:szCs w:val="24"/>
          <w:lang w:eastAsia="ru-RU"/>
          <w14:ligatures w14:val="none"/>
        </w:rPr>
      </w:pPr>
      <w:r w:rsidRPr="00B715C9">
        <w:rPr>
          <w:rFonts w:ascii="Times New Roman" w:eastAsia="Times New Roman" w:hAnsi="Times New Roman" w:cs="Times New Roman"/>
          <w:b/>
          <w:bCs/>
          <w:snapToGrid w:val="0"/>
          <w:color w:val="000000" w:themeColor="text1"/>
          <w:kern w:val="0"/>
          <w:sz w:val="24"/>
          <w:szCs w:val="24"/>
          <w:lang w:eastAsia="ru-RU"/>
          <w14:ligatures w14:val="none"/>
        </w:rPr>
        <w:t>от _________ № _____</w:t>
      </w:r>
    </w:p>
    <w:p w14:paraId="34F683D0" w14:textId="77777777" w:rsidR="00993183" w:rsidRPr="00B715C9" w:rsidRDefault="00993183" w:rsidP="00993183">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02B81B9" w14:textId="77777777" w:rsidR="00993183" w:rsidRPr="00B715C9" w:rsidRDefault="00993183" w:rsidP="00993183">
      <w:pPr>
        <w:spacing w:after="0" w:line="240" w:lineRule="auto"/>
        <w:ind w:left="4253" w:hanging="4253"/>
        <w:rPr>
          <w:rFonts w:ascii="Times New Roman" w:eastAsia="Times New Roman" w:hAnsi="Times New Roman" w:cs="Times New Roman"/>
          <w:b/>
          <w:color w:val="000000"/>
          <w:sz w:val="24"/>
          <w:szCs w:val="24"/>
          <w:lang w:eastAsia="ru-RU"/>
        </w:rPr>
      </w:pPr>
    </w:p>
    <w:p w14:paraId="501C9B21" w14:textId="4E52FCB8" w:rsidR="00993183" w:rsidRPr="00B715C9" w:rsidRDefault="00993183" w:rsidP="00993183">
      <w:pPr>
        <w:spacing w:after="0" w:line="240" w:lineRule="auto"/>
        <w:ind w:right="-1"/>
        <w:jc w:val="center"/>
        <w:rPr>
          <w:rFonts w:ascii="Times New Roman" w:hAnsi="Times New Roman" w:cs="Times New Roman"/>
          <w:b/>
          <w:bCs/>
          <w:color w:val="000000" w:themeColor="text1"/>
          <w:sz w:val="28"/>
          <w:szCs w:val="28"/>
        </w:rPr>
      </w:pPr>
      <w:r w:rsidRPr="00B715C9">
        <w:rPr>
          <w:rFonts w:ascii="Times New Roman" w:hAnsi="Times New Roman" w:cs="Times New Roman"/>
          <w:b/>
          <w:bCs/>
          <w:sz w:val="28"/>
          <w:szCs w:val="28"/>
        </w:rPr>
        <w:t xml:space="preserve">Состав конкурсной по отбору получателей субсидий из бюджета Гатчинского муниципального округа </w:t>
      </w:r>
      <w:r w:rsidRPr="00B715C9">
        <w:rPr>
          <w:rFonts w:ascii="Times New Roman" w:hAnsi="Times New Roman" w:cs="Times New Roman"/>
          <w:b/>
          <w:bCs/>
          <w:color w:val="000000" w:themeColor="text1"/>
          <w:sz w:val="28"/>
          <w:szCs w:val="28"/>
        </w:rPr>
        <w:t xml:space="preserve">на осуществление деятельности в сфере </w:t>
      </w:r>
      <w:r w:rsidR="00341AE0">
        <w:rPr>
          <w:rFonts w:ascii="Times New Roman" w:hAnsi="Times New Roman" w:cs="Times New Roman"/>
          <w:b/>
          <w:bCs/>
          <w:color w:val="000000" w:themeColor="text1"/>
          <w:sz w:val="28"/>
          <w:szCs w:val="28"/>
        </w:rPr>
        <w:t xml:space="preserve">печатных </w:t>
      </w:r>
      <w:r w:rsidRPr="00B715C9">
        <w:rPr>
          <w:rFonts w:ascii="Times New Roman" w:hAnsi="Times New Roman" w:cs="Times New Roman"/>
          <w:b/>
          <w:bCs/>
          <w:color w:val="000000" w:themeColor="text1"/>
          <w:sz w:val="28"/>
          <w:szCs w:val="28"/>
        </w:rPr>
        <w:t>средств массовой информации</w:t>
      </w:r>
    </w:p>
    <w:p w14:paraId="747823D1" w14:textId="77777777" w:rsidR="00993183" w:rsidRPr="00B715C9" w:rsidRDefault="00993183" w:rsidP="00993183">
      <w:pPr>
        <w:jc w:val="both"/>
        <w:rPr>
          <w:b/>
          <w:sz w:val="28"/>
          <w:szCs w:val="28"/>
        </w:rPr>
      </w:pPr>
    </w:p>
    <w:p w14:paraId="4002F92B" w14:textId="77777777" w:rsidR="00993183" w:rsidRPr="00B715C9" w:rsidRDefault="00993183" w:rsidP="00993183">
      <w:pPr>
        <w:spacing w:after="120"/>
        <w:rPr>
          <w:rFonts w:ascii="Times New Roman" w:hAnsi="Times New Roman" w:cs="Times New Roman"/>
          <w:sz w:val="28"/>
          <w:szCs w:val="28"/>
        </w:rPr>
      </w:pPr>
      <w:r w:rsidRPr="00B715C9">
        <w:rPr>
          <w:rFonts w:ascii="Times New Roman" w:hAnsi="Times New Roman" w:cs="Times New Roman"/>
          <w:b/>
          <w:sz w:val="28"/>
          <w:szCs w:val="28"/>
        </w:rPr>
        <w:t>Председатель комиссии:</w:t>
      </w:r>
    </w:p>
    <w:p w14:paraId="4D1DC45B" w14:textId="77777777" w:rsidR="00993183" w:rsidRPr="00B715C9" w:rsidRDefault="00993183" w:rsidP="00993183">
      <w:pPr>
        <w:spacing w:after="120"/>
        <w:rPr>
          <w:rFonts w:ascii="Times New Roman" w:hAnsi="Times New Roman" w:cs="Times New Roman"/>
          <w:bCs/>
          <w:sz w:val="28"/>
          <w:szCs w:val="28"/>
        </w:rPr>
      </w:pPr>
      <w:r w:rsidRPr="00B715C9">
        <w:rPr>
          <w:rFonts w:ascii="Times New Roman" w:hAnsi="Times New Roman" w:cs="Times New Roman"/>
          <w:bCs/>
          <w:sz w:val="28"/>
          <w:szCs w:val="28"/>
        </w:rPr>
        <w:t>Мясникова Ольга Павловна – заместитель главы администрации по местному самоуправлению и внутренней политике</w:t>
      </w:r>
      <w:r>
        <w:rPr>
          <w:rFonts w:ascii="Times New Roman" w:hAnsi="Times New Roman" w:cs="Times New Roman"/>
          <w:bCs/>
          <w:sz w:val="28"/>
          <w:szCs w:val="28"/>
        </w:rPr>
        <w:t xml:space="preserve"> </w:t>
      </w:r>
      <w:r w:rsidRPr="00B715C9">
        <w:rPr>
          <w:rFonts w:ascii="Times New Roman" w:hAnsi="Times New Roman" w:cs="Times New Roman"/>
          <w:sz w:val="28"/>
          <w:szCs w:val="28"/>
        </w:rPr>
        <w:t>администрации Гатчинского муниципального округа</w:t>
      </w:r>
    </w:p>
    <w:p w14:paraId="0A02B9D1" w14:textId="77777777" w:rsidR="00993183" w:rsidRPr="00B715C9" w:rsidRDefault="00993183" w:rsidP="00993183">
      <w:pPr>
        <w:spacing w:after="120"/>
        <w:rPr>
          <w:rFonts w:ascii="Times New Roman" w:hAnsi="Times New Roman" w:cs="Times New Roman"/>
          <w:sz w:val="28"/>
          <w:szCs w:val="28"/>
        </w:rPr>
      </w:pPr>
      <w:r w:rsidRPr="00B715C9">
        <w:rPr>
          <w:rFonts w:ascii="Times New Roman" w:hAnsi="Times New Roman" w:cs="Times New Roman"/>
          <w:b/>
          <w:sz w:val="28"/>
          <w:szCs w:val="28"/>
        </w:rPr>
        <w:t>Заместитель председателя комиссии:</w:t>
      </w:r>
    </w:p>
    <w:p w14:paraId="259F49D7" w14:textId="77777777" w:rsidR="00993183" w:rsidRPr="00B715C9" w:rsidRDefault="00993183" w:rsidP="00993183">
      <w:pPr>
        <w:spacing w:after="120"/>
        <w:rPr>
          <w:rFonts w:ascii="Times New Roman" w:hAnsi="Times New Roman" w:cs="Times New Roman"/>
          <w:bCs/>
          <w:sz w:val="28"/>
          <w:szCs w:val="28"/>
        </w:rPr>
      </w:pPr>
      <w:proofErr w:type="spellStart"/>
      <w:r w:rsidRPr="00B715C9">
        <w:rPr>
          <w:rFonts w:ascii="Times New Roman" w:hAnsi="Times New Roman" w:cs="Times New Roman"/>
          <w:bCs/>
          <w:sz w:val="28"/>
          <w:szCs w:val="28"/>
        </w:rPr>
        <w:t>Куделя</w:t>
      </w:r>
      <w:proofErr w:type="spellEnd"/>
      <w:r w:rsidRPr="00B715C9">
        <w:rPr>
          <w:rFonts w:ascii="Times New Roman" w:hAnsi="Times New Roman" w:cs="Times New Roman"/>
          <w:bCs/>
          <w:sz w:val="28"/>
          <w:szCs w:val="28"/>
        </w:rPr>
        <w:t xml:space="preserve"> Наталья Геннадьевна – заместитель главы администрации по общим вопросам</w:t>
      </w:r>
      <w:r>
        <w:rPr>
          <w:rFonts w:ascii="Times New Roman" w:hAnsi="Times New Roman" w:cs="Times New Roman"/>
          <w:bCs/>
          <w:sz w:val="28"/>
          <w:szCs w:val="28"/>
        </w:rPr>
        <w:t xml:space="preserve"> </w:t>
      </w:r>
      <w:r w:rsidRPr="00B715C9">
        <w:rPr>
          <w:rFonts w:ascii="Times New Roman" w:hAnsi="Times New Roman" w:cs="Times New Roman"/>
          <w:sz w:val="28"/>
          <w:szCs w:val="28"/>
        </w:rPr>
        <w:t>администрации Гатчинского муниципального округа</w:t>
      </w:r>
    </w:p>
    <w:p w14:paraId="6AE07872" w14:textId="77777777" w:rsidR="00993183" w:rsidRPr="00B715C9" w:rsidRDefault="00993183" w:rsidP="00993183">
      <w:pPr>
        <w:spacing w:after="120"/>
        <w:rPr>
          <w:rFonts w:ascii="Times New Roman" w:hAnsi="Times New Roman" w:cs="Times New Roman"/>
          <w:b/>
          <w:sz w:val="28"/>
          <w:szCs w:val="28"/>
        </w:rPr>
      </w:pPr>
      <w:r w:rsidRPr="00B715C9">
        <w:rPr>
          <w:rFonts w:ascii="Times New Roman" w:hAnsi="Times New Roman" w:cs="Times New Roman"/>
          <w:b/>
          <w:sz w:val="28"/>
          <w:szCs w:val="28"/>
        </w:rPr>
        <w:t>Члены комиссии:</w:t>
      </w:r>
    </w:p>
    <w:p w14:paraId="4079A839" w14:textId="77777777" w:rsidR="00993183" w:rsidRPr="00B715C9" w:rsidRDefault="00993183" w:rsidP="00993183">
      <w:pPr>
        <w:spacing w:after="120"/>
        <w:jc w:val="both"/>
        <w:rPr>
          <w:rFonts w:ascii="Times New Roman" w:hAnsi="Times New Roman" w:cs="Times New Roman"/>
          <w:sz w:val="28"/>
          <w:szCs w:val="28"/>
        </w:rPr>
      </w:pPr>
      <w:r w:rsidRPr="00B715C9">
        <w:rPr>
          <w:rFonts w:ascii="Times New Roman" w:hAnsi="Times New Roman" w:cs="Times New Roman"/>
          <w:sz w:val="28"/>
          <w:szCs w:val="28"/>
        </w:rPr>
        <w:t>Орехова Любовь Ивановна – председатель комитета финансов Гатчинского муниципального округа</w:t>
      </w:r>
    </w:p>
    <w:p w14:paraId="16376176" w14:textId="77777777" w:rsidR="00993183" w:rsidRPr="00B715C9" w:rsidRDefault="00993183" w:rsidP="00993183">
      <w:pPr>
        <w:spacing w:after="120"/>
        <w:jc w:val="both"/>
        <w:rPr>
          <w:rFonts w:ascii="Times New Roman" w:hAnsi="Times New Roman" w:cs="Times New Roman"/>
          <w:sz w:val="28"/>
          <w:szCs w:val="28"/>
        </w:rPr>
      </w:pPr>
      <w:r w:rsidRPr="00B715C9">
        <w:rPr>
          <w:rFonts w:ascii="Times New Roman" w:hAnsi="Times New Roman" w:cs="Times New Roman"/>
          <w:sz w:val="28"/>
          <w:szCs w:val="28"/>
        </w:rPr>
        <w:t>Кузнецова Ирина Геннадьевна – председатель комитета юридического обеспечения администрации Гатчинского округа</w:t>
      </w:r>
    </w:p>
    <w:p w14:paraId="65A29BAB" w14:textId="77777777" w:rsidR="00993183" w:rsidRPr="00B715C9" w:rsidRDefault="00993183" w:rsidP="00993183">
      <w:pPr>
        <w:spacing w:after="120"/>
        <w:jc w:val="both"/>
        <w:rPr>
          <w:rFonts w:ascii="Times New Roman" w:hAnsi="Times New Roman" w:cs="Times New Roman"/>
          <w:sz w:val="28"/>
          <w:szCs w:val="28"/>
        </w:rPr>
      </w:pPr>
      <w:r w:rsidRPr="00B715C9">
        <w:rPr>
          <w:rFonts w:ascii="Times New Roman" w:hAnsi="Times New Roman" w:cs="Times New Roman"/>
          <w:sz w:val="28"/>
          <w:szCs w:val="28"/>
        </w:rPr>
        <w:t>Василенко Ольга Михайловна – начальник управления учета и отчетности администрации Гатчинского муниципального округа;</w:t>
      </w:r>
    </w:p>
    <w:p w14:paraId="2A3AEAFB" w14:textId="77777777" w:rsidR="00993183" w:rsidRPr="00B715C9" w:rsidRDefault="00993183" w:rsidP="00993183">
      <w:pPr>
        <w:spacing w:after="120"/>
        <w:rPr>
          <w:rFonts w:ascii="Times New Roman" w:hAnsi="Times New Roman" w:cs="Times New Roman"/>
          <w:sz w:val="28"/>
          <w:szCs w:val="28"/>
        </w:rPr>
      </w:pPr>
      <w:r w:rsidRPr="00B715C9">
        <w:rPr>
          <w:rFonts w:ascii="Times New Roman" w:hAnsi="Times New Roman" w:cs="Times New Roman"/>
          <w:b/>
          <w:sz w:val="28"/>
          <w:szCs w:val="28"/>
        </w:rPr>
        <w:t>Секретарь комиссии:</w:t>
      </w:r>
    </w:p>
    <w:p w14:paraId="31555C54" w14:textId="77777777" w:rsidR="00993183" w:rsidRPr="00E57D82" w:rsidRDefault="00993183" w:rsidP="00993183">
      <w:pPr>
        <w:spacing w:after="120"/>
        <w:jc w:val="both"/>
        <w:rPr>
          <w:rFonts w:ascii="Times New Roman" w:hAnsi="Times New Roman" w:cs="Times New Roman"/>
          <w:sz w:val="28"/>
          <w:szCs w:val="28"/>
        </w:rPr>
      </w:pPr>
      <w:r w:rsidRPr="00B715C9">
        <w:rPr>
          <w:rFonts w:ascii="Times New Roman" w:hAnsi="Times New Roman" w:cs="Times New Roman"/>
          <w:sz w:val="28"/>
          <w:szCs w:val="28"/>
        </w:rPr>
        <w:t>Молошникова Анна Сергеевна - начальник отдела по взаимодействию со средствами массовой информации администрации Гатчинского муниципального района.</w:t>
      </w:r>
    </w:p>
    <w:p w14:paraId="32C3BE62" w14:textId="77777777" w:rsidR="00993183" w:rsidRPr="00E57D82" w:rsidRDefault="00993183" w:rsidP="00993183">
      <w:pPr>
        <w:pBdr>
          <w:top w:val="nil"/>
          <w:left w:val="nil"/>
          <w:bottom w:val="nil"/>
          <w:right w:val="nil"/>
          <w:between w:val="nil"/>
        </w:pBdr>
        <w:jc w:val="both"/>
        <w:rPr>
          <w:rFonts w:ascii="Times New Roman" w:hAnsi="Times New Roman" w:cs="Times New Roman"/>
          <w:sz w:val="28"/>
          <w:szCs w:val="28"/>
        </w:rPr>
      </w:pPr>
    </w:p>
    <w:p w14:paraId="1A6B9477" w14:textId="77777777" w:rsidR="00993183" w:rsidRPr="00737753" w:rsidRDefault="00993183" w:rsidP="00993183">
      <w:pPr>
        <w:pBdr>
          <w:top w:val="nil"/>
          <w:left w:val="nil"/>
          <w:bottom w:val="nil"/>
          <w:right w:val="nil"/>
          <w:between w:val="nil"/>
        </w:pBdr>
        <w:rPr>
          <w:color w:val="000000"/>
          <w:sz w:val="28"/>
          <w:szCs w:val="28"/>
        </w:rPr>
      </w:pPr>
    </w:p>
    <w:p w14:paraId="2C2B4B0F" w14:textId="77777777" w:rsidR="00993183" w:rsidRPr="00737753" w:rsidRDefault="00993183" w:rsidP="00993183">
      <w:pPr>
        <w:ind w:firstLine="567"/>
        <w:jc w:val="both"/>
        <w:rPr>
          <w:sz w:val="28"/>
          <w:szCs w:val="28"/>
        </w:rPr>
      </w:pPr>
    </w:p>
    <w:p w14:paraId="13EB5046" w14:textId="77777777" w:rsidR="00993183" w:rsidRPr="00371E3F" w:rsidRDefault="00993183" w:rsidP="00993183">
      <w:pPr>
        <w:autoSpaceDE w:val="0"/>
        <w:autoSpaceDN w:val="0"/>
        <w:adjustRightInd w:val="0"/>
        <w:ind w:firstLine="567"/>
        <w:jc w:val="both"/>
        <w:outlineLvl w:val="0"/>
      </w:pPr>
    </w:p>
    <w:p w14:paraId="45734E64" w14:textId="77777777" w:rsidR="00993183" w:rsidRPr="00371E3F" w:rsidRDefault="00993183" w:rsidP="00993183"/>
    <w:p w14:paraId="73933EAC" w14:textId="77777777" w:rsidR="00993183" w:rsidRDefault="00993183" w:rsidP="00993183">
      <w:pPr>
        <w:widowControl w:val="0"/>
        <w:rPr>
          <w:rFonts w:ascii="Times New Roman" w:hAnsi="Times New Roman" w:cs="Times New Roman"/>
          <w:color w:val="000000" w:themeColor="text1"/>
          <w:sz w:val="24"/>
          <w:szCs w:val="24"/>
        </w:rPr>
      </w:pPr>
    </w:p>
    <w:p w14:paraId="20C6980F" w14:textId="77777777" w:rsidR="007C6424" w:rsidRPr="00017E36" w:rsidRDefault="007C6424" w:rsidP="00993183">
      <w:pPr>
        <w:widowControl w:val="0"/>
        <w:ind w:left="4536"/>
        <w:jc w:val="both"/>
        <w:rPr>
          <w:rFonts w:ascii="Times New Roman" w:hAnsi="Times New Roman" w:cs="Times New Roman"/>
          <w:color w:val="000000" w:themeColor="text1"/>
          <w:sz w:val="28"/>
          <w:szCs w:val="28"/>
        </w:rPr>
      </w:pPr>
    </w:p>
    <w:sectPr w:rsidR="007C6424" w:rsidRPr="00017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C57"/>
    <w:multiLevelType w:val="multilevel"/>
    <w:tmpl w:val="713EB4F4"/>
    <w:lvl w:ilvl="0">
      <w:start w:val="2"/>
      <w:numFmt w:val="decimal"/>
      <w:lvlText w:val="%1."/>
      <w:lvlJc w:val="left"/>
      <w:pPr>
        <w:ind w:left="432" w:hanging="432"/>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072D6F7C"/>
    <w:multiLevelType w:val="multilevel"/>
    <w:tmpl w:val="63E00BA2"/>
    <w:lvl w:ilvl="0">
      <w:start w:val="3"/>
      <w:numFmt w:val="decimal"/>
      <w:lvlText w:val="%1."/>
      <w:lvlJc w:val="left"/>
      <w:pPr>
        <w:ind w:left="576" w:hanging="576"/>
      </w:pPr>
      <w:rPr>
        <w:rFonts w:eastAsia="Times New Roman" w:hint="default"/>
      </w:rPr>
    </w:lvl>
    <w:lvl w:ilvl="1">
      <w:start w:val="1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15:restartNumberingAfterBreak="0">
    <w:nsid w:val="15522BB5"/>
    <w:multiLevelType w:val="multilevel"/>
    <w:tmpl w:val="F60CC5B2"/>
    <w:lvl w:ilvl="0">
      <w:start w:val="2"/>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BA12F1"/>
    <w:multiLevelType w:val="multilevel"/>
    <w:tmpl w:val="EB3A8F20"/>
    <w:lvl w:ilvl="0">
      <w:start w:val="3"/>
      <w:numFmt w:val="upperRoman"/>
      <w:lvlText w:val="%1."/>
      <w:lvlJc w:val="left"/>
      <w:pPr>
        <w:ind w:left="1080" w:hanging="720"/>
      </w:pPr>
      <w:rPr>
        <w:rFonts w:hint="default"/>
      </w:rPr>
    </w:lvl>
    <w:lvl w:ilvl="1">
      <w:start w:val="1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9DA65B4"/>
    <w:multiLevelType w:val="multilevel"/>
    <w:tmpl w:val="13FE438C"/>
    <w:lvl w:ilvl="0">
      <w:start w:val="1"/>
      <w:numFmt w:val="bullet"/>
      <w:lvlText w:val="-"/>
      <w:lvlJc w:val="left"/>
      <w:pPr>
        <w:ind w:left="189" w:firstLine="378"/>
      </w:pPr>
      <w:rPr>
        <w:smallCaps w:val="0"/>
        <w:strike w:val="0"/>
        <w:shd w:val="clear" w:color="auto" w:fill="auto"/>
        <w:vertAlign w:val="baseline"/>
      </w:rPr>
    </w:lvl>
    <w:lvl w:ilvl="1">
      <w:start w:val="1"/>
      <w:numFmt w:val="bullet"/>
      <w:lvlText w:val="-"/>
      <w:lvlJc w:val="left"/>
      <w:pPr>
        <w:ind w:left="789" w:firstLine="378"/>
      </w:pPr>
      <w:rPr>
        <w:smallCaps w:val="0"/>
        <w:strike w:val="0"/>
        <w:shd w:val="clear" w:color="auto" w:fill="auto"/>
        <w:vertAlign w:val="baseline"/>
      </w:rPr>
    </w:lvl>
    <w:lvl w:ilvl="2">
      <w:start w:val="1"/>
      <w:numFmt w:val="bullet"/>
      <w:lvlText w:val="-"/>
      <w:lvlJc w:val="left"/>
      <w:pPr>
        <w:ind w:left="1389" w:firstLine="378"/>
      </w:pPr>
      <w:rPr>
        <w:smallCaps w:val="0"/>
        <w:strike w:val="0"/>
        <w:shd w:val="clear" w:color="auto" w:fill="auto"/>
        <w:vertAlign w:val="baseline"/>
      </w:rPr>
    </w:lvl>
    <w:lvl w:ilvl="3">
      <w:start w:val="1"/>
      <w:numFmt w:val="bullet"/>
      <w:lvlText w:val="-"/>
      <w:lvlJc w:val="left"/>
      <w:pPr>
        <w:ind w:left="1989" w:firstLine="378"/>
      </w:pPr>
      <w:rPr>
        <w:smallCaps w:val="0"/>
        <w:strike w:val="0"/>
        <w:shd w:val="clear" w:color="auto" w:fill="auto"/>
        <w:vertAlign w:val="baseline"/>
      </w:rPr>
    </w:lvl>
    <w:lvl w:ilvl="4">
      <w:start w:val="1"/>
      <w:numFmt w:val="bullet"/>
      <w:lvlText w:val="-"/>
      <w:lvlJc w:val="left"/>
      <w:pPr>
        <w:ind w:left="2589" w:firstLine="378"/>
      </w:pPr>
      <w:rPr>
        <w:smallCaps w:val="0"/>
        <w:strike w:val="0"/>
        <w:shd w:val="clear" w:color="auto" w:fill="auto"/>
        <w:vertAlign w:val="baseline"/>
      </w:rPr>
    </w:lvl>
    <w:lvl w:ilvl="5">
      <w:start w:val="1"/>
      <w:numFmt w:val="bullet"/>
      <w:lvlText w:val="-"/>
      <w:lvlJc w:val="left"/>
      <w:pPr>
        <w:ind w:left="3189" w:firstLine="378"/>
      </w:pPr>
      <w:rPr>
        <w:smallCaps w:val="0"/>
        <w:strike w:val="0"/>
        <w:shd w:val="clear" w:color="auto" w:fill="auto"/>
        <w:vertAlign w:val="baseline"/>
      </w:rPr>
    </w:lvl>
    <w:lvl w:ilvl="6">
      <w:start w:val="1"/>
      <w:numFmt w:val="bullet"/>
      <w:lvlText w:val="-"/>
      <w:lvlJc w:val="left"/>
      <w:pPr>
        <w:ind w:left="3789" w:firstLine="378"/>
      </w:pPr>
      <w:rPr>
        <w:smallCaps w:val="0"/>
        <w:strike w:val="0"/>
        <w:shd w:val="clear" w:color="auto" w:fill="auto"/>
        <w:vertAlign w:val="baseline"/>
      </w:rPr>
    </w:lvl>
    <w:lvl w:ilvl="7">
      <w:start w:val="1"/>
      <w:numFmt w:val="bullet"/>
      <w:lvlText w:val="-"/>
      <w:lvlJc w:val="left"/>
      <w:pPr>
        <w:ind w:left="4389" w:firstLine="378"/>
      </w:pPr>
      <w:rPr>
        <w:smallCaps w:val="0"/>
        <w:strike w:val="0"/>
        <w:shd w:val="clear" w:color="auto" w:fill="auto"/>
        <w:vertAlign w:val="baseline"/>
      </w:rPr>
    </w:lvl>
    <w:lvl w:ilvl="8">
      <w:start w:val="1"/>
      <w:numFmt w:val="bullet"/>
      <w:lvlText w:val="-"/>
      <w:lvlJc w:val="left"/>
      <w:pPr>
        <w:ind w:left="4989" w:firstLine="377"/>
      </w:pPr>
      <w:rPr>
        <w:smallCaps w:val="0"/>
        <w:strike w:val="0"/>
        <w:shd w:val="clear" w:color="auto" w:fill="auto"/>
        <w:vertAlign w:val="baseline"/>
      </w:rPr>
    </w:lvl>
  </w:abstractNum>
  <w:abstractNum w:abstractNumId="5" w15:restartNumberingAfterBreak="0">
    <w:nsid w:val="1A2B0CC2"/>
    <w:multiLevelType w:val="multilevel"/>
    <w:tmpl w:val="E59ADC3C"/>
    <w:lvl w:ilvl="0">
      <w:start w:val="1"/>
      <w:numFmt w:val="decimal"/>
      <w:lvlText w:val="%1."/>
      <w:lvlJc w:val="left"/>
      <w:pPr>
        <w:ind w:left="720" w:hanging="360"/>
      </w:pPr>
      <w:rPr>
        <w:sz w:val="28"/>
      </w:rPr>
    </w:lvl>
    <w:lvl w:ilvl="1">
      <w:start w:val="1"/>
      <w:numFmt w:val="decimal"/>
      <w:isLgl/>
      <w:lvlText w:val="%1.%2."/>
      <w:lvlJc w:val="left"/>
      <w:pPr>
        <w:ind w:left="810" w:hanging="450"/>
      </w:pPr>
      <w:rPr>
        <w:sz w:val="28"/>
      </w:rPr>
    </w:lvl>
    <w:lvl w:ilvl="2">
      <w:start w:val="1"/>
      <w:numFmt w:val="decimal"/>
      <w:isLgl/>
      <w:lvlText w:val="%1.%2.%3."/>
      <w:lvlJc w:val="left"/>
      <w:pPr>
        <w:ind w:left="1080" w:hanging="720"/>
      </w:pPr>
      <w:rPr>
        <w:sz w:val="28"/>
      </w:rPr>
    </w:lvl>
    <w:lvl w:ilvl="3">
      <w:start w:val="1"/>
      <w:numFmt w:val="decimal"/>
      <w:isLgl/>
      <w:lvlText w:val="%1.%2.%3.%4."/>
      <w:lvlJc w:val="left"/>
      <w:pPr>
        <w:ind w:left="1080" w:hanging="720"/>
      </w:pPr>
      <w:rPr>
        <w:sz w:val="28"/>
      </w:rPr>
    </w:lvl>
    <w:lvl w:ilvl="4">
      <w:start w:val="1"/>
      <w:numFmt w:val="decimal"/>
      <w:isLgl/>
      <w:lvlText w:val="%1.%2.%3.%4.%5."/>
      <w:lvlJc w:val="left"/>
      <w:pPr>
        <w:ind w:left="1440" w:hanging="1080"/>
      </w:pPr>
      <w:rPr>
        <w:sz w:val="28"/>
      </w:rPr>
    </w:lvl>
    <w:lvl w:ilvl="5">
      <w:start w:val="1"/>
      <w:numFmt w:val="decimal"/>
      <w:isLgl/>
      <w:lvlText w:val="%1.%2.%3.%4.%5.%6."/>
      <w:lvlJc w:val="left"/>
      <w:pPr>
        <w:ind w:left="1440" w:hanging="1080"/>
      </w:pPr>
      <w:rPr>
        <w:sz w:val="28"/>
      </w:rPr>
    </w:lvl>
    <w:lvl w:ilvl="6">
      <w:start w:val="1"/>
      <w:numFmt w:val="decimal"/>
      <w:isLgl/>
      <w:lvlText w:val="%1.%2.%3.%4.%5.%6.%7."/>
      <w:lvlJc w:val="left"/>
      <w:pPr>
        <w:ind w:left="1440" w:hanging="1080"/>
      </w:pPr>
      <w:rPr>
        <w:sz w:val="28"/>
      </w:rPr>
    </w:lvl>
    <w:lvl w:ilvl="7">
      <w:start w:val="1"/>
      <w:numFmt w:val="decimal"/>
      <w:isLgl/>
      <w:lvlText w:val="%1.%2.%3.%4.%5.%6.%7.%8."/>
      <w:lvlJc w:val="left"/>
      <w:pPr>
        <w:ind w:left="1800" w:hanging="1440"/>
      </w:pPr>
      <w:rPr>
        <w:sz w:val="28"/>
      </w:rPr>
    </w:lvl>
    <w:lvl w:ilvl="8">
      <w:start w:val="1"/>
      <w:numFmt w:val="decimal"/>
      <w:isLgl/>
      <w:lvlText w:val="%1.%2.%3.%4.%5.%6.%7.%8.%9."/>
      <w:lvlJc w:val="left"/>
      <w:pPr>
        <w:ind w:left="1800" w:hanging="1440"/>
      </w:pPr>
      <w:rPr>
        <w:sz w:val="28"/>
      </w:rPr>
    </w:lvl>
  </w:abstractNum>
  <w:abstractNum w:abstractNumId="6" w15:restartNumberingAfterBreak="0">
    <w:nsid w:val="1B250F02"/>
    <w:multiLevelType w:val="hybridMultilevel"/>
    <w:tmpl w:val="188CFDC6"/>
    <w:lvl w:ilvl="0" w:tplc="A178F22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866A4"/>
    <w:multiLevelType w:val="multilevel"/>
    <w:tmpl w:val="F876855C"/>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15:restartNumberingAfterBreak="0">
    <w:nsid w:val="33A75BDD"/>
    <w:multiLevelType w:val="multilevel"/>
    <w:tmpl w:val="01C4347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577802"/>
    <w:multiLevelType w:val="multilevel"/>
    <w:tmpl w:val="6462790A"/>
    <w:lvl w:ilvl="0">
      <w:start w:val="3"/>
      <w:numFmt w:val="decimal"/>
      <w:lvlText w:val="%1."/>
      <w:lvlJc w:val="left"/>
      <w:pPr>
        <w:ind w:left="576" w:hanging="576"/>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67F5478"/>
    <w:multiLevelType w:val="multilevel"/>
    <w:tmpl w:val="77A6A656"/>
    <w:lvl w:ilvl="0">
      <w:start w:val="2"/>
      <w:numFmt w:val="decimal"/>
      <w:lvlText w:val="%1."/>
      <w:lvlJc w:val="left"/>
      <w:pPr>
        <w:ind w:left="576" w:hanging="576"/>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42031E73"/>
    <w:multiLevelType w:val="hybridMultilevel"/>
    <w:tmpl w:val="8F18291A"/>
    <w:lvl w:ilvl="0" w:tplc="B09832E6">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2" w15:restartNumberingAfterBreak="0">
    <w:nsid w:val="49921910"/>
    <w:multiLevelType w:val="multilevel"/>
    <w:tmpl w:val="7494C48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0621808"/>
    <w:multiLevelType w:val="multilevel"/>
    <w:tmpl w:val="2026DB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31B7211"/>
    <w:multiLevelType w:val="multilevel"/>
    <w:tmpl w:val="D15A1954"/>
    <w:lvl w:ilvl="0">
      <w:start w:val="1"/>
      <w:numFmt w:val="decimal"/>
      <w:lvlText w:val="%1."/>
      <w:lvlJc w:val="left"/>
      <w:pPr>
        <w:ind w:left="720" w:hanging="360"/>
      </w:pPr>
      <w:rPr>
        <w:rFonts w:ascii="Times New Roman" w:eastAsia="Times New Roman" w:hAnsi="Times New Roman" w:cs="Calibri"/>
        <w:b w:val="0"/>
      </w:rPr>
    </w:lvl>
    <w:lvl w:ilvl="1">
      <w:start w:val="1"/>
      <w:numFmt w:val="decimal"/>
      <w:isLgl/>
      <w:lvlText w:val="%1.%2."/>
      <w:lvlJc w:val="left"/>
      <w:pPr>
        <w:ind w:left="1287" w:hanging="720"/>
      </w:pPr>
      <w:rPr>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5" w15:restartNumberingAfterBreak="0">
    <w:nsid w:val="5AAD77F9"/>
    <w:multiLevelType w:val="multilevel"/>
    <w:tmpl w:val="08D67602"/>
    <w:lvl w:ilvl="0">
      <w:start w:val="2"/>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3486043"/>
    <w:multiLevelType w:val="multilevel"/>
    <w:tmpl w:val="7BB2EE8C"/>
    <w:lvl w:ilvl="0">
      <w:start w:val="1"/>
      <w:numFmt w:val="decimal"/>
      <w:lvlText w:val="%1."/>
      <w:lvlJc w:val="left"/>
      <w:pPr>
        <w:ind w:left="468" w:hanging="468"/>
      </w:pPr>
      <w:rPr>
        <w:rFonts w:hint="default"/>
      </w:rPr>
    </w:lvl>
    <w:lvl w:ilvl="1">
      <w:start w:val="1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5"/>
  </w:num>
  <w:num w:numId="4">
    <w:abstractNumId w:val="11"/>
  </w:num>
  <w:num w:numId="5">
    <w:abstractNumId w:val="8"/>
  </w:num>
  <w:num w:numId="6">
    <w:abstractNumId w:val="1"/>
  </w:num>
  <w:num w:numId="7">
    <w:abstractNumId w:val="13"/>
  </w:num>
  <w:num w:numId="8">
    <w:abstractNumId w:val="12"/>
  </w:num>
  <w:num w:numId="9">
    <w:abstractNumId w:val="3"/>
  </w:num>
  <w:num w:numId="10">
    <w:abstractNumId w:val="6"/>
  </w:num>
  <w:num w:numId="11">
    <w:abstractNumId w:val="7"/>
  </w:num>
  <w:num w:numId="12">
    <w:abstractNumId w:val="2"/>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90"/>
    <w:rsid w:val="000067E7"/>
    <w:rsid w:val="00007101"/>
    <w:rsid w:val="00014614"/>
    <w:rsid w:val="00017E36"/>
    <w:rsid w:val="0004068A"/>
    <w:rsid w:val="00066162"/>
    <w:rsid w:val="00070C79"/>
    <w:rsid w:val="00083008"/>
    <w:rsid w:val="000A3DB4"/>
    <w:rsid w:val="000B6835"/>
    <w:rsid w:val="000D0D13"/>
    <w:rsid w:val="000D61E5"/>
    <w:rsid w:val="000E3532"/>
    <w:rsid w:val="000E73CD"/>
    <w:rsid w:val="001147C9"/>
    <w:rsid w:val="00152D07"/>
    <w:rsid w:val="001639BC"/>
    <w:rsid w:val="00166CA5"/>
    <w:rsid w:val="0017493C"/>
    <w:rsid w:val="0018293D"/>
    <w:rsid w:val="001A0708"/>
    <w:rsid w:val="001A2C2C"/>
    <w:rsid w:val="001A45FD"/>
    <w:rsid w:val="001C6FA1"/>
    <w:rsid w:val="001D040D"/>
    <w:rsid w:val="001E7E32"/>
    <w:rsid w:val="001F1722"/>
    <w:rsid w:val="00207B37"/>
    <w:rsid w:val="002439F2"/>
    <w:rsid w:val="002974E8"/>
    <w:rsid w:val="002D48C9"/>
    <w:rsid w:val="002E1502"/>
    <w:rsid w:val="002F06D5"/>
    <w:rsid w:val="00303F07"/>
    <w:rsid w:val="00312DD0"/>
    <w:rsid w:val="00315067"/>
    <w:rsid w:val="00341AE0"/>
    <w:rsid w:val="00346C62"/>
    <w:rsid w:val="003476A9"/>
    <w:rsid w:val="00375B09"/>
    <w:rsid w:val="0038524B"/>
    <w:rsid w:val="003A73F9"/>
    <w:rsid w:val="003B11FB"/>
    <w:rsid w:val="003C13C4"/>
    <w:rsid w:val="003D2616"/>
    <w:rsid w:val="003E1D8B"/>
    <w:rsid w:val="003F6B74"/>
    <w:rsid w:val="004232AF"/>
    <w:rsid w:val="00432421"/>
    <w:rsid w:val="0044422C"/>
    <w:rsid w:val="00450F46"/>
    <w:rsid w:val="00455D4B"/>
    <w:rsid w:val="00460868"/>
    <w:rsid w:val="00461F65"/>
    <w:rsid w:val="004624D4"/>
    <w:rsid w:val="004870E2"/>
    <w:rsid w:val="004D1871"/>
    <w:rsid w:val="004D1DD3"/>
    <w:rsid w:val="004D4906"/>
    <w:rsid w:val="004F311B"/>
    <w:rsid w:val="0052092A"/>
    <w:rsid w:val="0052100D"/>
    <w:rsid w:val="00534B51"/>
    <w:rsid w:val="005718AF"/>
    <w:rsid w:val="00591846"/>
    <w:rsid w:val="005A1289"/>
    <w:rsid w:val="005A451B"/>
    <w:rsid w:val="005B7683"/>
    <w:rsid w:val="005F1740"/>
    <w:rsid w:val="005F1B20"/>
    <w:rsid w:val="00601960"/>
    <w:rsid w:val="00624685"/>
    <w:rsid w:val="006309A1"/>
    <w:rsid w:val="00641643"/>
    <w:rsid w:val="006554C7"/>
    <w:rsid w:val="00666696"/>
    <w:rsid w:val="0068152A"/>
    <w:rsid w:val="006A590E"/>
    <w:rsid w:val="00700995"/>
    <w:rsid w:val="00702CDE"/>
    <w:rsid w:val="00714CF8"/>
    <w:rsid w:val="00716AAF"/>
    <w:rsid w:val="007227F6"/>
    <w:rsid w:val="0072724E"/>
    <w:rsid w:val="00746CC0"/>
    <w:rsid w:val="007724E4"/>
    <w:rsid w:val="00790C52"/>
    <w:rsid w:val="007A1FAE"/>
    <w:rsid w:val="007A5FFD"/>
    <w:rsid w:val="007B509F"/>
    <w:rsid w:val="007B7971"/>
    <w:rsid w:val="007C6424"/>
    <w:rsid w:val="007D6018"/>
    <w:rsid w:val="007F3216"/>
    <w:rsid w:val="00820C88"/>
    <w:rsid w:val="00821C0F"/>
    <w:rsid w:val="008242F6"/>
    <w:rsid w:val="00832A14"/>
    <w:rsid w:val="00842812"/>
    <w:rsid w:val="00853295"/>
    <w:rsid w:val="0088671F"/>
    <w:rsid w:val="00897568"/>
    <w:rsid w:val="008E653F"/>
    <w:rsid w:val="00903F5E"/>
    <w:rsid w:val="00952D59"/>
    <w:rsid w:val="00967BDA"/>
    <w:rsid w:val="00990D78"/>
    <w:rsid w:val="00993183"/>
    <w:rsid w:val="009A378D"/>
    <w:rsid w:val="009A6AA1"/>
    <w:rsid w:val="009A7596"/>
    <w:rsid w:val="009B4700"/>
    <w:rsid w:val="009B57F5"/>
    <w:rsid w:val="00A066DD"/>
    <w:rsid w:val="00A1070E"/>
    <w:rsid w:val="00A27DDF"/>
    <w:rsid w:val="00A377FD"/>
    <w:rsid w:val="00A52556"/>
    <w:rsid w:val="00A61304"/>
    <w:rsid w:val="00A63398"/>
    <w:rsid w:val="00A73CC6"/>
    <w:rsid w:val="00A97CBF"/>
    <w:rsid w:val="00AA04DB"/>
    <w:rsid w:val="00AA0AF2"/>
    <w:rsid w:val="00AA6191"/>
    <w:rsid w:val="00AB14C4"/>
    <w:rsid w:val="00AB5DCA"/>
    <w:rsid w:val="00AC5B36"/>
    <w:rsid w:val="00AC79D3"/>
    <w:rsid w:val="00AD1BCA"/>
    <w:rsid w:val="00AD327D"/>
    <w:rsid w:val="00AD4F81"/>
    <w:rsid w:val="00AE2733"/>
    <w:rsid w:val="00AF6688"/>
    <w:rsid w:val="00B00CB0"/>
    <w:rsid w:val="00B14229"/>
    <w:rsid w:val="00B2640C"/>
    <w:rsid w:val="00B26E62"/>
    <w:rsid w:val="00B318AB"/>
    <w:rsid w:val="00B32B2F"/>
    <w:rsid w:val="00B341F6"/>
    <w:rsid w:val="00B34539"/>
    <w:rsid w:val="00B721C0"/>
    <w:rsid w:val="00B74816"/>
    <w:rsid w:val="00B90DF6"/>
    <w:rsid w:val="00B96D8C"/>
    <w:rsid w:val="00BA7ACC"/>
    <w:rsid w:val="00BC21A5"/>
    <w:rsid w:val="00BC687D"/>
    <w:rsid w:val="00BD7BF8"/>
    <w:rsid w:val="00BF25F4"/>
    <w:rsid w:val="00C07695"/>
    <w:rsid w:val="00C152A6"/>
    <w:rsid w:val="00C3094A"/>
    <w:rsid w:val="00C557F5"/>
    <w:rsid w:val="00C675A9"/>
    <w:rsid w:val="00C87CAF"/>
    <w:rsid w:val="00CE4718"/>
    <w:rsid w:val="00D21408"/>
    <w:rsid w:val="00D27EB8"/>
    <w:rsid w:val="00D33A35"/>
    <w:rsid w:val="00D379C7"/>
    <w:rsid w:val="00D41F4F"/>
    <w:rsid w:val="00D549C4"/>
    <w:rsid w:val="00D56180"/>
    <w:rsid w:val="00D71D91"/>
    <w:rsid w:val="00D82F02"/>
    <w:rsid w:val="00D87260"/>
    <w:rsid w:val="00DB3C1B"/>
    <w:rsid w:val="00DB4D0D"/>
    <w:rsid w:val="00DB5252"/>
    <w:rsid w:val="00DB6B6D"/>
    <w:rsid w:val="00DE3417"/>
    <w:rsid w:val="00DF58F5"/>
    <w:rsid w:val="00DF5990"/>
    <w:rsid w:val="00E42715"/>
    <w:rsid w:val="00E66194"/>
    <w:rsid w:val="00E70DF8"/>
    <w:rsid w:val="00EB3B0B"/>
    <w:rsid w:val="00EB5572"/>
    <w:rsid w:val="00F1477F"/>
    <w:rsid w:val="00F263FD"/>
    <w:rsid w:val="00F32080"/>
    <w:rsid w:val="00F33DD8"/>
    <w:rsid w:val="00F347D4"/>
    <w:rsid w:val="00F81F1D"/>
    <w:rsid w:val="00FA2DFA"/>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8920"/>
  <w15:chartTrackingRefBased/>
  <w15:docId w15:val="{0187E4A5-821D-484A-88C8-DC02E0F6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90"/>
  </w:style>
  <w:style w:type="paragraph" w:styleId="1">
    <w:name w:val="heading 1"/>
    <w:basedOn w:val="a"/>
    <w:link w:val="10"/>
    <w:uiPriority w:val="9"/>
    <w:qFormat/>
    <w:rsid w:val="00AA0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F59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F59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59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59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59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59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59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5990"/>
    <w:pPr>
      <w:widowControl w:val="0"/>
      <w:autoSpaceDE w:val="0"/>
      <w:autoSpaceDN w:val="0"/>
      <w:spacing w:after="0" w:line="240" w:lineRule="auto"/>
    </w:pPr>
    <w:rPr>
      <w:rFonts w:ascii="Arial" w:eastAsiaTheme="minorEastAsia" w:hAnsi="Arial" w:cs="Arial"/>
      <w:sz w:val="20"/>
      <w:lang w:eastAsia="ru-RU"/>
    </w:rPr>
  </w:style>
  <w:style w:type="character" w:customStyle="1" w:styleId="a3">
    <w:name w:val="Основной текст_"/>
    <w:basedOn w:val="a0"/>
    <w:link w:val="11"/>
    <w:rsid w:val="005F1B20"/>
    <w:rPr>
      <w:rFonts w:ascii="Arial" w:eastAsia="Arial" w:hAnsi="Arial" w:cs="Arial"/>
    </w:rPr>
  </w:style>
  <w:style w:type="paragraph" w:customStyle="1" w:styleId="11">
    <w:name w:val="Основной текст1"/>
    <w:basedOn w:val="a"/>
    <w:link w:val="a3"/>
    <w:rsid w:val="005F1B20"/>
    <w:pPr>
      <w:widowControl w:val="0"/>
      <w:spacing w:after="0" w:line="240" w:lineRule="auto"/>
      <w:ind w:firstLine="400"/>
    </w:pPr>
    <w:rPr>
      <w:rFonts w:ascii="Arial" w:eastAsia="Arial" w:hAnsi="Arial" w:cs="Arial"/>
    </w:rPr>
  </w:style>
  <w:style w:type="character" w:customStyle="1" w:styleId="10">
    <w:name w:val="Заголовок 1 Знак"/>
    <w:basedOn w:val="a0"/>
    <w:link w:val="1"/>
    <w:uiPriority w:val="9"/>
    <w:rsid w:val="00AA0AF2"/>
    <w:rPr>
      <w:rFonts w:ascii="Times New Roman" w:eastAsia="Times New Roman" w:hAnsi="Times New Roman" w:cs="Times New Roman"/>
      <w:b/>
      <w:bCs/>
      <w:kern w:val="36"/>
      <w:sz w:val="48"/>
      <w:szCs w:val="48"/>
      <w:lang w:eastAsia="ru-RU"/>
      <w14:ligatures w14:val="none"/>
    </w:rPr>
  </w:style>
  <w:style w:type="paragraph" w:styleId="a4">
    <w:name w:val="List Paragraph"/>
    <w:basedOn w:val="a"/>
    <w:uiPriority w:val="34"/>
    <w:qFormat/>
    <w:rsid w:val="000D61E5"/>
    <w:pPr>
      <w:ind w:left="720"/>
      <w:contextualSpacing/>
    </w:pPr>
  </w:style>
  <w:style w:type="paragraph" w:customStyle="1" w:styleId="s1">
    <w:name w:val="s_1"/>
    <w:basedOn w:val="a"/>
    <w:rsid w:val="00DF58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Hyperlink"/>
    <w:basedOn w:val="a0"/>
    <w:uiPriority w:val="99"/>
    <w:semiHidden/>
    <w:unhideWhenUsed/>
    <w:rsid w:val="00BF25F4"/>
    <w:rPr>
      <w:color w:val="0000FF"/>
      <w:u w:val="single"/>
    </w:rPr>
  </w:style>
  <w:style w:type="character" w:customStyle="1" w:styleId="highlightsearch">
    <w:name w:val="highlightsearch"/>
    <w:basedOn w:val="a0"/>
    <w:rsid w:val="00790C52"/>
  </w:style>
  <w:style w:type="character" w:styleId="a6">
    <w:name w:val="Emphasis"/>
    <w:basedOn w:val="a0"/>
    <w:uiPriority w:val="20"/>
    <w:qFormat/>
    <w:rsid w:val="00666696"/>
    <w:rPr>
      <w:i/>
      <w:iCs/>
    </w:rPr>
  </w:style>
  <w:style w:type="paragraph" w:styleId="a7">
    <w:name w:val="No Spacing"/>
    <w:uiPriority w:val="1"/>
    <w:qFormat/>
    <w:rsid w:val="00B2640C"/>
    <w:pPr>
      <w:spacing w:after="0" w:line="240" w:lineRule="auto"/>
    </w:pPr>
    <w:rPr>
      <w:kern w:val="0"/>
      <w14:ligatures w14:val="none"/>
    </w:rPr>
  </w:style>
  <w:style w:type="table" w:styleId="a8">
    <w:name w:val="Table Grid"/>
    <w:basedOn w:val="a1"/>
    <w:uiPriority w:val="39"/>
    <w:rsid w:val="00993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5758">
      <w:bodyDiv w:val="1"/>
      <w:marLeft w:val="0"/>
      <w:marRight w:val="0"/>
      <w:marTop w:val="0"/>
      <w:marBottom w:val="0"/>
      <w:divBdr>
        <w:top w:val="none" w:sz="0" w:space="0" w:color="auto"/>
        <w:left w:val="none" w:sz="0" w:space="0" w:color="auto"/>
        <w:bottom w:val="none" w:sz="0" w:space="0" w:color="auto"/>
        <w:right w:val="none" w:sz="0" w:space="0" w:color="auto"/>
      </w:divBdr>
    </w:div>
    <w:div w:id="968509867">
      <w:bodyDiv w:val="1"/>
      <w:marLeft w:val="0"/>
      <w:marRight w:val="0"/>
      <w:marTop w:val="0"/>
      <w:marBottom w:val="0"/>
      <w:divBdr>
        <w:top w:val="none" w:sz="0" w:space="0" w:color="auto"/>
        <w:left w:val="none" w:sz="0" w:space="0" w:color="auto"/>
        <w:bottom w:val="none" w:sz="0" w:space="0" w:color="auto"/>
        <w:right w:val="none" w:sz="0" w:space="0" w:color="auto"/>
      </w:divBdr>
    </w:div>
    <w:div w:id="17555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533-56CB-4644-BED7-2C846354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7113</Words>
  <Characters>40548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Никулина Дина Игоревна</dc:creator>
  <cp:keywords/>
  <dc:description/>
  <cp:lastModifiedBy>Пресс cекретарь ГМР</cp:lastModifiedBy>
  <cp:revision>2</cp:revision>
  <cp:lastPrinted>2025-01-29T10:45:00Z</cp:lastPrinted>
  <dcterms:created xsi:type="dcterms:W3CDTF">2025-04-08T14:34:00Z</dcterms:created>
  <dcterms:modified xsi:type="dcterms:W3CDTF">2025-04-08T14:34:00Z</dcterms:modified>
</cp:coreProperties>
</file>