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5AF2D" w14:textId="60B3AC1A" w:rsidR="002E070D" w:rsidRPr="00970361" w:rsidRDefault="005A3860" w:rsidP="005A3860">
      <w:pPr>
        <w:pStyle w:val="a4"/>
        <w:jc w:val="right"/>
        <w:rPr>
          <w:b/>
          <w:bCs/>
          <w:szCs w:val="28"/>
        </w:rPr>
      </w:pPr>
      <w:bookmarkStart w:id="0" w:name="_Hlk169531058"/>
      <w:r>
        <w:rPr>
          <w:b/>
          <w:noProof/>
          <w:szCs w:val="28"/>
        </w:rPr>
        <w:t>ПРОЕКТ</w:t>
      </w:r>
    </w:p>
    <w:p w14:paraId="798E47CE" w14:textId="77777777" w:rsidR="002E070D" w:rsidRPr="00970361" w:rsidRDefault="002E070D" w:rsidP="002E070D">
      <w:pPr>
        <w:pStyle w:val="a4"/>
        <w:rPr>
          <w:b/>
          <w:bCs/>
          <w:szCs w:val="28"/>
        </w:rPr>
      </w:pPr>
    </w:p>
    <w:p w14:paraId="6265B0C8" w14:textId="77777777" w:rsidR="002E070D" w:rsidRPr="00970361" w:rsidRDefault="002E070D" w:rsidP="002E070D">
      <w:pPr>
        <w:pStyle w:val="a4"/>
        <w:rPr>
          <w:b/>
          <w:bCs/>
          <w:szCs w:val="28"/>
        </w:rPr>
      </w:pPr>
      <w:r w:rsidRPr="00970361">
        <w:rPr>
          <w:b/>
          <w:bCs/>
          <w:szCs w:val="28"/>
        </w:rPr>
        <w:t>СОВЕТ ДЕПУТАТОВ</w:t>
      </w:r>
    </w:p>
    <w:p w14:paraId="723BC7BD" w14:textId="77777777" w:rsidR="002E070D" w:rsidRPr="00970361" w:rsidRDefault="002E070D" w:rsidP="002E070D">
      <w:pPr>
        <w:pStyle w:val="a4"/>
        <w:rPr>
          <w:b/>
          <w:bCs/>
          <w:szCs w:val="28"/>
        </w:rPr>
      </w:pPr>
      <w:r w:rsidRPr="00970361">
        <w:rPr>
          <w:b/>
          <w:bCs/>
          <w:szCs w:val="28"/>
        </w:rPr>
        <w:t>ГАТЧИНСКОГО МУНИЦИПАЛЬНОГО ОКРУГА</w:t>
      </w:r>
    </w:p>
    <w:p w14:paraId="6459F9EF" w14:textId="5E68AB4D" w:rsidR="002E070D" w:rsidRPr="00030BF4" w:rsidRDefault="00030BF4" w:rsidP="002E070D">
      <w:pPr>
        <w:pStyle w:val="a4"/>
      </w:pPr>
      <w:r w:rsidRPr="00030BF4">
        <w:rPr>
          <w:szCs w:val="28"/>
        </w:rPr>
        <w:t xml:space="preserve"> </w:t>
      </w:r>
      <w:r w:rsidR="002E070D" w:rsidRPr="00030BF4">
        <w:rPr>
          <w:szCs w:val="28"/>
        </w:rPr>
        <w:t>первого созыва</w:t>
      </w:r>
    </w:p>
    <w:p w14:paraId="6AD62E59" w14:textId="77777777" w:rsidR="002E070D" w:rsidRPr="00970361" w:rsidRDefault="002E070D" w:rsidP="00B40C42">
      <w:pPr>
        <w:pStyle w:val="1"/>
        <w:numPr>
          <w:ilvl w:val="0"/>
          <w:numId w:val="1"/>
        </w:numPr>
        <w:tabs>
          <w:tab w:val="num" w:pos="360"/>
        </w:tabs>
        <w:suppressAutoHyphens/>
        <w:ind w:right="-83"/>
        <w:jc w:val="center"/>
        <w:rPr>
          <w:b w:val="0"/>
          <w:szCs w:val="28"/>
        </w:rPr>
      </w:pPr>
      <w:r w:rsidRPr="00970361">
        <w:rPr>
          <w:szCs w:val="28"/>
        </w:rPr>
        <w:t>Р Е Ш Е Н И Е</w:t>
      </w:r>
    </w:p>
    <w:p w14:paraId="35BCF515" w14:textId="77777777" w:rsidR="002E070D" w:rsidRPr="00970361" w:rsidRDefault="002E070D" w:rsidP="002E070D">
      <w:pPr>
        <w:ind w:left="567" w:hanging="567"/>
        <w:jc w:val="center"/>
        <w:rPr>
          <w:rFonts w:ascii="Times New Roman" w:hAnsi="Times New Roman"/>
          <w:b/>
          <w:sz w:val="28"/>
          <w:lang w:val="en-US"/>
        </w:rPr>
      </w:pPr>
      <w:r w:rsidRPr="00970361">
        <w:rPr>
          <w:rFonts w:ascii="Times New Roman" w:hAnsi="Times New Roman"/>
          <w:b/>
          <w:sz w:val="28"/>
          <w:lang w:val="en-US"/>
        </w:rPr>
        <w:t xml:space="preserve"> </w:t>
      </w:r>
    </w:p>
    <w:p w14:paraId="2D12FE12" w14:textId="77777777" w:rsidR="002E070D" w:rsidRPr="00970361" w:rsidRDefault="002E070D" w:rsidP="002E070D">
      <w:pPr>
        <w:ind w:left="567" w:hanging="567"/>
        <w:jc w:val="center"/>
        <w:rPr>
          <w:rFonts w:ascii="Times New Roman" w:hAnsi="Times New Roman"/>
          <w:b/>
          <w:sz w:val="28"/>
        </w:rPr>
      </w:pPr>
    </w:p>
    <w:bookmarkEnd w:id="0"/>
    <w:p w14:paraId="442DDEC3" w14:textId="1F73E242" w:rsidR="00FB47B6" w:rsidRPr="00FB47B6" w:rsidRDefault="00753F73" w:rsidP="00753F73">
      <w:pPr>
        <w:ind w:left="567" w:hanging="567"/>
        <w:rPr>
          <w:rFonts w:ascii="Times New Roman" w:hAnsi="Times New Roman" w:cs="Times New Roman"/>
          <w:b/>
          <w:sz w:val="28"/>
        </w:rPr>
      </w:pPr>
      <w:r>
        <w:rPr>
          <w:rFonts w:ascii="Times New Roman" w:hAnsi="Times New Roman" w:cs="Times New Roman"/>
          <w:b/>
          <w:sz w:val="28"/>
        </w:rPr>
        <w:t xml:space="preserve">           </w:t>
      </w:r>
      <w:r w:rsidR="00FB47B6" w:rsidRPr="00FB47B6">
        <w:rPr>
          <w:rFonts w:ascii="Times New Roman" w:hAnsi="Times New Roman" w:cs="Times New Roman"/>
          <w:b/>
          <w:sz w:val="28"/>
        </w:rPr>
        <w:t xml:space="preserve">от </w:t>
      </w:r>
      <w:r w:rsidR="005A3860">
        <w:rPr>
          <w:rFonts w:ascii="Times New Roman" w:hAnsi="Times New Roman" w:cs="Times New Roman"/>
          <w:b/>
          <w:sz w:val="28"/>
        </w:rPr>
        <w:t>28</w:t>
      </w:r>
      <w:r>
        <w:rPr>
          <w:rFonts w:ascii="Times New Roman" w:hAnsi="Times New Roman" w:cs="Times New Roman"/>
          <w:b/>
          <w:sz w:val="28"/>
        </w:rPr>
        <w:t xml:space="preserve"> </w:t>
      </w:r>
      <w:r w:rsidR="00C64C63">
        <w:rPr>
          <w:rFonts w:ascii="Times New Roman" w:hAnsi="Times New Roman" w:cs="Times New Roman"/>
          <w:b/>
          <w:sz w:val="28"/>
        </w:rPr>
        <w:t>ноября</w:t>
      </w:r>
      <w:r>
        <w:rPr>
          <w:rFonts w:ascii="Times New Roman" w:hAnsi="Times New Roman" w:cs="Times New Roman"/>
          <w:b/>
          <w:sz w:val="28"/>
        </w:rPr>
        <w:t xml:space="preserve"> </w:t>
      </w:r>
      <w:r w:rsidR="00FB47B6" w:rsidRPr="00FB47B6">
        <w:rPr>
          <w:rFonts w:ascii="Times New Roman" w:hAnsi="Times New Roman" w:cs="Times New Roman"/>
          <w:b/>
          <w:sz w:val="28"/>
        </w:rPr>
        <w:t>202</w:t>
      </w:r>
      <w:r w:rsidR="008F409F">
        <w:rPr>
          <w:rFonts w:ascii="Times New Roman" w:hAnsi="Times New Roman" w:cs="Times New Roman"/>
          <w:b/>
          <w:sz w:val="28"/>
        </w:rPr>
        <w:t>5</w:t>
      </w:r>
      <w:r w:rsidR="00FB47B6" w:rsidRPr="00FB47B6">
        <w:rPr>
          <w:rFonts w:ascii="Times New Roman" w:hAnsi="Times New Roman" w:cs="Times New Roman"/>
          <w:b/>
          <w:sz w:val="28"/>
        </w:rPr>
        <w:t xml:space="preserve"> года                                                  № </w:t>
      </w:r>
      <w:r w:rsidR="00C64C63">
        <w:rPr>
          <w:rFonts w:ascii="Times New Roman" w:hAnsi="Times New Roman" w:cs="Times New Roman"/>
          <w:b/>
          <w:sz w:val="28"/>
        </w:rPr>
        <w:t>________</w:t>
      </w:r>
    </w:p>
    <w:p w14:paraId="678D31AB" w14:textId="77777777" w:rsidR="00B669E8" w:rsidRPr="00FB47B6" w:rsidRDefault="00B669E8" w:rsidP="002E070D">
      <w:pPr>
        <w:ind w:left="567" w:hanging="567"/>
        <w:jc w:val="center"/>
        <w:rPr>
          <w:rFonts w:ascii="Times New Roman" w:hAnsi="Times New Roman" w:cs="Times New Roman"/>
          <w:b/>
          <w:sz w:val="28"/>
        </w:rPr>
      </w:pPr>
    </w:p>
    <w:p w14:paraId="0B20CC0F" w14:textId="55A6A29F" w:rsidR="008D1B0E" w:rsidRPr="00030BF4" w:rsidRDefault="00084A0C" w:rsidP="00030BF4">
      <w:pPr>
        <w:pStyle w:val="ConsPlusTitle"/>
        <w:ind w:right="5184"/>
        <w:jc w:val="both"/>
        <w:rPr>
          <w:rFonts w:ascii="Times New Roman" w:hAnsi="Times New Roman" w:cs="Times New Roman"/>
          <w:b w:val="0"/>
          <w:bCs/>
          <w:color w:val="000000"/>
          <w:sz w:val="28"/>
          <w:szCs w:val="28"/>
          <w:highlight w:val="yellow"/>
          <w:lang w:bidi="ru-RU"/>
        </w:rPr>
      </w:pPr>
      <w:r w:rsidRPr="00030BF4">
        <w:rPr>
          <w:rFonts w:ascii="Times New Roman" w:hAnsi="Times New Roman" w:cs="Times New Roman"/>
          <w:b w:val="0"/>
          <w:bCs/>
          <w:color w:val="000000"/>
          <w:sz w:val="24"/>
          <w:szCs w:val="24"/>
        </w:rPr>
        <w:t>Об утверждении Порядка назначения и проведения собрани</w:t>
      </w:r>
      <w:r w:rsidR="00C27E66">
        <w:rPr>
          <w:rFonts w:ascii="Times New Roman" w:hAnsi="Times New Roman" w:cs="Times New Roman"/>
          <w:b w:val="0"/>
          <w:bCs/>
          <w:color w:val="000000"/>
          <w:sz w:val="24"/>
          <w:szCs w:val="24"/>
        </w:rPr>
        <w:t>я</w:t>
      </w:r>
      <w:r w:rsidRPr="00030BF4">
        <w:rPr>
          <w:rFonts w:ascii="Times New Roman" w:hAnsi="Times New Roman" w:cs="Times New Roman"/>
          <w:b w:val="0"/>
          <w:bCs/>
          <w:color w:val="000000"/>
          <w:sz w:val="24"/>
          <w:szCs w:val="24"/>
        </w:rPr>
        <w:t xml:space="preserve"> граждан</w:t>
      </w:r>
      <w:r w:rsidR="00C64C63">
        <w:rPr>
          <w:rFonts w:ascii="Times New Roman" w:hAnsi="Times New Roman" w:cs="Times New Roman"/>
          <w:b w:val="0"/>
          <w:bCs/>
          <w:color w:val="000000"/>
          <w:sz w:val="24"/>
          <w:szCs w:val="24"/>
        </w:rPr>
        <w:t xml:space="preserve"> на территории </w:t>
      </w:r>
      <w:r w:rsidRPr="00030BF4">
        <w:rPr>
          <w:rFonts w:ascii="Times New Roman" w:hAnsi="Times New Roman" w:cs="Times New Roman"/>
          <w:b w:val="0"/>
          <w:bCs/>
          <w:color w:val="000000"/>
          <w:sz w:val="24"/>
          <w:szCs w:val="24"/>
        </w:rPr>
        <w:t>Гатчинском муниципально</w:t>
      </w:r>
      <w:r w:rsidR="00C64C63">
        <w:rPr>
          <w:rFonts w:ascii="Times New Roman" w:hAnsi="Times New Roman" w:cs="Times New Roman"/>
          <w:b w:val="0"/>
          <w:bCs/>
          <w:color w:val="000000"/>
          <w:sz w:val="24"/>
          <w:szCs w:val="24"/>
        </w:rPr>
        <w:t xml:space="preserve">го </w:t>
      </w:r>
      <w:r w:rsidRPr="00030BF4">
        <w:rPr>
          <w:rFonts w:ascii="Times New Roman" w:hAnsi="Times New Roman" w:cs="Times New Roman"/>
          <w:b w:val="0"/>
          <w:bCs/>
          <w:color w:val="000000"/>
          <w:sz w:val="24"/>
          <w:szCs w:val="24"/>
        </w:rPr>
        <w:t>округ</w:t>
      </w:r>
      <w:r w:rsidR="00C64C63">
        <w:rPr>
          <w:rFonts w:ascii="Times New Roman" w:hAnsi="Times New Roman" w:cs="Times New Roman"/>
          <w:b w:val="0"/>
          <w:bCs/>
          <w:color w:val="000000"/>
          <w:sz w:val="24"/>
          <w:szCs w:val="24"/>
        </w:rPr>
        <w:t>а</w:t>
      </w:r>
    </w:p>
    <w:p w14:paraId="79F76F18" w14:textId="77777777" w:rsidR="00030BF4" w:rsidRDefault="00030BF4" w:rsidP="00030BF4">
      <w:pPr>
        <w:pStyle w:val="11"/>
        <w:shd w:val="clear" w:color="auto" w:fill="auto"/>
        <w:ind w:right="-11" w:firstLine="567"/>
        <w:rPr>
          <w:color w:val="000000"/>
          <w:sz w:val="28"/>
          <w:szCs w:val="28"/>
        </w:rPr>
      </w:pPr>
    </w:p>
    <w:p w14:paraId="64F1573C" w14:textId="0E653845" w:rsidR="00084A0C" w:rsidRPr="00C64C63" w:rsidRDefault="00C64C63" w:rsidP="00030BF4">
      <w:pPr>
        <w:pStyle w:val="11"/>
        <w:shd w:val="clear" w:color="auto" w:fill="auto"/>
        <w:ind w:right="-11" w:firstLine="567"/>
        <w:rPr>
          <w:color w:val="000000"/>
          <w:sz w:val="28"/>
          <w:szCs w:val="28"/>
        </w:rPr>
      </w:pPr>
      <w:r>
        <w:rPr>
          <w:color w:val="000000"/>
          <w:lang w:eastAsia="ru-RU" w:bidi="ru-RU"/>
        </w:rPr>
        <w:t xml:space="preserve"> </w:t>
      </w:r>
      <w:r w:rsidR="00084A0C" w:rsidRPr="00C64C63">
        <w:rPr>
          <w:color w:val="000000"/>
          <w:sz w:val="28"/>
          <w:szCs w:val="28"/>
        </w:rPr>
        <w:t>В соответствии с Федеральным законом</w:t>
      </w:r>
      <w:r w:rsidRPr="00C64C63">
        <w:rPr>
          <w:color w:val="000000"/>
          <w:sz w:val="28"/>
          <w:szCs w:val="28"/>
        </w:rPr>
        <w:t xml:space="preserve"> </w:t>
      </w:r>
      <w:r w:rsidRPr="00C64C63">
        <w:rPr>
          <w:color w:val="000000"/>
          <w:sz w:val="28"/>
          <w:szCs w:val="28"/>
          <w:lang w:eastAsia="ru-RU" w:bidi="ru-RU"/>
        </w:rPr>
        <w:t>от 20.03.2025 № 33-ФЗ «Об общих принципах организации местного самоуправления в единой системе публичной власти»</w:t>
      </w:r>
      <w:r w:rsidR="00C27E66" w:rsidRPr="00084A0C">
        <w:rPr>
          <w:color w:val="000000"/>
          <w:sz w:val="28"/>
          <w:szCs w:val="28"/>
        </w:rPr>
        <w:t xml:space="preserve">, </w:t>
      </w:r>
      <w:r w:rsidR="00084A0C" w:rsidRPr="00C64C63">
        <w:rPr>
          <w:color w:val="000000"/>
          <w:sz w:val="28"/>
          <w:szCs w:val="28"/>
        </w:rPr>
        <w:t>Уставом</w:t>
      </w:r>
      <w:r w:rsidR="006365A9" w:rsidRPr="00C64C63">
        <w:rPr>
          <w:color w:val="000000"/>
          <w:sz w:val="28"/>
          <w:szCs w:val="28"/>
        </w:rPr>
        <w:t xml:space="preserve"> </w:t>
      </w:r>
      <w:r w:rsidR="00355300" w:rsidRPr="00C64C63">
        <w:rPr>
          <w:color w:val="000000"/>
          <w:sz w:val="28"/>
          <w:szCs w:val="28"/>
        </w:rPr>
        <w:t xml:space="preserve">муниципального образования </w:t>
      </w:r>
      <w:r w:rsidR="00084A0C" w:rsidRPr="00C64C63">
        <w:rPr>
          <w:color w:val="000000"/>
          <w:sz w:val="28"/>
          <w:szCs w:val="28"/>
        </w:rPr>
        <w:t>Гатчинск</w:t>
      </w:r>
      <w:r w:rsidR="008A6131" w:rsidRPr="00C64C63">
        <w:rPr>
          <w:color w:val="000000"/>
          <w:sz w:val="28"/>
          <w:szCs w:val="28"/>
        </w:rPr>
        <w:t>ий</w:t>
      </w:r>
      <w:r w:rsidR="00084A0C" w:rsidRPr="00C64C63">
        <w:rPr>
          <w:color w:val="000000"/>
          <w:sz w:val="28"/>
          <w:szCs w:val="28"/>
        </w:rPr>
        <w:t xml:space="preserve"> муниципальн</w:t>
      </w:r>
      <w:r w:rsidR="008A6131" w:rsidRPr="00C64C63">
        <w:rPr>
          <w:color w:val="000000"/>
          <w:sz w:val="28"/>
          <w:szCs w:val="28"/>
        </w:rPr>
        <w:t>ый</w:t>
      </w:r>
      <w:r w:rsidR="00084A0C" w:rsidRPr="00C64C63">
        <w:rPr>
          <w:color w:val="000000"/>
          <w:sz w:val="28"/>
          <w:szCs w:val="28"/>
        </w:rPr>
        <w:t xml:space="preserve"> округ</w:t>
      </w:r>
      <w:r w:rsidR="008A6131" w:rsidRPr="00C64C63">
        <w:rPr>
          <w:color w:val="000000"/>
          <w:sz w:val="28"/>
          <w:szCs w:val="28"/>
        </w:rPr>
        <w:t xml:space="preserve"> Ленинградской области</w:t>
      </w:r>
      <w:r w:rsidR="006365A9" w:rsidRPr="00C64C63">
        <w:rPr>
          <w:color w:val="000000"/>
          <w:sz w:val="28"/>
          <w:szCs w:val="28"/>
        </w:rPr>
        <w:t>,</w:t>
      </w:r>
    </w:p>
    <w:p w14:paraId="60612A38" w14:textId="77777777" w:rsidR="00753F73" w:rsidRDefault="00753F73" w:rsidP="00030BF4">
      <w:pPr>
        <w:pStyle w:val="11"/>
        <w:shd w:val="clear" w:color="auto" w:fill="auto"/>
        <w:ind w:right="-11" w:firstLine="567"/>
        <w:jc w:val="center"/>
        <w:rPr>
          <w:b/>
          <w:bCs/>
          <w:sz w:val="28"/>
          <w:szCs w:val="28"/>
        </w:rPr>
      </w:pPr>
    </w:p>
    <w:p w14:paraId="49132718" w14:textId="7A6DC666" w:rsidR="002E070D" w:rsidRPr="00F96D29" w:rsidRDefault="002E070D" w:rsidP="00030BF4">
      <w:pPr>
        <w:pStyle w:val="11"/>
        <w:shd w:val="clear" w:color="auto" w:fill="auto"/>
        <w:ind w:right="-11" w:firstLine="567"/>
        <w:jc w:val="center"/>
        <w:rPr>
          <w:b/>
          <w:bCs/>
          <w:sz w:val="28"/>
          <w:szCs w:val="28"/>
        </w:rPr>
      </w:pPr>
      <w:r w:rsidRPr="00F96D29">
        <w:rPr>
          <w:b/>
          <w:bCs/>
          <w:sz w:val="28"/>
          <w:szCs w:val="28"/>
        </w:rPr>
        <w:t>СОВЕТ ДЕПУТАТОВ</w:t>
      </w:r>
    </w:p>
    <w:p w14:paraId="7ECF8F05" w14:textId="77777777" w:rsidR="002E070D" w:rsidRPr="00F96D29" w:rsidRDefault="002E070D" w:rsidP="00030BF4">
      <w:pPr>
        <w:pStyle w:val="a5"/>
        <w:jc w:val="center"/>
        <w:rPr>
          <w:rFonts w:ascii="Times New Roman" w:hAnsi="Times New Roman"/>
          <w:b/>
          <w:bCs/>
          <w:sz w:val="28"/>
          <w:szCs w:val="28"/>
        </w:rPr>
      </w:pPr>
      <w:r w:rsidRPr="00F96D29">
        <w:rPr>
          <w:rFonts w:ascii="Times New Roman" w:hAnsi="Times New Roman"/>
          <w:b/>
          <w:bCs/>
          <w:sz w:val="28"/>
          <w:szCs w:val="28"/>
        </w:rPr>
        <w:t>ГАТЧИНСКОГО МУНИЦИПАЛЬНОГО ОКРУГА</w:t>
      </w:r>
    </w:p>
    <w:p w14:paraId="7BAEA1B5" w14:textId="77777777" w:rsidR="002E070D" w:rsidRPr="00F96D29" w:rsidRDefault="002E070D" w:rsidP="00030BF4">
      <w:pPr>
        <w:pStyle w:val="a5"/>
        <w:jc w:val="center"/>
        <w:rPr>
          <w:rFonts w:ascii="Times New Roman" w:hAnsi="Times New Roman"/>
          <w:b/>
          <w:bCs/>
          <w:sz w:val="28"/>
          <w:szCs w:val="28"/>
        </w:rPr>
      </w:pPr>
      <w:r w:rsidRPr="00F96D29">
        <w:rPr>
          <w:rFonts w:ascii="Times New Roman" w:hAnsi="Times New Roman"/>
          <w:b/>
          <w:bCs/>
          <w:sz w:val="28"/>
          <w:szCs w:val="28"/>
        </w:rPr>
        <w:t>РЕШИЛ:</w:t>
      </w:r>
    </w:p>
    <w:p w14:paraId="0B737BA9" w14:textId="2D67FF79" w:rsidR="00F96D29" w:rsidRDefault="00F96D29" w:rsidP="00030BF4">
      <w:pPr>
        <w:pStyle w:val="a5"/>
        <w:jc w:val="center"/>
        <w:rPr>
          <w:rFonts w:ascii="Times New Roman" w:hAnsi="Times New Roman"/>
          <w:b/>
          <w:bCs/>
          <w:sz w:val="28"/>
          <w:szCs w:val="28"/>
          <w:highlight w:val="yellow"/>
        </w:rPr>
      </w:pPr>
    </w:p>
    <w:p w14:paraId="6FB16257" w14:textId="186BE317" w:rsidR="00F96D29" w:rsidRPr="008F3CF5" w:rsidRDefault="00F96D29" w:rsidP="00030BF4">
      <w:pPr>
        <w:pStyle w:val="11"/>
        <w:numPr>
          <w:ilvl w:val="0"/>
          <w:numId w:val="2"/>
        </w:numPr>
        <w:shd w:val="clear" w:color="auto" w:fill="auto"/>
        <w:tabs>
          <w:tab w:val="left" w:pos="1054"/>
        </w:tabs>
        <w:ind w:firstLine="800"/>
        <w:rPr>
          <w:sz w:val="28"/>
          <w:szCs w:val="28"/>
        </w:rPr>
      </w:pPr>
      <w:r w:rsidRPr="00F96D29">
        <w:rPr>
          <w:color w:val="000000"/>
          <w:sz w:val="28"/>
          <w:szCs w:val="28"/>
        </w:rPr>
        <w:t>Утвердить Порядок назначения и проведения собрани</w:t>
      </w:r>
      <w:r w:rsidR="00C27E66">
        <w:rPr>
          <w:color w:val="000000"/>
          <w:sz w:val="28"/>
          <w:szCs w:val="28"/>
        </w:rPr>
        <w:t>я</w:t>
      </w:r>
      <w:r w:rsidRPr="00F96D29">
        <w:rPr>
          <w:color w:val="000000"/>
          <w:sz w:val="28"/>
          <w:szCs w:val="28"/>
        </w:rPr>
        <w:t xml:space="preserve"> граждан</w:t>
      </w:r>
      <w:r w:rsidR="00C27E66">
        <w:rPr>
          <w:color w:val="000000"/>
          <w:sz w:val="28"/>
          <w:szCs w:val="28"/>
        </w:rPr>
        <w:t xml:space="preserve"> на территории Гатчинского муниципального округа </w:t>
      </w:r>
      <w:r w:rsidRPr="00F96D29">
        <w:rPr>
          <w:color w:val="000000"/>
          <w:sz w:val="28"/>
          <w:szCs w:val="28"/>
        </w:rPr>
        <w:t>(прилагается).</w:t>
      </w:r>
    </w:p>
    <w:p w14:paraId="1E4A63BD" w14:textId="0CB6339D" w:rsidR="003C7BEA" w:rsidRPr="00C27E66" w:rsidRDefault="00F96D29" w:rsidP="00C27E66">
      <w:pPr>
        <w:pStyle w:val="11"/>
        <w:numPr>
          <w:ilvl w:val="0"/>
          <w:numId w:val="2"/>
        </w:numPr>
        <w:shd w:val="clear" w:color="auto" w:fill="auto"/>
        <w:tabs>
          <w:tab w:val="left" w:pos="1054"/>
        </w:tabs>
        <w:ind w:firstLine="800"/>
        <w:rPr>
          <w:sz w:val="28"/>
          <w:szCs w:val="28"/>
        </w:rPr>
      </w:pPr>
      <w:bookmarkStart w:id="1" w:name="bookmark7"/>
      <w:bookmarkEnd w:id="1"/>
      <w:r w:rsidRPr="00F96D29">
        <w:rPr>
          <w:color w:val="000000"/>
          <w:sz w:val="28"/>
          <w:szCs w:val="28"/>
        </w:rPr>
        <w:t>Признать утратившим силу</w:t>
      </w:r>
      <w:r w:rsidR="00C27E66">
        <w:rPr>
          <w:color w:val="000000"/>
          <w:sz w:val="28"/>
          <w:szCs w:val="28"/>
        </w:rPr>
        <w:t xml:space="preserve"> </w:t>
      </w:r>
      <w:r w:rsidR="00030BF4" w:rsidRPr="00C27E66">
        <w:rPr>
          <w:sz w:val="28"/>
          <w:szCs w:val="28"/>
        </w:rPr>
        <w:t>р</w:t>
      </w:r>
      <w:r w:rsidR="003C7BEA" w:rsidRPr="00C27E66">
        <w:rPr>
          <w:sz w:val="28"/>
          <w:szCs w:val="28"/>
        </w:rPr>
        <w:t xml:space="preserve">ешение </w:t>
      </w:r>
      <w:r w:rsidR="00C27E66">
        <w:rPr>
          <w:sz w:val="28"/>
          <w:szCs w:val="28"/>
        </w:rPr>
        <w:t>с</w:t>
      </w:r>
      <w:r w:rsidR="003C7BEA" w:rsidRPr="00C27E66">
        <w:rPr>
          <w:sz w:val="28"/>
          <w:szCs w:val="28"/>
        </w:rPr>
        <w:t xml:space="preserve">овета депутатов Гатчинского муниципального </w:t>
      </w:r>
      <w:r w:rsidR="00C27E66" w:rsidRPr="00C27E66">
        <w:rPr>
          <w:sz w:val="28"/>
          <w:szCs w:val="28"/>
        </w:rPr>
        <w:t>округа</w:t>
      </w:r>
      <w:r w:rsidR="003C7BEA" w:rsidRPr="00C27E66">
        <w:rPr>
          <w:sz w:val="28"/>
          <w:szCs w:val="28"/>
        </w:rPr>
        <w:t xml:space="preserve"> Ленинградской области «</w:t>
      </w:r>
      <w:r w:rsidR="00C27E66" w:rsidRPr="00C27E66">
        <w:rPr>
          <w:color w:val="000000"/>
          <w:sz w:val="28"/>
          <w:szCs w:val="28"/>
        </w:rPr>
        <w:t>Об утверждении Порядка назначения и проведения собраний граждан, конференций граждан (собраний делегатов) в Гатчинском муниципальном округе</w:t>
      </w:r>
      <w:r w:rsidR="00C255AD" w:rsidRPr="00C27E66">
        <w:rPr>
          <w:sz w:val="28"/>
          <w:szCs w:val="28"/>
        </w:rPr>
        <w:t>» </w:t>
      </w:r>
      <w:r w:rsidR="00C27E66" w:rsidRPr="00C27E66">
        <w:rPr>
          <w:sz w:val="28"/>
          <w:szCs w:val="28"/>
        </w:rPr>
        <w:t>от 28.03.2025 № 219.</w:t>
      </w:r>
    </w:p>
    <w:p w14:paraId="0D0A99C2" w14:textId="0F94D93E" w:rsidR="00182592" w:rsidRPr="00084A0C" w:rsidRDefault="00D82AF1" w:rsidP="001136E3">
      <w:pPr>
        <w:pStyle w:val="11"/>
        <w:shd w:val="clear" w:color="auto" w:fill="auto"/>
        <w:ind w:firstLine="851"/>
        <w:rPr>
          <w:color w:val="000000"/>
          <w:sz w:val="28"/>
          <w:szCs w:val="28"/>
          <w:highlight w:val="yellow"/>
          <w:lang w:eastAsia="ru-RU" w:bidi="ru-RU"/>
        </w:rPr>
      </w:pPr>
      <w:bookmarkStart w:id="2" w:name="bookmark8"/>
      <w:bookmarkEnd w:id="2"/>
      <w:r>
        <w:rPr>
          <w:sz w:val="28"/>
          <w:szCs w:val="28"/>
        </w:rPr>
        <w:t xml:space="preserve">3. </w:t>
      </w:r>
      <w:r w:rsidRPr="00B35AFF">
        <w:rPr>
          <w:sz w:val="28"/>
          <w:szCs w:val="28"/>
        </w:rPr>
        <w:t>Настоящее решение вступает в силу со дня официального опубликования в газете</w:t>
      </w:r>
      <w:r w:rsidRPr="001F1D01">
        <w:rPr>
          <w:color w:val="000000"/>
          <w:sz w:val="28"/>
          <w:szCs w:val="28"/>
          <w:shd w:val="clear" w:color="auto" w:fill="FFFFFF"/>
        </w:rPr>
        <w:t xml:space="preserve"> «Официальный вестник» – приложение к газете «Гатчинская правда»</w:t>
      </w:r>
      <w:r w:rsidRPr="003F4A8E">
        <w:rPr>
          <w:i/>
          <w:iCs/>
          <w:color w:val="000000"/>
          <w:sz w:val="28"/>
          <w:szCs w:val="28"/>
          <w:shd w:val="clear" w:color="auto" w:fill="FFFFFF"/>
        </w:rPr>
        <w:t xml:space="preserve"> </w:t>
      </w:r>
      <w:r w:rsidRPr="00B35AFF">
        <w:rPr>
          <w:sz w:val="28"/>
          <w:szCs w:val="28"/>
        </w:rPr>
        <w:t xml:space="preserve">и подлежит размещению на официальном сайте Гатчинского муниципального </w:t>
      </w:r>
      <w:r w:rsidRPr="003A1192">
        <w:rPr>
          <w:sz w:val="28"/>
          <w:szCs w:val="28"/>
        </w:rPr>
        <w:t xml:space="preserve">округа в </w:t>
      </w:r>
      <w:r w:rsidRPr="00B35AFF">
        <w:rPr>
          <w:sz w:val="28"/>
          <w:szCs w:val="28"/>
        </w:rPr>
        <w:t>телекоммуникационной</w:t>
      </w:r>
      <w:r w:rsidRPr="00625A38">
        <w:rPr>
          <w:sz w:val="28"/>
          <w:szCs w:val="28"/>
        </w:rPr>
        <w:t xml:space="preserve"> сети Интернет.</w:t>
      </w:r>
    </w:p>
    <w:p w14:paraId="432883EF" w14:textId="77777777" w:rsidR="00F96D29" w:rsidRDefault="00F96D29" w:rsidP="00182592">
      <w:pPr>
        <w:pStyle w:val="11"/>
        <w:shd w:val="clear" w:color="auto" w:fill="auto"/>
        <w:ind w:firstLine="567"/>
        <w:rPr>
          <w:color w:val="000000"/>
          <w:sz w:val="28"/>
          <w:szCs w:val="28"/>
          <w:lang w:eastAsia="ru-RU" w:bidi="ru-RU"/>
        </w:rPr>
      </w:pPr>
    </w:p>
    <w:p w14:paraId="3FF7F996" w14:textId="6117A197" w:rsidR="00753F73" w:rsidRPr="00753F73" w:rsidRDefault="00C27E66" w:rsidP="00C27E66">
      <w:pPr>
        <w:ind w:left="561" w:right="140" w:hanging="561"/>
        <w:jc w:val="both"/>
        <w:rPr>
          <w:rFonts w:ascii="Times New Roman" w:hAnsi="Times New Roman" w:cs="Times New Roman"/>
          <w:sz w:val="28"/>
          <w:szCs w:val="28"/>
        </w:rPr>
      </w:pPr>
      <w:r>
        <w:rPr>
          <w:rFonts w:ascii="Times New Roman" w:hAnsi="Times New Roman" w:cs="Times New Roman"/>
          <w:sz w:val="28"/>
          <w:szCs w:val="28"/>
        </w:rPr>
        <w:t xml:space="preserve">Глава </w:t>
      </w:r>
    </w:p>
    <w:p w14:paraId="272ED805" w14:textId="529984BB" w:rsidR="00753F73" w:rsidRPr="00753F73" w:rsidRDefault="00753F73" w:rsidP="00753F73">
      <w:pPr>
        <w:rPr>
          <w:rFonts w:ascii="Times New Roman" w:hAnsi="Times New Roman" w:cs="Times New Roman"/>
        </w:rPr>
      </w:pPr>
      <w:r w:rsidRPr="00753F73">
        <w:rPr>
          <w:rFonts w:ascii="Times New Roman" w:hAnsi="Times New Roman" w:cs="Times New Roman"/>
          <w:sz w:val="28"/>
          <w:szCs w:val="28"/>
        </w:rPr>
        <w:t xml:space="preserve">Гатчинского муниципального округа                                    </w:t>
      </w:r>
      <w:r w:rsidR="00C27E66">
        <w:rPr>
          <w:rFonts w:ascii="Times New Roman" w:hAnsi="Times New Roman" w:cs="Times New Roman"/>
          <w:sz w:val="28"/>
          <w:szCs w:val="28"/>
        </w:rPr>
        <w:t>В.А. Филоненко</w:t>
      </w:r>
      <w:r w:rsidRPr="00753F73">
        <w:rPr>
          <w:rFonts w:ascii="Times New Roman" w:hAnsi="Times New Roman" w:cs="Times New Roman"/>
          <w:b/>
          <w:sz w:val="28"/>
          <w:szCs w:val="28"/>
        </w:rPr>
        <w:t xml:space="preserve"> </w:t>
      </w:r>
    </w:p>
    <w:p w14:paraId="0652E35D" w14:textId="77777777" w:rsidR="00CB047D" w:rsidRDefault="00CB047D" w:rsidP="00753F73">
      <w:pPr>
        <w:pStyle w:val="11"/>
        <w:shd w:val="clear" w:color="auto" w:fill="auto"/>
        <w:tabs>
          <w:tab w:val="left" w:pos="1463"/>
        </w:tabs>
        <w:ind w:left="4536" w:firstLine="0"/>
        <w:jc w:val="center"/>
        <w:rPr>
          <w:sz w:val="24"/>
          <w:szCs w:val="24"/>
        </w:rPr>
      </w:pPr>
    </w:p>
    <w:p w14:paraId="6F283C6C" w14:textId="77777777" w:rsidR="00CB047D" w:rsidRDefault="00CB047D" w:rsidP="00753F73">
      <w:pPr>
        <w:pStyle w:val="11"/>
        <w:shd w:val="clear" w:color="auto" w:fill="auto"/>
        <w:tabs>
          <w:tab w:val="left" w:pos="1463"/>
        </w:tabs>
        <w:ind w:left="4536" w:firstLine="0"/>
        <w:jc w:val="center"/>
        <w:rPr>
          <w:sz w:val="24"/>
          <w:szCs w:val="24"/>
        </w:rPr>
      </w:pPr>
    </w:p>
    <w:p w14:paraId="2FC4498A" w14:textId="77777777" w:rsidR="007F14F5" w:rsidRDefault="007F14F5" w:rsidP="001136E3">
      <w:pPr>
        <w:pStyle w:val="11"/>
        <w:shd w:val="clear" w:color="auto" w:fill="auto"/>
        <w:tabs>
          <w:tab w:val="left" w:pos="1463"/>
        </w:tabs>
        <w:ind w:left="4536" w:firstLine="0"/>
        <w:jc w:val="left"/>
        <w:rPr>
          <w:sz w:val="24"/>
          <w:szCs w:val="24"/>
        </w:rPr>
      </w:pPr>
    </w:p>
    <w:p w14:paraId="5593D233" w14:textId="77777777" w:rsidR="00A04E9F" w:rsidRDefault="00A04E9F" w:rsidP="001136E3">
      <w:pPr>
        <w:pStyle w:val="11"/>
        <w:shd w:val="clear" w:color="auto" w:fill="auto"/>
        <w:tabs>
          <w:tab w:val="left" w:pos="1463"/>
        </w:tabs>
        <w:ind w:left="4536" w:firstLine="0"/>
        <w:jc w:val="left"/>
        <w:rPr>
          <w:sz w:val="24"/>
          <w:szCs w:val="24"/>
        </w:rPr>
      </w:pPr>
    </w:p>
    <w:p w14:paraId="00FDE5EC" w14:textId="77777777" w:rsidR="00A04E9F" w:rsidRDefault="00A04E9F" w:rsidP="001136E3">
      <w:pPr>
        <w:pStyle w:val="11"/>
        <w:shd w:val="clear" w:color="auto" w:fill="auto"/>
        <w:tabs>
          <w:tab w:val="left" w:pos="1463"/>
        </w:tabs>
        <w:ind w:left="4536" w:firstLine="0"/>
        <w:jc w:val="left"/>
        <w:rPr>
          <w:sz w:val="24"/>
          <w:szCs w:val="24"/>
        </w:rPr>
      </w:pPr>
    </w:p>
    <w:p w14:paraId="33891722" w14:textId="77777777" w:rsidR="00A04E9F" w:rsidRDefault="00A04E9F" w:rsidP="001136E3">
      <w:pPr>
        <w:pStyle w:val="11"/>
        <w:shd w:val="clear" w:color="auto" w:fill="auto"/>
        <w:tabs>
          <w:tab w:val="left" w:pos="1463"/>
        </w:tabs>
        <w:ind w:left="4536" w:firstLine="0"/>
        <w:jc w:val="left"/>
        <w:rPr>
          <w:sz w:val="24"/>
          <w:szCs w:val="24"/>
        </w:rPr>
      </w:pPr>
    </w:p>
    <w:p w14:paraId="713B65DC" w14:textId="77777777" w:rsidR="00A04E9F" w:rsidRDefault="00A04E9F" w:rsidP="001136E3">
      <w:pPr>
        <w:pStyle w:val="11"/>
        <w:shd w:val="clear" w:color="auto" w:fill="auto"/>
        <w:tabs>
          <w:tab w:val="left" w:pos="1463"/>
        </w:tabs>
        <w:ind w:left="4536" w:firstLine="0"/>
        <w:jc w:val="left"/>
        <w:rPr>
          <w:sz w:val="24"/>
          <w:szCs w:val="24"/>
        </w:rPr>
      </w:pPr>
    </w:p>
    <w:p w14:paraId="69DD9170" w14:textId="77777777" w:rsidR="00A04E9F" w:rsidRDefault="00A04E9F" w:rsidP="001136E3">
      <w:pPr>
        <w:pStyle w:val="11"/>
        <w:shd w:val="clear" w:color="auto" w:fill="auto"/>
        <w:tabs>
          <w:tab w:val="left" w:pos="1463"/>
        </w:tabs>
        <w:ind w:left="4536" w:firstLine="0"/>
        <w:jc w:val="left"/>
        <w:rPr>
          <w:sz w:val="24"/>
          <w:szCs w:val="24"/>
        </w:rPr>
      </w:pPr>
    </w:p>
    <w:p w14:paraId="3F928195" w14:textId="77777777" w:rsidR="00A04E9F" w:rsidRDefault="00A04E9F" w:rsidP="001136E3">
      <w:pPr>
        <w:pStyle w:val="11"/>
        <w:shd w:val="clear" w:color="auto" w:fill="auto"/>
        <w:tabs>
          <w:tab w:val="left" w:pos="1463"/>
        </w:tabs>
        <w:ind w:left="4536" w:firstLine="0"/>
        <w:jc w:val="left"/>
        <w:rPr>
          <w:sz w:val="24"/>
          <w:szCs w:val="24"/>
        </w:rPr>
      </w:pPr>
    </w:p>
    <w:p w14:paraId="01B2205B" w14:textId="77777777" w:rsidR="00A04E9F" w:rsidRDefault="00A04E9F" w:rsidP="001136E3">
      <w:pPr>
        <w:pStyle w:val="11"/>
        <w:shd w:val="clear" w:color="auto" w:fill="auto"/>
        <w:tabs>
          <w:tab w:val="left" w:pos="1463"/>
        </w:tabs>
        <w:ind w:left="4536" w:firstLine="0"/>
        <w:jc w:val="left"/>
        <w:rPr>
          <w:sz w:val="24"/>
          <w:szCs w:val="24"/>
        </w:rPr>
      </w:pPr>
    </w:p>
    <w:p w14:paraId="13C0AE23" w14:textId="77777777" w:rsidR="00A04E9F" w:rsidRDefault="00A04E9F" w:rsidP="001136E3">
      <w:pPr>
        <w:pStyle w:val="11"/>
        <w:shd w:val="clear" w:color="auto" w:fill="auto"/>
        <w:tabs>
          <w:tab w:val="left" w:pos="1463"/>
        </w:tabs>
        <w:ind w:left="4536" w:firstLine="0"/>
        <w:jc w:val="left"/>
        <w:rPr>
          <w:sz w:val="24"/>
          <w:szCs w:val="24"/>
        </w:rPr>
      </w:pPr>
    </w:p>
    <w:p w14:paraId="2E6C1B2C" w14:textId="77777777" w:rsidR="00A04E9F" w:rsidRDefault="00A04E9F" w:rsidP="001136E3">
      <w:pPr>
        <w:pStyle w:val="11"/>
        <w:shd w:val="clear" w:color="auto" w:fill="auto"/>
        <w:tabs>
          <w:tab w:val="left" w:pos="1463"/>
        </w:tabs>
        <w:ind w:left="4536" w:firstLine="0"/>
        <w:jc w:val="left"/>
        <w:rPr>
          <w:sz w:val="24"/>
          <w:szCs w:val="24"/>
        </w:rPr>
      </w:pPr>
    </w:p>
    <w:p w14:paraId="545E8C62" w14:textId="77777777" w:rsidR="00A04E9F" w:rsidRDefault="00A04E9F" w:rsidP="001136E3">
      <w:pPr>
        <w:pStyle w:val="11"/>
        <w:shd w:val="clear" w:color="auto" w:fill="auto"/>
        <w:tabs>
          <w:tab w:val="left" w:pos="1463"/>
        </w:tabs>
        <w:ind w:left="4536" w:firstLine="0"/>
        <w:jc w:val="left"/>
        <w:rPr>
          <w:sz w:val="24"/>
          <w:szCs w:val="24"/>
        </w:rPr>
      </w:pPr>
    </w:p>
    <w:p w14:paraId="0D0BEF32" w14:textId="791378BB" w:rsidR="00A04E9F" w:rsidRDefault="00A04E9F" w:rsidP="001136E3">
      <w:pPr>
        <w:pStyle w:val="11"/>
        <w:shd w:val="clear" w:color="auto" w:fill="auto"/>
        <w:tabs>
          <w:tab w:val="left" w:pos="1463"/>
        </w:tabs>
        <w:ind w:left="4536" w:firstLine="0"/>
        <w:jc w:val="left"/>
        <w:rPr>
          <w:sz w:val="24"/>
          <w:szCs w:val="24"/>
        </w:rPr>
      </w:pPr>
      <w:r>
        <w:rPr>
          <w:sz w:val="24"/>
          <w:szCs w:val="24"/>
        </w:rPr>
        <w:t xml:space="preserve">                             Приложение</w:t>
      </w:r>
    </w:p>
    <w:p w14:paraId="1379C576" w14:textId="6D57E6EA" w:rsidR="002E070D" w:rsidRPr="00991C2E" w:rsidRDefault="002E070D" w:rsidP="00753F73">
      <w:pPr>
        <w:pStyle w:val="11"/>
        <w:shd w:val="clear" w:color="auto" w:fill="auto"/>
        <w:tabs>
          <w:tab w:val="left" w:pos="1512"/>
        </w:tabs>
        <w:ind w:left="4536" w:firstLine="0"/>
        <w:jc w:val="center"/>
        <w:rPr>
          <w:sz w:val="24"/>
          <w:szCs w:val="24"/>
        </w:rPr>
      </w:pPr>
      <w:r w:rsidRPr="00991C2E">
        <w:rPr>
          <w:sz w:val="24"/>
          <w:szCs w:val="24"/>
        </w:rPr>
        <w:t>к решению совета депутатов</w:t>
      </w:r>
    </w:p>
    <w:p w14:paraId="1D561978" w14:textId="5983CA8E" w:rsidR="002E070D" w:rsidRPr="00991C2E" w:rsidRDefault="002E070D" w:rsidP="00753F73">
      <w:pPr>
        <w:pStyle w:val="11"/>
        <w:shd w:val="clear" w:color="auto" w:fill="auto"/>
        <w:tabs>
          <w:tab w:val="left" w:pos="1512"/>
        </w:tabs>
        <w:ind w:left="4536" w:firstLine="0"/>
        <w:jc w:val="center"/>
        <w:rPr>
          <w:sz w:val="24"/>
          <w:szCs w:val="24"/>
        </w:rPr>
      </w:pPr>
      <w:r w:rsidRPr="00991C2E">
        <w:rPr>
          <w:sz w:val="24"/>
          <w:szCs w:val="24"/>
        </w:rPr>
        <w:t>Гатчинского муниципального округа</w:t>
      </w:r>
    </w:p>
    <w:p w14:paraId="548001B0" w14:textId="7B11982E" w:rsidR="002E070D" w:rsidRPr="00991C2E" w:rsidRDefault="002E070D" w:rsidP="00753F73">
      <w:pPr>
        <w:pStyle w:val="11"/>
        <w:shd w:val="clear" w:color="auto" w:fill="auto"/>
        <w:tabs>
          <w:tab w:val="left" w:pos="1512"/>
        </w:tabs>
        <w:ind w:left="4536" w:firstLine="0"/>
        <w:jc w:val="center"/>
        <w:rPr>
          <w:sz w:val="24"/>
          <w:szCs w:val="24"/>
        </w:rPr>
      </w:pPr>
      <w:r w:rsidRPr="00991C2E">
        <w:rPr>
          <w:sz w:val="24"/>
          <w:szCs w:val="24"/>
        </w:rPr>
        <w:t>№</w:t>
      </w:r>
      <w:r w:rsidR="00753F73">
        <w:rPr>
          <w:sz w:val="24"/>
          <w:szCs w:val="24"/>
        </w:rPr>
        <w:t xml:space="preserve"> </w:t>
      </w:r>
      <w:r w:rsidR="00C64C63">
        <w:rPr>
          <w:sz w:val="24"/>
          <w:szCs w:val="24"/>
        </w:rPr>
        <w:t>_____</w:t>
      </w:r>
      <w:r w:rsidRPr="00991C2E">
        <w:rPr>
          <w:sz w:val="24"/>
          <w:szCs w:val="24"/>
        </w:rPr>
        <w:t xml:space="preserve"> от </w:t>
      </w:r>
      <w:r w:rsidR="00C64C63">
        <w:rPr>
          <w:sz w:val="24"/>
          <w:szCs w:val="24"/>
        </w:rPr>
        <w:t>___</w:t>
      </w:r>
      <w:r w:rsidR="00753F73">
        <w:rPr>
          <w:sz w:val="24"/>
          <w:szCs w:val="24"/>
        </w:rPr>
        <w:t>.</w:t>
      </w:r>
      <w:r w:rsidR="00C64C63">
        <w:rPr>
          <w:sz w:val="24"/>
          <w:szCs w:val="24"/>
        </w:rPr>
        <w:t>___</w:t>
      </w:r>
      <w:r w:rsidR="00753F73">
        <w:rPr>
          <w:sz w:val="24"/>
          <w:szCs w:val="24"/>
        </w:rPr>
        <w:t>.2025</w:t>
      </w:r>
    </w:p>
    <w:p w14:paraId="2A31ACAD" w14:textId="49D56B1B" w:rsidR="005F755E" w:rsidRPr="00991C2E" w:rsidRDefault="00504885" w:rsidP="005F755E">
      <w:pPr>
        <w:jc w:val="both"/>
        <w:rPr>
          <w:rFonts w:ascii="Times New Roman" w:hAnsi="Times New Roman" w:cs="Times New Roman"/>
          <w:b/>
          <w:bCs/>
          <w:sz w:val="28"/>
          <w:szCs w:val="28"/>
        </w:rPr>
      </w:pPr>
      <w:r w:rsidRPr="00991C2E">
        <w:rPr>
          <w:rFonts w:ascii="Times New Roman" w:hAnsi="Times New Roman" w:cs="Times New Roman"/>
          <w:b/>
          <w:bCs/>
          <w:sz w:val="28"/>
          <w:szCs w:val="28"/>
        </w:rPr>
        <w:t xml:space="preserve"> </w:t>
      </w:r>
    </w:p>
    <w:p w14:paraId="1B7AB836" w14:textId="77777777" w:rsidR="00991C2E" w:rsidRPr="00084A0C" w:rsidRDefault="00991C2E" w:rsidP="005F755E">
      <w:pPr>
        <w:jc w:val="both"/>
        <w:rPr>
          <w:rFonts w:ascii="Times New Roman" w:hAnsi="Times New Roman" w:cs="Times New Roman"/>
          <w:b/>
          <w:bCs/>
          <w:sz w:val="28"/>
          <w:szCs w:val="28"/>
          <w:highlight w:val="yellow"/>
        </w:rPr>
      </w:pPr>
    </w:p>
    <w:p w14:paraId="4230E5CB" w14:textId="77777777" w:rsidR="00C64C63" w:rsidRPr="00C64C63" w:rsidRDefault="00C64C63" w:rsidP="00C64C63">
      <w:pPr>
        <w:pStyle w:val="11"/>
        <w:ind w:firstLine="0"/>
        <w:jc w:val="center"/>
        <w:rPr>
          <w:sz w:val="28"/>
          <w:szCs w:val="28"/>
        </w:rPr>
      </w:pPr>
      <w:r w:rsidRPr="00C64C63">
        <w:rPr>
          <w:b/>
          <w:bCs/>
          <w:color w:val="000000"/>
          <w:sz w:val="28"/>
          <w:szCs w:val="28"/>
          <w:lang w:eastAsia="ru-RU" w:bidi="ru-RU"/>
        </w:rPr>
        <w:t>Порядок</w:t>
      </w:r>
    </w:p>
    <w:p w14:paraId="68EC81D2" w14:textId="0502B290" w:rsidR="00C64C63" w:rsidRDefault="00C64C63" w:rsidP="00FD6F69">
      <w:pPr>
        <w:pStyle w:val="11"/>
        <w:spacing w:after="320"/>
        <w:ind w:firstLine="426"/>
        <w:jc w:val="center"/>
        <w:rPr>
          <w:b/>
          <w:bCs/>
          <w:color w:val="000000"/>
          <w:sz w:val="28"/>
          <w:szCs w:val="28"/>
          <w:lang w:eastAsia="ru-RU" w:bidi="ru-RU"/>
        </w:rPr>
      </w:pPr>
      <w:r w:rsidRPr="00C64C63">
        <w:rPr>
          <w:b/>
          <w:bCs/>
          <w:color w:val="000000"/>
          <w:sz w:val="28"/>
          <w:szCs w:val="28"/>
          <w:lang w:eastAsia="ru-RU" w:bidi="ru-RU"/>
        </w:rPr>
        <w:t>назначения и проведения собрания граждан на территории Гатчинского муниципального округа</w:t>
      </w:r>
    </w:p>
    <w:p w14:paraId="543D56C4" w14:textId="77777777" w:rsidR="00C64C63" w:rsidRDefault="00C64C63" w:rsidP="00C64C63">
      <w:pPr>
        <w:pStyle w:val="13"/>
        <w:keepNext/>
        <w:keepLines/>
      </w:pPr>
      <w:bookmarkStart w:id="3" w:name="bookmark2"/>
      <w:r>
        <w:rPr>
          <w:color w:val="000000"/>
          <w:lang w:eastAsia="ru-RU" w:bidi="ru-RU"/>
        </w:rPr>
        <w:t>Статья 1. Общие положения</w:t>
      </w:r>
      <w:bookmarkEnd w:id="3"/>
    </w:p>
    <w:p w14:paraId="5036723F" w14:textId="09622395" w:rsidR="00C64C63" w:rsidRPr="00C27E66" w:rsidRDefault="00C64C63" w:rsidP="00287C7F">
      <w:pPr>
        <w:pStyle w:val="11"/>
        <w:numPr>
          <w:ilvl w:val="1"/>
          <w:numId w:val="25"/>
        </w:numPr>
        <w:shd w:val="clear" w:color="auto" w:fill="auto"/>
        <w:tabs>
          <w:tab w:val="left" w:pos="1270"/>
        </w:tabs>
        <w:spacing w:line="276" w:lineRule="auto"/>
        <w:ind w:firstLine="720"/>
        <w:rPr>
          <w:sz w:val="28"/>
          <w:szCs w:val="28"/>
        </w:rPr>
      </w:pPr>
      <w:r w:rsidRPr="00C27E66">
        <w:rPr>
          <w:color w:val="000000"/>
          <w:sz w:val="28"/>
          <w:szCs w:val="28"/>
          <w:lang w:eastAsia="ru-RU" w:bidi="ru-RU"/>
        </w:rPr>
        <w:t>Настоящий Порядок разработан в соответствии с Федеральным законом от 20.03.2025 № 33-ФЗ «Об общих принципах организации местного самоуправления в единой системе публичной власти», Уставом муниципального образования Гатчинский муниципальный округ Ленинградской области</w:t>
      </w:r>
      <w:r w:rsidR="00A04E9F">
        <w:rPr>
          <w:color w:val="000000"/>
          <w:sz w:val="28"/>
          <w:szCs w:val="28"/>
          <w:lang w:eastAsia="ru-RU" w:bidi="ru-RU"/>
        </w:rPr>
        <w:t>,</w:t>
      </w:r>
      <w:r w:rsidRPr="00C27E66">
        <w:rPr>
          <w:color w:val="000000"/>
          <w:sz w:val="28"/>
          <w:szCs w:val="28"/>
          <w:lang w:eastAsia="ru-RU" w:bidi="ru-RU"/>
        </w:rPr>
        <w:t xml:space="preserve"> определяет порядок назначения и проведения собрания граждан на территории Гатчинского муниципального округа (далее также </w:t>
      </w:r>
      <w:r w:rsidR="009B63D3">
        <w:rPr>
          <w:color w:val="000000"/>
          <w:sz w:val="28"/>
          <w:szCs w:val="28"/>
          <w:lang w:eastAsia="ru-RU" w:bidi="ru-RU"/>
        </w:rPr>
        <w:t>-</w:t>
      </w:r>
      <w:r w:rsidRPr="00C27E66">
        <w:rPr>
          <w:color w:val="000000"/>
          <w:sz w:val="28"/>
          <w:szCs w:val="28"/>
          <w:lang w:eastAsia="ru-RU" w:bidi="ru-RU"/>
        </w:rPr>
        <w:t xml:space="preserve"> собрание граждан, собрание).</w:t>
      </w:r>
    </w:p>
    <w:p w14:paraId="53C9BAF2" w14:textId="3805AA3D" w:rsidR="00C64C63" w:rsidRPr="00C27E66" w:rsidRDefault="00C64C63" w:rsidP="00287C7F">
      <w:pPr>
        <w:pStyle w:val="11"/>
        <w:numPr>
          <w:ilvl w:val="1"/>
          <w:numId w:val="25"/>
        </w:numPr>
        <w:shd w:val="clear" w:color="auto" w:fill="auto"/>
        <w:tabs>
          <w:tab w:val="left" w:pos="1268"/>
        </w:tabs>
        <w:spacing w:line="276" w:lineRule="auto"/>
        <w:ind w:firstLine="720"/>
        <w:rPr>
          <w:sz w:val="28"/>
          <w:szCs w:val="28"/>
        </w:rPr>
      </w:pPr>
      <w:r w:rsidRPr="00C27E66">
        <w:rPr>
          <w:color w:val="000000"/>
          <w:sz w:val="28"/>
          <w:szCs w:val="28"/>
          <w:lang w:eastAsia="ru-RU" w:bidi="ru-RU"/>
        </w:rPr>
        <w:t>Собрание граждан является формой участия населения в осуществлении местного самоуправления на территории Гатчинского муниципального округа</w:t>
      </w:r>
      <w:r w:rsidRPr="00C27E66">
        <w:rPr>
          <w:i/>
          <w:iCs/>
          <w:color w:val="000000"/>
          <w:sz w:val="28"/>
          <w:szCs w:val="28"/>
          <w:lang w:eastAsia="ru-RU" w:bidi="ru-RU"/>
        </w:rPr>
        <w:t>.</w:t>
      </w:r>
    </w:p>
    <w:p w14:paraId="7D15AA81" w14:textId="13421DE2" w:rsidR="00C64C63" w:rsidRPr="00C27E66" w:rsidRDefault="00C64C63" w:rsidP="00287C7F">
      <w:pPr>
        <w:pStyle w:val="11"/>
        <w:numPr>
          <w:ilvl w:val="1"/>
          <w:numId w:val="25"/>
        </w:numPr>
        <w:shd w:val="clear" w:color="auto" w:fill="auto"/>
        <w:tabs>
          <w:tab w:val="left" w:pos="1268"/>
        </w:tabs>
        <w:spacing w:line="276" w:lineRule="auto"/>
        <w:ind w:firstLine="720"/>
        <w:rPr>
          <w:sz w:val="28"/>
          <w:szCs w:val="28"/>
        </w:rPr>
      </w:pPr>
      <w:r w:rsidRPr="00C27E66">
        <w:rPr>
          <w:color w:val="000000"/>
          <w:sz w:val="28"/>
          <w:szCs w:val="28"/>
          <w:lang w:eastAsia="ru-RU" w:bidi="ru-RU"/>
        </w:rPr>
        <w:t>Собрание может проводиться на всей территории Гатчинского муниципального округа или на части его территории.</w:t>
      </w:r>
    </w:p>
    <w:p w14:paraId="433B19D7" w14:textId="42D9AB3B" w:rsidR="00C64C63" w:rsidRPr="00C27E66" w:rsidRDefault="00C64C63" w:rsidP="00287C7F">
      <w:pPr>
        <w:pStyle w:val="11"/>
        <w:numPr>
          <w:ilvl w:val="1"/>
          <w:numId w:val="25"/>
        </w:numPr>
        <w:shd w:val="clear" w:color="auto" w:fill="auto"/>
        <w:tabs>
          <w:tab w:val="left" w:pos="1270"/>
        </w:tabs>
        <w:spacing w:line="276" w:lineRule="auto"/>
        <w:ind w:firstLine="720"/>
        <w:rPr>
          <w:sz w:val="28"/>
          <w:szCs w:val="28"/>
        </w:rPr>
      </w:pPr>
      <w:r w:rsidRPr="00C27E66">
        <w:rPr>
          <w:color w:val="000000"/>
          <w:sz w:val="28"/>
          <w:szCs w:val="28"/>
          <w:lang w:eastAsia="ru-RU" w:bidi="ru-RU"/>
        </w:rPr>
        <w:t>В соответствии с Порядком назначения и проведения собрания граждан на территории Гатчинского муниципального округа (далее — Порядок) собрания граждан проводятся:</w:t>
      </w:r>
    </w:p>
    <w:p w14:paraId="4D5B1410" w14:textId="6C87E014" w:rsidR="00C64C63" w:rsidRPr="00C27E66" w:rsidRDefault="00C64C63" w:rsidP="00287C7F">
      <w:pPr>
        <w:pStyle w:val="11"/>
        <w:numPr>
          <w:ilvl w:val="0"/>
          <w:numId w:val="26"/>
        </w:numPr>
        <w:shd w:val="clear" w:color="auto" w:fill="auto"/>
        <w:tabs>
          <w:tab w:val="left" w:pos="1268"/>
        </w:tabs>
        <w:spacing w:line="276" w:lineRule="auto"/>
        <w:ind w:firstLine="720"/>
        <w:rPr>
          <w:sz w:val="28"/>
          <w:szCs w:val="28"/>
        </w:rPr>
      </w:pPr>
      <w:r w:rsidRPr="00C27E66">
        <w:rPr>
          <w:color w:val="000000"/>
          <w:sz w:val="28"/>
          <w:szCs w:val="28"/>
          <w:lang w:eastAsia="ru-RU" w:bidi="ru-RU"/>
        </w:rPr>
        <w:t>для обсуждения вопросов непосредственного обеспечения жизнедеятельности населения Гатчинского муниципального округа;</w:t>
      </w:r>
    </w:p>
    <w:p w14:paraId="3A1D842D" w14:textId="1A165C9A" w:rsidR="00C64C63" w:rsidRPr="00C27E66" w:rsidRDefault="00C64C63" w:rsidP="00287C7F">
      <w:pPr>
        <w:pStyle w:val="11"/>
        <w:numPr>
          <w:ilvl w:val="0"/>
          <w:numId w:val="26"/>
        </w:numPr>
        <w:shd w:val="clear" w:color="auto" w:fill="auto"/>
        <w:tabs>
          <w:tab w:val="left" w:pos="1268"/>
        </w:tabs>
        <w:spacing w:line="276" w:lineRule="auto"/>
        <w:ind w:firstLine="720"/>
        <w:rPr>
          <w:sz w:val="28"/>
          <w:szCs w:val="28"/>
        </w:rPr>
      </w:pPr>
      <w:r w:rsidRPr="00C27E66">
        <w:rPr>
          <w:color w:val="000000"/>
          <w:sz w:val="28"/>
          <w:szCs w:val="28"/>
          <w:lang w:eastAsia="ru-RU" w:bidi="ru-RU"/>
        </w:rPr>
        <w:t>для информирования населения Гатчинского муниципального округа о деятельности органов местного самоуправления и должностных лиц местного самоуправления Гатчинского муниципального округа;</w:t>
      </w:r>
    </w:p>
    <w:p w14:paraId="19648E70" w14:textId="68CA2046" w:rsidR="00C64C63" w:rsidRPr="00C27E66" w:rsidRDefault="00C64C63" w:rsidP="00287C7F">
      <w:pPr>
        <w:pStyle w:val="11"/>
        <w:numPr>
          <w:ilvl w:val="0"/>
          <w:numId w:val="26"/>
        </w:numPr>
        <w:shd w:val="clear" w:color="auto" w:fill="auto"/>
        <w:tabs>
          <w:tab w:val="left" w:pos="1268"/>
        </w:tabs>
        <w:spacing w:line="276" w:lineRule="auto"/>
        <w:ind w:firstLine="720"/>
        <w:rPr>
          <w:sz w:val="28"/>
          <w:szCs w:val="28"/>
        </w:rPr>
      </w:pPr>
      <w:r w:rsidRPr="00C27E66">
        <w:rPr>
          <w:color w:val="000000"/>
          <w:sz w:val="28"/>
          <w:szCs w:val="28"/>
          <w:lang w:eastAsia="ru-RU" w:bidi="ru-RU"/>
        </w:rPr>
        <w:t>на территории Гатчинского муниципального округа или на части его территории по вопросу выявления мнения граждан о поддержке инициативного проекта;</w:t>
      </w:r>
    </w:p>
    <w:p w14:paraId="72F0163E" w14:textId="0E322DFB" w:rsidR="00C27E66" w:rsidRPr="00CB047D" w:rsidRDefault="00C64C63" w:rsidP="00A655DB">
      <w:pPr>
        <w:pStyle w:val="11"/>
        <w:numPr>
          <w:ilvl w:val="0"/>
          <w:numId w:val="26"/>
        </w:numPr>
        <w:shd w:val="clear" w:color="auto" w:fill="auto"/>
        <w:tabs>
          <w:tab w:val="left" w:pos="1268"/>
        </w:tabs>
        <w:spacing w:line="276" w:lineRule="auto"/>
        <w:ind w:firstLine="709"/>
        <w:rPr>
          <w:sz w:val="28"/>
          <w:szCs w:val="28"/>
        </w:rPr>
      </w:pPr>
      <w:r w:rsidRPr="00C27E66">
        <w:rPr>
          <w:color w:val="000000"/>
          <w:sz w:val="28"/>
          <w:szCs w:val="28"/>
          <w:lang w:eastAsia="ru-RU" w:bidi="ru-RU"/>
        </w:rPr>
        <w:t>в сельском населенном пункте Гатчинского муниципального округа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75567747" w14:textId="77777777" w:rsidR="00C64C63" w:rsidRPr="00C27E66" w:rsidRDefault="00C64C63" w:rsidP="00287C7F">
      <w:pPr>
        <w:pStyle w:val="11"/>
        <w:numPr>
          <w:ilvl w:val="1"/>
          <w:numId w:val="27"/>
        </w:numPr>
        <w:shd w:val="clear" w:color="auto" w:fill="auto"/>
        <w:tabs>
          <w:tab w:val="left" w:pos="1268"/>
        </w:tabs>
        <w:spacing w:line="276" w:lineRule="auto"/>
        <w:ind w:firstLine="720"/>
        <w:rPr>
          <w:sz w:val="28"/>
          <w:szCs w:val="28"/>
        </w:rPr>
      </w:pPr>
      <w:r w:rsidRPr="00C27E66">
        <w:rPr>
          <w:color w:val="000000"/>
          <w:sz w:val="28"/>
          <w:szCs w:val="28"/>
          <w:lang w:eastAsia="ru-RU" w:bidi="ru-RU"/>
        </w:rPr>
        <w:t>Порядок не распространяется на собрания граждан, проводимые в целях осуществления территориального общественного самоуправления.</w:t>
      </w:r>
    </w:p>
    <w:p w14:paraId="112ADEA0" w14:textId="5E721154" w:rsidR="00C64C63" w:rsidRPr="00C27E66" w:rsidRDefault="00C64C63" w:rsidP="00287C7F">
      <w:pPr>
        <w:pStyle w:val="11"/>
        <w:numPr>
          <w:ilvl w:val="1"/>
          <w:numId w:val="27"/>
        </w:numPr>
        <w:shd w:val="clear" w:color="auto" w:fill="auto"/>
        <w:tabs>
          <w:tab w:val="left" w:pos="1268"/>
          <w:tab w:val="left" w:pos="2678"/>
          <w:tab w:val="left" w:pos="5280"/>
          <w:tab w:val="left" w:pos="6739"/>
          <w:tab w:val="left" w:pos="8150"/>
        </w:tabs>
        <w:spacing w:line="276" w:lineRule="auto"/>
        <w:ind w:firstLine="720"/>
        <w:rPr>
          <w:sz w:val="28"/>
          <w:szCs w:val="28"/>
        </w:rPr>
      </w:pPr>
      <w:r w:rsidRPr="00C27E66">
        <w:rPr>
          <w:color w:val="000000"/>
          <w:sz w:val="28"/>
          <w:szCs w:val="28"/>
          <w:lang w:eastAsia="ru-RU" w:bidi="ru-RU"/>
        </w:rPr>
        <w:lastRenderedPageBreak/>
        <w:t>Собрание граждан проводится по инициативе населения Гатчинского муниципального</w:t>
      </w:r>
      <w:r w:rsidR="00A655DB">
        <w:rPr>
          <w:color w:val="000000"/>
          <w:sz w:val="28"/>
          <w:szCs w:val="28"/>
          <w:lang w:eastAsia="ru-RU" w:bidi="ru-RU"/>
        </w:rPr>
        <w:t xml:space="preserve"> </w:t>
      </w:r>
      <w:r w:rsidRPr="00C27E66">
        <w:rPr>
          <w:color w:val="000000"/>
          <w:sz w:val="28"/>
          <w:szCs w:val="28"/>
          <w:lang w:eastAsia="ru-RU" w:bidi="ru-RU"/>
        </w:rPr>
        <w:t xml:space="preserve">округа, </w:t>
      </w:r>
      <w:r w:rsidR="00A04E9F">
        <w:rPr>
          <w:color w:val="000000"/>
          <w:sz w:val="28"/>
          <w:szCs w:val="28"/>
          <w:lang w:eastAsia="ru-RU" w:bidi="ru-RU"/>
        </w:rPr>
        <w:t>с</w:t>
      </w:r>
      <w:r w:rsidRPr="00C27E66">
        <w:rPr>
          <w:color w:val="000000"/>
          <w:sz w:val="28"/>
          <w:szCs w:val="28"/>
          <w:lang w:eastAsia="ru-RU" w:bidi="ru-RU"/>
        </w:rPr>
        <w:t>овета</w:t>
      </w:r>
      <w:r w:rsidR="00FD6F69" w:rsidRPr="00C27E66">
        <w:rPr>
          <w:color w:val="000000"/>
          <w:sz w:val="28"/>
          <w:szCs w:val="28"/>
          <w:lang w:eastAsia="ru-RU" w:bidi="ru-RU"/>
        </w:rPr>
        <w:t xml:space="preserve"> </w:t>
      </w:r>
      <w:r w:rsidRPr="00C27E66">
        <w:rPr>
          <w:color w:val="000000"/>
          <w:sz w:val="28"/>
          <w:szCs w:val="28"/>
          <w:lang w:eastAsia="ru-RU" w:bidi="ru-RU"/>
        </w:rPr>
        <w:t>депутатов</w:t>
      </w:r>
      <w:r w:rsidR="00FD6F69" w:rsidRPr="00C27E66">
        <w:rPr>
          <w:color w:val="000000"/>
          <w:sz w:val="28"/>
          <w:szCs w:val="28"/>
          <w:lang w:eastAsia="ru-RU" w:bidi="ru-RU"/>
        </w:rPr>
        <w:t xml:space="preserve"> </w:t>
      </w:r>
      <w:r w:rsidRPr="00C27E66">
        <w:rPr>
          <w:color w:val="000000"/>
          <w:sz w:val="28"/>
          <w:szCs w:val="28"/>
          <w:lang w:eastAsia="ru-RU" w:bidi="ru-RU"/>
        </w:rPr>
        <w:t>Гатчинского муниципального округа, главы Гатчинского муниципального округа.</w:t>
      </w:r>
    </w:p>
    <w:p w14:paraId="34AB4F1B" w14:textId="036369B3" w:rsidR="00C64C63" w:rsidRPr="00CB047D" w:rsidRDefault="00C64C63" w:rsidP="00287C7F">
      <w:pPr>
        <w:pStyle w:val="11"/>
        <w:numPr>
          <w:ilvl w:val="1"/>
          <w:numId w:val="27"/>
        </w:numPr>
        <w:shd w:val="clear" w:color="auto" w:fill="auto"/>
        <w:tabs>
          <w:tab w:val="left" w:pos="1244"/>
        </w:tabs>
        <w:spacing w:line="276" w:lineRule="auto"/>
        <w:ind w:firstLine="720"/>
        <w:rPr>
          <w:sz w:val="28"/>
          <w:szCs w:val="28"/>
        </w:rPr>
      </w:pPr>
      <w:r w:rsidRPr="00C27E66">
        <w:rPr>
          <w:color w:val="000000"/>
          <w:sz w:val="28"/>
          <w:szCs w:val="28"/>
          <w:lang w:eastAsia="ru-RU" w:bidi="ru-RU"/>
        </w:rPr>
        <w:t xml:space="preserve">Собрание граждан, проводимое по инициативе </w:t>
      </w:r>
      <w:r w:rsidR="00A04E9F">
        <w:rPr>
          <w:color w:val="000000"/>
          <w:sz w:val="28"/>
          <w:szCs w:val="28"/>
          <w:lang w:eastAsia="ru-RU" w:bidi="ru-RU"/>
        </w:rPr>
        <w:t>с</w:t>
      </w:r>
      <w:r w:rsidRPr="00C27E66">
        <w:rPr>
          <w:color w:val="000000"/>
          <w:sz w:val="28"/>
          <w:szCs w:val="28"/>
          <w:lang w:eastAsia="ru-RU" w:bidi="ru-RU"/>
        </w:rPr>
        <w:t>овета депутатов Гатчинского муниципального округа</w:t>
      </w:r>
      <w:r w:rsidR="00A655DB">
        <w:rPr>
          <w:color w:val="000000"/>
          <w:sz w:val="28"/>
          <w:szCs w:val="28"/>
          <w:lang w:eastAsia="ru-RU" w:bidi="ru-RU"/>
        </w:rPr>
        <w:t xml:space="preserve"> </w:t>
      </w:r>
      <w:r w:rsidRPr="00C27E66">
        <w:rPr>
          <w:color w:val="000000"/>
          <w:sz w:val="28"/>
          <w:szCs w:val="28"/>
          <w:lang w:eastAsia="ru-RU" w:bidi="ru-RU"/>
        </w:rPr>
        <w:t xml:space="preserve">или главы Гатчинского муниципального округа, назначается соответственно </w:t>
      </w:r>
      <w:r w:rsidR="00A04E9F">
        <w:rPr>
          <w:color w:val="000000"/>
          <w:sz w:val="28"/>
          <w:szCs w:val="28"/>
          <w:lang w:eastAsia="ru-RU" w:bidi="ru-RU"/>
        </w:rPr>
        <w:t>с</w:t>
      </w:r>
      <w:r w:rsidRPr="00C27E66">
        <w:rPr>
          <w:color w:val="000000"/>
          <w:sz w:val="28"/>
          <w:szCs w:val="28"/>
          <w:lang w:eastAsia="ru-RU" w:bidi="ru-RU"/>
        </w:rPr>
        <w:t>оветом депутатов Гатчинского муниципального округа</w:t>
      </w:r>
      <w:r w:rsidR="00A655DB">
        <w:rPr>
          <w:color w:val="000000"/>
          <w:sz w:val="28"/>
          <w:szCs w:val="28"/>
          <w:lang w:eastAsia="ru-RU" w:bidi="ru-RU"/>
        </w:rPr>
        <w:t xml:space="preserve"> </w:t>
      </w:r>
      <w:r w:rsidRPr="00C27E66">
        <w:rPr>
          <w:color w:val="000000"/>
          <w:sz w:val="28"/>
          <w:szCs w:val="28"/>
          <w:lang w:eastAsia="ru-RU" w:bidi="ru-RU"/>
        </w:rPr>
        <w:t>или главой Гатчинского муниципального округа.</w:t>
      </w:r>
    </w:p>
    <w:p w14:paraId="2B069461" w14:textId="7DEF0DD0" w:rsidR="00C64C63" w:rsidRPr="00CB047D" w:rsidRDefault="00C64C63" w:rsidP="00287C7F">
      <w:pPr>
        <w:pStyle w:val="11"/>
        <w:numPr>
          <w:ilvl w:val="1"/>
          <w:numId w:val="27"/>
        </w:numPr>
        <w:shd w:val="clear" w:color="auto" w:fill="auto"/>
        <w:tabs>
          <w:tab w:val="left" w:pos="1244"/>
        </w:tabs>
        <w:spacing w:line="276" w:lineRule="auto"/>
        <w:ind w:firstLine="720"/>
        <w:rPr>
          <w:sz w:val="28"/>
          <w:szCs w:val="28"/>
        </w:rPr>
      </w:pPr>
      <w:r w:rsidRPr="00CB047D">
        <w:rPr>
          <w:color w:val="000000"/>
          <w:sz w:val="28"/>
          <w:szCs w:val="28"/>
          <w:lang w:eastAsia="ru-RU" w:bidi="ru-RU"/>
        </w:rPr>
        <w:t xml:space="preserve">Собрание граждан, проводимое по инициативе населения </w:t>
      </w:r>
      <w:r w:rsidR="0052451B" w:rsidRPr="00CB047D">
        <w:rPr>
          <w:color w:val="000000"/>
          <w:sz w:val="28"/>
          <w:szCs w:val="28"/>
          <w:lang w:eastAsia="ru-RU" w:bidi="ru-RU"/>
        </w:rPr>
        <w:t>Гатчинского</w:t>
      </w:r>
      <w:r w:rsidRPr="00CB047D">
        <w:rPr>
          <w:color w:val="000000"/>
          <w:sz w:val="28"/>
          <w:szCs w:val="28"/>
          <w:lang w:eastAsia="ru-RU" w:bidi="ru-RU"/>
        </w:rPr>
        <w:t xml:space="preserve"> муниципального округа, назначается </w:t>
      </w:r>
      <w:r w:rsidR="00065842">
        <w:rPr>
          <w:color w:val="000000"/>
          <w:sz w:val="28"/>
          <w:szCs w:val="28"/>
          <w:lang w:eastAsia="ru-RU" w:bidi="ru-RU"/>
        </w:rPr>
        <w:t>с</w:t>
      </w:r>
      <w:r w:rsidRPr="00CB047D">
        <w:rPr>
          <w:color w:val="000000"/>
          <w:sz w:val="28"/>
          <w:szCs w:val="28"/>
          <w:lang w:eastAsia="ru-RU" w:bidi="ru-RU"/>
        </w:rPr>
        <w:t xml:space="preserve">оветом депутатов </w:t>
      </w:r>
      <w:r w:rsidR="0052451B" w:rsidRPr="00CB047D">
        <w:rPr>
          <w:color w:val="000000"/>
          <w:sz w:val="28"/>
          <w:szCs w:val="28"/>
          <w:lang w:eastAsia="ru-RU" w:bidi="ru-RU"/>
        </w:rPr>
        <w:t>Гатчинского</w:t>
      </w:r>
      <w:r w:rsidRPr="00CB047D">
        <w:rPr>
          <w:color w:val="000000"/>
          <w:sz w:val="28"/>
          <w:szCs w:val="28"/>
          <w:lang w:eastAsia="ru-RU" w:bidi="ru-RU"/>
        </w:rPr>
        <w:t xml:space="preserve"> муниципального округа</w:t>
      </w:r>
      <w:r w:rsidR="00CB047D" w:rsidRPr="00CB047D">
        <w:rPr>
          <w:color w:val="000000"/>
          <w:sz w:val="28"/>
          <w:szCs w:val="28"/>
          <w:lang w:eastAsia="ru-RU" w:bidi="ru-RU"/>
        </w:rPr>
        <w:t>, в соответствии с настоящим Решением</w:t>
      </w:r>
      <w:r w:rsidR="007F14F5">
        <w:rPr>
          <w:color w:val="000000"/>
          <w:sz w:val="28"/>
          <w:szCs w:val="28"/>
          <w:lang w:eastAsia="ru-RU" w:bidi="ru-RU"/>
        </w:rPr>
        <w:t>.</w:t>
      </w:r>
    </w:p>
    <w:p w14:paraId="10E16172" w14:textId="03884B00" w:rsidR="00C64C63" w:rsidRPr="00CB047D" w:rsidRDefault="00C64C63" w:rsidP="00287C7F">
      <w:pPr>
        <w:pStyle w:val="11"/>
        <w:numPr>
          <w:ilvl w:val="1"/>
          <w:numId w:val="27"/>
        </w:numPr>
        <w:shd w:val="clear" w:color="auto" w:fill="auto"/>
        <w:tabs>
          <w:tab w:val="left" w:pos="1244"/>
          <w:tab w:val="left" w:pos="2232"/>
          <w:tab w:val="left" w:pos="5290"/>
          <w:tab w:val="left" w:pos="7258"/>
        </w:tabs>
        <w:spacing w:line="276" w:lineRule="auto"/>
        <w:ind w:firstLine="720"/>
        <w:rPr>
          <w:sz w:val="28"/>
          <w:szCs w:val="28"/>
        </w:rPr>
      </w:pPr>
      <w:r w:rsidRPr="00C27E66">
        <w:rPr>
          <w:color w:val="000000"/>
          <w:sz w:val="28"/>
          <w:szCs w:val="28"/>
          <w:lang w:eastAsia="ru-RU" w:bidi="ru-RU"/>
        </w:rPr>
        <w:t xml:space="preserve">В собрании граждан, проводимом на территории </w:t>
      </w:r>
      <w:r w:rsidR="0052451B" w:rsidRPr="00C27E66">
        <w:rPr>
          <w:color w:val="000000"/>
          <w:sz w:val="28"/>
          <w:szCs w:val="28"/>
          <w:lang w:eastAsia="ru-RU" w:bidi="ru-RU"/>
        </w:rPr>
        <w:t>Гатчинского</w:t>
      </w:r>
      <w:r w:rsidRPr="00C27E66">
        <w:rPr>
          <w:color w:val="000000"/>
          <w:sz w:val="28"/>
          <w:szCs w:val="28"/>
          <w:lang w:eastAsia="ru-RU" w:bidi="ru-RU"/>
        </w:rPr>
        <w:t xml:space="preserve"> муниципального округа для обсуждения вопросов непосредственного обеспечения</w:t>
      </w:r>
      <w:r w:rsidR="00FD6F69" w:rsidRPr="00C27E66">
        <w:rPr>
          <w:color w:val="000000"/>
          <w:sz w:val="28"/>
          <w:szCs w:val="28"/>
          <w:lang w:eastAsia="ru-RU" w:bidi="ru-RU"/>
        </w:rPr>
        <w:t xml:space="preserve"> </w:t>
      </w:r>
      <w:r w:rsidRPr="00C27E66">
        <w:rPr>
          <w:color w:val="000000"/>
          <w:sz w:val="28"/>
          <w:szCs w:val="28"/>
          <w:lang w:eastAsia="ru-RU" w:bidi="ru-RU"/>
        </w:rPr>
        <w:t>жизнедеятельности</w:t>
      </w:r>
      <w:r w:rsidR="00C638F5">
        <w:rPr>
          <w:color w:val="000000"/>
          <w:sz w:val="28"/>
          <w:szCs w:val="28"/>
          <w:lang w:eastAsia="ru-RU" w:bidi="ru-RU"/>
        </w:rPr>
        <w:t xml:space="preserve"> </w:t>
      </w:r>
      <w:r w:rsidRPr="00C27E66">
        <w:rPr>
          <w:color w:val="000000"/>
          <w:sz w:val="28"/>
          <w:szCs w:val="28"/>
          <w:lang w:eastAsia="ru-RU" w:bidi="ru-RU"/>
        </w:rPr>
        <w:t>населения</w:t>
      </w:r>
      <w:r w:rsidR="00C638F5">
        <w:rPr>
          <w:color w:val="000000"/>
          <w:sz w:val="28"/>
          <w:szCs w:val="28"/>
          <w:lang w:eastAsia="ru-RU" w:bidi="ru-RU"/>
        </w:rPr>
        <w:t xml:space="preserve"> </w:t>
      </w:r>
      <w:r w:rsidR="0052451B" w:rsidRPr="00C27E66">
        <w:rPr>
          <w:color w:val="000000"/>
          <w:sz w:val="28"/>
          <w:szCs w:val="28"/>
          <w:lang w:eastAsia="ru-RU" w:bidi="ru-RU"/>
        </w:rPr>
        <w:t>Гатчинского</w:t>
      </w:r>
      <w:r w:rsidR="00FD6F69" w:rsidRPr="00C27E66">
        <w:rPr>
          <w:color w:val="000000"/>
          <w:sz w:val="28"/>
          <w:szCs w:val="28"/>
          <w:lang w:eastAsia="ru-RU" w:bidi="ru-RU"/>
        </w:rPr>
        <w:t xml:space="preserve"> </w:t>
      </w:r>
      <w:r w:rsidRPr="00C27E66">
        <w:rPr>
          <w:color w:val="000000"/>
          <w:sz w:val="28"/>
          <w:szCs w:val="28"/>
          <w:lang w:eastAsia="ru-RU" w:bidi="ru-RU"/>
        </w:rPr>
        <w:t xml:space="preserve">муниципального округа, для информирования населения </w:t>
      </w:r>
      <w:r w:rsidR="0052451B" w:rsidRPr="00C27E66">
        <w:rPr>
          <w:color w:val="000000"/>
          <w:sz w:val="28"/>
          <w:szCs w:val="28"/>
          <w:lang w:eastAsia="ru-RU" w:bidi="ru-RU"/>
        </w:rPr>
        <w:t xml:space="preserve">Гатчинского </w:t>
      </w:r>
      <w:r w:rsidRPr="00C27E66">
        <w:rPr>
          <w:color w:val="000000"/>
          <w:sz w:val="28"/>
          <w:szCs w:val="28"/>
          <w:lang w:eastAsia="ru-RU" w:bidi="ru-RU"/>
        </w:rPr>
        <w:t xml:space="preserve">муниципального округа о деятельности органов местного самоуправления и должностных лиц местного самоуправления </w:t>
      </w:r>
      <w:r w:rsidR="0052451B" w:rsidRPr="00C27E66">
        <w:rPr>
          <w:color w:val="000000"/>
          <w:sz w:val="28"/>
          <w:szCs w:val="28"/>
          <w:lang w:eastAsia="ru-RU" w:bidi="ru-RU"/>
        </w:rPr>
        <w:t>Гатчинского</w:t>
      </w:r>
      <w:r w:rsidRPr="00C27E66">
        <w:rPr>
          <w:color w:val="000000"/>
          <w:sz w:val="28"/>
          <w:szCs w:val="28"/>
          <w:lang w:eastAsia="ru-RU" w:bidi="ru-RU"/>
        </w:rPr>
        <w:t xml:space="preserve"> муниципального округа, вправе принимать участие жители территории </w:t>
      </w:r>
      <w:r w:rsidR="0052451B" w:rsidRPr="00C27E66">
        <w:rPr>
          <w:color w:val="000000"/>
          <w:sz w:val="28"/>
          <w:szCs w:val="28"/>
          <w:lang w:eastAsia="ru-RU" w:bidi="ru-RU"/>
        </w:rPr>
        <w:t>Гатчинского</w:t>
      </w:r>
      <w:r w:rsidRPr="00C27E66">
        <w:rPr>
          <w:color w:val="000000"/>
          <w:sz w:val="28"/>
          <w:szCs w:val="28"/>
          <w:lang w:eastAsia="ru-RU" w:bidi="ru-RU"/>
        </w:rPr>
        <w:t xml:space="preserve"> муниципального округа, достигшие восемнадцатилетнего возраста.</w:t>
      </w:r>
    </w:p>
    <w:p w14:paraId="6611C430" w14:textId="38ACB345" w:rsidR="00C64C63" w:rsidRPr="00CB047D" w:rsidRDefault="00CB047D" w:rsidP="00217BBD">
      <w:pPr>
        <w:pStyle w:val="11"/>
        <w:numPr>
          <w:ilvl w:val="1"/>
          <w:numId w:val="27"/>
        </w:numPr>
        <w:shd w:val="clear" w:color="auto" w:fill="auto"/>
        <w:tabs>
          <w:tab w:val="left" w:pos="1418"/>
          <w:tab w:val="left" w:pos="5290"/>
          <w:tab w:val="left" w:pos="7258"/>
        </w:tabs>
        <w:spacing w:line="276" w:lineRule="auto"/>
        <w:ind w:firstLine="720"/>
        <w:rPr>
          <w:sz w:val="28"/>
          <w:szCs w:val="28"/>
        </w:rPr>
      </w:pPr>
      <w:r>
        <w:rPr>
          <w:sz w:val="28"/>
          <w:szCs w:val="28"/>
        </w:rPr>
        <w:t xml:space="preserve">В </w:t>
      </w:r>
      <w:r w:rsidR="00C64C63" w:rsidRPr="00CB047D">
        <w:rPr>
          <w:color w:val="000000"/>
          <w:sz w:val="28"/>
          <w:szCs w:val="28"/>
          <w:lang w:eastAsia="ru-RU" w:bidi="ru-RU"/>
        </w:rPr>
        <w:t xml:space="preserve">собрании граждан, проводимом на территории </w:t>
      </w:r>
      <w:r w:rsidR="0052451B" w:rsidRPr="00CB047D">
        <w:rPr>
          <w:color w:val="000000"/>
          <w:sz w:val="28"/>
          <w:szCs w:val="28"/>
          <w:lang w:eastAsia="ru-RU" w:bidi="ru-RU"/>
        </w:rPr>
        <w:t>Гатчинского</w:t>
      </w:r>
      <w:r w:rsidR="00C64C63" w:rsidRPr="00CB047D">
        <w:rPr>
          <w:color w:val="000000"/>
          <w:sz w:val="28"/>
          <w:szCs w:val="28"/>
          <w:lang w:eastAsia="ru-RU" w:bidi="ru-RU"/>
        </w:rPr>
        <w:t xml:space="preserve"> муниципального округа или на части его территории по вопросу выявления мнения граждан о поддержке инициативного проекта, вправе принимать участие</w:t>
      </w:r>
      <w:r w:rsidR="00C638F5" w:rsidRPr="00CB047D">
        <w:rPr>
          <w:color w:val="000000"/>
          <w:sz w:val="28"/>
          <w:szCs w:val="28"/>
          <w:lang w:eastAsia="ru-RU" w:bidi="ru-RU"/>
        </w:rPr>
        <w:t xml:space="preserve"> </w:t>
      </w:r>
      <w:r w:rsidR="00C64C63" w:rsidRPr="00CB047D">
        <w:rPr>
          <w:color w:val="000000"/>
          <w:sz w:val="28"/>
          <w:szCs w:val="28"/>
          <w:lang w:eastAsia="ru-RU" w:bidi="ru-RU"/>
        </w:rPr>
        <w:t>жители</w:t>
      </w:r>
      <w:r w:rsidR="00C638F5" w:rsidRPr="00CB047D">
        <w:rPr>
          <w:color w:val="000000"/>
          <w:sz w:val="28"/>
          <w:szCs w:val="28"/>
          <w:lang w:eastAsia="ru-RU" w:bidi="ru-RU"/>
        </w:rPr>
        <w:t xml:space="preserve"> </w:t>
      </w:r>
      <w:r w:rsidR="00C64C63" w:rsidRPr="00CB047D">
        <w:rPr>
          <w:color w:val="000000"/>
          <w:sz w:val="28"/>
          <w:szCs w:val="28"/>
          <w:lang w:eastAsia="ru-RU" w:bidi="ru-RU"/>
        </w:rPr>
        <w:t>соответствующей</w:t>
      </w:r>
      <w:r w:rsidR="0052451B" w:rsidRPr="00CB047D">
        <w:rPr>
          <w:color w:val="000000"/>
          <w:sz w:val="28"/>
          <w:szCs w:val="28"/>
          <w:lang w:eastAsia="ru-RU" w:bidi="ru-RU"/>
        </w:rPr>
        <w:t xml:space="preserve"> </w:t>
      </w:r>
      <w:r w:rsidR="00C64C63" w:rsidRPr="00CB047D">
        <w:rPr>
          <w:color w:val="000000"/>
          <w:sz w:val="28"/>
          <w:szCs w:val="28"/>
          <w:lang w:eastAsia="ru-RU" w:bidi="ru-RU"/>
        </w:rPr>
        <w:t>территории,</w:t>
      </w:r>
      <w:r w:rsidR="00C638F5" w:rsidRPr="00CB047D">
        <w:rPr>
          <w:color w:val="000000"/>
          <w:sz w:val="28"/>
          <w:szCs w:val="28"/>
          <w:lang w:eastAsia="ru-RU" w:bidi="ru-RU"/>
        </w:rPr>
        <w:t xml:space="preserve"> </w:t>
      </w:r>
      <w:r w:rsidR="00C64C63" w:rsidRPr="00CB047D">
        <w:rPr>
          <w:color w:val="000000"/>
          <w:sz w:val="28"/>
          <w:szCs w:val="28"/>
          <w:lang w:eastAsia="ru-RU" w:bidi="ru-RU"/>
        </w:rPr>
        <w:t>достигшие</w:t>
      </w:r>
      <w:r w:rsidR="0052451B" w:rsidRPr="00CB047D">
        <w:rPr>
          <w:sz w:val="28"/>
          <w:szCs w:val="28"/>
        </w:rPr>
        <w:t xml:space="preserve"> </w:t>
      </w:r>
      <w:r w:rsidR="00C64C63" w:rsidRPr="00CB047D">
        <w:rPr>
          <w:color w:val="000000"/>
          <w:sz w:val="28"/>
          <w:szCs w:val="28"/>
          <w:lang w:eastAsia="ru-RU" w:bidi="ru-RU"/>
        </w:rPr>
        <w:t>восемнадцатилетнего возраста.</w:t>
      </w:r>
    </w:p>
    <w:p w14:paraId="6F76B4FF" w14:textId="5DBF9926" w:rsidR="00217BBD" w:rsidRPr="00A655DB" w:rsidRDefault="00C64C63" w:rsidP="00A655DB">
      <w:pPr>
        <w:pStyle w:val="11"/>
        <w:numPr>
          <w:ilvl w:val="1"/>
          <w:numId w:val="27"/>
        </w:numPr>
        <w:shd w:val="clear" w:color="auto" w:fill="auto"/>
        <w:tabs>
          <w:tab w:val="left" w:pos="1244"/>
          <w:tab w:val="left" w:pos="1560"/>
          <w:tab w:val="left" w:pos="7258"/>
        </w:tabs>
        <w:spacing w:line="276" w:lineRule="auto"/>
        <w:ind w:firstLine="720"/>
        <w:rPr>
          <w:sz w:val="28"/>
          <w:szCs w:val="28"/>
        </w:rPr>
      </w:pPr>
      <w:r w:rsidRPr="00CB047D">
        <w:rPr>
          <w:color w:val="000000"/>
          <w:sz w:val="28"/>
          <w:szCs w:val="28"/>
          <w:lang w:eastAsia="ru-RU" w:bidi="ru-RU"/>
        </w:rPr>
        <w:t xml:space="preserve">В собрании граждан, проводимом в сельском населенном пункте </w:t>
      </w:r>
      <w:r w:rsidR="0052451B" w:rsidRPr="00CB047D">
        <w:rPr>
          <w:color w:val="000000"/>
          <w:sz w:val="28"/>
          <w:szCs w:val="28"/>
          <w:lang w:eastAsia="ru-RU" w:bidi="ru-RU"/>
        </w:rPr>
        <w:t>Гатчинского</w:t>
      </w:r>
      <w:r w:rsidRPr="00CB047D">
        <w:rPr>
          <w:color w:val="000000"/>
          <w:sz w:val="28"/>
          <w:szCs w:val="28"/>
          <w:lang w:eastAsia="ru-RU" w:bidi="ru-RU"/>
        </w:rPr>
        <w:t xml:space="preserve"> муниципального округа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w:t>
      </w:r>
    </w:p>
    <w:p w14:paraId="6A1E07A6" w14:textId="77777777" w:rsidR="00C64C63" w:rsidRPr="00C27E66" w:rsidRDefault="00C64C63" w:rsidP="00287C7F">
      <w:pPr>
        <w:pStyle w:val="11"/>
        <w:numPr>
          <w:ilvl w:val="1"/>
          <w:numId w:val="27"/>
        </w:numPr>
        <w:shd w:val="clear" w:color="auto" w:fill="auto"/>
        <w:tabs>
          <w:tab w:val="left" w:pos="1550"/>
        </w:tabs>
        <w:spacing w:after="320" w:line="276" w:lineRule="auto"/>
        <w:ind w:firstLine="720"/>
        <w:rPr>
          <w:sz w:val="28"/>
          <w:szCs w:val="28"/>
        </w:rPr>
      </w:pPr>
      <w:r w:rsidRPr="00C27E66">
        <w:rPr>
          <w:color w:val="000000"/>
          <w:sz w:val="28"/>
          <w:szCs w:val="28"/>
          <w:lang w:eastAsia="ru-RU" w:bidi="ru-RU"/>
        </w:rPr>
        <w:t>Граждане участвуют в собраниях граждан добровольно и свободно. Граждане участвуют в собраниях на равных основаниях. Каждый гражданин имеет один голос. Право на участие в собрании осуществляется гражданином лично и не может быть передано другим лицам, голосование за других лиц не допускается.</w:t>
      </w:r>
    </w:p>
    <w:p w14:paraId="62E5A046" w14:textId="18E474BF" w:rsidR="007F14F5" w:rsidRPr="007F14F5" w:rsidRDefault="00C64C63" w:rsidP="007F14F5">
      <w:pPr>
        <w:pStyle w:val="13"/>
        <w:keepNext/>
        <w:keepLines/>
        <w:numPr>
          <w:ilvl w:val="0"/>
          <w:numId w:val="28"/>
        </w:numPr>
        <w:tabs>
          <w:tab w:val="left" w:pos="327"/>
        </w:tabs>
      </w:pPr>
      <w:bookmarkStart w:id="4" w:name="bookmark4"/>
      <w:r w:rsidRPr="00C27E66">
        <w:rPr>
          <w:color w:val="000000"/>
          <w:lang w:eastAsia="ru-RU" w:bidi="ru-RU"/>
        </w:rPr>
        <w:lastRenderedPageBreak/>
        <w:t>Порядок назначения собрания граждан</w:t>
      </w:r>
      <w:bookmarkEnd w:id="4"/>
    </w:p>
    <w:p w14:paraId="31FE58DF" w14:textId="68F3C726" w:rsidR="007F14F5" w:rsidRPr="007F14F5" w:rsidRDefault="007F14F5" w:rsidP="007F14F5">
      <w:pPr>
        <w:pStyle w:val="11"/>
        <w:numPr>
          <w:ilvl w:val="1"/>
          <w:numId w:val="28"/>
        </w:numPr>
        <w:shd w:val="clear" w:color="auto" w:fill="auto"/>
        <w:tabs>
          <w:tab w:val="left" w:pos="1244"/>
        </w:tabs>
        <w:ind w:firstLine="720"/>
        <w:rPr>
          <w:sz w:val="28"/>
          <w:szCs w:val="28"/>
        </w:rPr>
      </w:pPr>
      <w:r>
        <w:rPr>
          <w:sz w:val="28"/>
          <w:szCs w:val="28"/>
        </w:rPr>
        <w:t xml:space="preserve"> </w:t>
      </w:r>
      <w:r w:rsidRPr="007F14F5">
        <w:rPr>
          <w:sz w:val="28"/>
          <w:szCs w:val="28"/>
        </w:rPr>
        <w:t xml:space="preserve"> </w:t>
      </w:r>
      <w:r w:rsidRPr="007F14F5">
        <w:rPr>
          <w:color w:val="000000"/>
          <w:sz w:val="28"/>
          <w:szCs w:val="28"/>
          <w:lang w:eastAsia="ru-RU" w:bidi="ru-RU"/>
        </w:rPr>
        <w:t xml:space="preserve">Население Гатчинского муниципального округа реализует свое право на инициативу проведения собрания через инициативную группу, которая формируется из числа граждан Гатчинского муниципального округа численностью не менее 10 </w:t>
      </w:r>
      <w:r w:rsidRPr="001136E3">
        <w:rPr>
          <w:color w:val="000000"/>
          <w:sz w:val="28"/>
          <w:szCs w:val="28"/>
          <w:lang w:eastAsia="ru-RU" w:bidi="ru-RU"/>
        </w:rPr>
        <w:t>человек</w:t>
      </w:r>
      <w:r w:rsidR="000F6E66" w:rsidRPr="001136E3">
        <w:rPr>
          <w:color w:val="000000"/>
          <w:sz w:val="28"/>
          <w:szCs w:val="28"/>
          <w:lang w:eastAsia="ru-RU" w:bidi="ru-RU"/>
        </w:rPr>
        <w:t xml:space="preserve"> (далее – инициативная группа граждан)</w:t>
      </w:r>
      <w:r w:rsidRPr="001136E3">
        <w:rPr>
          <w:color w:val="000000"/>
          <w:sz w:val="28"/>
          <w:szCs w:val="28"/>
          <w:lang w:eastAsia="ru-RU" w:bidi="ru-RU"/>
        </w:rPr>
        <w:t xml:space="preserve">, проживающих </w:t>
      </w:r>
      <w:r w:rsidR="001C29EE" w:rsidRPr="001136E3">
        <w:rPr>
          <w:color w:val="000000"/>
          <w:sz w:val="28"/>
          <w:szCs w:val="28"/>
          <w:lang w:eastAsia="ru-RU" w:bidi="ru-RU"/>
        </w:rPr>
        <w:t>на</w:t>
      </w:r>
      <w:r w:rsidRPr="001136E3">
        <w:rPr>
          <w:color w:val="000000"/>
          <w:sz w:val="28"/>
          <w:szCs w:val="28"/>
          <w:lang w:eastAsia="ru-RU" w:bidi="ru-RU"/>
        </w:rPr>
        <w:t xml:space="preserve"> территории, в пределах которой предлагается провести собрание и обладающих правом на участие в собрании.</w:t>
      </w:r>
    </w:p>
    <w:p w14:paraId="6750180E" w14:textId="0AB5CBD9" w:rsidR="00FD6F69" w:rsidRPr="007F14F5" w:rsidRDefault="00C64C63" w:rsidP="007F14F5">
      <w:pPr>
        <w:pStyle w:val="11"/>
        <w:numPr>
          <w:ilvl w:val="1"/>
          <w:numId w:val="28"/>
        </w:numPr>
        <w:shd w:val="clear" w:color="auto" w:fill="auto"/>
        <w:tabs>
          <w:tab w:val="left" w:pos="1244"/>
        </w:tabs>
        <w:ind w:firstLine="720"/>
        <w:rPr>
          <w:sz w:val="28"/>
          <w:szCs w:val="28"/>
        </w:rPr>
      </w:pPr>
      <w:r w:rsidRPr="007F14F5">
        <w:rPr>
          <w:color w:val="000000"/>
          <w:sz w:val="28"/>
          <w:szCs w:val="28"/>
          <w:lang w:eastAsia="ru-RU" w:bidi="ru-RU"/>
        </w:rPr>
        <w:t xml:space="preserve">Инициативная группа </w:t>
      </w:r>
      <w:r w:rsidR="000F6E66">
        <w:rPr>
          <w:color w:val="000000"/>
          <w:sz w:val="28"/>
          <w:szCs w:val="28"/>
          <w:lang w:eastAsia="ru-RU" w:bidi="ru-RU"/>
        </w:rPr>
        <w:t xml:space="preserve">граждан </w:t>
      </w:r>
      <w:r w:rsidRPr="007F14F5">
        <w:rPr>
          <w:color w:val="000000"/>
          <w:sz w:val="28"/>
          <w:szCs w:val="28"/>
          <w:lang w:eastAsia="ru-RU" w:bidi="ru-RU"/>
        </w:rPr>
        <w:t xml:space="preserve">представляет в </w:t>
      </w:r>
      <w:r w:rsidR="00065842">
        <w:rPr>
          <w:color w:val="000000"/>
          <w:sz w:val="28"/>
          <w:szCs w:val="28"/>
          <w:lang w:eastAsia="ru-RU" w:bidi="ru-RU"/>
        </w:rPr>
        <w:t>с</w:t>
      </w:r>
      <w:r w:rsidRPr="007F14F5">
        <w:rPr>
          <w:color w:val="000000"/>
          <w:sz w:val="28"/>
          <w:szCs w:val="28"/>
          <w:lang w:eastAsia="ru-RU" w:bidi="ru-RU"/>
        </w:rPr>
        <w:t xml:space="preserve">овет депутатов </w:t>
      </w:r>
      <w:r w:rsidR="003D5A7A" w:rsidRPr="007F14F5">
        <w:rPr>
          <w:color w:val="000000"/>
          <w:sz w:val="28"/>
          <w:szCs w:val="28"/>
          <w:lang w:eastAsia="ru-RU" w:bidi="ru-RU"/>
        </w:rPr>
        <w:t>Гатчинского</w:t>
      </w:r>
      <w:r w:rsidRPr="007F14F5">
        <w:rPr>
          <w:color w:val="000000"/>
          <w:sz w:val="28"/>
          <w:szCs w:val="28"/>
          <w:lang w:eastAsia="ru-RU" w:bidi="ru-RU"/>
        </w:rPr>
        <w:t xml:space="preserve"> муниципального округа </w:t>
      </w:r>
      <w:r w:rsidR="00065842">
        <w:rPr>
          <w:color w:val="000000"/>
          <w:sz w:val="28"/>
          <w:szCs w:val="28"/>
          <w:lang w:eastAsia="ru-RU" w:bidi="ru-RU"/>
        </w:rPr>
        <w:t xml:space="preserve"> </w:t>
      </w:r>
      <w:r w:rsidRPr="007F14F5">
        <w:rPr>
          <w:color w:val="000000"/>
          <w:sz w:val="28"/>
          <w:szCs w:val="28"/>
          <w:lang w:eastAsia="ru-RU" w:bidi="ru-RU"/>
        </w:rPr>
        <w:t xml:space="preserve"> письменное обращение с выдвижением инициативы о проведении собрания, содержащее вопросы, предлагаемые к обсуждению на собрании, и указание</w:t>
      </w:r>
      <w:r w:rsidR="007F14F5" w:rsidRPr="001C29EE">
        <w:rPr>
          <w:color w:val="000000"/>
          <w:sz w:val="28"/>
          <w:szCs w:val="28"/>
          <w:lang w:eastAsia="ru-RU" w:bidi="ru-RU"/>
        </w:rPr>
        <w:t xml:space="preserve"> </w:t>
      </w:r>
      <w:r w:rsidRPr="001C29EE">
        <w:rPr>
          <w:color w:val="000000"/>
          <w:sz w:val="28"/>
          <w:szCs w:val="28"/>
          <w:lang w:eastAsia="ru-RU" w:bidi="ru-RU"/>
        </w:rPr>
        <w:t>территории,</w:t>
      </w:r>
      <w:r w:rsidRPr="007F14F5">
        <w:rPr>
          <w:color w:val="000000"/>
          <w:sz w:val="28"/>
          <w:szCs w:val="28"/>
          <w:lang w:eastAsia="ru-RU" w:bidi="ru-RU"/>
        </w:rPr>
        <w:t xml:space="preserve"> в пределах которой предлагается провести собрание.</w:t>
      </w:r>
    </w:p>
    <w:p w14:paraId="575EA792" w14:textId="5FEBF992" w:rsidR="00C64C63" w:rsidRPr="001136E3" w:rsidRDefault="00C64C63" w:rsidP="00C64C63">
      <w:pPr>
        <w:pStyle w:val="11"/>
        <w:numPr>
          <w:ilvl w:val="1"/>
          <w:numId w:val="28"/>
        </w:numPr>
        <w:shd w:val="clear" w:color="auto" w:fill="auto"/>
        <w:tabs>
          <w:tab w:val="left" w:pos="1331"/>
        </w:tabs>
        <w:ind w:firstLine="800"/>
        <w:rPr>
          <w:sz w:val="28"/>
          <w:szCs w:val="28"/>
        </w:rPr>
      </w:pPr>
      <w:r w:rsidRPr="00C27E66">
        <w:rPr>
          <w:color w:val="000000"/>
          <w:sz w:val="28"/>
          <w:szCs w:val="28"/>
          <w:lang w:eastAsia="ru-RU" w:bidi="ru-RU"/>
        </w:rPr>
        <w:t xml:space="preserve">Решение о назначении собрания граждан по инициативе главы </w:t>
      </w:r>
      <w:r w:rsidR="003D5A7A" w:rsidRPr="00C27E66">
        <w:rPr>
          <w:color w:val="000000"/>
          <w:sz w:val="28"/>
          <w:szCs w:val="28"/>
          <w:lang w:eastAsia="ru-RU" w:bidi="ru-RU"/>
        </w:rPr>
        <w:t>Гатчинского</w:t>
      </w:r>
      <w:r w:rsidRPr="00C27E66">
        <w:rPr>
          <w:color w:val="000000"/>
          <w:sz w:val="28"/>
          <w:szCs w:val="28"/>
          <w:lang w:eastAsia="ru-RU" w:bidi="ru-RU"/>
        </w:rPr>
        <w:t xml:space="preserve"> муниципального округа принимается в форме постановления главы </w:t>
      </w:r>
      <w:r w:rsidR="003D5A7A" w:rsidRPr="00C27E66">
        <w:rPr>
          <w:color w:val="000000"/>
          <w:sz w:val="28"/>
          <w:szCs w:val="28"/>
          <w:lang w:eastAsia="ru-RU" w:bidi="ru-RU"/>
        </w:rPr>
        <w:t xml:space="preserve">Гатчинского </w:t>
      </w:r>
      <w:r w:rsidRPr="00C27E66">
        <w:rPr>
          <w:color w:val="000000"/>
          <w:sz w:val="28"/>
          <w:szCs w:val="28"/>
          <w:lang w:eastAsia="ru-RU" w:bidi="ru-RU"/>
        </w:rPr>
        <w:t xml:space="preserve">муниципального округа, решение о назначении собрания граждан по инициативе </w:t>
      </w:r>
      <w:r w:rsidR="00065842">
        <w:rPr>
          <w:color w:val="000000"/>
          <w:sz w:val="28"/>
          <w:szCs w:val="28"/>
          <w:lang w:eastAsia="ru-RU" w:bidi="ru-RU"/>
        </w:rPr>
        <w:t>с</w:t>
      </w:r>
      <w:r w:rsidRPr="00C27E66">
        <w:rPr>
          <w:color w:val="000000"/>
          <w:sz w:val="28"/>
          <w:szCs w:val="28"/>
          <w:lang w:eastAsia="ru-RU" w:bidi="ru-RU"/>
        </w:rPr>
        <w:t xml:space="preserve">овета депутатов </w:t>
      </w:r>
      <w:r w:rsidR="003D5A7A" w:rsidRPr="00C27E66">
        <w:rPr>
          <w:color w:val="000000"/>
          <w:sz w:val="28"/>
          <w:szCs w:val="28"/>
          <w:lang w:eastAsia="ru-RU" w:bidi="ru-RU"/>
        </w:rPr>
        <w:t>Гатчинского</w:t>
      </w:r>
      <w:r w:rsidRPr="00C27E66">
        <w:rPr>
          <w:color w:val="000000"/>
          <w:sz w:val="28"/>
          <w:szCs w:val="28"/>
          <w:lang w:eastAsia="ru-RU" w:bidi="ru-RU"/>
        </w:rPr>
        <w:t xml:space="preserve"> муниципального округа </w:t>
      </w:r>
      <w:r w:rsidR="003D5A7A" w:rsidRPr="00C27E66">
        <w:rPr>
          <w:color w:val="000000"/>
          <w:sz w:val="28"/>
          <w:szCs w:val="28"/>
          <w:lang w:eastAsia="ru-RU" w:bidi="ru-RU"/>
        </w:rPr>
        <w:t>Ленинградской</w:t>
      </w:r>
      <w:r w:rsidRPr="00C27E66">
        <w:rPr>
          <w:color w:val="000000"/>
          <w:sz w:val="28"/>
          <w:szCs w:val="28"/>
          <w:lang w:eastAsia="ru-RU" w:bidi="ru-RU"/>
        </w:rPr>
        <w:t xml:space="preserve"> области или по инициативе</w:t>
      </w:r>
      <w:r w:rsidR="00FE7031">
        <w:rPr>
          <w:color w:val="000000"/>
          <w:sz w:val="28"/>
          <w:szCs w:val="28"/>
          <w:lang w:eastAsia="ru-RU" w:bidi="ru-RU"/>
        </w:rPr>
        <w:t xml:space="preserve"> </w:t>
      </w:r>
      <w:r w:rsidRPr="00C27E66">
        <w:rPr>
          <w:color w:val="000000"/>
          <w:sz w:val="28"/>
          <w:szCs w:val="28"/>
          <w:lang w:eastAsia="ru-RU" w:bidi="ru-RU"/>
        </w:rPr>
        <w:t xml:space="preserve">населения </w:t>
      </w:r>
      <w:r w:rsidR="00FE7031" w:rsidRPr="001136E3">
        <w:rPr>
          <w:color w:val="000000"/>
          <w:sz w:val="28"/>
          <w:szCs w:val="28"/>
          <w:lang w:eastAsia="ru-RU" w:bidi="ru-RU"/>
        </w:rPr>
        <w:t xml:space="preserve">(инициативной группы граждан) </w:t>
      </w:r>
      <w:r w:rsidR="003D5A7A" w:rsidRPr="001136E3">
        <w:rPr>
          <w:color w:val="000000"/>
          <w:sz w:val="28"/>
          <w:szCs w:val="28"/>
          <w:lang w:eastAsia="ru-RU" w:bidi="ru-RU"/>
        </w:rPr>
        <w:t>Гатчинского</w:t>
      </w:r>
      <w:r w:rsidRPr="001136E3">
        <w:rPr>
          <w:color w:val="000000"/>
          <w:sz w:val="28"/>
          <w:szCs w:val="28"/>
          <w:lang w:eastAsia="ru-RU" w:bidi="ru-RU"/>
        </w:rPr>
        <w:t xml:space="preserve"> муниципального округа принимается в форме решения </w:t>
      </w:r>
      <w:r w:rsidR="00065842">
        <w:rPr>
          <w:color w:val="000000"/>
          <w:sz w:val="28"/>
          <w:szCs w:val="28"/>
          <w:lang w:eastAsia="ru-RU" w:bidi="ru-RU"/>
        </w:rPr>
        <w:t>с</w:t>
      </w:r>
      <w:r w:rsidRPr="001136E3">
        <w:rPr>
          <w:color w:val="000000"/>
          <w:sz w:val="28"/>
          <w:szCs w:val="28"/>
          <w:lang w:eastAsia="ru-RU" w:bidi="ru-RU"/>
        </w:rPr>
        <w:t xml:space="preserve">овета депутатов </w:t>
      </w:r>
      <w:r w:rsidR="003D5A7A" w:rsidRPr="001136E3">
        <w:rPr>
          <w:color w:val="000000"/>
          <w:sz w:val="28"/>
          <w:szCs w:val="28"/>
          <w:lang w:eastAsia="ru-RU" w:bidi="ru-RU"/>
        </w:rPr>
        <w:t>Гатчинского</w:t>
      </w:r>
      <w:r w:rsidRPr="001136E3">
        <w:rPr>
          <w:color w:val="000000"/>
          <w:sz w:val="28"/>
          <w:szCs w:val="28"/>
          <w:lang w:eastAsia="ru-RU" w:bidi="ru-RU"/>
        </w:rPr>
        <w:t xml:space="preserve"> муниципального округа</w:t>
      </w:r>
      <w:r w:rsidR="00065842">
        <w:rPr>
          <w:color w:val="000000"/>
          <w:sz w:val="28"/>
          <w:szCs w:val="28"/>
          <w:lang w:eastAsia="ru-RU" w:bidi="ru-RU"/>
        </w:rPr>
        <w:t>.</w:t>
      </w:r>
      <w:r w:rsidRPr="001136E3">
        <w:rPr>
          <w:color w:val="000000"/>
          <w:sz w:val="28"/>
          <w:szCs w:val="28"/>
          <w:lang w:eastAsia="ru-RU" w:bidi="ru-RU"/>
        </w:rPr>
        <w:t xml:space="preserve"> </w:t>
      </w:r>
      <w:r w:rsidR="00065842">
        <w:rPr>
          <w:color w:val="000000"/>
          <w:sz w:val="28"/>
          <w:szCs w:val="28"/>
          <w:lang w:eastAsia="ru-RU" w:bidi="ru-RU"/>
        </w:rPr>
        <w:t xml:space="preserve"> </w:t>
      </w:r>
    </w:p>
    <w:p w14:paraId="7FB9323B" w14:textId="00A180AC" w:rsidR="000C1F4C" w:rsidRPr="001136E3" w:rsidRDefault="000C1F4C" w:rsidP="000C1F4C">
      <w:pPr>
        <w:pStyle w:val="11"/>
        <w:numPr>
          <w:ilvl w:val="1"/>
          <w:numId w:val="28"/>
        </w:numPr>
        <w:shd w:val="clear" w:color="auto" w:fill="auto"/>
        <w:tabs>
          <w:tab w:val="left" w:pos="1331"/>
        </w:tabs>
        <w:ind w:firstLine="800"/>
        <w:rPr>
          <w:sz w:val="28"/>
          <w:szCs w:val="28"/>
        </w:rPr>
      </w:pPr>
      <w:r w:rsidRPr="001136E3">
        <w:rPr>
          <w:color w:val="000000"/>
          <w:sz w:val="28"/>
          <w:szCs w:val="28"/>
        </w:rPr>
        <w:t xml:space="preserve">Совет депутатов </w:t>
      </w:r>
      <w:r w:rsidRPr="001136E3">
        <w:rPr>
          <w:color w:val="000000"/>
          <w:sz w:val="28"/>
          <w:szCs w:val="28"/>
          <w:lang w:eastAsia="ru-RU" w:bidi="ru-RU"/>
        </w:rPr>
        <w:t>Гатчинского муниципального округа области</w:t>
      </w:r>
      <w:r w:rsidRPr="001136E3">
        <w:rPr>
          <w:color w:val="000000"/>
          <w:sz w:val="28"/>
          <w:szCs w:val="28"/>
        </w:rPr>
        <w:t xml:space="preserve"> принимает решение о назначении проведения собрания </w:t>
      </w:r>
      <w:r w:rsidR="00FE7031" w:rsidRPr="001136E3">
        <w:rPr>
          <w:color w:val="000000"/>
          <w:sz w:val="28"/>
          <w:szCs w:val="28"/>
        </w:rPr>
        <w:t xml:space="preserve">граждан </w:t>
      </w:r>
      <w:r w:rsidRPr="001136E3">
        <w:rPr>
          <w:color w:val="000000"/>
          <w:sz w:val="28"/>
          <w:szCs w:val="28"/>
        </w:rPr>
        <w:t>либо об отказе в проведении собрания</w:t>
      </w:r>
      <w:r w:rsidR="000F6E66" w:rsidRPr="001136E3">
        <w:rPr>
          <w:color w:val="000000"/>
          <w:sz w:val="28"/>
          <w:szCs w:val="28"/>
        </w:rPr>
        <w:t xml:space="preserve"> </w:t>
      </w:r>
      <w:r w:rsidR="00FE7031" w:rsidRPr="001136E3">
        <w:rPr>
          <w:color w:val="000000"/>
          <w:sz w:val="28"/>
          <w:szCs w:val="28"/>
        </w:rPr>
        <w:t xml:space="preserve">граждан </w:t>
      </w:r>
      <w:r w:rsidR="000F6E66" w:rsidRPr="001136E3">
        <w:rPr>
          <w:color w:val="000000"/>
          <w:sz w:val="28"/>
          <w:szCs w:val="28"/>
        </w:rPr>
        <w:t xml:space="preserve">не позднее </w:t>
      </w:r>
      <w:r w:rsidR="001136E3">
        <w:rPr>
          <w:color w:val="000000"/>
          <w:sz w:val="28"/>
          <w:szCs w:val="28"/>
        </w:rPr>
        <w:t>3</w:t>
      </w:r>
      <w:r w:rsidR="000F6E66" w:rsidRPr="001136E3">
        <w:rPr>
          <w:color w:val="000000"/>
          <w:sz w:val="28"/>
          <w:szCs w:val="28"/>
        </w:rPr>
        <w:t>0 дней с даты поступления письменного обращения, подписанного всеми инициаторами проведения собрания</w:t>
      </w:r>
      <w:r w:rsidR="00FE7031" w:rsidRPr="001136E3">
        <w:rPr>
          <w:color w:val="000000"/>
          <w:sz w:val="28"/>
          <w:szCs w:val="28"/>
        </w:rPr>
        <w:t xml:space="preserve"> граждан</w:t>
      </w:r>
      <w:r w:rsidR="000F6E66" w:rsidRPr="001136E3">
        <w:rPr>
          <w:color w:val="000000"/>
          <w:sz w:val="28"/>
          <w:szCs w:val="28"/>
        </w:rPr>
        <w:t>.</w:t>
      </w:r>
    </w:p>
    <w:p w14:paraId="7EC9060E" w14:textId="156B9B3E" w:rsidR="000C1F4C" w:rsidRPr="001136E3" w:rsidRDefault="000C1F4C" w:rsidP="000C1F4C">
      <w:pPr>
        <w:pStyle w:val="11"/>
        <w:numPr>
          <w:ilvl w:val="1"/>
          <w:numId w:val="28"/>
        </w:numPr>
        <w:shd w:val="clear" w:color="auto" w:fill="auto"/>
        <w:tabs>
          <w:tab w:val="left" w:pos="1331"/>
        </w:tabs>
        <w:ind w:firstLine="800"/>
        <w:rPr>
          <w:sz w:val="28"/>
          <w:szCs w:val="28"/>
        </w:rPr>
      </w:pPr>
      <w:bookmarkStart w:id="5" w:name="bookmark44"/>
      <w:bookmarkEnd w:id="5"/>
      <w:r w:rsidRPr="001136E3">
        <w:rPr>
          <w:sz w:val="28"/>
          <w:szCs w:val="28"/>
        </w:rPr>
        <w:t>Р</w:t>
      </w:r>
      <w:r w:rsidRPr="001136E3">
        <w:rPr>
          <w:color w:val="000000"/>
          <w:sz w:val="28"/>
          <w:szCs w:val="28"/>
        </w:rPr>
        <w:t xml:space="preserve">ешение </w:t>
      </w:r>
      <w:r w:rsidR="00065842">
        <w:rPr>
          <w:color w:val="000000"/>
          <w:sz w:val="28"/>
          <w:szCs w:val="28"/>
        </w:rPr>
        <w:t>с</w:t>
      </w:r>
      <w:r w:rsidRPr="001136E3">
        <w:rPr>
          <w:color w:val="000000"/>
          <w:sz w:val="28"/>
          <w:szCs w:val="28"/>
        </w:rPr>
        <w:t xml:space="preserve">овета депутатов </w:t>
      </w:r>
      <w:r w:rsidRPr="001136E3">
        <w:rPr>
          <w:color w:val="000000"/>
          <w:sz w:val="28"/>
          <w:szCs w:val="28"/>
          <w:lang w:eastAsia="ru-RU" w:bidi="ru-RU"/>
        </w:rPr>
        <w:t xml:space="preserve">Гатчинского муниципального округа </w:t>
      </w:r>
      <w:r w:rsidR="00065842">
        <w:rPr>
          <w:color w:val="000000"/>
          <w:sz w:val="28"/>
          <w:szCs w:val="28"/>
          <w:lang w:eastAsia="ru-RU" w:bidi="ru-RU"/>
        </w:rPr>
        <w:t xml:space="preserve"> </w:t>
      </w:r>
      <w:r w:rsidRPr="001136E3">
        <w:rPr>
          <w:color w:val="000000"/>
          <w:sz w:val="28"/>
          <w:szCs w:val="28"/>
        </w:rPr>
        <w:t xml:space="preserve"> об отказе в проведении собрания, должно быть мотивированным и содержать указание на одно из следующих оснований:</w:t>
      </w:r>
    </w:p>
    <w:p w14:paraId="00FA3469" w14:textId="60A79C4D" w:rsidR="000C1F4C" w:rsidRPr="001136E3" w:rsidRDefault="000C1F4C" w:rsidP="000C1F4C">
      <w:pPr>
        <w:pStyle w:val="11"/>
        <w:numPr>
          <w:ilvl w:val="2"/>
          <w:numId w:val="32"/>
        </w:numPr>
        <w:shd w:val="clear" w:color="auto" w:fill="auto"/>
        <w:tabs>
          <w:tab w:val="left" w:pos="1331"/>
        </w:tabs>
        <w:ind w:left="0" w:firstLine="851"/>
        <w:rPr>
          <w:sz w:val="28"/>
          <w:szCs w:val="28"/>
        </w:rPr>
      </w:pPr>
      <w:r w:rsidRPr="001136E3">
        <w:rPr>
          <w:color w:val="000000"/>
          <w:sz w:val="28"/>
          <w:szCs w:val="28"/>
        </w:rPr>
        <w:t xml:space="preserve"> Нарушение инициативной группой</w:t>
      </w:r>
      <w:r w:rsidR="00FE7031" w:rsidRPr="001136E3">
        <w:rPr>
          <w:color w:val="000000"/>
          <w:sz w:val="28"/>
          <w:szCs w:val="28"/>
        </w:rPr>
        <w:t xml:space="preserve"> граждан</w:t>
      </w:r>
      <w:r w:rsidRPr="001136E3">
        <w:rPr>
          <w:color w:val="000000"/>
          <w:sz w:val="28"/>
          <w:szCs w:val="28"/>
        </w:rPr>
        <w:t xml:space="preserve"> федерального законодательства, законодательства Ленинградской области, </w:t>
      </w:r>
      <w:r w:rsidR="001136E3">
        <w:rPr>
          <w:color w:val="000000"/>
          <w:sz w:val="28"/>
          <w:szCs w:val="28"/>
        </w:rPr>
        <w:t>У</w:t>
      </w:r>
      <w:r w:rsidRPr="001136E3">
        <w:rPr>
          <w:color w:val="000000"/>
          <w:sz w:val="28"/>
          <w:szCs w:val="28"/>
        </w:rPr>
        <w:t>става муниципального образования Гатчинский муниципальный округ Ленинградской области, настоящего Порядка или иных нормативных правовых актов</w:t>
      </w:r>
      <w:r w:rsidR="00FE7031" w:rsidRPr="001136E3">
        <w:rPr>
          <w:color w:val="000000"/>
          <w:sz w:val="28"/>
          <w:szCs w:val="28"/>
        </w:rPr>
        <w:t>;</w:t>
      </w:r>
    </w:p>
    <w:p w14:paraId="19B95439" w14:textId="62CFEDF9" w:rsidR="000C1F4C" w:rsidRPr="001136E3" w:rsidRDefault="000C1F4C" w:rsidP="000F6E66">
      <w:pPr>
        <w:pStyle w:val="11"/>
        <w:numPr>
          <w:ilvl w:val="2"/>
          <w:numId w:val="32"/>
        </w:numPr>
        <w:shd w:val="clear" w:color="auto" w:fill="auto"/>
        <w:tabs>
          <w:tab w:val="left" w:pos="1331"/>
        </w:tabs>
        <w:ind w:left="0" w:firstLine="709"/>
        <w:rPr>
          <w:sz w:val="28"/>
          <w:szCs w:val="28"/>
        </w:rPr>
      </w:pPr>
      <w:bookmarkStart w:id="6" w:name="bookmark46"/>
      <w:bookmarkEnd w:id="6"/>
      <w:r w:rsidRPr="001136E3">
        <w:rPr>
          <w:sz w:val="28"/>
          <w:szCs w:val="28"/>
        </w:rPr>
        <w:t xml:space="preserve"> </w:t>
      </w:r>
      <w:r w:rsidRPr="001136E3">
        <w:rPr>
          <w:color w:val="000000"/>
          <w:sz w:val="28"/>
          <w:szCs w:val="28"/>
        </w:rPr>
        <w:t>Вопрос, выносимый на обсуждение, не относится к вопросам местного значения</w:t>
      </w:r>
      <w:r w:rsidR="00FE7031" w:rsidRPr="001136E3">
        <w:rPr>
          <w:color w:val="000000"/>
          <w:sz w:val="28"/>
          <w:szCs w:val="28"/>
        </w:rPr>
        <w:t>;</w:t>
      </w:r>
    </w:p>
    <w:p w14:paraId="540F2889" w14:textId="064DCE42" w:rsidR="007F14F5" w:rsidRPr="001136E3" w:rsidRDefault="000C1F4C" w:rsidP="000F6E66">
      <w:pPr>
        <w:pStyle w:val="11"/>
        <w:numPr>
          <w:ilvl w:val="2"/>
          <w:numId w:val="32"/>
        </w:numPr>
        <w:shd w:val="clear" w:color="auto" w:fill="auto"/>
        <w:tabs>
          <w:tab w:val="left" w:pos="1331"/>
        </w:tabs>
        <w:ind w:left="0" w:firstLine="709"/>
        <w:rPr>
          <w:sz w:val="28"/>
          <w:szCs w:val="28"/>
        </w:rPr>
      </w:pPr>
      <w:bookmarkStart w:id="7" w:name="bookmark47"/>
      <w:bookmarkEnd w:id="7"/>
      <w:r w:rsidRPr="001136E3">
        <w:rPr>
          <w:sz w:val="28"/>
          <w:szCs w:val="28"/>
        </w:rPr>
        <w:t xml:space="preserve"> </w:t>
      </w:r>
      <w:r w:rsidRPr="001136E3">
        <w:rPr>
          <w:color w:val="000000"/>
          <w:sz w:val="28"/>
          <w:szCs w:val="28"/>
        </w:rPr>
        <w:t>Вопрос уже вынесен на обсуждение или ранее, не более одного года назад, выносился на обсуждение собрания</w:t>
      </w:r>
      <w:r w:rsidR="00FE7031" w:rsidRPr="001136E3">
        <w:rPr>
          <w:color w:val="000000"/>
          <w:sz w:val="28"/>
          <w:szCs w:val="28"/>
        </w:rPr>
        <w:t xml:space="preserve"> граждан.</w:t>
      </w:r>
    </w:p>
    <w:p w14:paraId="654F7A42" w14:textId="1F344CDC" w:rsidR="00C64C63" w:rsidRPr="00C27E66" w:rsidRDefault="00C64C63" w:rsidP="00C64C63">
      <w:pPr>
        <w:pStyle w:val="11"/>
        <w:numPr>
          <w:ilvl w:val="1"/>
          <w:numId w:val="28"/>
        </w:numPr>
        <w:shd w:val="clear" w:color="auto" w:fill="auto"/>
        <w:tabs>
          <w:tab w:val="left" w:pos="1310"/>
        </w:tabs>
        <w:ind w:firstLine="720"/>
        <w:rPr>
          <w:sz w:val="28"/>
          <w:szCs w:val="28"/>
        </w:rPr>
      </w:pPr>
      <w:r w:rsidRPr="00C27E66">
        <w:rPr>
          <w:color w:val="000000"/>
          <w:sz w:val="28"/>
          <w:szCs w:val="28"/>
          <w:lang w:eastAsia="ru-RU" w:bidi="ru-RU"/>
        </w:rPr>
        <w:t xml:space="preserve">В решении </w:t>
      </w:r>
      <w:r w:rsidR="00065842">
        <w:rPr>
          <w:color w:val="000000"/>
          <w:sz w:val="28"/>
          <w:szCs w:val="28"/>
          <w:lang w:eastAsia="ru-RU" w:bidi="ru-RU"/>
        </w:rPr>
        <w:t>с</w:t>
      </w:r>
      <w:r w:rsidRPr="00C27E66">
        <w:rPr>
          <w:color w:val="000000"/>
          <w:sz w:val="28"/>
          <w:szCs w:val="28"/>
          <w:lang w:eastAsia="ru-RU" w:bidi="ru-RU"/>
        </w:rPr>
        <w:t xml:space="preserve">овета депутатов </w:t>
      </w:r>
      <w:r w:rsidR="003D5A7A" w:rsidRPr="00C27E66">
        <w:rPr>
          <w:color w:val="000000"/>
          <w:sz w:val="28"/>
          <w:szCs w:val="28"/>
          <w:lang w:eastAsia="ru-RU" w:bidi="ru-RU"/>
        </w:rPr>
        <w:t>Гатчинского</w:t>
      </w:r>
      <w:r w:rsidRPr="00C27E66">
        <w:rPr>
          <w:color w:val="000000"/>
          <w:sz w:val="28"/>
          <w:szCs w:val="28"/>
          <w:lang w:eastAsia="ru-RU" w:bidi="ru-RU"/>
        </w:rPr>
        <w:t xml:space="preserve"> муниципального округа </w:t>
      </w:r>
      <w:r w:rsidR="00065842">
        <w:rPr>
          <w:color w:val="000000"/>
          <w:sz w:val="28"/>
          <w:szCs w:val="28"/>
          <w:lang w:eastAsia="ru-RU" w:bidi="ru-RU"/>
        </w:rPr>
        <w:t xml:space="preserve"> </w:t>
      </w:r>
      <w:r w:rsidRPr="00C27E66">
        <w:rPr>
          <w:color w:val="000000"/>
          <w:sz w:val="28"/>
          <w:szCs w:val="28"/>
          <w:lang w:eastAsia="ru-RU" w:bidi="ru-RU"/>
        </w:rPr>
        <w:t xml:space="preserve"> (постановлении главы </w:t>
      </w:r>
      <w:r w:rsidR="003D5A7A" w:rsidRPr="00C27E66">
        <w:rPr>
          <w:color w:val="000000"/>
          <w:sz w:val="28"/>
          <w:szCs w:val="28"/>
          <w:lang w:eastAsia="ru-RU" w:bidi="ru-RU"/>
        </w:rPr>
        <w:t xml:space="preserve">Гатчинского </w:t>
      </w:r>
      <w:r w:rsidRPr="00C27E66">
        <w:rPr>
          <w:color w:val="000000"/>
          <w:sz w:val="28"/>
          <w:szCs w:val="28"/>
          <w:lang w:eastAsia="ru-RU" w:bidi="ru-RU"/>
        </w:rPr>
        <w:t>муниципального округа</w:t>
      </w:r>
      <w:r w:rsidR="003D5A7A" w:rsidRPr="00C27E66">
        <w:rPr>
          <w:color w:val="000000"/>
          <w:sz w:val="28"/>
          <w:szCs w:val="28"/>
          <w:lang w:eastAsia="ru-RU" w:bidi="ru-RU"/>
        </w:rPr>
        <w:t>)</w:t>
      </w:r>
      <w:r w:rsidRPr="00C27E66">
        <w:rPr>
          <w:color w:val="000000"/>
          <w:sz w:val="28"/>
          <w:szCs w:val="28"/>
          <w:lang w:eastAsia="ru-RU" w:bidi="ru-RU"/>
        </w:rPr>
        <w:t xml:space="preserve"> о назначении собрания граждан указываются:</w:t>
      </w:r>
    </w:p>
    <w:p w14:paraId="3512173C" w14:textId="77777777" w:rsidR="00C64C63" w:rsidRPr="00C27E66" w:rsidRDefault="00C64C63" w:rsidP="000F6E66">
      <w:pPr>
        <w:pStyle w:val="11"/>
        <w:numPr>
          <w:ilvl w:val="0"/>
          <w:numId w:val="29"/>
        </w:numPr>
        <w:shd w:val="clear" w:color="auto" w:fill="auto"/>
        <w:tabs>
          <w:tab w:val="left" w:pos="1147"/>
        </w:tabs>
        <w:ind w:firstLine="709"/>
        <w:rPr>
          <w:sz w:val="28"/>
          <w:szCs w:val="28"/>
        </w:rPr>
      </w:pPr>
      <w:r w:rsidRPr="00C27E66">
        <w:rPr>
          <w:color w:val="000000"/>
          <w:sz w:val="28"/>
          <w:szCs w:val="28"/>
          <w:lang w:eastAsia="ru-RU" w:bidi="ru-RU"/>
        </w:rPr>
        <w:t>дата, место и время проведения собрания;</w:t>
      </w:r>
    </w:p>
    <w:p w14:paraId="121229CC" w14:textId="77777777" w:rsidR="00C64C63" w:rsidRPr="00C27E66" w:rsidRDefault="00C64C63" w:rsidP="00C64C63">
      <w:pPr>
        <w:pStyle w:val="11"/>
        <w:numPr>
          <w:ilvl w:val="0"/>
          <w:numId w:val="29"/>
        </w:numPr>
        <w:shd w:val="clear" w:color="auto" w:fill="auto"/>
        <w:tabs>
          <w:tab w:val="left" w:pos="1091"/>
        </w:tabs>
        <w:ind w:firstLine="720"/>
        <w:rPr>
          <w:sz w:val="28"/>
          <w:szCs w:val="28"/>
        </w:rPr>
      </w:pPr>
      <w:r w:rsidRPr="00C27E66">
        <w:rPr>
          <w:color w:val="000000"/>
          <w:sz w:val="28"/>
          <w:szCs w:val="28"/>
          <w:lang w:eastAsia="ru-RU" w:bidi="ru-RU"/>
        </w:rPr>
        <w:t>вопросы, выносимые на рассмотрение собрания;</w:t>
      </w:r>
    </w:p>
    <w:p w14:paraId="5DDA3825" w14:textId="77777777" w:rsidR="00C64C63" w:rsidRPr="00C27E66" w:rsidRDefault="00C64C63" w:rsidP="00C64C63">
      <w:pPr>
        <w:pStyle w:val="11"/>
        <w:numPr>
          <w:ilvl w:val="0"/>
          <w:numId w:val="29"/>
        </w:numPr>
        <w:shd w:val="clear" w:color="auto" w:fill="auto"/>
        <w:tabs>
          <w:tab w:val="left" w:pos="1087"/>
        </w:tabs>
        <w:ind w:firstLine="720"/>
        <w:rPr>
          <w:sz w:val="28"/>
          <w:szCs w:val="28"/>
        </w:rPr>
      </w:pPr>
      <w:r w:rsidRPr="00C27E66">
        <w:rPr>
          <w:color w:val="000000"/>
          <w:sz w:val="28"/>
          <w:szCs w:val="28"/>
          <w:lang w:eastAsia="ru-RU" w:bidi="ru-RU"/>
        </w:rPr>
        <w:t>территория, в границах которой будет проводиться собрание;</w:t>
      </w:r>
    </w:p>
    <w:p w14:paraId="17A8D6C2" w14:textId="71B1DC1D" w:rsidR="00C64C63" w:rsidRPr="00C27E66" w:rsidRDefault="00C64C63" w:rsidP="00C64C63">
      <w:pPr>
        <w:pStyle w:val="11"/>
        <w:numPr>
          <w:ilvl w:val="0"/>
          <w:numId w:val="29"/>
        </w:numPr>
        <w:shd w:val="clear" w:color="auto" w:fill="auto"/>
        <w:tabs>
          <w:tab w:val="left" w:pos="1082"/>
        </w:tabs>
        <w:ind w:firstLine="720"/>
        <w:rPr>
          <w:sz w:val="28"/>
          <w:szCs w:val="28"/>
        </w:rPr>
      </w:pPr>
      <w:r w:rsidRPr="00C27E66">
        <w:rPr>
          <w:color w:val="000000"/>
          <w:sz w:val="28"/>
          <w:szCs w:val="28"/>
          <w:lang w:eastAsia="ru-RU" w:bidi="ru-RU"/>
        </w:rPr>
        <w:t xml:space="preserve">сведения об инициаторах собрания (в случае назначения собрания по инициативе населения </w:t>
      </w:r>
      <w:r w:rsidR="003D5A7A" w:rsidRPr="00C27E66">
        <w:rPr>
          <w:color w:val="000000"/>
          <w:sz w:val="28"/>
          <w:szCs w:val="28"/>
          <w:lang w:eastAsia="ru-RU" w:bidi="ru-RU"/>
        </w:rPr>
        <w:t>Гатчинского</w:t>
      </w:r>
      <w:r w:rsidRPr="00C27E66">
        <w:rPr>
          <w:color w:val="000000"/>
          <w:sz w:val="28"/>
          <w:szCs w:val="28"/>
          <w:lang w:eastAsia="ru-RU" w:bidi="ru-RU"/>
        </w:rPr>
        <w:t xml:space="preserve"> муниципального округа</w:t>
      </w:r>
      <w:r w:rsidR="003D5A7A" w:rsidRPr="00C27E66">
        <w:rPr>
          <w:color w:val="000000"/>
          <w:sz w:val="28"/>
          <w:szCs w:val="28"/>
          <w:lang w:eastAsia="ru-RU" w:bidi="ru-RU"/>
        </w:rPr>
        <w:t>)</w:t>
      </w:r>
      <w:r w:rsidRPr="00C27E66">
        <w:rPr>
          <w:color w:val="000000"/>
          <w:sz w:val="28"/>
          <w:szCs w:val="28"/>
          <w:lang w:eastAsia="ru-RU" w:bidi="ru-RU"/>
        </w:rPr>
        <w:t>;</w:t>
      </w:r>
    </w:p>
    <w:p w14:paraId="434398DB" w14:textId="77777777" w:rsidR="00C64C63" w:rsidRPr="00C27E66" w:rsidRDefault="00C64C63" w:rsidP="00C64C63">
      <w:pPr>
        <w:pStyle w:val="11"/>
        <w:numPr>
          <w:ilvl w:val="0"/>
          <w:numId w:val="29"/>
        </w:numPr>
        <w:shd w:val="clear" w:color="auto" w:fill="auto"/>
        <w:tabs>
          <w:tab w:val="left" w:pos="1082"/>
        </w:tabs>
        <w:ind w:firstLine="720"/>
        <w:rPr>
          <w:sz w:val="28"/>
          <w:szCs w:val="28"/>
        </w:rPr>
      </w:pPr>
      <w:r w:rsidRPr="00C27E66">
        <w:rPr>
          <w:color w:val="000000"/>
          <w:sz w:val="28"/>
          <w:szCs w:val="28"/>
          <w:lang w:eastAsia="ru-RU" w:bidi="ru-RU"/>
        </w:rPr>
        <w:t>численность граждан, проживающих на территории, в границах которой проводится собрание;</w:t>
      </w:r>
    </w:p>
    <w:p w14:paraId="134BF53C" w14:textId="77777777" w:rsidR="00C64C63" w:rsidRPr="001C29EE" w:rsidRDefault="00C64C63" w:rsidP="00C64C63">
      <w:pPr>
        <w:pStyle w:val="11"/>
        <w:numPr>
          <w:ilvl w:val="0"/>
          <w:numId w:val="29"/>
        </w:numPr>
        <w:shd w:val="clear" w:color="auto" w:fill="auto"/>
        <w:tabs>
          <w:tab w:val="left" w:pos="1082"/>
        </w:tabs>
        <w:ind w:firstLine="720"/>
        <w:rPr>
          <w:sz w:val="28"/>
          <w:szCs w:val="28"/>
        </w:rPr>
      </w:pPr>
      <w:r w:rsidRPr="00C27E66">
        <w:rPr>
          <w:color w:val="000000"/>
          <w:sz w:val="28"/>
          <w:szCs w:val="28"/>
          <w:lang w:eastAsia="ru-RU" w:bidi="ru-RU"/>
        </w:rPr>
        <w:lastRenderedPageBreak/>
        <w:t>уполномоченные должностные лица, ответственные за организацию и проведение собрания (далее - организатор собрания граждан);</w:t>
      </w:r>
    </w:p>
    <w:p w14:paraId="046B4B61" w14:textId="358AD341" w:rsidR="001C29EE" w:rsidRPr="001136E3" w:rsidRDefault="001C29EE" w:rsidP="001C29EE">
      <w:pPr>
        <w:pStyle w:val="11"/>
        <w:numPr>
          <w:ilvl w:val="0"/>
          <w:numId w:val="29"/>
        </w:numPr>
        <w:shd w:val="clear" w:color="auto" w:fill="auto"/>
        <w:ind w:left="576" w:firstLine="133"/>
        <w:rPr>
          <w:sz w:val="28"/>
          <w:szCs w:val="28"/>
        </w:rPr>
      </w:pPr>
      <w:r w:rsidRPr="001136E3">
        <w:rPr>
          <w:color w:val="000000"/>
          <w:sz w:val="28"/>
          <w:szCs w:val="28"/>
        </w:rPr>
        <w:t>способ (порядок) оповещения о проведении собрания, граждан, которые вправе участвовать в собрании;</w:t>
      </w:r>
    </w:p>
    <w:p w14:paraId="4BC29F6F" w14:textId="1A8E2E1A" w:rsidR="001C29EE" w:rsidRPr="001136E3" w:rsidRDefault="001C29EE" w:rsidP="001C29EE">
      <w:pPr>
        <w:pStyle w:val="11"/>
        <w:numPr>
          <w:ilvl w:val="0"/>
          <w:numId w:val="29"/>
        </w:numPr>
        <w:shd w:val="clear" w:color="auto" w:fill="auto"/>
        <w:ind w:left="576" w:firstLine="133"/>
        <w:rPr>
          <w:sz w:val="28"/>
          <w:szCs w:val="28"/>
        </w:rPr>
      </w:pPr>
      <w:bookmarkStart w:id="8" w:name="bookmark34"/>
      <w:bookmarkEnd w:id="8"/>
      <w:r w:rsidRPr="001136E3">
        <w:rPr>
          <w:color w:val="000000"/>
          <w:sz w:val="28"/>
          <w:szCs w:val="28"/>
        </w:rPr>
        <w:t>порядок ознакомления с материалами по вопросам, обсуждение которых предполагается на собрании;</w:t>
      </w:r>
    </w:p>
    <w:p w14:paraId="640BB2F2" w14:textId="77777777" w:rsidR="00C64C63" w:rsidRPr="00C27E66" w:rsidRDefault="00C64C63" w:rsidP="00C64C63">
      <w:pPr>
        <w:pStyle w:val="11"/>
        <w:numPr>
          <w:ilvl w:val="0"/>
          <w:numId w:val="29"/>
        </w:numPr>
        <w:shd w:val="clear" w:color="auto" w:fill="auto"/>
        <w:tabs>
          <w:tab w:val="left" w:pos="1077"/>
        </w:tabs>
        <w:ind w:firstLine="720"/>
        <w:rPr>
          <w:sz w:val="28"/>
          <w:szCs w:val="28"/>
        </w:rPr>
      </w:pPr>
      <w:r w:rsidRPr="00C27E66">
        <w:rPr>
          <w:color w:val="000000"/>
          <w:sz w:val="28"/>
          <w:szCs w:val="28"/>
          <w:lang w:eastAsia="ru-RU" w:bidi="ru-RU"/>
        </w:rPr>
        <w:t>иные положения, необходимые для организации проведения собрания (в случае необходимости).</w:t>
      </w:r>
    </w:p>
    <w:p w14:paraId="4654ECDA" w14:textId="7A007201" w:rsidR="00C64C63" w:rsidRPr="00C27E66" w:rsidRDefault="00C64C63" w:rsidP="001C29EE">
      <w:pPr>
        <w:pStyle w:val="11"/>
        <w:numPr>
          <w:ilvl w:val="1"/>
          <w:numId w:val="28"/>
        </w:numPr>
        <w:shd w:val="clear" w:color="auto" w:fill="auto"/>
        <w:tabs>
          <w:tab w:val="left" w:pos="1310"/>
          <w:tab w:val="left" w:pos="5246"/>
        </w:tabs>
        <w:spacing w:line="276" w:lineRule="auto"/>
        <w:ind w:firstLine="720"/>
        <w:rPr>
          <w:sz w:val="28"/>
          <w:szCs w:val="28"/>
        </w:rPr>
      </w:pPr>
      <w:r w:rsidRPr="00C27E66">
        <w:rPr>
          <w:color w:val="000000"/>
          <w:sz w:val="28"/>
          <w:szCs w:val="28"/>
          <w:lang w:eastAsia="ru-RU" w:bidi="ru-RU"/>
        </w:rPr>
        <w:t>Решение о назначении собрания граждан подлежит опубликованию в средствах массовой информации, размещению на официальном</w:t>
      </w:r>
      <w:r w:rsidR="000C1F4C">
        <w:rPr>
          <w:color w:val="000000"/>
          <w:sz w:val="28"/>
          <w:szCs w:val="28"/>
          <w:lang w:eastAsia="ru-RU" w:bidi="ru-RU"/>
        </w:rPr>
        <w:t xml:space="preserve"> </w:t>
      </w:r>
      <w:r w:rsidRPr="00C27E66">
        <w:rPr>
          <w:color w:val="000000"/>
          <w:sz w:val="28"/>
          <w:szCs w:val="28"/>
          <w:lang w:eastAsia="ru-RU" w:bidi="ru-RU"/>
        </w:rPr>
        <w:t>сайте</w:t>
      </w:r>
      <w:r w:rsidR="000C1F4C">
        <w:rPr>
          <w:color w:val="000000"/>
          <w:sz w:val="28"/>
          <w:szCs w:val="28"/>
          <w:lang w:eastAsia="ru-RU" w:bidi="ru-RU"/>
        </w:rPr>
        <w:t xml:space="preserve"> </w:t>
      </w:r>
      <w:r w:rsidR="003D5A7A" w:rsidRPr="00C27E66">
        <w:rPr>
          <w:color w:val="000000"/>
          <w:sz w:val="28"/>
          <w:szCs w:val="28"/>
          <w:lang w:eastAsia="ru-RU" w:bidi="ru-RU"/>
        </w:rPr>
        <w:t>Гатчинского</w:t>
      </w:r>
      <w:r w:rsidR="00C638F5">
        <w:rPr>
          <w:color w:val="000000"/>
          <w:sz w:val="28"/>
          <w:szCs w:val="28"/>
          <w:lang w:eastAsia="ru-RU" w:bidi="ru-RU"/>
        </w:rPr>
        <w:t xml:space="preserve"> </w:t>
      </w:r>
      <w:r w:rsidR="003D5A7A" w:rsidRPr="00C27E66">
        <w:rPr>
          <w:color w:val="000000"/>
          <w:sz w:val="28"/>
          <w:szCs w:val="28"/>
          <w:lang w:eastAsia="ru-RU" w:bidi="ru-RU"/>
        </w:rPr>
        <w:t>муниципального</w:t>
      </w:r>
      <w:r w:rsidR="00C638F5">
        <w:rPr>
          <w:color w:val="000000"/>
          <w:sz w:val="28"/>
          <w:szCs w:val="28"/>
          <w:lang w:eastAsia="ru-RU" w:bidi="ru-RU"/>
        </w:rPr>
        <w:t xml:space="preserve"> </w:t>
      </w:r>
      <w:r w:rsidRPr="00C27E66">
        <w:rPr>
          <w:color w:val="000000"/>
          <w:sz w:val="28"/>
          <w:szCs w:val="28"/>
          <w:lang w:eastAsia="ru-RU" w:bidi="ru-RU"/>
        </w:rPr>
        <w:t>округа</w:t>
      </w:r>
      <w:r w:rsidR="000C1F4C">
        <w:rPr>
          <w:color w:val="000000"/>
          <w:sz w:val="28"/>
          <w:szCs w:val="28"/>
          <w:lang w:eastAsia="ru-RU" w:bidi="ru-RU"/>
        </w:rPr>
        <w:t xml:space="preserve"> </w:t>
      </w:r>
      <w:r w:rsidRPr="00C27E66">
        <w:rPr>
          <w:color w:val="000000"/>
          <w:sz w:val="28"/>
          <w:szCs w:val="28"/>
          <w:lang w:eastAsia="ru-RU" w:bidi="ru-RU"/>
        </w:rPr>
        <w:t>в</w:t>
      </w:r>
      <w:r w:rsidR="001C29EE">
        <w:rPr>
          <w:color w:val="000000"/>
          <w:sz w:val="28"/>
          <w:szCs w:val="28"/>
          <w:lang w:eastAsia="ru-RU" w:bidi="ru-RU"/>
        </w:rPr>
        <w:t xml:space="preserve"> </w:t>
      </w:r>
      <w:r w:rsidRPr="00C27E66">
        <w:rPr>
          <w:color w:val="000000"/>
          <w:sz w:val="28"/>
          <w:szCs w:val="28"/>
          <w:lang w:eastAsia="ru-RU" w:bidi="ru-RU"/>
        </w:rPr>
        <w:t>информационно</w:t>
      </w:r>
      <w:r w:rsidRPr="00C27E66">
        <w:rPr>
          <w:color w:val="000000"/>
          <w:sz w:val="28"/>
          <w:szCs w:val="28"/>
          <w:lang w:eastAsia="ru-RU" w:bidi="ru-RU"/>
        </w:rPr>
        <w:softHyphen/>
      </w:r>
      <w:r w:rsidR="001C29EE">
        <w:rPr>
          <w:sz w:val="28"/>
          <w:szCs w:val="28"/>
        </w:rPr>
        <w:t xml:space="preserve"> </w:t>
      </w:r>
      <w:r w:rsidRPr="00C27E66">
        <w:rPr>
          <w:color w:val="000000"/>
          <w:sz w:val="28"/>
          <w:szCs w:val="28"/>
          <w:lang w:eastAsia="ru-RU" w:bidi="ru-RU"/>
        </w:rPr>
        <w:t>телекоммуникационной сети «Интернет»</w:t>
      </w:r>
      <w:r w:rsidR="000C1F4C">
        <w:rPr>
          <w:color w:val="000000"/>
          <w:sz w:val="28"/>
          <w:szCs w:val="28"/>
          <w:lang w:eastAsia="ru-RU" w:bidi="ru-RU"/>
        </w:rPr>
        <w:t xml:space="preserve"> </w:t>
      </w:r>
      <w:r w:rsidRPr="00C27E66">
        <w:rPr>
          <w:color w:val="000000"/>
          <w:sz w:val="28"/>
          <w:szCs w:val="28"/>
          <w:lang w:eastAsia="ru-RU" w:bidi="ru-RU"/>
        </w:rPr>
        <w:t>не</w:t>
      </w:r>
      <w:r w:rsidR="000C1F4C">
        <w:rPr>
          <w:color w:val="000000"/>
          <w:sz w:val="28"/>
          <w:szCs w:val="28"/>
          <w:lang w:eastAsia="ru-RU" w:bidi="ru-RU"/>
        </w:rPr>
        <w:t xml:space="preserve"> </w:t>
      </w:r>
      <w:r w:rsidRPr="00C27E66">
        <w:rPr>
          <w:color w:val="000000"/>
          <w:sz w:val="28"/>
          <w:szCs w:val="28"/>
          <w:lang w:eastAsia="ru-RU" w:bidi="ru-RU"/>
        </w:rPr>
        <w:t>позднее</w:t>
      </w:r>
      <w:r w:rsidR="000C1F4C">
        <w:rPr>
          <w:color w:val="000000"/>
          <w:sz w:val="28"/>
          <w:szCs w:val="28"/>
          <w:lang w:eastAsia="ru-RU" w:bidi="ru-RU"/>
        </w:rPr>
        <w:t xml:space="preserve"> </w:t>
      </w:r>
      <w:r w:rsidRPr="00C27E66">
        <w:rPr>
          <w:color w:val="000000"/>
          <w:sz w:val="28"/>
          <w:szCs w:val="28"/>
          <w:lang w:eastAsia="ru-RU" w:bidi="ru-RU"/>
        </w:rPr>
        <w:t>чем</w:t>
      </w:r>
      <w:r w:rsidR="000C1F4C">
        <w:rPr>
          <w:color w:val="000000"/>
          <w:sz w:val="28"/>
          <w:szCs w:val="28"/>
          <w:lang w:eastAsia="ru-RU" w:bidi="ru-RU"/>
        </w:rPr>
        <w:t xml:space="preserve"> </w:t>
      </w:r>
      <w:r w:rsidRPr="00C27E66">
        <w:rPr>
          <w:color w:val="000000"/>
          <w:sz w:val="28"/>
          <w:szCs w:val="28"/>
          <w:lang w:eastAsia="ru-RU" w:bidi="ru-RU"/>
        </w:rPr>
        <w:t>за</w:t>
      </w:r>
      <w:r w:rsidR="000C1F4C">
        <w:rPr>
          <w:color w:val="000000"/>
          <w:sz w:val="28"/>
          <w:szCs w:val="28"/>
          <w:lang w:eastAsia="ru-RU" w:bidi="ru-RU"/>
        </w:rPr>
        <w:t xml:space="preserve"> </w:t>
      </w:r>
      <w:r w:rsidRPr="00C27E66">
        <w:rPr>
          <w:color w:val="000000"/>
          <w:sz w:val="28"/>
          <w:szCs w:val="28"/>
          <w:lang w:eastAsia="ru-RU" w:bidi="ru-RU"/>
        </w:rPr>
        <w:t>10</w:t>
      </w:r>
      <w:r w:rsidR="000C1F4C">
        <w:rPr>
          <w:color w:val="000000"/>
          <w:sz w:val="28"/>
          <w:szCs w:val="28"/>
          <w:lang w:eastAsia="ru-RU" w:bidi="ru-RU"/>
        </w:rPr>
        <w:t xml:space="preserve"> </w:t>
      </w:r>
      <w:r w:rsidRPr="00C27E66">
        <w:rPr>
          <w:color w:val="000000"/>
          <w:sz w:val="28"/>
          <w:szCs w:val="28"/>
          <w:lang w:eastAsia="ru-RU" w:bidi="ru-RU"/>
        </w:rPr>
        <w:t>дней</w:t>
      </w:r>
      <w:r w:rsidR="000C1F4C">
        <w:rPr>
          <w:color w:val="000000"/>
          <w:sz w:val="28"/>
          <w:szCs w:val="28"/>
          <w:lang w:eastAsia="ru-RU" w:bidi="ru-RU"/>
        </w:rPr>
        <w:t xml:space="preserve"> </w:t>
      </w:r>
      <w:r w:rsidRPr="00C27E66">
        <w:rPr>
          <w:color w:val="000000"/>
          <w:sz w:val="28"/>
          <w:szCs w:val="28"/>
          <w:lang w:eastAsia="ru-RU" w:bidi="ru-RU"/>
        </w:rPr>
        <w:t>до</w:t>
      </w:r>
      <w:r w:rsidR="000C1F4C">
        <w:rPr>
          <w:color w:val="000000"/>
          <w:sz w:val="28"/>
          <w:szCs w:val="28"/>
          <w:lang w:eastAsia="ru-RU" w:bidi="ru-RU"/>
        </w:rPr>
        <w:t xml:space="preserve"> </w:t>
      </w:r>
      <w:r w:rsidRPr="00C27E66">
        <w:rPr>
          <w:color w:val="000000"/>
          <w:sz w:val="28"/>
          <w:szCs w:val="28"/>
          <w:lang w:eastAsia="ru-RU" w:bidi="ru-RU"/>
        </w:rPr>
        <w:t>дня</w:t>
      </w:r>
      <w:r w:rsidR="000C1F4C">
        <w:rPr>
          <w:color w:val="000000"/>
          <w:sz w:val="28"/>
          <w:szCs w:val="28"/>
          <w:lang w:eastAsia="ru-RU" w:bidi="ru-RU"/>
        </w:rPr>
        <w:t xml:space="preserve"> </w:t>
      </w:r>
      <w:r w:rsidRPr="00C27E66">
        <w:rPr>
          <w:color w:val="000000"/>
          <w:sz w:val="28"/>
          <w:szCs w:val="28"/>
          <w:lang w:eastAsia="ru-RU" w:bidi="ru-RU"/>
        </w:rPr>
        <w:t>проведения</w:t>
      </w:r>
      <w:r w:rsidR="000C1F4C">
        <w:rPr>
          <w:color w:val="000000"/>
          <w:sz w:val="28"/>
          <w:szCs w:val="28"/>
          <w:lang w:eastAsia="ru-RU" w:bidi="ru-RU"/>
        </w:rPr>
        <w:t xml:space="preserve"> </w:t>
      </w:r>
      <w:r w:rsidRPr="00C27E66">
        <w:rPr>
          <w:color w:val="000000"/>
          <w:sz w:val="28"/>
          <w:szCs w:val="28"/>
          <w:lang w:eastAsia="ru-RU" w:bidi="ru-RU"/>
        </w:rPr>
        <w:t>собрания</w:t>
      </w:r>
      <w:r w:rsidR="000C1F4C">
        <w:rPr>
          <w:color w:val="000000"/>
          <w:sz w:val="28"/>
          <w:szCs w:val="28"/>
          <w:lang w:eastAsia="ru-RU" w:bidi="ru-RU"/>
        </w:rPr>
        <w:t xml:space="preserve"> </w:t>
      </w:r>
      <w:r w:rsidRPr="00C27E66">
        <w:rPr>
          <w:color w:val="000000"/>
          <w:sz w:val="28"/>
          <w:szCs w:val="28"/>
          <w:lang w:eastAsia="ru-RU" w:bidi="ru-RU"/>
        </w:rPr>
        <w:t>граждан.</w:t>
      </w:r>
    </w:p>
    <w:p w14:paraId="50CC50C5" w14:textId="77777777" w:rsidR="003D5A7A" w:rsidRDefault="003D5A7A" w:rsidP="003D5A7A">
      <w:pPr>
        <w:pStyle w:val="11"/>
        <w:shd w:val="clear" w:color="auto" w:fill="auto"/>
        <w:tabs>
          <w:tab w:val="left" w:pos="1310"/>
          <w:tab w:val="left" w:pos="5246"/>
        </w:tabs>
        <w:ind w:left="720" w:firstLine="0"/>
      </w:pPr>
    </w:p>
    <w:p w14:paraId="430F38CB" w14:textId="77777777" w:rsidR="00C64C63" w:rsidRDefault="00C64C63" w:rsidP="00C64C63">
      <w:pPr>
        <w:pStyle w:val="13"/>
        <w:keepNext/>
        <w:keepLines/>
        <w:numPr>
          <w:ilvl w:val="0"/>
          <w:numId w:val="28"/>
        </w:numPr>
        <w:tabs>
          <w:tab w:val="left" w:pos="343"/>
        </w:tabs>
      </w:pPr>
      <w:bookmarkStart w:id="9" w:name="bookmark6"/>
      <w:r>
        <w:rPr>
          <w:color w:val="000000"/>
          <w:lang w:eastAsia="ru-RU" w:bidi="ru-RU"/>
        </w:rPr>
        <w:t>Порядок проведения собрания граждан</w:t>
      </w:r>
      <w:bookmarkEnd w:id="9"/>
    </w:p>
    <w:p w14:paraId="3A02962B" w14:textId="79E0D74F" w:rsidR="00C64C63" w:rsidRPr="00FD6F69" w:rsidRDefault="00C64C63" w:rsidP="00FE7031">
      <w:pPr>
        <w:pStyle w:val="11"/>
        <w:numPr>
          <w:ilvl w:val="1"/>
          <w:numId w:val="28"/>
        </w:numPr>
        <w:shd w:val="clear" w:color="auto" w:fill="auto"/>
        <w:tabs>
          <w:tab w:val="left" w:pos="1310"/>
        </w:tabs>
        <w:spacing w:line="276" w:lineRule="auto"/>
        <w:ind w:firstLine="720"/>
        <w:rPr>
          <w:sz w:val="28"/>
          <w:szCs w:val="28"/>
        </w:rPr>
      </w:pPr>
      <w:r w:rsidRPr="00FD6F69">
        <w:rPr>
          <w:color w:val="000000"/>
          <w:sz w:val="28"/>
          <w:szCs w:val="28"/>
          <w:lang w:eastAsia="ru-RU" w:bidi="ru-RU"/>
        </w:rPr>
        <w:t>Подготовку и проведение собрания</w:t>
      </w:r>
      <w:r w:rsidR="00FE7031">
        <w:rPr>
          <w:color w:val="000000"/>
          <w:sz w:val="28"/>
          <w:szCs w:val="28"/>
          <w:lang w:eastAsia="ru-RU" w:bidi="ru-RU"/>
        </w:rPr>
        <w:t xml:space="preserve"> граждан</w:t>
      </w:r>
      <w:r w:rsidRPr="00FD6F69">
        <w:rPr>
          <w:color w:val="000000"/>
          <w:sz w:val="28"/>
          <w:szCs w:val="28"/>
          <w:lang w:eastAsia="ru-RU" w:bidi="ru-RU"/>
        </w:rPr>
        <w:t xml:space="preserve"> обеспечивает организатор собрания граждан.</w:t>
      </w:r>
    </w:p>
    <w:p w14:paraId="338F5BC2" w14:textId="315F1FD4" w:rsidR="00FD6F69" w:rsidRPr="00FD6F69" w:rsidRDefault="00FD6F69" w:rsidP="00FE7031">
      <w:pPr>
        <w:widowControl/>
        <w:spacing w:line="276" w:lineRule="auto"/>
        <w:ind w:right="-2"/>
        <w:jc w:val="both"/>
        <w:outlineLvl w:val="0"/>
        <w:rPr>
          <w:rFonts w:ascii="Times New Roman" w:hAnsi="Times New Roman" w:cs="Times New Roman"/>
          <w:sz w:val="28"/>
          <w:szCs w:val="28"/>
        </w:rPr>
      </w:pPr>
      <w:r w:rsidRPr="00FD6F69">
        <w:rPr>
          <w:rFonts w:ascii="Times New Roman" w:hAnsi="Times New Roman" w:cs="Times New Roman"/>
          <w:sz w:val="28"/>
          <w:szCs w:val="28"/>
        </w:rPr>
        <w:t xml:space="preserve">         3</w:t>
      </w:r>
      <w:r>
        <w:rPr>
          <w:rFonts w:ascii="Times New Roman" w:hAnsi="Times New Roman" w:cs="Times New Roman"/>
          <w:sz w:val="28"/>
          <w:szCs w:val="28"/>
        </w:rPr>
        <w:t>.</w:t>
      </w:r>
      <w:r w:rsidRPr="00FD6F69">
        <w:rPr>
          <w:rFonts w:ascii="Times New Roman" w:hAnsi="Times New Roman" w:cs="Times New Roman"/>
          <w:sz w:val="28"/>
          <w:szCs w:val="28"/>
        </w:rPr>
        <w:t>1</w:t>
      </w:r>
      <w:r>
        <w:rPr>
          <w:rFonts w:ascii="Times New Roman" w:hAnsi="Times New Roman" w:cs="Times New Roman"/>
          <w:sz w:val="28"/>
          <w:szCs w:val="28"/>
        </w:rPr>
        <w:t>.</w:t>
      </w:r>
      <w:r w:rsidRPr="00FD6F69">
        <w:rPr>
          <w:rFonts w:ascii="Times New Roman" w:hAnsi="Times New Roman" w:cs="Times New Roman"/>
          <w:sz w:val="28"/>
          <w:szCs w:val="28"/>
        </w:rPr>
        <w:t>1</w:t>
      </w:r>
      <w:r>
        <w:rPr>
          <w:rFonts w:ascii="Times New Roman" w:hAnsi="Times New Roman" w:cs="Times New Roman"/>
          <w:sz w:val="28"/>
          <w:szCs w:val="28"/>
        </w:rPr>
        <w:t xml:space="preserve"> </w:t>
      </w:r>
      <w:r w:rsidRPr="00FD6F69">
        <w:rPr>
          <w:rFonts w:ascii="Times New Roman" w:hAnsi="Times New Roman" w:cs="Times New Roman"/>
          <w:sz w:val="28"/>
          <w:szCs w:val="28"/>
        </w:rPr>
        <w:t>Содействие в подготовке и проведении собрания</w:t>
      </w:r>
      <w:r w:rsidR="00FE7031">
        <w:rPr>
          <w:rFonts w:ascii="Times New Roman" w:hAnsi="Times New Roman" w:cs="Times New Roman"/>
          <w:sz w:val="28"/>
          <w:szCs w:val="28"/>
        </w:rPr>
        <w:t xml:space="preserve"> граждан</w:t>
      </w:r>
      <w:r w:rsidRPr="00FD6F69">
        <w:rPr>
          <w:rFonts w:ascii="Times New Roman" w:hAnsi="Times New Roman" w:cs="Times New Roman"/>
          <w:sz w:val="28"/>
          <w:szCs w:val="28"/>
        </w:rPr>
        <w:t xml:space="preserve"> в границах территориальных управлений Гатчинского муниципального округа оказывают главы территориальных управлений Гатчинского муниципального округа.</w:t>
      </w:r>
    </w:p>
    <w:p w14:paraId="539484AF" w14:textId="291FF9D5" w:rsidR="00FD6F69" w:rsidRPr="00FD6F69" w:rsidRDefault="00FD6F69" w:rsidP="00FE7031">
      <w:pPr>
        <w:widowControl/>
        <w:spacing w:line="276" w:lineRule="auto"/>
        <w:ind w:right="-2"/>
        <w:jc w:val="both"/>
        <w:outlineLvl w:val="0"/>
        <w:rPr>
          <w:rFonts w:ascii="Times New Roman" w:hAnsi="Times New Roman" w:cs="Times New Roman"/>
          <w:sz w:val="28"/>
          <w:szCs w:val="28"/>
        </w:rPr>
      </w:pPr>
      <w:r w:rsidRPr="00FD6F69">
        <w:rPr>
          <w:rFonts w:ascii="Times New Roman" w:hAnsi="Times New Roman" w:cs="Times New Roman"/>
          <w:sz w:val="28"/>
          <w:szCs w:val="28"/>
        </w:rPr>
        <w:t xml:space="preserve">         </w:t>
      </w:r>
      <w:r>
        <w:rPr>
          <w:rFonts w:ascii="Times New Roman" w:hAnsi="Times New Roman" w:cs="Times New Roman"/>
          <w:sz w:val="28"/>
          <w:szCs w:val="28"/>
        </w:rPr>
        <w:t xml:space="preserve">3.1.2 </w:t>
      </w:r>
      <w:r w:rsidRPr="00FD6F69">
        <w:rPr>
          <w:rFonts w:ascii="Times New Roman" w:hAnsi="Times New Roman" w:cs="Times New Roman"/>
          <w:sz w:val="28"/>
          <w:szCs w:val="28"/>
        </w:rPr>
        <w:t xml:space="preserve">Содействие в подготовке и проведении собрания на территории г. Гатчины оказывает структурное подразделение администрации Гатчинского муниципального округа по направлению своей деятельности. </w:t>
      </w:r>
    </w:p>
    <w:p w14:paraId="1047C1F8" w14:textId="77777777" w:rsidR="00C64C63" w:rsidRPr="00FD6F69" w:rsidRDefault="00C64C63" w:rsidP="00FE7031">
      <w:pPr>
        <w:pStyle w:val="11"/>
        <w:numPr>
          <w:ilvl w:val="1"/>
          <w:numId w:val="28"/>
        </w:numPr>
        <w:shd w:val="clear" w:color="auto" w:fill="auto"/>
        <w:tabs>
          <w:tab w:val="left" w:pos="1310"/>
        </w:tabs>
        <w:spacing w:line="276" w:lineRule="auto"/>
        <w:ind w:firstLine="720"/>
        <w:rPr>
          <w:sz w:val="28"/>
          <w:szCs w:val="28"/>
        </w:rPr>
      </w:pPr>
      <w:r w:rsidRPr="00FD6F69">
        <w:rPr>
          <w:color w:val="000000"/>
          <w:sz w:val="28"/>
          <w:szCs w:val="28"/>
          <w:lang w:eastAsia="ru-RU" w:bidi="ru-RU"/>
        </w:rPr>
        <w:t>Собрание считается правомочным, если в нем принимает участие не менее одной трети граждан, обладающих правом на участие в собрании.</w:t>
      </w:r>
    </w:p>
    <w:p w14:paraId="2BE91279" w14:textId="77777777" w:rsidR="00C64C63" w:rsidRPr="00FE7031" w:rsidRDefault="00C64C63" w:rsidP="00FE7031">
      <w:pPr>
        <w:pStyle w:val="11"/>
        <w:numPr>
          <w:ilvl w:val="1"/>
          <w:numId w:val="28"/>
        </w:numPr>
        <w:shd w:val="clear" w:color="auto" w:fill="auto"/>
        <w:tabs>
          <w:tab w:val="left" w:pos="1310"/>
        </w:tabs>
        <w:spacing w:line="276" w:lineRule="auto"/>
        <w:ind w:firstLine="720"/>
        <w:rPr>
          <w:sz w:val="28"/>
          <w:szCs w:val="28"/>
        </w:rPr>
      </w:pPr>
      <w:r w:rsidRPr="00FD6F69">
        <w:rPr>
          <w:color w:val="000000"/>
          <w:sz w:val="28"/>
          <w:szCs w:val="28"/>
          <w:lang w:eastAsia="ru-RU" w:bidi="ru-RU"/>
        </w:rPr>
        <w:t>До начала собрания организатором собрания граждан проводится регистрация участников собрания с указанием фамилии, имени, отчества (при наличии), даты рождения и адреса места жительства и (или) адреса места нахождения жилого помещения (в случае проведения собрания граждан по вопросу выдвижения кандидатуры (досрочного прекращения полномочий) старосты сельского населенного пункта).</w:t>
      </w:r>
    </w:p>
    <w:p w14:paraId="1C853D0C" w14:textId="72D39EAB" w:rsidR="00FE7031" w:rsidRPr="001136E3" w:rsidRDefault="00FE7031" w:rsidP="00FE7031">
      <w:pPr>
        <w:pStyle w:val="11"/>
        <w:numPr>
          <w:ilvl w:val="1"/>
          <w:numId w:val="28"/>
        </w:numPr>
        <w:shd w:val="clear" w:color="auto" w:fill="auto"/>
        <w:ind w:firstLine="709"/>
        <w:jc w:val="left"/>
        <w:rPr>
          <w:sz w:val="28"/>
          <w:szCs w:val="28"/>
        </w:rPr>
      </w:pPr>
      <w:r w:rsidRPr="001136E3">
        <w:rPr>
          <w:color w:val="000000"/>
          <w:sz w:val="28"/>
          <w:szCs w:val="28"/>
        </w:rPr>
        <w:t>Собрание граждан открывается:</w:t>
      </w:r>
    </w:p>
    <w:p w14:paraId="3F750EF6" w14:textId="2C4706D3" w:rsidR="00FE7031" w:rsidRPr="001136E3" w:rsidRDefault="00287C7F" w:rsidP="00FE7031">
      <w:pPr>
        <w:pStyle w:val="11"/>
        <w:numPr>
          <w:ilvl w:val="2"/>
          <w:numId w:val="33"/>
        </w:numPr>
        <w:shd w:val="clear" w:color="auto" w:fill="auto"/>
        <w:ind w:left="0" w:firstLine="709"/>
        <w:rPr>
          <w:sz w:val="28"/>
          <w:szCs w:val="28"/>
        </w:rPr>
      </w:pPr>
      <w:r w:rsidRPr="001136E3">
        <w:rPr>
          <w:color w:val="000000"/>
          <w:sz w:val="28"/>
          <w:szCs w:val="28"/>
        </w:rPr>
        <w:t>Д</w:t>
      </w:r>
      <w:r w:rsidR="00FE7031" w:rsidRPr="001136E3">
        <w:rPr>
          <w:color w:val="000000"/>
          <w:sz w:val="28"/>
          <w:szCs w:val="28"/>
        </w:rPr>
        <w:t xml:space="preserve">олжностным лицом органов местного самоуправления Гатчинского муниципального округа, назначенным </w:t>
      </w:r>
      <w:r w:rsidR="00065842">
        <w:rPr>
          <w:color w:val="000000"/>
          <w:sz w:val="28"/>
          <w:szCs w:val="28"/>
        </w:rPr>
        <w:t>р</w:t>
      </w:r>
      <w:r w:rsidR="001136E3">
        <w:rPr>
          <w:color w:val="000000"/>
          <w:sz w:val="28"/>
          <w:szCs w:val="28"/>
        </w:rPr>
        <w:t xml:space="preserve">ешением </w:t>
      </w:r>
      <w:r w:rsidR="00065842">
        <w:rPr>
          <w:color w:val="000000"/>
          <w:sz w:val="28"/>
          <w:szCs w:val="28"/>
        </w:rPr>
        <w:t>с</w:t>
      </w:r>
      <w:r w:rsidR="001136E3">
        <w:rPr>
          <w:color w:val="000000"/>
          <w:sz w:val="28"/>
          <w:szCs w:val="28"/>
        </w:rPr>
        <w:t xml:space="preserve">овета депутатов Гатчинского муниципального округа или постановлением главы Гатчинского муниципального округа </w:t>
      </w:r>
      <w:r w:rsidR="00FE7031" w:rsidRPr="001136E3">
        <w:rPr>
          <w:color w:val="000000"/>
          <w:sz w:val="28"/>
          <w:szCs w:val="28"/>
        </w:rPr>
        <w:t xml:space="preserve">ответственным за подготовку собрания граждан в случае, если инициатором проведения собрания является </w:t>
      </w:r>
      <w:r w:rsidR="00065842">
        <w:rPr>
          <w:color w:val="000000"/>
          <w:sz w:val="28"/>
          <w:szCs w:val="28"/>
        </w:rPr>
        <w:t>с</w:t>
      </w:r>
      <w:r w:rsidR="00FE7031" w:rsidRPr="001136E3">
        <w:rPr>
          <w:color w:val="000000"/>
          <w:sz w:val="28"/>
          <w:szCs w:val="28"/>
        </w:rPr>
        <w:t xml:space="preserve">овет депутатов </w:t>
      </w:r>
      <w:r w:rsidR="001136E3">
        <w:rPr>
          <w:color w:val="000000"/>
          <w:sz w:val="28"/>
          <w:szCs w:val="28"/>
        </w:rPr>
        <w:t xml:space="preserve">Гатчинского муниципального </w:t>
      </w:r>
      <w:r w:rsidR="00FE7031" w:rsidRPr="001136E3">
        <w:rPr>
          <w:color w:val="000000"/>
          <w:sz w:val="28"/>
          <w:szCs w:val="28"/>
        </w:rPr>
        <w:t xml:space="preserve">округа или глава </w:t>
      </w:r>
      <w:r w:rsidR="001136E3">
        <w:rPr>
          <w:color w:val="000000"/>
          <w:sz w:val="28"/>
          <w:szCs w:val="28"/>
        </w:rPr>
        <w:t xml:space="preserve">Гатчинского муниципального </w:t>
      </w:r>
      <w:r w:rsidR="00FE7031" w:rsidRPr="001136E3">
        <w:rPr>
          <w:color w:val="000000"/>
          <w:sz w:val="28"/>
          <w:szCs w:val="28"/>
        </w:rPr>
        <w:t>округа;</w:t>
      </w:r>
    </w:p>
    <w:p w14:paraId="774F7CD6" w14:textId="5AB726F2" w:rsidR="00FE7031" w:rsidRPr="001136E3" w:rsidRDefault="00287C7F" w:rsidP="00287C7F">
      <w:pPr>
        <w:pStyle w:val="11"/>
        <w:numPr>
          <w:ilvl w:val="2"/>
          <w:numId w:val="33"/>
        </w:numPr>
        <w:shd w:val="clear" w:color="auto" w:fill="auto"/>
        <w:ind w:left="0" w:firstLine="709"/>
        <w:rPr>
          <w:sz w:val="28"/>
          <w:szCs w:val="28"/>
        </w:rPr>
      </w:pPr>
      <w:bookmarkStart w:id="10" w:name="bookmark114"/>
      <w:bookmarkEnd w:id="10"/>
      <w:r w:rsidRPr="001136E3">
        <w:rPr>
          <w:color w:val="000000"/>
          <w:sz w:val="28"/>
          <w:szCs w:val="28"/>
        </w:rPr>
        <w:t>О</w:t>
      </w:r>
      <w:r w:rsidR="00FE7031" w:rsidRPr="001136E3">
        <w:rPr>
          <w:color w:val="000000"/>
          <w:sz w:val="28"/>
          <w:szCs w:val="28"/>
        </w:rPr>
        <w:t>дним из членов инициативной группы в случае, если инициатором проведения собрания</w:t>
      </w:r>
      <w:r w:rsidRPr="001136E3">
        <w:rPr>
          <w:color w:val="000000"/>
          <w:sz w:val="28"/>
          <w:szCs w:val="28"/>
        </w:rPr>
        <w:t xml:space="preserve"> </w:t>
      </w:r>
      <w:r w:rsidR="00FE7031" w:rsidRPr="001136E3">
        <w:rPr>
          <w:color w:val="000000"/>
          <w:sz w:val="28"/>
          <w:szCs w:val="28"/>
        </w:rPr>
        <w:t>явля</w:t>
      </w:r>
      <w:r w:rsidRPr="001136E3">
        <w:rPr>
          <w:color w:val="000000"/>
          <w:sz w:val="28"/>
          <w:szCs w:val="28"/>
        </w:rPr>
        <w:t xml:space="preserve">ется </w:t>
      </w:r>
      <w:r w:rsidRPr="001136E3">
        <w:rPr>
          <w:color w:val="000000"/>
          <w:sz w:val="28"/>
          <w:szCs w:val="28"/>
          <w:lang w:eastAsia="ru-RU" w:bidi="ru-RU"/>
        </w:rPr>
        <w:t>население Гатчинского муниципального округа</w:t>
      </w:r>
      <w:r w:rsidR="00FE7031" w:rsidRPr="001136E3">
        <w:rPr>
          <w:color w:val="000000"/>
          <w:sz w:val="28"/>
          <w:szCs w:val="28"/>
        </w:rPr>
        <w:t>.</w:t>
      </w:r>
    </w:p>
    <w:p w14:paraId="27767B75" w14:textId="05576D60" w:rsidR="00C64C63" w:rsidRPr="00FD6F69" w:rsidRDefault="00C64C63" w:rsidP="00FE7031">
      <w:pPr>
        <w:pStyle w:val="11"/>
        <w:numPr>
          <w:ilvl w:val="1"/>
          <w:numId w:val="28"/>
        </w:numPr>
        <w:shd w:val="clear" w:color="auto" w:fill="auto"/>
        <w:tabs>
          <w:tab w:val="left" w:pos="1315"/>
        </w:tabs>
        <w:spacing w:line="276" w:lineRule="auto"/>
        <w:ind w:firstLine="720"/>
        <w:rPr>
          <w:sz w:val="28"/>
          <w:szCs w:val="28"/>
        </w:rPr>
      </w:pPr>
      <w:r w:rsidRPr="001136E3">
        <w:rPr>
          <w:color w:val="000000"/>
          <w:sz w:val="28"/>
          <w:szCs w:val="28"/>
          <w:lang w:eastAsia="ru-RU" w:bidi="ru-RU"/>
        </w:rPr>
        <w:t xml:space="preserve">После оглашения итогов регистрации представитель </w:t>
      </w:r>
      <w:r w:rsidR="00FE7031" w:rsidRPr="001136E3">
        <w:rPr>
          <w:color w:val="000000"/>
          <w:sz w:val="28"/>
          <w:szCs w:val="28"/>
          <w:lang w:eastAsia="ru-RU" w:bidi="ru-RU"/>
        </w:rPr>
        <w:t>организатора</w:t>
      </w:r>
      <w:r w:rsidR="00217BBD" w:rsidRPr="001136E3">
        <w:rPr>
          <w:color w:val="000000"/>
          <w:sz w:val="28"/>
          <w:szCs w:val="28"/>
          <w:lang w:eastAsia="ru-RU" w:bidi="ru-RU"/>
        </w:rPr>
        <w:t xml:space="preserve"> </w:t>
      </w:r>
      <w:r w:rsidR="00217BBD" w:rsidRPr="001136E3">
        <w:rPr>
          <w:color w:val="000000"/>
          <w:sz w:val="28"/>
          <w:szCs w:val="28"/>
          <w:lang w:eastAsia="ru-RU" w:bidi="ru-RU"/>
        </w:rPr>
        <w:lastRenderedPageBreak/>
        <w:t>проведения собрания</w:t>
      </w:r>
      <w:r w:rsidRPr="001136E3">
        <w:rPr>
          <w:color w:val="000000"/>
          <w:sz w:val="28"/>
          <w:szCs w:val="28"/>
          <w:lang w:eastAsia="ru-RU" w:bidi="ru-RU"/>
        </w:rPr>
        <w:t xml:space="preserve"> открывает собрание и проводит избрание председателя,</w:t>
      </w:r>
      <w:r w:rsidRPr="00FD6F69">
        <w:rPr>
          <w:color w:val="000000"/>
          <w:sz w:val="28"/>
          <w:szCs w:val="28"/>
          <w:lang w:eastAsia="ru-RU" w:bidi="ru-RU"/>
        </w:rPr>
        <w:t xml:space="preserve"> и секретаря собрания и, в случае необходимости, счетной комиссии путем открытого голосования большинством голосов участников собрания граждан.</w:t>
      </w:r>
    </w:p>
    <w:p w14:paraId="076B06A2" w14:textId="77777777" w:rsidR="00C64C63" w:rsidRPr="00FD6F69" w:rsidRDefault="00C64C63" w:rsidP="00FE7031">
      <w:pPr>
        <w:pStyle w:val="11"/>
        <w:numPr>
          <w:ilvl w:val="1"/>
          <w:numId w:val="28"/>
        </w:numPr>
        <w:shd w:val="clear" w:color="auto" w:fill="auto"/>
        <w:tabs>
          <w:tab w:val="left" w:pos="1315"/>
        </w:tabs>
        <w:spacing w:line="276" w:lineRule="auto"/>
        <w:ind w:firstLine="720"/>
        <w:rPr>
          <w:sz w:val="28"/>
          <w:szCs w:val="28"/>
        </w:rPr>
      </w:pPr>
      <w:r w:rsidRPr="00FD6F69">
        <w:rPr>
          <w:color w:val="000000"/>
          <w:sz w:val="28"/>
          <w:szCs w:val="28"/>
          <w:lang w:eastAsia="ru-RU" w:bidi="ru-RU"/>
        </w:rPr>
        <w:t>Участники собрания утверждают повестку дня и регламент собрания.</w:t>
      </w:r>
    </w:p>
    <w:p w14:paraId="2FEA2123" w14:textId="77777777" w:rsidR="00C64C63" w:rsidRPr="00FD6F69" w:rsidRDefault="00C64C63" w:rsidP="00FE7031">
      <w:pPr>
        <w:pStyle w:val="11"/>
        <w:numPr>
          <w:ilvl w:val="1"/>
          <w:numId w:val="28"/>
        </w:numPr>
        <w:shd w:val="clear" w:color="auto" w:fill="auto"/>
        <w:tabs>
          <w:tab w:val="left" w:pos="1315"/>
        </w:tabs>
        <w:spacing w:line="276" w:lineRule="auto"/>
        <w:ind w:firstLine="720"/>
        <w:rPr>
          <w:sz w:val="28"/>
          <w:szCs w:val="28"/>
        </w:rPr>
      </w:pPr>
      <w:r w:rsidRPr="00FD6F69">
        <w:rPr>
          <w:color w:val="000000"/>
          <w:sz w:val="28"/>
          <w:szCs w:val="28"/>
          <w:lang w:eastAsia="ru-RU" w:bidi="ru-RU"/>
        </w:rPr>
        <w:t>По вопросам повестки дня собрания председатель собрания организует обсуждение, предоставляет слово выступающим, делает объявления, зачитывает письменные обращения и иные документы, ставит на голосование вопросы, по которым участники собрания принимают решение, обеспечивает соблюдение порядка в ходе заседания, осуществляет организационное руководство деятельностью секретаря собрания, осуществляет иные функции, непосредственно связанные с ведением собрания.</w:t>
      </w:r>
    </w:p>
    <w:p w14:paraId="4405FC9A" w14:textId="77777777" w:rsidR="00C64C63" w:rsidRPr="00FD6F69" w:rsidRDefault="00C64C63" w:rsidP="00FE7031">
      <w:pPr>
        <w:pStyle w:val="11"/>
        <w:numPr>
          <w:ilvl w:val="1"/>
          <w:numId w:val="28"/>
        </w:numPr>
        <w:shd w:val="clear" w:color="auto" w:fill="auto"/>
        <w:tabs>
          <w:tab w:val="left" w:pos="1315"/>
        </w:tabs>
        <w:spacing w:line="276" w:lineRule="auto"/>
        <w:ind w:firstLine="720"/>
        <w:rPr>
          <w:sz w:val="28"/>
          <w:szCs w:val="28"/>
        </w:rPr>
      </w:pPr>
      <w:r w:rsidRPr="00FD6F69">
        <w:rPr>
          <w:color w:val="000000"/>
          <w:sz w:val="28"/>
          <w:szCs w:val="28"/>
          <w:lang w:eastAsia="ru-RU" w:bidi="ru-RU"/>
        </w:rPr>
        <w:t>Секретарь собрания ведет запись желающих выступить, регистрирует вопросы и заявления, организует сбор и передачу председателю собрания письменных вопросов к докладчикам, ведет и оформляет протокол собрания, следит за соблюдением порядка, оказывает организационную помощь председателю собрания.</w:t>
      </w:r>
    </w:p>
    <w:p w14:paraId="34B88553" w14:textId="24CD6B41" w:rsidR="00C64C63" w:rsidRPr="00FD6F69" w:rsidRDefault="00C64C63" w:rsidP="00FE7031">
      <w:pPr>
        <w:pStyle w:val="11"/>
        <w:numPr>
          <w:ilvl w:val="1"/>
          <w:numId w:val="28"/>
        </w:numPr>
        <w:shd w:val="clear" w:color="auto" w:fill="auto"/>
        <w:tabs>
          <w:tab w:val="left" w:pos="1315"/>
        </w:tabs>
        <w:spacing w:line="276" w:lineRule="auto"/>
        <w:ind w:firstLine="720"/>
        <w:rPr>
          <w:sz w:val="28"/>
          <w:szCs w:val="28"/>
        </w:rPr>
      </w:pPr>
      <w:r w:rsidRPr="00FD6F69">
        <w:rPr>
          <w:color w:val="000000"/>
          <w:sz w:val="28"/>
          <w:szCs w:val="28"/>
          <w:lang w:eastAsia="ru-RU" w:bidi="ru-RU"/>
        </w:rPr>
        <w:t xml:space="preserve">По результатам рассмотрения вопроса (вопросов), включенного (включенных) в повестку дня собрания, может быть принято обращение к органам местного самоуправления и должностным лицам местного самоуправления </w:t>
      </w:r>
      <w:r w:rsidR="003D5A7A" w:rsidRPr="00FD6F69">
        <w:rPr>
          <w:color w:val="000000"/>
          <w:sz w:val="28"/>
          <w:szCs w:val="28"/>
          <w:lang w:eastAsia="ru-RU" w:bidi="ru-RU"/>
        </w:rPr>
        <w:t>Гатчинского</w:t>
      </w:r>
      <w:r w:rsidRPr="00FD6F69">
        <w:rPr>
          <w:color w:val="000000"/>
          <w:sz w:val="28"/>
          <w:szCs w:val="28"/>
          <w:lang w:eastAsia="ru-RU" w:bidi="ru-RU"/>
        </w:rPr>
        <w:t xml:space="preserve"> муниципального округа, а также могут быть избраны лица, уполномоченные представлять собрание граждан во взаимоотношениях с органами местного самоуправления и должностными лицами местного самоуправления </w:t>
      </w:r>
      <w:r w:rsidR="003D5A7A" w:rsidRPr="00FD6F69">
        <w:rPr>
          <w:color w:val="000000"/>
          <w:sz w:val="28"/>
          <w:szCs w:val="28"/>
          <w:lang w:eastAsia="ru-RU" w:bidi="ru-RU"/>
        </w:rPr>
        <w:t>Гатчинского</w:t>
      </w:r>
      <w:r w:rsidRPr="00FD6F69">
        <w:rPr>
          <w:color w:val="000000"/>
          <w:sz w:val="28"/>
          <w:szCs w:val="28"/>
          <w:lang w:eastAsia="ru-RU" w:bidi="ru-RU"/>
        </w:rPr>
        <w:t xml:space="preserve"> муниципального округа.</w:t>
      </w:r>
    </w:p>
    <w:p w14:paraId="25DF91C7" w14:textId="77777777" w:rsidR="00C64C63" w:rsidRPr="00FD6F69" w:rsidRDefault="00C64C63" w:rsidP="00FE7031">
      <w:pPr>
        <w:pStyle w:val="11"/>
        <w:numPr>
          <w:ilvl w:val="1"/>
          <w:numId w:val="28"/>
        </w:numPr>
        <w:shd w:val="clear" w:color="auto" w:fill="auto"/>
        <w:tabs>
          <w:tab w:val="left" w:pos="1315"/>
        </w:tabs>
        <w:spacing w:line="276" w:lineRule="auto"/>
        <w:ind w:firstLine="720"/>
        <w:rPr>
          <w:sz w:val="28"/>
          <w:szCs w:val="28"/>
        </w:rPr>
      </w:pPr>
      <w:r w:rsidRPr="00FD6F69">
        <w:rPr>
          <w:color w:val="000000"/>
          <w:sz w:val="28"/>
          <w:szCs w:val="28"/>
          <w:lang w:eastAsia="ru-RU" w:bidi="ru-RU"/>
        </w:rPr>
        <w:t>Решения на собрании принимаются открытым голосованием большинством голосов участников собрания граждан, и оформляются в форме протокола. При равном количестве голосов голос председателя собрания является решающим.</w:t>
      </w:r>
    </w:p>
    <w:p w14:paraId="0CE843DB" w14:textId="77777777" w:rsidR="00C64C63" w:rsidRPr="00FD6F69" w:rsidRDefault="00C64C63" w:rsidP="00FE7031">
      <w:pPr>
        <w:pStyle w:val="11"/>
        <w:numPr>
          <w:ilvl w:val="1"/>
          <w:numId w:val="28"/>
        </w:numPr>
        <w:shd w:val="clear" w:color="auto" w:fill="auto"/>
        <w:spacing w:line="276" w:lineRule="auto"/>
        <w:ind w:firstLine="720"/>
        <w:rPr>
          <w:sz w:val="28"/>
          <w:szCs w:val="28"/>
        </w:rPr>
      </w:pPr>
      <w:r w:rsidRPr="00FD6F69">
        <w:rPr>
          <w:color w:val="000000"/>
          <w:sz w:val="28"/>
          <w:szCs w:val="28"/>
          <w:lang w:eastAsia="ru-RU" w:bidi="ru-RU"/>
        </w:rPr>
        <w:t>В протоколе собрания граждан указываются:</w:t>
      </w:r>
    </w:p>
    <w:p w14:paraId="457FE3C0" w14:textId="77777777" w:rsidR="00C64C63" w:rsidRPr="00FD6F69" w:rsidRDefault="00C64C63" w:rsidP="00FE7031">
      <w:pPr>
        <w:pStyle w:val="11"/>
        <w:numPr>
          <w:ilvl w:val="0"/>
          <w:numId w:val="30"/>
        </w:numPr>
        <w:shd w:val="clear" w:color="auto" w:fill="auto"/>
        <w:tabs>
          <w:tab w:val="left" w:pos="1052"/>
        </w:tabs>
        <w:spacing w:line="276" w:lineRule="auto"/>
        <w:ind w:firstLine="720"/>
        <w:rPr>
          <w:sz w:val="28"/>
          <w:szCs w:val="28"/>
        </w:rPr>
      </w:pPr>
      <w:r w:rsidRPr="00FD6F69">
        <w:rPr>
          <w:color w:val="000000"/>
          <w:sz w:val="28"/>
          <w:szCs w:val="28"/>
          <w:lang w:eastAsia="ru-RU" w:bidi="ru-RU"/>
        </w:rPr>
        <w:t>дата, время и место проведения собрания;</w:t>
      </w:r>
    </w:p>
    <w:p w14:paraId="5651299F" w14:textId="77777777" w:rsidR="00C64C63" w:rsidRPr="00FD6F69" w:rsidRDefault="00C64C63" w:rsidP="00FE7031">
      <w:pPr>
        <w:pStyle w:val="11"/>
        <w:numPr>
          <w:ilvl w:val="0"/>
          <w:numId w:val="30"/>
        </w:numPr>
        <w:shd w:val="clear" w:color="auto" w:fill="auto"/>
        <w:tabs>
          <w:tab w:val="left" w:pos="567"/>
        </w:tabs>
        <w:spacing w:line="276" w:lineRule="auto"/>
        <w:ind w:left="284" w:firstLine="0"/>
        <w:jc w:val="center"/>
        <w:rPr>
          <w:sz w:val="28"/>
          <w:szCs w:val="28"/>
        </w:rPr>
      </w:pPr>
      <w:r w:rsidRPr="00FD6F69">
        <w:rPr>
          <w:color w:val="000000"/>
          <w:sz w:val="28"/>
          <w:szCs w:val="28"/>
          <w:lang w:eastAsia="ru-RU" w:bidi="ru-RU"/>
        </w:rPr>
        <w:t>общее число граждан, обладающих правом на участие в собрании;</w:t>
      </w:r>
    </w:p>
    <w:p w14:paraId="02B68FAF" w14:textId="77777777" w:rsidR="00C64C63" w:rsidRPr="00FD6F69" w:rsidRDefault="00C64C63" w:rsidP="00FE7031">
      <w:pPr>
        <w:pStyle w:val="11"/>
        <w:numPr>
          <w:ilvl w:val="0"/>
          <w:numId w:val="30"/>
        </w:numPr>
        <w:shd w:val="clear" w:color="auto" w:fill="auto"/>
        <w:tabs>
          <w:tab w:val="left" w:pos="1071"/>
        </w:tabs>
        <w:spacing w:line="276" w:lineRule="auto"/>
        <w:ind w:firstLine="720"/>
        <w:rPr>
          <w:sz w:val="28"/>
          <w:szCs w:val="28"/>
        </w:rPr>
      </w:pPr>
      <w:r w:rsidRPr="00FD6F69">
        <w:rPr>
          <w:color w:val="000000"/>
          <w:sz w:val="28"/>
          <w:szCs w:val="28"/>
          <w:lang w:eastAsia="ru-RU" w:bidi="ru-RU"/>
        </w:rPr>
        <w:t>число участников собрания граждан;</w:t>
      </w:r>
    </w:p>
    <w:p w14:paraId="30B2D4AA" w14:textId="77777777" w:rsidR="00C64C63" w:rsidRPr="00FD6F69" w:rsidRDefault="00C64C63" w:rsidP="00FE7031">
      <w:pPr>
        <w:pStyle w:val="11"/>
        <w:numPr>
          <w:ilvl w:val="0"/>
          <w:numId w:val="30"/>
        </w:numPr>
        <w:shd w:val="clear" w:color="auto" w:fill="auto"/>
        <w:tabs>
          <w:tab w:val="left" w:pos="1076"/>
        </w:tabs>
        <w:spacing w:line="276" w:lineRule="auto"/>
        <w:ind w:firstLine="720"/>
        <w:rPr>
          <w:sz w:val="28"/>
          <w:szCs w:val="28"/>
        </w:rPr>
      </w:pPr>
      <w:r w:rsidRPr="00FD6F69">
        <w:rPr>
          <w:color w:val="000000"/>
          <w:sz w:val="28"/>
          <w:szCs w:val="28"/>
          <w:lang w:eastAsia="ru-RU" w:bidi="ru-RU"/>
        </w:rPr>
        <w:t>повестка дня собрания граждан;</w:t>
      </w:r>
    </w:p>
    <w:p w14:paraId="5795380E" w14:textId="77777777" w:rsidR="00C64C63" w:rsidRPr="00FD6F69" w:rsidRDefault="00C64C63" w:rsidP="00FE7031">
      <w:pPr>
        <w:pStyle w:val="11"/>
        <w:numPr>
          <w:ilvl w:val="0"/>
          <w:numId w:val="30"/>
        </w:numPr>
        <w:shd w:val="clear" w:color="auto" w:fill="auto"/>
        <w:tabs>
          <w:tab w:val="left" w:pos="1062"/>
        </w:tabs>
        <w:spacing w:line="276" w:lineRule="auto"/>
        <w:ind w:firstLine="720"/>
        <w:rPr>
          <w:sz w:val="28"/>
          <w:szCs w:val="28"/>
        </w:rPr>
      </w:pPr>
      <w:r w:rsidRPr="00FD6F69">
        <w:rPr>
          <w:color w:val="000000"/>
          <w:sz w:val="28"/>
          <w:szCs w:val="28"/>
          <w:lang w:eastAsia="ru-RU" w:bidi="ru-RU"/>
        </w:rPr>
        <w:t>краткое содержание выступлений с указанием фамилии, имени и отчества (при наличии) выступающих;</w:t>
      </w:r>
    </w:p>
    <w:p w14:paraId="129447B5" w14:textId="77777777" w:rsidR="00C64C63" w:rsidRPr="00FD6F69" w:rsidRDefault="00C64C63" w:rsidP="00FE7031">
      <w:pPr>
        <w:pStyle w:val="11"/>
        <w:numPr>
          <w:ilvl w:val="0"/>
          <w:numId w:val="30"/>
        </w:numPr>
        <w:shd w:val="clear" w:color="auto" w:fill="auto"/>
        <w:tabs>
          <w:tab w:val="left" w:pos="1071"/>
        </w:tabs>
        <w:spacing w:line="276" w:lineRule="auto"/>
        <w:ind w:firstLine="720"/>
        <w:rPr>
          <w:sz w:val="28"/>
          <w:szCs w:val="28"/>
        </w:rPr>
      </w:pPr>
      <w:r w:rsidRPr="00FD6F69">
        <w:rPr>
          <w:color w:val="000000"/>
          <w:sz w:val="28"/>
          <w:szCs w:val="28"/>
          <w:lang w:eastAsia="ru-RU" w:bidi="ru-RU"/>
        </w:rPr>
        <w:t>результаты голосования и текст принятых решений (обращений).</w:t>
      </w:r>
    </w:p>
    <w:p w14:paraId="5D8F9D54" w14:textId="255ED516" w:rsidR="00C64C63" w:rsidRPr="00FD6F69" w:rsidRDefault="00C64C63" w:rsidP="00FE7031">
      <w:pPr>
        <w:pStyle w:val="11"/>
        <w:numPr>
          <w:ilvl w:val="1"/>
          <w:numId w:val="28"/>
        </w:numPr>
        <w:shd w:val="clear" w:color="auto" w:fill="auto"/>
        <w:tabs>
          <w:tab w:val="left" w:pos="1388"/>
        </w:tabs>
        <w:spacing w:line="276" w:lineRule="auto"/>
        <w:ind w:firstLine="720"/>
        <w:rPr>
          <w:sz w:val="28"/>
          <w:szCs w:val="28"/>
        </w:rPr>
      </w:pPr>
      <w:r w:rsidRPr="00FD6F69">
        <w:rPr>
          <w:color w:val="000000"/>
          <w:sz w:val="28"/>
          <w:szCs w:val="28"/>
          <w:lang w:eastAsia="ru-RU" w:bidi="ru-RU"/>
        </w:rPr>
        <w:t>Протокол собрания подписывается председателем и секретарем собрания. Список участников собрания граждан является неотъемлемой частью протокола собрания</w:t>
      </w:r>
      <w:r w:rsidR="00287C7F">
        <w:rPr>
          <w:color w:val="000000"/>
          <w:sz w:val="28"/>
          <w:szCs w:val="28"/>
          <w:lang w:eastAsia="ru-RU" w:bidi="ru-RU"/>
        </w:rPr>
        <w:t xml:space="preserve"> граждан</w:t>
      </w:r>
      <w:r w:rsidRPr="00FD6F69">
        <w:rPr>
          <w:color w:val="000000"/>
          <w:sz w:val="28"/>
          <w:szCs w:val="28"/>
          <w:lang w:eastAsia="ru-RU" w:bidi="ru-RU"/>
        </w:rPr>
        <w:t>.</w:t>
      </w:r>
    </w:p>
    <w:p w14:paraId="699390A8" w14:textId="70B0229C" w:rsidR="00C64C63" w:rsidRPr="00217BBD" w:rsidRDefault="00C64C63" w:rsidP="00FE7031">
      <w:pPr>
        <w:pStyle w:val="11"/>
        <w:numPr>
          <w:ilvl w:val="1"/>
          <w:numId w:val="28"/>
        </w:numPr>
        <w:shd w:val="clear" w:color="auto" w:fill="auto"/>
        <w:tabs>
          <w:tab w:val="left" w:pos="1383"/>
        </w:tabs>
        <w:spacing w:line="276" w:lineRule="auto"/>
        <w:ind w:firstLine="720"/>
        <w:rPr>
          <w:sz w:val="28"/>
          <w:szCs w:val="28"/>
        </w:rPr>
      </w:pPr>
      <w:r w:rsidRPr="00FD6F69">
        <w:rPr>
          <w:color w:val="000000"/>
          <w:sz w:val="28"/>
          <w:szCs w:val="28"/>
          <w:lang w:eastAsia="ru-RU" w:bidi="ru-RU"/>
        </w:rPr>
        <w:t>Протокол собрания</w:t>
      </w:r>
      <w:r w:rsidR="00287C7F">
        <w:rPr>
          <w:color w:val="000000"/>
          <w:sz w:val="28"/>
          <w:szCs w:val="28"/>
          <w:lang w:eastAsia="ru-RU" w:bidi="ru-RU"/>
        </w:rPr>
        <w:t xml:space="preserve"> граждан</w:t>
      </w:r>
      <w:r w:rsidRPr="00FD6F69">
        <w:rPr>
          <w:color w:val="000000"/>
          <w:sz w:val="28"/>
          <w:szCs w:val="28"/>
          <w:lang w:eastAsia="ru-RU" w:bidi="ru-RU"/>
        </w:rPr>
        <w:t xml:space="preserve"> в течение трех рабочих дней со дня </w:t>
      </w:r>
      <w:r w:rsidRPr="00FD6F69">
        <w:rPr>
          <w:color w:val="000000"/>
          <w:sz w:val="28"/>
          <w:szCs w:val="28"/>
          <w:lang w:eastAsia="ru-RU" w:bidi="ru-RU"/>
        </w:rPr>
        <w:lastRenderedPageBreak/>
        <w:t>проведения собрания</w:t>
      </w:r>
      <w:r w:rsidR="00287C7F">
        <w:rPr>
          <w:color w:val="000000"/>
          <w:sz w:val="28"/>
          <w:szCs w:val="28"/>
          <w:lang w:eastAsia="ru-RU" w:bidi="ru-RU"/>
        </w:rPr>
        <w:t xml:space="preserve"> граждан</w:t>
      </w:r>
      <w:r w:rsidRPr="00FD6F69">
        <w:rPr>
          <w:color w:val="000000"/>
          <w:sz w:val="28"/>
          <w:szCs w:val="28"/>
          <w:lang w:eastAsia="ru-RU" w:bidi="ru-RU"/>
        </w:rPr>
        <w:t xml:space="preserve"> направляется </w:t>
      </w:r>
      <w:r w:rsidRPr="001136E3">
        <w:rPr>
          <w:color w:val="000000"/>
          <w:sz w:val="28"/>
          <w:szCs w:val="28"/>
          <w:lang w:eastAsia="ru-RU" w:bidi="ru-RU"/>
        </w:rPr>
        <w:t>в</w:t>
      </w:r>
      <w:r w:rsidR="008853A6" w:rsidRPr="001136E3">
        <w:rPr>
          <w:color w:val="000000"/>
          <w:sz w:val="28"/>
          <w:szCs w:val="28"/>
          <w:lang w:eastAsia="ru-RU" w:bidi="ru-RU"/>
        </w:rPr>
        <w:t xml:space="preserve"> </w:t>
      </w:r>
      <w:r w:rsidR="00287C7F" w:rsidRPr="001136E3">
        <w:rPr>
          <w:color w:val="000000"/>
          <w:sz w:val="28"/>
          <w:szCs w:val="28"/>
          <w:lang w:eastAsia="ru-RU" w:bidi="ru-RU"/>
        </w:rPr>
        <w:t>Совет депутатов Гатчинского округа Ленинградской области</w:t>
      </w:r>
      <w:r w:rsidR="008853A6" w:rsidRPr="001136E3">
        <w:rPr>
          <w:color w:val="000000"/>
          <w:sz w:val="28"/>
          <w:szCs w:val="28"/>
          <w:lang w:eastAsia="ru-RU" w:bidi="ru-RU"/>
        </w:rPr>
        <w:t xml:space="preserve"> либо главе Гатчинского муниципального </w:t>
      </w:r>
      <w:r w:rsidR="001136E3" w:rsidRPr="001136E3">
        <w:rPr>
          <w:color w:val="000000"/>
          <w:sz w:val="28"/>
          <w:szCs w:val="28"/>
          <w:lang w:eastAsia="ru-RU" w:bidi="ru-RU"/>
        </w:rPr>
        <w:t>округа</w:t>
      </w:r>
      <w:r w:rsidRPr="001136E3">
        <w:rPr>
          <w:color w:val="000000"/>
          <w:sz w:val="28"/>
          <w:szCs w:val="28"/>
          <w:lang w:eastAsia="ru-RU" w:bidi="ru-RU"/>
        </w:rPr>
        <w:t>, назначивш</w:t>
      </w:r>
      <w:r w:rsidR="008853A6" w:rsidRPr="001136E3">
        <w:rPr>
          <w:color w:val="000000"/>
          <w:sz w:val="28"/>
          <w:szCs w:val="28"/>
          <w:lang w:eastAsia="ru-RU" w:bidi="ru-RU"/>
        </w:rPr>
        <w:t xml:space="preserve">ие </w:t>
      </w:r>
      <w:r w:rsidRPr="001136E3">
        <w:rPr>
          <w:color w:val="000000"/>
          <w:sz w:val="28"/>
          <w:szCs w:val="28"/>
          <w:lang w:eastAsia="ru-RU" w:bidi="ru-RU"/>
        </w:rPr>
        <w:t>собрание, а также иници</w:t>
      </w:r>
      <w:r w:rsidRPr="00FD6F69">
        <w:rPr>
          <w:color w:val="000000"/>
          <w:sz w:val="28"/>
          <w:szCs w:val="28"/>
          <w:lang w:eastAsia="ru-RU" w:bidi="ru-RU"/>
        </w:rPr>
        <w:t xml:space="preserve">атору проведения собрания граждан (в случае проведения собрания по инициативе населения </w:t>
      </w:r>
      <w:r w:rsidR="003D5A7A" w:rsidRPr="00FD6F69">
        <w:rPr>
          <w:color w:val="000000"/>
          <w:sz w:val="28"/>
          <w:szCs w:val="28"/>
          <w:lang w:eastAsia="ru-RU" w:bidi="ru-RU"/>
        </w:rPr>
        <w:t>Гатчинского</w:t>
      </w:r>
      <w:r w:rsidRPr="00FD6F69">
        <w:rPr>
          <w:color w:val="000000"/>
          <w:sz w:val="28"/>
          <w:szCs w:val="28"/>
          <w:lang w:eastAsia="ru-RU" w:bidi="ru-RU"/>
        </w:rPr>
        <w:t xml:space="preserve"> муниципального округа).</w:t>
      </w:r>
    </w:p>
    <w:p w14:paraId="5D216182" w14:textId="64846F7D" w:rsidR="00C64C63" w:rsidRPr="001136E3" w:rsidRDefault="00C64C63" w:rsidP="00FE7031">
      <w:pPr>
        <w:pStyle w:val="11"/>
        <w:numPr>
          <w:ilvl w:val="1"/>
          <w:numId w:val="28"/>
        </w:numPr>
        <w:shd w:val="clear" w:color="auto" w:fill="auto"/>
        <w:tabs>
          <w:tab w:val="left" w:pos="1383"/>
        </w:tabs>
        <w:spacing w:line="276" w:lineRule="auto"/>
        <w:ind w:firstLine="720"/>
        <w:rPr>
          <w:sz w:val="28"/>
          <w:szCs w:val="28"/>
        </w:rPr>
      </w:pPr>
      <w:r w:rsidRPr="00217BBD">
        <w:rPr>
          <w:color w:val="000000"/>
          <w:sz w:val="28"/>
          <w:szCs w:val="28"/>
          <w:lang w:eastAsia="ru-RU" w:bidi="ru-RU"/>
        </w:rPr>
        <w:t xml:space="preserve">Протокол собрания граждан, содержащий обращение к органам местного самоуправления и должностным лицам местного самоуправления </w:t>
      </w:r>
      <w:r w:rsidR="003D5A7A" w:rsidRPr="00217BBD">
        <w:rPr>
          <w:color w:val="000000"/>
          <w:sz w:val="28"/>
          <w:szCs w:val="28"/>
          <w:lang w:eastAsia="ru-RU" w:bidi="ru-RU"/>
        </w:rPr>
        <w:t xml:space="preserve">Гатчинского </w:t>
      </w:r>
      <w:r w:rsidRPr="00217BBD">
        <w:rPr>
          <w:color w:val="000000"/>
          <w:sz w:val="28"/>
          <w:szCs w:val="28"/>
          <w:lang w:eastAsia="ru-RU" w:bidi="ru-RU"/>
        </w:rPr>
        <w:t xml:space="preserve">муниципального округа, также направляется таким органам и </w:t>
      </w:r>
      <w:r w:rsidRPr="001136E3">
        <w:rPr>
          <w:color w:val="000000"/>
          <w:sz w:val="28"/>
          <w:szCs w:val="28"/>
          <w:lang w:eastAsia="ru-RU" w:bidi="ru-RU"/>
        </w:rPr>
        <w:t>должностным лицам</w:t>
      </w:r>
      <w:r w:rsidR="00217BBD" w:rsidRPr="001136E3">
        <w:rPr>
          <w:color w:val="000000"/>
          <w:sz w:val="28"/>
          <w:szCs w:val="28"/>
          <w:lang w:eastAsia="ru-RU" w:bidi="ru-RU"/>
        </w:rPr>
        <w:t xml:space="preserve"> и</w:t>
      </w:r>
      <w:r w:rsidR="00217BBD" w:rsidRPr="001136E3">
        <w:rPr>
          <w:color w:val="000000"/>
          <w:sz w:val="28"/>
          <w:szCs w:val="28"/>
        </w:rPr>
        <w:t xml:space="preserve"> подлежат обязательному рассмотрению в течение 30 дней с даты поступления.</w:t>
      </w:r>
    </w:p>
    <w:p w14:paraId="68942170" w14:textId="66D82318" w:rsidR="00C64C63" w:rsidRPr="00FD6F69" w:rsidRDefault="00C64C63" w:rsidP="00FE7031">
      <w:pPr>
        <w:pStyle w:val="11"/>
        <w:numPr>
          <w:ilvl w:val="1"/>
          <w:numId w:val="28"/>
        </w:numPr>
        <w:shd w:val="clear" w:color="auto" w:fill="auto"/>
        <w:spacing w:line="276" w:lineRule="auto"/>
        <w:ind w:firstLine="720"/>
        <w:rPr>
          <w:sz w:val="28"/>
          <w:szCs w:val="28"/>
        </w:rPr>
      </w:pPr>
      <w:r w:rsidRPr="00FD6F69">
        <w:rPr>
          <w:color w:val="000000"/>
          <w:sz w:val="28"/>
          <w:szCs w:val="28"/>
          <w:lang w:eastAsia="ru-RU" w:bidi="ru-RU"/>
        </w:rPr>
        <w:t>Итоги собрания</w:t>
      </w:r>
      <w:r w:rsidR="003D5A7A" w:rsidRPr="00FD6F69">
        <w:rPr>
          <w:color w:val="000000"/>
          <w:sz w:val="28"/>
          <w:szCs w:val="28"/>
          <w:lang w:eastAsia="ru-RU" w:bidi="ru-RU"/>
        </w:rPr>
        <w:t xml:space="preserve"> </w:t>
      </w:r>
      <w:r w:rsidRPr="00FD6F69">
        <w:rPr>
          <w:color w:val="000000"/>
          <w:sz w:val="28"/>
          <w:szCs w:val="28"/>
          <w:lang w:eastAsia="ru-RU" w:bidi="ru-RU"/>
        </w:rPr>
        <w:t>граждан подлежат официальному</w:t>
      </w:r>
      <w:r w:rsidR="003D5A7A" w:rsidRPr="00FD6F69">
        <w:rPr>
          <w:color w:val="000000"/>
          <w:sz w:val="28"/>
          <w:szCs w:val="28"/>
          <w:lang w:eastAsia="ru-RU" w:bidi="ru-RU"/>
        </w:rPr>
        <w:t xml:space="preserve"> </w:t>
      </w:r>
      <w:r w:rsidRPr="00FD6F69">
        <w:rPr>
          <w:color w:val="000000"/>
          <w:sz w:val="28"/>
          <w:szCs w:val="28"/>
          <w:lang w:eastAsia="ru-RU" w:bidi="ru-RU"/>
        </w:rPr>
        <w:t>обнародованию.</w:t>
      </w:r>
    </w:p>
    <w:p w14:paraId="4EE62A1F" w14:textId="77777777" w:rsidR="00FD6F69" w:rsidRPr="00FD6F69" w:rsidRDefault="00FD6F69" w:rsidP="00FE7031">
      <w:pPr>
        <w:pStyle w:val="11"/>
        <w:shd w:val="clear" w:color="auto" w:fill="auto"/>
        <w:spacing w:line="276" w:lineRule="auto"/>
        <w:ind w:left="720" w:firstLine="0"/>
        <w:rPr>
          <w:sz w:val="28"/>
          <w:szCs w:val="28"/>
        </w:rPr>
      </w:pPr>
    </w:p>
    <w:p w14:paraId="15D3A2C0" w14:textId="77777777" w:rsidR="00C64C63" w:rsidRPr="00FD6F69" w:rsidRDefault="00C64C63" w:rsidP="00C64C63">
      <w:pPr>
        <w:pStyle w:val="13"/>
        <w:keepNext/>
        <w:keepLines/>
        <w:numPr>
          <w:ilvl w:val="0"/>
          <w:numId w:val="28"/>
        </w:numPr>
        <w:tabs>
          <w:tab w:val="left" w:pos="334"/>
        </w:tabs>
      </w:pPr>
      <w:r w:rsidRPr="00FD6F69">
        <w:rPr>
          <w:color w:val="000000"/>
          <w:lang w:eastAsia="ru-RU" w:bidi="ru-RU"/>
        </w:rPr>
        <w:t>Заключительные положения</w:t>
      </w:r>
    </w:p>
    <w:p w14:paraId="73176A27" w14:textId="14BADADC" w:rsidR="00C64C63" w:rsidRPr="00FD6F69" w:rsidRDefault="00C64C63" w:rsidP="003D5A7A">
      <w:pPr>
        <w:pStyle w:val="11"/>
        <w:numPr>
          <w:ilvl w:val="1"/>
          <w:numId w:val="28"/>
        </w:numPr>
        <w:shd w:val="clear" w:color="auto" w:fill="auto"/>
        <w:tabs>
          <w:tab w:val="left" w:pos="1255"/>
        </w:tabs>
        <w:ind w:firstLine="720"/>
        <w:rPr>
          <w:sz w:val="28"/>
          <w:szCs w:val="28"/>
        </w:rPr>
      </w:pPr>
      <w:r w:rsidRPr="00FD6F69">
        <w:rPr>
          <w:color w:val="000000"/>
          <w:sz w:val="28"/>
          <w:szCs w:val="28"/>
          <w:lang w:eastAsia="ru-RU" w:bidi="ru-RU"/>
        </w:rPr>
        <w:t xml:space="preserve">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w:t>
      </w:r>
      <w:r w:rsidR="003D5A7A" w:rsidRPr="00FD6F69">
        <w:rPr>
          <w:color w:val="000000"/>
          <w:sz w:val="28"/>
          <w:szCs w:val="28"/>
          <w:lang w:eastAsia="ru-RU" w:bidi="ru-RU"/>
        </w:rPr>
        <w:t>Гатчинского</w:t>
      </w:r>
      <w:r w:rsidRPr="00FD6F69">
        <w:rPr>
          <w:color w:val="000000"/>
          <w:sz w:val="28"/>
          <w:szCs w:val="28"/>
          <w:lang w:eastAsia="ru-RU" w:bidi="ru-RU"/>
        </w:rPr>
        <w:t xml:space="preserve"> муниципального округа, к компетенции которых отнесено решение содержащихся в обращениях вопросов, с направлением письменного ответа инициаторам проведения собрания в порядке и сроки, которые установлены действующим законодательством.</w:t>
      </w:r>
    </w:p>
    <w:p w14:paraId="6450422B" w14:textId="77777777" w:rsidR="00C64C63" w:rsidRPr="00FD6F69" w:rsidRDefault="00C64C63" w:rsidP="00FD6F69">
      <w:pPr>
        <w:pStyle w:val="11"/>
        <w:numPr>
          <w:ilvl w:val="1"/>
          <w:numId w:val="28"/>
        </w:numPr>
        <w:shd w:val="clear" w:color="auto" w:fill="auto"/>
        <w:tabs>
          <w:tab w:val="left" w:pos="1210"/>
        </w:tabs>
        <w:spacing w:after="320"/>
        <w:ind w:left="426" w:firstLine="0"/>
        <w:jc w:val="center"/>
        <w:rPr>
          <w:sz w:val="28"/>
          <w:szCs w:val="28"/>
        </w:rPr>
        <w:sectPr w:rsidR="00C64C63" w:rsidRPr="00FD6F69" w:rsidSect="005A3860">
          <w:pgSz w:w="11900" w:h="16840"/>
          <w:pgMar w:top="567" w:right="817" w:bottom="1078" w:left="1665" w:header="0" w:footer="3" w:gutter="0"/>
          <w:cols w:space="720"/>
          <w:noEndnote/>
          <w:docGrid w:linePitch="360"/>
        </w:sectPr>
      </w:pPr>
      <w:r w:rsidRPr="00FD6F69">
        <w:rPr>
          <w:color w:val="000000"/>
          <w:sz w:val="28"/>
          <w:szCs w:val="28"/>
          <w:lang w:eastAsia="ru-RU" w:bidi="ru-RU"/>
        </w:rPr>
        <w:t>Решения собрания граждан носят рекомендательный характер.</w:t>
      </w:r>
    </w:p>
    <w:p w14:paraId="64539117" w14:textId="3F7A6E1C" w:rsidR="003D5A7A" w:rsidRDefault="00C64C63" w:rsidP="003D5A7A">
      <w:pPr>
        <w:pStyle w:val="11"/>
        <w:ind w:firstLine="0"/>
        <w:jc w:val="right"/>
        <w:rPr>
          <w:color w:val="000000"/>
          <w:lang w:eastAsia="ru-RU" w:bidi="ru-RU"/>
        </w:rPr>
      </w:pPr>
      <w:r>
        <w:rPr>
          <w:color w:val="000000"/>
          <w:lang w:eastAsia="ru-RU" w:bidi="ru-RU"/>
        </w:rPr>
        <w:lastRenderedPageBreak/>
        <w:t>Приложение</w:t>
      </w:r>
      <w:r>
        <w:rPr>
          <w:color w:val="000000"/>
          <w:lang w:eastAsia="ru-RU" w:bidi="ru-RU"/>
        </w:rPr>
        <w:br/>
        <w:t>к Порядку назначения и проведения</w:t>
      </w:r>
      <w:r w:rsidR="003D5A7A">
        <w:rPr>
          <w:color w:val="000000"/>
          <w:lang w:eastAsia="ru-RU" w:bidi="ru-RU"/>
        </w:rPr>
        <w:t xml:space="preserve"> </w:t>
      </w:r>
    </w:p>
    <w:p w14:paraId="4A5C7A9E" w14:textId="77777777" w:rsidR="003D5A7A" w:rsidRDefault="00C64C63" w:rsidP="003D5A7A">
      <w:pPr>
        <w:pStyle w:val="11"/>
        <w:ind w:firstLine="0"/>
        <w:jc w:val="right"/>
        <w:rPr>
          <w:color w:val="000000"/>
          <w:lang w:eastAsia="ru-RU" w:bidi="ru-RU"/>
        </w:rPr>
      </w:pPr>
      <w:r>
        <w:rPr>
          <w:color w:val="000000"/>
          <w:lang w:eastAsia="ru-RU" w:bidi="ru-RU"/>
        </w:rPr>
        <w:t>собрания граждан</w:t>
      </w:r>
      <w:r w:rsidR="003D5A7A">
        <w:rPr>
          <w:color w:val="000000"/>
          <w:lang w:eastAsia="ru-RU" w:bidi="ru-RU"/>
        </w:rPr>
        <w:t xml:space="preserve"> </w:t>
      </w:r>
      <w:r>
        <w:rPr>
          <w:color w:val="000000"/>
          <w:lang w:eastAsia="ru-RU" w:bidi="ru-RU"/>
        </w:rPr>
        <w:t>на территории</w:t>
      </w:r>
    </w:p>
    <w:p w14:paraId="760749F4" w14:textId="4231442B" w:rsidR="00C64C63" w:rsidRDefault="003D5A7A" w:rsidP="003D5A7A">
      <w:pPr>
        <w:pStyle w:val="11"/>
        <w:ind w:firstLine="0"/>
        <w:jc w:val="right"/>
        <w:rPr>
          <w:color w:val="000000"/>
          <w:lang w:eastAsia="ru-RU" w:bidi="ru-RU"/>
        </w:rPr>
      </w:pPr>
      <w:r>
        <w:rPr>
          <w:color w:val="000000"/>
          <w:lang w:eastAsia="ru-RU" w:bidi="ru-RU"/>
        </w:rPr>
        <w:t xml:space="preserve"> Гатчинского</w:t>
      </w:r>
      <w:r w:rsidR="00C64C63">
        <w:rPr>
          <w:color w:val="000000"/>
          <w:lang w:eastAsia="ru-RU" w:bidi="ru-RU"/>
        </w:rPr>
        <w:t xml:space="preserve"> муниципального округа</w:t>
      </w:r>
      <w:r w:rsidR="00C64C63">
        <w:rPr>
          <w:color w:val="000000"/>
          <w:lang w:eastAsia="ru-RU" w:bidi="ru-RU"/>
        </w:rPr>
        <w:br/>
      </w:r>
    </w:p>
    <w:p w14:paraId="129CC4A1" w14:textId="77777777" w:rsidR="003D5A7A" w:rsidRDefault="003D5A7A" w:rsidP="003D5A7A">
      <w:pPr>
        <w:pStyle w:val="11"/>
        <w:ind w:firstLine="0"/>
        <w:jc w:val="right"/>
      </w:pPr>
    </w:p>
    <w:p w14:paraId="10AD09C8" w14:textId="77777777" w:rsidR="00C64C63" w:rsidRDefault="00C64C63" w:rsidP="00C64C63">
      <w:pPr>
        <w:pStyle w:val="13"/>
        <w:keepNext/>
        <w:keepLines/>
        <w:spacing w:after="0"/>
      </w:pPr>
      <w:bookmarkStart w:id="11" w:name="bookmark10"/>
      <w:r>
        <w:rPr>
          <w:color w:val="000000"/>
          <w:lang w:eastAsia="ru-RU" w:bidi="ru-RU"/>
        </w:rPr>
        <w:t>ПОДПИСНОЙ ЛИСТ</w:t>
      </w:r>
      <w:bookmarkEnd w:id="11"/>
    </w:p>
    <w:p w14:paraId="595D061C" w14:textId="64C8B2EB" w:rsidR="00C64C63" w:rsidRPr="000C1E0E" w:rsidRDefault="003D5A7A" w:rsidP="00C64C63">
      <w:pPr>
        <w:pStyle w:val="11"/>
        <w:spacing w:after="320"/>
        <w:ind w:firstLine="0"/>
        <w:jc w:val="center"/>
        <w:rPr>
          <w:sz w:val="28"/>
          <w:szCs w:val="28"/>
        </w:rPr>
      </w:pPr>
      <w:r w:rsidRPr="000C1E0E">
        <w:rPr>
          <w:color w:val="000000"/>
          <w:sz w:val="28"/>
          <w:szCs w:val="28"/>
          <w:lang w:eastAsia="ru-RU" w:bidi="ru-RU"/>
        </w:rPr>
        <w:t>Гатчинский</w:t>
      </w:r>
      <w:r w:rsidR="00C64C63" w:rsidRPr="000C1E0E">
        <w:rPr>
          <w:color w:val="000000"/>
          <w:sz w:val="28"/>
          <w:szCs w:val="28"/>
          <w:lang w:eastAsia="ru-RU" w:bidi="ru-RU"/>
        </w:rPr>
        <w:t xml:space="preserve"> муниципальный округ </w:t>
      </w:r>
    </w:p>
    <w:p w14:paraId="60C052CF" w14:textId="272C2D0A" w:rsidR="00C64C63" w:rsidRPr="000C1E0E" w:rsidRDefault="00C64C63" w:rsidP="00C64C63">
      <w:pPr>
        <w:pStyle w:val="11"/>
        <w:tabs>
          <w:tab w:val="left" w:leader="underscore" w:pos="8452"/>
        </w:tabs>
        <w:ind w:firstLine="720"/>
        <w:rPr>
          <w:sz w:val="28"/>
          <w:szCs w:val="28"/>
        </w:rPr>
      </w:pPr>
      <w:r w:rsidRPr="000C1E0E">
        <w:rPr>
          <w:color w:val="000000"/>
          <w:sz w:val="28"/>
          <w:szCs w:val="28"/>
          <w:lang w:eastAsia="ru-RU" w:bidi="ru-RU"/>
        </w:rPr>
        <w:t xml:space="preserve">Мы, нижеподписавшиеся члены инициативной группы, инициируем проведение собрания территории </w:t>
      </w:r>
      <w:r w:rsidR="003D5A7A" w:rsidRPr="000C1E0E">
        <w:rPr>
          <w:color w:val="000000"/>
          <w:sz w:val="28"/>
          <w:szCs w:val="28"/>
          <w:lang w:eastAsia="ru-RU" w:bidi="ru-RU"/>
        </w:rPr>
        <w:t>Гатчинского</w:t>
      </w:r>
      <w:r w:rsidRPr="000C1E0E">
        <w:rPr>
          <w:color w:val="000000"/>
          <w:sz w:val="28"/>
          <w:szCs w:val="28"/>
          <w:lang w:eastAsia="ru-RU" w:bidi="ru-RU"/>
        </w:rPr>
        <w:t xml:space="preserve"> муниципального округа </w:t>
      </w:r>
      <w:r w:rsidR="000C1E0E">
        <w:rPr>
          <w:color w:val="000000"/>
          <w:sz w:val="28"/>
          <w:szCs w:val="28"/>
          <w:lang w:eastAsia="ru-RU" w:bidi="ru-RU"/>
        </w:rPr>
        <w:t>__________________________________________________________________</w:t>
      </w:r>
    </w:p>
    <w:p w14:paraId="4D35CBF4" w14:textId="77777777" w:rsidR="00C64C63" w:rsidRDefault="00C64C63" w:rsidP="00C64C63">
      <w:pPr>
        <w:pStyle w:val="32"/>
      </w:pPr>
      <w:r>
        <w:rPr>
          <w:color w:val="000000"/>
          <w:lang w:eastAsia="ru-RU" w:bidi="ru-RU"/>
        </w:rPr>
        <w:t>(указать часть территории)</w:t>
      </w:r>
    </w:p>
    <w:p w14:paraId="7C23E903" w14:textId="1CDAB5FB" w:rsidR="003D5A7A" w:rsidRDefault="003D5A7A" w:rsidP="006E37AE">
      <w:pPr>
        <w:pBdr>
          <w:bottom w:val="single" w:sz="12" w:space="1" w:color="auto"/>
        </w:pBdr>
        <w:rPr>
          <w:rFonts w:ascii="Times New Roman" w:hAnsi="Times New Roman" w:cs="Times New Roman"/>
          <w:sz w:val="28"/>
          <w:szCs w:val="28"/>
        </w:rPr>
      </w:pPr>
      <w:r w:rsidRPr="000C1E0E">
        <w:rPr>
          <w:rFonts w:ascii="Times New Roman" w:hAnsi="Times New Roman" w:cs="Times New Roman"/>
          <w:sz w:val="28"/>
          <w:szCs w:val="28"/>
        </w:rPr>
        <w:t xml:space="preserve">по вопросу </w:t>
      </w:r>
      <w:r w:rsidR="00C64C63" w:rsidRPr="000C1E0E">
        <w:rPr>
          <w:rFonts w:ascii="Times New Roman" w:hAnsi="Times New Roman" w:cs="Times New Roman"/>
          <w:sz w:val="28"/>
          <w:szCs w:val="28"/>
        </w:rPr>
        <w:t>(вопросам)</w:t>
      </w:r>
      <w:r w:rsidR="000C1E0E">
        <w:rPr>
          <w:rFonts w:ascii="Times New Roman" w:hAnsi="Times New Roman" w:cs="Times New Roman"/>
          <w:sz w:val="28"/>
          <w:szCs w:val="28"/>
        </w:rPr>
        <w:t xml:space="preserve"> ______________________________________________</w:t>
      </w:r>
    </w:p>
    <w:p w14:paraId="4EB5E3F5" w14:textId="77777777" w:rsidR="000C1E0E" w:rsidRPr="000C1E0E" w:rsidRDefault="000C1E0E" w:rsidP="006E37AE">
      <w:pPr>
        <w:pBdr>
          <w:bottom w:val="single" w:sz="12" w:space="1" w:color="auto"/>
        </w:pBdr>
        <w:rPr>
          <w:rFonts w:ascii="Times New Roman" w:hAnsi="Times New Roman" w:cs="Times New Roman"/>
          <w:sz w:val="28"/>
          <w:szCs w:val="28"/>
        </w:rPr>
      </w:pPr>
    </w:p>
    <w:p w14:paraId="1071574A" w14:textId="77777777" w:rsidR="00C64C63" w:rsidRPr="000C1E0E" w:rsidRDefault="00C64C63" w:rsidP="000C1E0E">
      <w:pPr>
        <w:pStyle w:val="ac"/>
        <w:jc w:val="center"/>
        <w:rPr>
          <w:i/>
          <w:iCs/>
        </w:rPr>
      </w:pPr>
      <w:r w:rsidRPr="000C1E0E">
        <w:rPr>
          <w:i/>
          <w:iCs/>
          <w:color w:val="000000"/>
          <w:lang w:eastAsia="ru-RU" w:bidi="ru-RU"/>
        </w:rPr>
        <w:t>(формулировка вопроса (вопросов)</w:t>
      </w:r>
    </w:p>
    <w:p w14:paraId="079544FF" w14:textId="77777777" w:rsidR="000C1E0E" w:rsidRDefault="000C1E0E" w:rsidP="00C64C63">
      <w:pPr>
        <w:pStyle w:val="ac"/>
        <w:tabs>
          <w:tab w:val="left" w:leader="underscore" w:pos="9014"/>
        </w:tabs>
        <w:spacing w:line="228" w:lineRule="auto"/>
        <w:rPr>
          <w:color w:val="000000"/>
          <w:lang w:eastAsia="ru-RU" w:bidi="ru-RU"/>
        </w:rPr>
      </w:pPr>
    </w:p>
    <w:p w14:paraId="672E5FD0" w14:textId="1C6270FC" w:rsidR="00C64C63" w:rsidRPr="000C1E0E" w:rsidRDefault="00C64C63" w:rsidP="00C64C63">
      <w:pPr>
        <w:pStyle w:val="ac"/>
        <w:tabs>
          <w:tab w:val="left" w:leader="underscore" w:pos="9014"/>
        </w:tabs>
        <w:spacing w:line="228" w:lineRule="auto"/>
        <w:rPr>
          <w:sz w:val="28"/>
          <w:szCs w:val="28"/>
        </w:rPr>
      </w:pPr>
      <w:r w:rsidRPr="000C1E0E">
        <w:rPr>
          <w:color w:val="000000"/>
          <w:sz w:val="28"/>
          <w:szCs w:val="28"/>
          <w:lang w:eastAsia="ru-RU" w:bidi="ru-RU"/>
        </w:rPr>
        <w:t>в связи с</w:t>
      </w:r>
      <w:r w:rsidRPr="000C1E0E">
        <w:rPr>
          <w:color w:val="000000"/>
          <w:sz w:val="28"/>
          <w:szCs w:val="28"/>
          <w:lang w:eastAsia="ru-RU" w:bidi="ru-RU"/>
        </w:rPr>
        <w:tab/>
      </w:r>
    </w:p>
    <w:p w14:paraId="791E95A9" w14:textId="77777777" w:rsidR="00C64C63" w:rsidRPr="000C1E0E" w:rsidRDefault="00C64C63" w:rsidP="00C64C63">
      <w:pPr>
        <w:pStyle w:val="ac"/>
        <w:jc w:val="center"/>
        <w:rPr>
          <w:i/>
          <w:iCs/>
          <w:color w:val="000000"/>
          <w:lang w:eastAsia="ru-RU" w:bidi="ru-RU"/>
        </w:rPr>
      </w:pPr>
      <w:r w:rsidRPr="000C1E0E">
        <w:rPr>
          <w:i/>
          <w:iCs/>
          <w:color w:val="000000"/>
          <w:lang w:eastAsia="ru-RU" w:bidi="ru-RU"/>
        </w:rPr>
        <w:t>(обоснование необходимости рассмотрения вопроса на собрании граждан)</w:t>
      </w:r>
    </w:p>
    <w:p w14:paraId="176BC49D" w14:textId="77777777" w:rsidR="000C1E0E" w:rsidRDefault="000C1E0E" w:rsidP="00C64C63">
      <w:pPr>
        <w:pStyle w:val="ac"/>
        <w:jc w:val="center"/>
      </w:pPr>
    </w:p>
    <w:tbl>
      <w:tblPr>
        <w:tblStyle w:val="ad"/>
        <w:tblW w:w="9649" w:type="dxa"/>
        <w:tblLayout w:type="fixed"/>
        <w:tblLook w:val="04A0" w:firstRow="1" w:lastRow="0" w:firstColumn="1" w:lastColumn="0" w:noHBand="0" w:noVBand="1"/>
      </w:tblPr>
      <w:tblGrid>
        <w:gridCol w:w="562"/>
        <w:gridCol w:w="2694"/>
        <w:gridCol w:w="1275"/>
        <w:gridCol w:w="3119"/>
        <w:gridCol w:w="1999"/>
      </w:tblGrid>
      <w:tr w:rsidR="00C64C63" w14:paraId="622A9D6C" w14:textId="77777777" w:rsidTr="00287C7F">
        <w:trPr>
          <w:trHeight w:hRule="exact" w:val="835"/>
        </w:trPr>
        <w:tc>
          <w:tcPr>
            <w:tcW w:w="562" w:type="dxa"/>
          </w:tcPr>
          <w:p w14:paraId="25607233" w14:textId="77777777" w:rsidR="00C64C63" w:rsidRPr="00C27E66" w:rsidRDefault="00C64C63" w:rsidP="00C27E66">
            <w:pPr>
              <w:pStyle w:val="aa"/>
              <w:ind w:firstLine="0"/>
              <w:jc w:val="center"/>
              <w:rPr>
                <w:b/>
                <w:bCs/>
              </w:rPr>
            </w:pPr>
            <w:r w:rsidRPr="00C27E66">
              <w:rPr>
                <w:b/>
                <w:bCs/>
                <w:color w:val="000000"/>
                <w:lang w:eastAsia="ru-RU" w:bidi="ru-RU"/>
              </w:rPr>
              <w:t>№</w:t>
            </w:r>
          </w:p>
        </w:tc>
        <w:tc>
          <w:tcPr>
            <w:tcW w:w="2694" w:type="dxa"/>
          </w:tcPr>
          <w:p w14:paraId="0EB907F7" w14:textId="77777777" w:rsidR="00287C7F" w:rsidRDefault="00C64C63" w:rsidP="00C27E66">
            <w:pPr>
              <w:pStyle w:val="aa"/>
              <w:ind w:firstLine="0"/>
              <w:jc w:val="center"/>
              <w:rPr>
                <w:b/>
                <w:bCs/>
                <w:color w:val="000000"/>
                <w:lang w:eastAsia="ru-RU" w:bidi="ru-RU"/>
              </w:rPr>
            </w:pPr>
            <w:r w:rsidRPr="00C27E66">
              <w:rPr>
                <w:b/>
                <w:bCs/>
                <w:color w:val="000000"/>
                <w:lang w:eastAsia="ru-RU" w:bidi="ru-RU"/>
              </w:rPr>
              <w:t xml:space="preserve">ФИО </w:t>
            </w:r>
          </w:p>
          <w:p w14:paraId="0009E779" w14:textId="63FD7D33" w:rsidR="00C64C63" w:rsidRPr="00C27E66" w:rsidRDefault="00C64C63" w:rsidP="00C27E66">
            <w:pPr>
              <w:pStyle w:val="aa"/>
              <w:ind w:firstLine="0"/>
              <w:jc w:val="center"/>
              <w:rPr>
                <w:b/>
                <w:bCs/>
              </w:rPr>
            </w:pPr>
            <w:r w:rsidRPr="00C27E66">
              <w:rPr>
                <w:b/>
                <w:bCs/>
                <w:color w:val="000000"/>
                <w:lang w:eastAsia="ru-RU" w:bidi="ru-RU"/>
              </w:rPr>
              <w:t>(полностью)</w:t>
            </w:r>
          </w:p>
        </w:tc>
        <w:tc>
          <w:tcPr>
            <w:tcW w:w="1275" w:type="dxa"/>
          </w:tcPr>
          <w:p w14:paraId="1701B160" w14:textId="77777777" w:rsidR="00C64C63" w:rsidRPr="00C27E66" w:rsidRDefault="00C64C63" w:rsidP="00C27E66">
            <w:pPr>
              <w:pStyle w:val="aa"/>
              <w:ind w:firstLine="0"/>
              <w:jc w:val="center"/>
              <w:rPr>
                <w:b/>
                <w:bCs/>
              </w:rPr>
            </w:pPr>
            <w:r w:rsidRPr="00C27E66">
              <w:rPr>
                <w:b/>
                <w:bCs/>
                <w:color w:val="000000"/>
                <w:lang w:eastAsia="ru-RU" w:bidi="ru-RU"/>
              </w:rPr>
              <w:t>Дата рождения</w:t>
            </w:r>
          </w:p>
        </w:tc>
        <w:tc>
          <w:tcPr>
            <w:tcW w:w="3119" w:type="dxa"/>
          </w:tcPr>
          <w:p w14:paraId="09580DDA" w14:textId="77777777" w:rsidR="00C27E66" w:rsidRDefault="00C64C63" w:rsidP="00C27E66">
            <w:pPr>
              <w:pStyle w:val="aa"/>
              <w:ind w:firstLine="0"/>
              <w:jc w:val="center"/>
              <w:rPr>
                <w:b/>
                <w:bCs/>
                <w:color w:val="000000"/>
                <w:lang w:eastAsia="ru-RU" w:bidi="ru-RU"/>
              </w:rPr>
            </w:pPr>
            <w:r w:rsidRPr="00C27E66">
              <w:rPr>
                <w:b/>
                <w:bCs/>
                <w:color w:val="000000"/>
                <w:lang w:eastAsia="ru-RU" w:bidi="ru-RU"/>
              </w:rPr>
              <w:t xml:space="preserve">Адрес </w:t>
            </w:r>
          </w:p>
          <w:p w14:paraId="36FE6DFE" w14:textId="608FD7D6" w:rsidR="00C64C63" w:rsidRPr="00C27E66" w:rsidRDefault="00C64C63" w:rsidP="00C27E66">
            <w:pPr>
              <w:pStyle w:val="aa"/>
              <w:ind w:firstLine="0"/>
              <w:jc w:val="center"/>
              <w:rPr>
                <w:b/>
                <w:bCs/>
              </w:rPr>
            </w:pPr>
            <w:r w:rsidRPr="00C27E66">
              <w:rPr>
                <w:b/>
                <w:bCs/>
                <w:color w:val="000000"/>
                <w:lang w:eastAsia="ru-RU" w:bidi="ru-RU"/>
              </w:rPr>
              <w:t>места жительства</w:t>
            </w:r>
          </w:p>
        </w:tc>
        <w:tc>
          <w:tcPr>
            <w:tcW w:w="1999" w:type="dxa"/>
          </w:tcPr>
          <w:p w14:paraId="43A6D842" w14:textId="77777777" w:rsidR="00C27E66" w:rsidRDefault="00C64C63" w:rsidP="00C27E66">
            <w:pPr>
              <w:pStyle w:val="aa"/>
              <w:ind w:firstLine="0"/>
              <w:jc w:val="center"/>
              <w:rPr>
                <w:b/>
                <w:bCs/>
                <w:color w:val="000000"/>
                <w:lang w:eastAsia="ru-RU" w:bidi="ru-RU"/>
              </w:rPr>
            </w:pPr>
            <w:r w:rsidRPr="00C27E66">
              <w:rPr>
                <w:b/>
                <w:bCs/>
                <w:color w:val="000000"/>
                <w:lang w:eastAsia="ru-RU" w:bidi="ru-RU"/>
              </w:rPr>
              <w:t xml:space="preserve">Личная подпись </w:t>
            </w:r>
          </w:p>
          <w:p w14:paraId="59CE80A8" w14:textId="12182742" w:rsidR="00C64C63" w:rsidRPr="00C27E66" w:rsidRDefault="00C64C63" w:rsidP="00C27E66">
            <w:pPr>
              <w:pStyle w:val="aa"/>
              <w:ind w:firstLine="0"/>
              <w:jc w:val="center"/>
              <w:rPr>
                <w:b/>
                <w:bCs/>
              </w:rPr>
            </w:pPr>
            <w:r w:rsidRPr="00C27E66">
              <w:rPr>
                <w:b/>
                <w:bCs/>
                <w:color w:val="000000"/>
                <w:lang w:eastAsia="ru-RU" w:bidi="ru-RU"/>
              </w:rPr>
              <w:t>и дата внесения подписи</w:t>
            </w:r>
          </w:p>
        </w:tc>
      </w:tr>
      <w:tr w:rsidR="00C64C63" w14:paraId="3B199C47" w14:textId="77777777" w:rsidTr="00287C7F">
        <w:trPr>
          <w:trHeight w:hRule="exact" w:val="355"/>
        </w:trPr>
        <w:tc>
          <w:tcPr>
            <w:tcW w:w="562" w:type="dxa"/>
          </w:tcPr>
          <w:p w14:paraId="17E623C2" w14:textId="77777777" w:rsidR="00C64C63" w:rsidRDefault="00C64C63" w:rsidP="00AB040D">
            <w:pPr>
              <w:pStyle w:val="aa"/>
              <w:ind w:firstLine="0"/>
              <w:jc w:val="both"/>
            </w:pPr>
            <w:r>
              <w:rPr>
                <w:color w:val="000000"/>
                <w:lang w:eastAsia="ru-RU" w:bidi="ru-RU"/>
              </w:rPr>
              <w:t>1.</w:t>
            </w:r>
          </w:p>
        </w:tc>
        <w:tc>
          <w:tcPr>
            <w:tcW w:w="2694" w:type="dxa"/>
          </w:tcPr>
          <w:p w14:paraId="72F6960D" w14:textId="77777777" w:rsidR="00C64C63" w:rsidRDefault="00C64C63" w:rsidP="00AB040D">
            <w:pPr>
              <w:rPr>
                <w:sz w:val="10"/>
                <w:szCs w:val="10"/>
              </w:rPr>
            </w:pPr>
          </w:p>
        </w:tc>
        <w:tc>
          <w:tcPr>
            <w:tcW w:w="1275" w:type="dxa"/>
          </w:tcPr>
          <w:p w14:paraId="78E762FC" w14:textId="77777777" w:rsidR="00C64C63" w:rsidRDefault="00C64C63" w:rsidP="00AB040D">
            <w:pPr>
              <w:rPr>
                <w:sz w:val="10"/>
                <w:szCs w:val="10"/>
              </w:rPr>
            </w:pPr>
          </w:p>
        </w:tc>
        <w:tc>
          <w:tcPr>
            <w:tcW w:w="3119" w:type="dxa"/>
          </w:tcPr>
          <w:p w14:paraId="5FCD5DE6" w14:textId="77777777" w:rsidR="00C64C63" w:rsidRDefault="00C64C63" w:rsidP="00AB040D">
            <w:pPr>
              <w:rPr>
                <w:sz w:val="10"/>
                <w:szCs w:val="10"/>
              </w:rPr>
            </w:pPr>
          </w:p>
        </w:tc>
        <w:tc>
          <w:tcPr>
            <w:tcW w:w="1999" w:type="dxa"/>
          </w:tcPr>
          <w:p w14:paraId="6498203C" w14:textId="77777777" w:rsidR="00C64C63" w:rsidRDefault="00C64C63" w:rsidP="00AB040D">
            <w:pPr>
              <w:rPr>
                <w:sz w:val="10"/>
                <w:szCs w:val="10"/>
              </w:rPr>
            </w:pPr>
          </w:p>
        </w:tc>
      </w:tr>
      <w:tr w:rsidR="00C64C63" w14:paraId="48D632B1" w14:textId="77777777" w:rsidTr="00287C7F">
        <w:trPr>
          <w:trHeight w:hRule="exact" w:val="350"/>
        </w:trPr>
        <w:tc>
          <w:tcPr>
            <w:tcW w:w="562" w:type="dxa"/>
          </w:tcPr>
          <w:p w14:paraId="608D1AA5" w14:textId="77777777" w:rsidR="00C64C63" w:rsidRDefault="00C64C63" w:rsidP="00AB040D">
            <w:pPr>
              <w:pStyle w:val="aa"/>
              <w:ind w:firstLine="0"/>
              <w:jc w:val="both"/>
            </w:pPr>
            <w:r>
              <w:rPr>
                <w:color w:val="000000"/>
                <w:lang w:eastAsia="ru-RU" w:bidi="ru-RU"/>
              </w:rPr>
              <w:t>2.</w:t>
            </w:r>
          </w:p>
        </w:tc>
        <w:tc>
          <w:tcPr>
            <w:tcW w:w="2694" w:type="dxa"/>
          </w:tcPr>
          <w:p w14:paraId="20441764" w14:textId="77777777" w:rsidR="00C64C63" w:rsidRDefault="00C64C63" w:rsidP="00AB040D">
            <w:pPr>
              <w:rPr>
                <w:sz w:val="10"/>
                <w:szCs w:val="10"/>
              </w:rPr>
            </w:pPr>
          </w:p>
        </w:tc>
        <w:tc>
          <w:tcPr>
            <w:tcW w:w="1275" w:type="dxa"/>
          </w:tcPr>
          <w:p w14:paraId="6F421CEF" w14:textId="77777777" w:rsidR="00C64C63" w:rsidRDefault="00C64C63" w:rsidP="00AB040D">
            <w:pPr>
              <w:rPr>
                <w:sz w:val="10"/>
                <w:szCs w:val="10"/>
              </w:rPr>
            </w:pPr>
          </w:p>
        </w:tc>
        <w:tc>
          <w:tcPr>
            <w:tcW w:w="3119" w:type="dxa"/>
          </w:tcPr>
          <w:p w14:paraId="565CF336" w14:textId="77777777" w:rsidR="00C64C63" w:rsidRDefault="00C64C63" w:rsidP="00AB040D">
            <w:pPr>
              <w:rPr>
                <w:sz w:val="10"/>
                <w:szCs w:val="10"/>
              </w:rPr>
            </w:pPr>
          </w:p>
        </w:tc>
        <w:tc>
          <w:tcPr>
            <w:tcW w:w="1999" w:type="dxa"/>
          </w:tcPr>
          <w:p w14:paraId="46EB3828" w14:textId="77777777" w:rsidR="00C64C63" w:rsidRDefault="00C64C63" w:rsidP="00AB040D">
            <w:pPr>
              <w:rPr>
                <w:sz w:val="10"/>
                <w:szCs w:val="10"/>
              </w:rPr>
            </w:pPr>
          </w:p>
        </w:tc>
      </w:tr>
      <w:tr w:rsidR="00C64C63" w14:paraId="7B2FA033" w14:textId="77777777" w:rsidTr="00287C7F">
        <w:trPr>
          <w:trHeight w:hRule="exact" w:val="350"/>
        </w:trPr>
        <w:tc>
          <w:tcPr>
            <w:tcW w:w="562" w:type="dxa"/>
          </w:tcPr>
          <w:p w14:paraId="5C639A2C" w14:textId="77777777" w:rsidR="00C64C63" w:rsidRDefault="00C64C63" w:rsidP="00AB040D">
            <w:pPr>
              <w:pStyle w:val="aa"/>
              <w:ind w:firstLine="0"/>
              <w:jc w:val="both"/>
            </w:pPr>
            <w:r>
              <w:rPr>
                <w:color w:val="000000"/>
                <w:lang w:eastAsia="ru-RU" w:bidi="ru-RU"/>
              </w:rPr>
              <w:t>3.</w:t>
            </w:r>
          </w:p>
        </w:tc>
        <w:tc>
          <w:tcPr>
            <w:tcW w:w="2694" w:type="dxa"/>
          </w:tcPr>
          <w:p w14:paraId="741E7D12" w14:textId="77777777" w:rsidR="00C64C63" w:rsidRDefault="00C64C63" w:rsidP="00AB040D">
            <w:pPr>
              <w:rPr>
                <w:sz w:val="10"/>
                <w:szCs w:val="10"/>
              </w:rPr>
            </w:pPr>
          </w:p>
        </w:tc>
        <w:tc>
          <w:tcPr>
            <w:tcW w:w="1275" w:type="dxa"/>
          </w:tcPr>
          <w:p w14:paraId="50B11BBE" w14:textId="77777777" w:rsidR="00C64C63" w:rsidRDefault="00C64C63" w:rsidP="00AB040D">
            <w:pPr>
              <w:rPr>
                <w:sz w:val="10"/>
                <w:szCs w:val="10"/>
              </w:rPr>
            </w:pPr>
          </w:p>
        </w:tc>
        <w:tc>
          <w:tcPr>
            <w:tcW w:w="3119" w:type="dxa"/>
          </w:tcPr>
          <w:p w14:paraId="358219C5" w14:textId="77777777" w:rsidR="00C64C63" w:rsidRDefault="00C64C63" w:rsidP="00AB040D">
            <w:pPr>
              <w:rPr>
                <w:sz w:val="10"/>
                <w:szCs w:val="10"/>
              </w:rPr>
            </w:pPr>
          </w:p>
        </w:tc>
        <w:tc>
          <w:tcPr>
            <w:tcW w:w="1999" w:type="dxa"/>
          </w:tcPr>
          <w:p w14:paraId="5B237AEC" w14:textId="77777777" w:rsidR="00C64C63" w:rsidRDefault="00C64C63" w:rsidP="00AB040D">
            <w:pPr>
              <w:rPr>
                <w:sz w:val="10"/>
                <w:szCs w:val="10"/>
              </w:rPr>
            </w:pPr>
          </w:p>
        </w:tc>
      </w:tr>
      <w:tr w:rsidR="00C64C63" w14:paraId="2664E674" w14:textId="77777777" w:rsidTr="00287C7F">
        <w:trPr>
          <w:trHeight w:hRule="exact" w:val="365"/>
        </w:trPr>
        <w:tc>
          <w:tcPr>
            <w:tcW w:w="562" w:type="dxa"/>
          </w:tcPr>
          <w:p w14:paraId="6D21B704" w14:textId="77777777" w:rsidR="00C64C63" w:rsidRDefault="00C64C63" w:rsidP="00AB040D">
            <w:pPr>
              <w:pStyle w:val="aa"/>
              <w:ind w:firstLine="0"/>
              <w:jc w:val="both"/>
            </w:pPr>
            <w:r>
              <w:rPr>
                <w:color w:val="000000"/>
                <w:lang w:eastAsia="ru-RU" w:bidi="ru-RU"/>
              </w:rPr>
              <w:t>4.</w:t>
            </w:r>
          </w:p>
        </w:tc>
        <w:tc>
          <w:tcPr>
            <w:tcW w:w="2694" w:type="dxa"/>
          </w:tcPr>
          <w:p w14:paraId="41770346" w14:textId="77777777" w:rsidR="00C64C63" w:rsidRDefault="00C64C63" w:rsidP="00AB040D">
            <w:pPr>
              <w:rPr>
                <w:sz w:val="10"/>
                <w:szCs w:val="10"/>
              </w:rPr>
            </w:pPr>
          </w:p>
        </w:tc>
        <w:tc>
          <w:tcPr>
            <w:tcW w:w="1275" w:type="dxa"/>
          </w:tcPr>
          <w:p w14:paraId="0DC560C9" w14:textId="77777777" w:rsidR="00C64C63" w:rsidRDefault="00C64C63" w:rsidP="00AB040D">
            <w:pPr>
              <w:rPr>
                <w:sz w:val="10"/>
                <w:szCs w:val="10"/>
              </w:rPr>
            </w:pPr>
          </w:p>
        </w:tc>
        <w:tc>
          <w:tcPr>
            <w:tcW w:w="3119" w:type="dxa"/>
          </w:tcPr>
          <w:p w14:paraId="681EB604" w14:textId="77777777" w:rsidR="00C64C63" w:rsidRDefault="00C64C63" w:rsidP="00AB040D">
            <w:pPr>
              <w:rPr>
                <w:sz w:val="10"/>
                <w:szCs w:val="10"/>
              </w:rPr>
            </w:pPr>
          </w:p>
        </w:tc>
        <w:tc>
          <w:tcPr>
            <w:tcW w:w="1999" w:type="dxa"/>
          </w:tcPr>
          <w:p w14:paraId="7D399DBA" w14:textId="77777777" w:rsidR="00C64C63" w:rsidRDefault="00C64C63" w:rsidP="00AB040D">
            <w:pPr>
              <w:rPr>
                <w:sz w:val="10"/>
                <w:szCs w:val="10"/>
              </w:rPr>
            </w:pPr>
          </w:p>
        </w:tc>
      </w:tr>
      <w:tr w:rsidR="00287C7F" w14:paraId="12F8C113" w14:textId="77777777" w:rsidTr="00287C7F">
        <w:trPr>
          <w:trHeight w:hRule="exact" w:val="365"/>
        </w:trPr>
        <w:tc>
          <w:tcPr>
            <w:tcW w:w="562" w:type="dxa"/>
          </w:tcPr>
          <w:p w14:paraId="20871136" w14:textId="4CA2D9E3" w:rsidR="00287C7F" w:rsidRDefault="00287C7F" w:rsidP="00AB040D">
            <w:pPr>
              <w:pStyle w:val="aa"/>
              <w:ind w:firstLine="0"/>
              <w:jc w:val="both"/>
              <w:rPr>
                <w:color w:val="000000"/>
                <w:lang w:eastAsia="ru-RU" w:bidi="ru-RU"/>
              </w:rPr>
            </w:pPr>
            <w:r>
              <w:rPr>
                <w:color w:val="000000"/>
                <w:lang w:eastAsia="ru-RU" w:bidi="ru-RU"/>
              </w:rPr>
              <w:t>5.</w:t>
            </w:r>
          </w:p>
        </w:tc>
        <w:tc>
          <w:tcPr>
            <w:tcW w:w="2694" w:type="dxa"/>
          </w:tcPr>
          <w:p w14:paraId="78AC0F3E" w14:textId="77777777" w:rsidR="00287C7F" w:rsidRDefault="00287C7F" w:rsidP="00AB040D">
            <w:pPr>
              <w:rPr>
                <w:sz w:val="10"/>
                <w:szCs w:val="10"/>
              </w:rPr>
            </w:pPr>
          </w:p>
        </w:tc>
        <w:tc>
          <w:tcPr>
            <w:tcW w:w="1275" w:type="dxa"/>
          </w:tcPr>
          <w:p w14:paraId="7BD1BA6D" w14:textId="77777777" w:rsidR="00287C7F" w:rsidRDefault="00287C7F" w:rsidP="00AB040D">
            <w:pPr>
              <w:rPr>
                <w:sz w:val="10"/>
                <w:szCs w:val="10"/>
              </w:rPr>
            </w:pPr>
          </w:p>
        </w:tc>
        <w:tc>
          <w:tcPr>
            <w:tcW w:w="3119" w:type="dxa"/>
          </w:tcPr>
          <w:p w14:paraId="37E9E002" w14:textId="77777777" w:rsidR="00287C7F" w:rsidRDefault="00287C7F" w:rsidP="00AB040D">
            <w:pPr>
              <w:rPr>
                <w:sz w:val="10"/>
                <w:szCs w:val="10"/>
              </w:rPr>
            </w:pPr>
          </w:p>
        </w:tc>
        <w:tc>
          <w:tcPr>
            <w:tcW w:w="1999" w:type="dxa"/>
          </w:tcPr>
          <w:p w14:paraId="224382AC" w14:textId="77777777" w:rsidR="00287C7F" w:rsidRDefault="00287C7F" w:rsidP="00AB040D">
            <w:pPr>
              <w:rPr>
                <w:sz w:val="10"/>
                <w:szCs w:val="10"/>
              </w:rPr>
            </w:pPr>
          </w:p>
        </w:tc>
      </w:tr>
    </w:tbl>
    <w:p w14:paraId="07E9A99D" w14:textId="77777777" w:rsidR="00C64C63" w:rsidRDefault="00C64C63" w:rsidP="00C64C63">
      <w:pPr>
        <w:spacing w:after="319" w:line="1" w:lineRule="exact"/>
      </w:pPr>
    </w:p>
    <w:p w14:paraId="2A1CABBA" w14:textId="5773E3C9" w:rsidR="00C64C63" w:rsidRPr="006E37AE" w:rsidRDefault="00C64C63" w:rsidP="00C64C63">
      <w:pPr>
        <w:pStyle w:val="11"/>
        <w:tabs>
          <w:tab w:val="left" w:leader="underscore" w:pos="8452"/>
        </w:tabs>
        <w:spacing w:after="320"/>
        <w:ind w:firstLine="0"/>
        <w:jc w:val="center"/>
        <w:rPr>
          <w:sz w:val="24"/>
          <w:szCs w:val="24"/>
        </w:rPr>
      </w:pPr>
      <w:r>
        <w:rPr>
          <w:color w:val="000000"/>
          <w:sz w:val="28"/>
          <w:szCs w:val="28"/>
          <w:lang w:eastAsia="ru-RU" w:bidi="ru-RU"/>
        </w:rPr>
        <w:t>Подписной лист</w:t>
      </w:r>
      <w:r>
        <w:rPr>
          <w:color w:val="000000"/>
          <w:sz w:val="28"/>
          <w:szCs w:val="28"/>
          <w:lang w:eastAsia="ru-RU" w:bidi="ru-RU"/>
        </w:rPr>
        <w:br/>
      </w:r>
      <w:r w:rsidRPr="006E37AE">
        <w:rPr>
          <w:color w:val="000000"/>
          <w:sz w:val="28"/>
          <w:szCs w:val="28"/>
          <w:lang w:eastAsia="ru-RU" w:bidi="ru-RU"/>
        </w:rPr>
        <w:t>удостоверяю:</w:t>
      </w:r>
      <w:r w:rsidR="000C1E0E">
        <w:rPr>
          <w:color w:val="000000"/>
          <w:sz w:val="28"/>
          <w:szCs w:val="28"/>
          <w:lang w:eastAsia="ru-RU" w:bidi="ru-RU"/>
        </w:rPr>
        <w:t>_________________________________________________________________________________________________________________________</w:t>
      </w:r>
      <w:r w:rsidRPr="006E37AE">
        <w:rPr>
          <w:color w:val="000000"/>
          <w:sz w:val="28"/>
          <w:szCs w:val="28"/>
          <w:lang w:eastAsia="ru-RU" w:bidi="ru-RU"/>
        </w:rPr>
        <w:br/>
      </w:r>
      <w:r w:rsidRPr="006E37AE">
        <w:rPr>
          <w:rStyle w:val="25"/>
          <w:rFonts w:ascii="Times New Roman" w:hAnsi="Times New Roman" w:cs="Times New Roman"/>
          <w:sz w:val="24"/>
          <w:szCs w:val="24"/>
        </w:rPr>
        <w:t xml:space="preserve">(фамилия, имя, отчество (при наличии) председателя инициативной группы и </w:t>
      </w:r>
      <w:r w:rsidR="00C27E66" w:rsidRPr="006E37AE">
        <w:rPr>
          <w:rStyle w:val="25"/>
          <w:rFonts w:ascii="Times New Roman" w:hAnsi="Times New Roman" w:cs="Times New Roman"/>
          <w:sz w:val="24"/>
          <w:szCs w:val="24"/>
        </w:rPr>
        <w:t>лица, осуществляющего</w:t>
      </w:r>
      <w:r w:rsidRPr="006E37AE">
        <w:rPr>
          <w:rStyle w:val="25"/>
          <w:rFonts w:ascii="Times New Roman" w:hAnsi="Times New Roman" w:cs="Times New Roman"/>
          <w:sz w:val="24"/>
          <w:szCs w:val="24"/>
        </w:rPr>
        <w:t xml:space="preserve"> сбор подписей, подпись и дата ее внесения)</w:t>
      </w:r>
    </w:p>
    <w:p w14:paraId="29A0FA59" w14:textId="77777777" w:rsidR="00BC1918" w:rsidRPr="007111BC" w:rsidRDefault="00BC1918" w:rsidP="007111BC">
      <w:pPr>
        <w:pStyle w:val="ac"/>
        <w:ind w:left="62"/>
        <w:rPr>
          <w:sz w:val="24"/>
          <w:szCs w:val="24"/>
        </w:rPr>
      </w:pPr>
    </w:p>
    <w:sectPr w:rsidR="00BC1918" w:rsidRPr="007111BC" w:rsidSect="00466BA4">
      <w:headerReference w:type="default" r:id="rId8"/>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42693" w14:textId="77777777" w:rsidR="00C905C5" w:rsidRDefault="00C905C5">
      <w:r>
        <w:separator/>
      </w:r>
    </w:p>
  </w:endnote>
  <w:endnote w:type="continuationSeparator" w:id="0">
    <w:p w14:paraId="6E927015" w14:textId="77777777" w:rsidR="00C905C5" w:rsidRDefault="00C9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780A3" w14:textId="77777777" w:rsidR="00C905C5" w:rsidRDefault="00C905C5">
      <w:r>
        <w:separator/>
      </w:r>
    </w:p>
  </w:footnote>
  <w:footnote w:type="continuationSeparator" w:id="0">
    <w:p w14:paraId="3B0AF995" w14:textId="77777777" w:rsidR="00C905C5" w:rsidRDefault="00C90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6928" w14:textId="6303571C" w:rsidR="0021499D" w:rsidRDefault="0021499D">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596"/>
    <w:multiLevelType w:val="hybridMultilevel"/>
    <w:tmpl w:val="AE521564"/>
    <w:lvl w:ilvl="0" w:tplc="0419000F">
      <w:start w:val="1"/>
      <w:numFmt w:val="decimal"/>
      <w:lvlText w:val="%1."/>
      <w:lvlJc w:val="left"/>
      <w:pPr>
        <w:ind w:left="112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 w15:restartNumberingAfterBreak="0">
    <w:nsid w:val="03E92326"/>
    <w:multiLevelType w:val="multilevel"/>
    <w:tmpl w:val="5EA8BDE2"/>
    <w:lvl w:ilvl="0">
      <w:start w:val="1"/>
      <w:numFmt w:val="decimal"/>
      <w:lvlText w:val="%1."/>
      <w:lvlJc w:val="left"/>
      <w:pPr>
        <w:ind w:left="720" w:hanging="72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2" w15:restartNumberingAfterBreak="0">
    <w:nsid w:val="05FA7116"/>
    <w:multiLevelType w:val="multilevel"/>
    <w:tmpl w:val="6832C5D4"/>
    <w:lvl w:ilvl="0">
      <w:start w:val="6"/>
      <w:numFmt w:val="decimal"/>
      <w:lvlText w:val="%1"/>
      <w:lvlJc w:val="left"/>
      <w:pPr>
        <w:ind w:left="360" w:hanging="360"/>
      </w:pPr>
      <w:rPr>
        <w:rFonts w:hint="default"/>
        <w:color w:val="000000"/>
      </w:rPr>
    </w:lvl>
    <w:lvl w:ilvl="1">
      <w:start w:val="1"/>
      <w:numFmt w:val="decimal"/>
      <w:lvlText w:val="%1.%2"/>
      <w:lvlJc w:val="left"/>
      <w:pPr>
        <w:ind w:left="760" w:hanging="360"/>
      </w:pPr>
      <w:rPr>
        <w:rFonts w:hint="default"/>
        <w:color w:val="000000"/>
      </w:rPr>
    </w:lvl>
    <w:lvl w:ilvl="2">
      <w:start w:val="1"/>
      <w:numFmt w:val="decimal"/>
      <w:lvlText w:val="%1.%2.%3"/>
      <w:lvlJc w:val="left"/>
      <w:pPr>
        <w:ind w:left="1520" w:hanging="720"/>
      </w:pPr>
      <w:rPr>
        <w:rFonts w:hint="default"/>
        <w:color w:val="000000"/>
      </w:rPr>
    </w:lvl>
    <w:lvl w:ilvl="3">
      <w:start w:val="1"/>
      <w:numFmt w:val="decimal"/>
      <w:lvlText w:val="%1.%2.%3.%4"/>
      <w:lvlJc w:val="left"/>
      <w:pPr>
        <w:ind w:left="2280" w:hanging="1080"/>
      </w:pPr>
      <w:rPr>
        <w:rFonts w:hint="default"/>
        <w:color w:val="000000"/>
      </w:rPr>
    </w:lvl>
    <w:lvl w:ilvl="4">
      <w:start w:val="1"/>
      <w:numFmt w:val="decimal"/>
      <w:lvlText w:val="%1.%2.%3.%4.%5"/>
      <w:lvlJc w:val="left"/>
      <w:pPr>
        <w:ind w:left="2680" w:hanging="1080"/>
      </w:pPr>
      <w:rPr>
        <w:rFonts w:hint="default"/>
        <w:color w:val="000000"/>
      </w:rPr>
    </w:lvl>
    <w:lvl w:ilvl="5">
      <w:start w:val="1"/>
      <w:numFmt w:val="decimal"/>
      <w:lvlText w:val="%1.%2.%3.%4.%5.%6"/>
      <w:lvlJc w:val="left"/>
      <w:pPr>
        <w:ind w:left="3440" w:hanging="1440"/>
      </w:pPr>
      <w:rPr>
        <w:rFonts w:hint="default"/>
        <w:color w:val="000000"/>
      </w:rPr>
    </w:lvl>
    <w:lvl w:ilvl="6">
      <w:start w:val="1"/>
      <w:numFmt w:val="decimal"/>
      <w:lvlText w:val="%1.%2.%3.%4.%5.%6.%7"/>
      <w:lvlJc w:val="left"/>
      <w:pPr>
        <w:ind w:left="3840" w:hanging="1440"/>
      </w:pPr>
      <w:rPr>
        <w:rFonts w:hint="default"/>
        <w:color w:val="000000"/>
      </w:rPr>
    </w:lvl>
    <w:lvl w:ilvl="7">
      <w:start w:val="1"/>
      <w:numFmt w:val="decimal"/>
      <w:lvlText w:val="%1.%2.%3.%4.%5.%6.%7.%8"/>
      <w:lvlJc w:val="left"/>
      <w:pPr>
        <w:ind w:left="4600" w:hanging="1800"/>
      </w:pPr>
      <w:rPr>
        <w:rFonts w:hint="default"/>
        <w:color w:val="000000"/>
      </w:rPr>
    </w:lvl>
    <w:lvl w:ilvl="8">
      <w:start w:val="1"/>
      <w:numFmt w:val="decimal"/>
      <w:lvlText w:val="%1.%2.%3.%4.%5.%6.%7.%8.%9"/>
      <w:lvlJc w:val="left"/>
      <w:pPr>
        <w:ind w:left="5360" w:hanging="2160"/>
      </w:pPr>
      <w:rPr>
        <w:rFonts w:hint="default"/>
        <w:color w:val="000000"/>
      </w:rPr>
    </w:lvl>
  </w:abstractNum>
  <w:abstractNum w:abstractNumId="3" w15:restartNumberingAfterBreak="0">
    <w:nsid w:val="083D3FAA"/>
    <w:multiLevelType w:val="multilevel"/>
    <w:tmpl w:val="87402772"/>
    <w:lvl w:ilvl="0">
      <w:start w:val="5"/>
      <w:numFmt w:val="decimal"/>
      <w:lvlText w:val="%1."/>
      <w:lvlJc w:val="left"/>
      <w:pPr>
        <w:ind w:left="360" w:hanging="360"/>
      </w:pPr>
      <w:rPr>
        <w:rFonts w:hint="default"/>
        <w:color w:val="000000"/>
        <w:sz w:val="28"/>
        <w:szCs w:val="28"/>
      </w:rPr>
    </w:lvl>
    <w:lvl w:ilvl="1">
      <w:start w:val="1"/>
      <w:numFmt w:val="decimal"/>
      <w:lvlText w:val="%1.%2."/>
      <w:lvlJc w:val="left"/>
      <w:pPr>
        <w:ind w:left="4118" w:hanging="432"/>
      </w:pPr>
      <w:rPr>
        <w:rFonts w:hint="default"/>
        <w:color w:val="000000"/>
        <w:sz w:val="28"/>
        <w:szCs w:val="28"/>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4" w15:restartNumberingAfterBreak="0">
    <w:nsid w:val="08C34D1B"/>
    <w:multiLevelType w:val="multilevel"/>
    <w:tmpl w:val="93A21E8C"/>
    <w:lvl w:ilvl="0">
      <w:start w:val="1"/>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09E26095"/>
    <w:multiLevelType w:val="multilevel"/>
    <w:tmpl w:val="041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6" w15:restartNumberingAfterBreak="0">
    <w:nsid w:val="0D1B0282"/>
    <w:multiLevelType w:val="multilevel"/>
    <w:tmpl w:val="CAF0CF08"/>
    <w:lvl w:ilvl="0">
      <w:start w:val="3"/>
      <w:numFmt w:val="decimal"/>
      <w:lvlText w:val="%1"/>
      <w:lvlJc w:val="left"/>
      <w:pPr>
        <w:ind w:left="360" w:hanging="360"/>
      </w:pPr>
      <w:rPr>
        <w:rFonts w:hint="default"/>
        <w:color w:val="000000"/>
      </w:rPr>
    </w:lvl>
    <w:lvl w:ilvl="1">
      <w:start w:val="1"/>
      <w:numFmt w:val="decimal"/>
      <w:lvlText w:val="%1.%2"/>
      <w:lvlJc w:val="left"/>
      <w:pPr>
        <w:ind w:left="319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7" w15:restartNumberingAfterBreak="0">
    <w:nsid w:val="0E8942D4"/>
    <w:multiLevelType w:val="multilevel"/>
    <w:tmpl w:val="479A4F2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0B7DE5"/>
    <w:multiLevelType w:val="multilevel"/>
    <w:tmpl w:val="155A5A90"/>
    <w:lvl w:ilvl="0">
      <w:start w:val="1"/>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7B4617"/>
    <w:multiLevelType w:val="hybridMultilevel"/>
    <w:tmpl w:val="58E4A80E"/>
    <w:lvl w:ilvl="0" w:tplc="04190001">
      <w:start w:val="1"/>
      <w:numFmt w:val="bullet"/>
      <w:lvlText w:val=""/>
      <w:lvlJc w:val="left"/>
      <w:pPr>
        <w:ind w:left="5256" w:hanging="360"/>
      </w:pPr>
      <w:rPr>
        <w:rFonts w:ascii="Symbol" w:hAnsi="Symbol" w:hint="default"/>
      </w:rPr>
    </w:lvl>
    <w:lvl w:ilvl="1" w:tplc="04190003" w:tentative="1">
      <w:start w:val="1"/>
      <w:numFmt w:val="bullet"/>
      <w:lvlText w:val="o"/>
      <w:lvlJc w:val="left"/>
      <w:pPr>
        <w:ind w:left="5976" w:hanging="360"/>
      </w:pPr>
      <w:rPr>
        <w:rFonts w:ascii="Courier New" w:hAnsi="Courier New" w:cs="Courier New" w:hint="default"/>
      </w:rPr>
    </w:lvl>
    <w:lvl w:ilvl="2" w:tplc="04190005" w:tentative="1">
      <w:start w:val="1"/>
      <w:numFmt w:val="bullet"/>
      <w:lvlText w:val=""/>
      <w:lvlJc w:val="left"/>
      <w:pPr>
        <w:ind w:left="6696" w:hanging="360"/>
      </w:pPr>
      <w:rPr>
        <w:rFonts w:ascii="Wingdings" w:hAnsi="Wingdings" w:hint="default"/>
      </w:rPr>
    </w:lvl>
    <w:lvl w:ilvl="3" w:tplc="04190001" w:tentative="1">
      <w:start w:val="1"/>
      <w:numFmt w:val="bullet"/>
      <w:lvlText w:val=""/>
      <w:lvlJc w:val="left"/>
      <w:pPr>
        <w:ind w:left="7416" w:hanging="360"/>
      </w:pPr>
      <w:rPr>
        <w:rFonts w:ascii="Symbol" w:hAnsi="Symbol" w:hint="default"/>
      </w:rPr>
    </w:lvl>
    <w:lvl w:ilvl="4" w:tplc="04190003" w:tentative="1">
      <w:start w:val="1"/>
      <w:numFmt w:val="bullet"/>
      <w:lvlText w:val="o"/>
      <w:lvlJc w:val="left"/>
      <w:pPr>
        <w:ind w:left="8136" w:hanging="360"/>
      </w:pPr>
      <w:rPr>
        <w:rFonts w:ascii="Courier New" w:hAnsi="Courier New" w:cs="Courier New" w:hint="default"/>
      </w:rPr>
    </w:lvl>
    <w:lvl w:ilvl="5" w:tplc="04190005" w:tentative="1">
      <w:start w:val="1"/>
      <w:numFmt w:val="bullet"/>
      <w:lvlText w:val=""/>
      <w:lvlJc w:val="left"/>
      <w:pPr>
        <w:ind w:left="8856" w:hanging="360"/>
      </w:pPr>
      <w:rPr>
        <w:rFonts w:ascii="Wingdings" w:hAnsi="Wingdings" w:hint="default"/>
      </w:rPr>
    </w:lvl>
    <w:lvl w:ilvl="6" w:tplc="04190001" w:tentative="1">
      <w:start w:val="1"/>
      <w:numFmt w:val="bullet"/>
      <w:lvlText w:val=""/>
      <w:lvlJc w:val="left"/>
      <w:pPr>
        <w:ind w:left="9576" w:hanging="360"/>
      </w:pPr>
      <w:rPr>
        <w:rFonts w:ascii="Symbol" w:hAnsi="Symbol" w:hint="default"/>
      </w:rPr>
    </w:lvl>
    <w:lvl w:ilvl="7" w:tplc="04190003" w:tentative="1">
      <w:start w:val="1"/>
      <w:numFmt w:val="bullet"/>
      <w:lvlText w:val="o"/>
      <w:lvlJc w:val="left"/>
      <w:pPr>
        <w:ind w:left="10296" w:hanging="360"/>
      </w:pPr>
      <w:rPr>
        <w:rFonts w:ascii="Courier New" w:hAnsi="Courier New" w:cs="Courier New" w:hint="default"/>
      </w:rPr>
    </w:lvl>
    <w:lvl w:ilvl="8" w:tplc="04190005" w:tentative="1">
      <w:start w:val="1"/>
      <w:numFmt w:val="bullet"/>
      <w:lvlText w:val=""/>
      <w:lvlJc w:val="left"/>
      <w:pPr>
        <w:ind w:left="11016" w:hanging="360"/>
      </w:pPr>
      <w:rPr>
        <w:rFonts w:ascii="Wingdings" w:hAnsi="Wingdings" w:hint="default"/>
      </w:rPr>
    </w:lvl>
  </w:abstractNum>
  <w:abstractNum w:abstractNumId="10" w15:restartNumberingAfterBreak="0">
    <w:nsid w:val="20F178F4"/>
    <w:multiLevelType w:val="multilevel"/>
    <w:tmpl w:val="E974B718"/>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FC3EF4"/>
    <w:multiLevelType w:val="multilevel"/>
    <w:tmpl w:val="B6EC09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762BFE"/>
    <w:multiLevelType w:val="multilevel"/>
    <w:tmpl w:val="DE96CD10"/>
    <w:lvl w:ilvl="0">
      <w:start w:val="2"/>
      <w:numFmt w:val="decimal"/>
      <w:lvlText w:val="%1"/>
      <w:lvlJc w:val="left"/>
      <w:pPr>
        <w:ind w:left="600" w:hanging="600"/>
      </w:pPr>
      <w:rPr>
        <w:rFonts w:hint="default"/>
      </w:rPr>
    </w:lvl>
    <w:lvl w:ilvl="1">
      <w:start w:val="5"/>
      <w:numFmt w:val="decimal"/>
      <w:lvlText w:val="%1.%2"/>
      <w:lvlJc w:val="left"/>
      <w:pPr>
        <w:ind w:left="1000" w:hanging="60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3" w15:restartNumberingAfterBreak="0">
    <w:nsid w:val="314849ED"/>
    <w:multiLevelType w:val="multilevel"/>
    <w:tmpl w:val="AFAAA6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6C15B1"/>
    <w:multiLevelType w:val="hybridMultilevel"/>
    <w:tmpl w:val="2606182A"/>
    <w:lvl w:ilvl="0" w:tplc="785A7A60">
      <w:start w:val="1"/>
      <w:numFmt w:val="decimal"/>
      <w:lvlText w:val="%1."/>
      <w:lvlJc w:val="left"/>
      <w:pPr>
        <w:ind w:left="810" w:hanging="45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D7793B"/>
    <w:multiLevelType w:val="multilevel"/>
    <w:tmpl w:val="F5009BB2"/>
    <w:lvl w:ilvl="0">
      <w:start w:val="2"/>
      <w:numFmt w:val="decimal"/>
      <w:lvlText w:val="%1."/>
      <w:lvlJc w:val="left"/>
      <w:pPr>
        <w:ind w:left="360" w:hanging="360"/>
      </w:pPr>
      <w:rPr>
        <w:rFonts w:hint="default"/>
        <w:color w:val="000000"/>
        <w:sz w:val="28"/>
        <w:szCs w:val="28"/>
      </w:rPr>
    </w:lvl>
    <w:lvl w:ilvl="1">
      <w:start w:val="1"/>
      <w:numFmt w:val="decimal"/>
      <w:lvlText w:val="%1.%2."/>
      <w:lvlJc w:val="left"/>
      <w:pPr>
        <w:ind w:left="4118" w:hanging="432"/>
      </w:pPr>
      <w:rPr>
        <w:rFonts w:hint="default"/>
        <w:color w:val="000000"/>
        <w:sz w:val="28"/>
        <w:szCs w:val="28"/>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16" w15:restartNumberingAfterBreak="0">
    <w:nsid w:val="41187B0D"/>
    <w:multiLevelType w:val="multilevel"/>
    <w:tmpl w:val="74542016"/>
    <w:lvl w:ilvl="0">
      <w:start w:val="1"/>
      <w:numFmt w:val="decimal"/>
      <w:lvlText w:val="%1."/>
      <w:lvlJc w:val="left"/>
      <w:rPr>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BF107E"/>
    <w:multiLevelType w:val="multilevel"/>
    <w:tmpl w:val="C18496DA"/>
    <w:lvl w:ilvl="0">
      <w:start w:val="2"/>
      <w:numFmt w:val="decimal"/>
      <w:lvlText w:val="%1"/>
      <w:lvlJc w:val="left"/>
      <w:pPr>
        <w:ind w:left="576" w:hanging="576"/>
      </w:pPr>
      <w:rPr>
        <w:rFonts w:hint="default"/>
        <w:color w:val="000000"/>
      </w:rPr>
    </w:lvl>
    <w:lvl w:ilvl="1">
      <w:start w:val="5"/>
      <w:numFmt w:val="decimal"/>
      <w:lvlText w:val="%1.%2"/>
      <w:lvlJc w:val="left"/>
      <w:pPr>
        <w:ind w:left="930" w:hanging="576"/>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18" w15:restartNumberingAfterBreak="0">
    <w:nsid w:val="4875614B"/>
    <w:multiLevelType w:val="multilevel"/>
    <w:tmpl w:val="F5009BB2"/>
    <w:lvl w:ilvl="0">
      <w:start w:val="2"/>
      <w:numFmt w:val="decimal"/>
      <w:lvlText w:val="%1."/>
      <w:lvlJc w:val="left"/>
      <w:pPr>
        <w:ind w:left="360" w:hanging="360"/>
      </w:pPr>
      <w:rPr>
        <w:rFonts w:hint="default"/>
        <w:color w:val="000000"/>
        <w:sz w:val="28"/>
        <w:szCs w:val="28"/>
      </w:rPr>
    </w:lvl>
    <w:lvl w:ilvl="1">
      <w:start w:val="1"/>
      <w:numFmt w:val="decimal"/>
      <w:lvlText w:val="%1.%2."/>
      <w:lvlJc w:val="left"/>
      <w:pPr>
        <w:ind w:left="4118" w:hanging="432"/>
      </w:pPr>
      <w:rPr>
        <w:rFonts w:hint="default"/>
        <w:color w:val="000000"/>
        <w:sz w:val="28"/>
        <w:szCs w:val="28"/>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19" w15:restartNumberingAfterBreak="0">
    <w:nsid w:val="48E960F8"/>
    <w:multiLevelType w:val="multilevel"/>
    <w:tmpl w:val="B7A83D1C"/>
    <w:lvl w:ilvl="0">
      <w:start w:val="3"/>
      <w:numFmt w:val="decimal"/>
      <w:lvlText w:val="%1"/>
      <w:lvlJc w:val="left"/>
      <w:pPr>
        <w:ind w:left="600" w:hanging="600"/>
      </w:pPr>
      <w:rPr>
        <w:rFonts w:hint="default"/>
        <w:color w:val="000000"/>
      </w:rPr>
    </w:lvl>
    <w:lvl w:ilvl="1">
      <w:start w:val="4"/>
      <w:numFmt w:val="decimal"/>
      <w:lvlText w:val="%1.%2"/>
      <w:lvlJc w:val="left"/>
      <w:pPr>
        <w:ind w:left="600" w:hanging="60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0" w15:restartNumberingAfterBreak="0">
    <w:nsid w:val="499237BA"/>
    <w:multiLevelType w:val="multilevel"/>
    <w:tmpl w:val="2D464686"/>
    <w:lvl w:ilvl="0">
      <w:start w:val="5"/>
      <w:numFmt w:val="decimal"/>
      <w:lvlText w:val="%1"/>
      <w:lvlJc w:val="left"/>
      <w:pPr>
        <w:ind w:left="576" w:hanging="576"/>
      </w:pPr>
      <w:rPr>
        <w:rFonts w:hint="default"/>
        <w:color w:val="000000"/>
      </w:rPr>
    </w:lvl>
    <w:lvl w:ilvl="1">
      <w:start w:val="1"/>
      <w:numFmt w:val="decimal"/>
      <w:lvlText w:val="%1.%2"/>
      <w:lvlJc w:val="left"/>
      <w:pPr>
        <w:ind w:left="576" w:hanging="576"/>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1" w15:restartNumberingAfterBreak="0">
    <w:nsid w:val="4A4D3AC2"/>
    <w:multiLevelType w:val="multilevel"/>
    <w:tmpl w:val="F5009BB2"/>
    <w:lvl w:ilvl="0">
      <w:start w:val="2"/>
      <w:numFmt w:val="decimal"/>
      <w:lvlText w:val="%1."/>
      <w:lvlJc w:val="left"/>
      <w:pPr>
        <w:ind w:left="360" w:hanging="360"/>
      </w:pPr>
      <w:rPr>
        <w:rFonts w:hint="default"/>
        <w:color w:val="000000"/>
        <w:sz w:val="28"/>
        <w:szCs w:val="28"/>
      </w:rPr>
    </w:lvl>
    <w:lvl w:ilvl="1">
      <w:start w:val="1"/>
      <w:numFmt w:val="decimal"/>
      <w:lvlText w:val="%1.%2."/>
      <w:lvlJc w:val="left"/>
      <w:pPr>
        <w:ind w:left="4118" w:hanging="432"/>
      </w:pPr>
      <w:rPr>
        <w:rFonts w:hint="default"/>
        <w:color w:val="000000"/>
        <w:sz w:val="28"/>
        <w:szCs w:val="28"/>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22" w15:restartNumberingAfterBreak="0">
    <w:nsid w:val="51AB5250"/>
    <w:multiLevelType w:val="multilevel"/>
    <w:tmpl w:val="20F26F84"/>
    <w:lvl w:ilvl="0">
      <w:start w:val="2"/>
      <w:numFmt w:val="decimal"/>
      <w:lvlText w:val="%1"/>
      <w:lvlJc w:val="left"/>
      <w:pPr>
        <w:ind w:left="576" w:hanging="576"/>
      </w:pPr>
      <w:rPr>
        <w:rFonts w:hint="default"/>
        <w:color w:val="000000"/>
      </w:rPr>
    </w:lvl>
    <w:lvl w:ilvl="1">
      <w:start w:val="9"/>
      <w:numFmt w:val="decimal"/>
      <w:lvlText w:val="%1.%2"/>
      <w:lvlJc w:val="left"/>
      <w:pPr>
        <w:ind w:left="576" w:hanging="576"/>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15:restartNumberingAfterBreak="0">
    <w:nsid w:val="52C87B06"/>
    <w:multiLevelType w:val="multilevel"/>
    <w:tmpl w:val="F3C468A2"/>
    <w:lvl w:ilvl="0">
      <w:start w:val="5"/>
      <w:numFmt w:val="decimal"/>
      <w:lvlText w:val="%1"/>
      <w:lvlJc w:val="left"/>
      <w:pPr>
        <w:ind w:left="576" w:hanging="576"/>
      </w:pPr>
      <w:rPr>
        <w:rFonts w:hint="default"/>
        <w:color w:val="000000"/>
      </w:rPr>
    </w:lvl>
    <w:lvl w:ilvl="1">
      <w:start w:val="1"/>
      <w:numFmt w:val="decimal"/>
      <w:lvlText w:val="%1.%2"/>
      <w:lvlJc w:val="left"/>
      <w:pPr>
        <w:ind w:left="576" w:hanging="576"/>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4" w15:restartNumberingAfterBreak="0">
    <w:nsid w:val="53A700A5"/>
    <w:multiLevelType w:val="multilevel"/>
    <w:tmpl w:val="F3D27B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58AE6158"/>
    <w:multiLevelType w:val="multilevel"/>
    <w:tmpl w:val="572A52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8E2A8D"/>
    <w:multiLevelType w:val="hybridMultilevel"/>
    <w:tmpl w:val="E042D0A2"/>
    <w:lvl w:ilvl="0" w:tplc="5378AAB2">
      <w:start w:val="1"/>
      <w:numFmt w:val="decimal"/>
      <w:lvlText w:val="%1."/>
      <w:lvlJc w:val="left"/>
      <w:pPr>
        <w:ind w:left="963" w:hanging="396"/>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F950EE6"/>
    <w:multiLevelType w:val="multilevel"/>
    <w:tmpl w:val="898658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1104D9"/>
    <w:multiLevelType w:val="multilevel"/>
    <w:tmpl w:val="4192F528"/>
    <w:lvl w:ilvl="0">
      <w:start w:val="2"/>
      <w:numFmt w:val="decimal"/>
      <w:lvlText w:val="%1"/>
      <w:lvlJc w:val="left"/>
      <w:pPr>
        <w:ind w:left="720" w:hanging="720"/>
      </w:pPr>
      <w:rPr>
        <w:rFonts w:hint="default"/>
        <w:color w:val="000000"/>
      </w:rPr>
    </w:lvl>
    <w:lvl w:ilvl="1">
      <w:start w:val="1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9" w15:restartNumberingAfterBreak="0">
    <w:nsid w:val="6FEB4D81"/>
    <w:multiLevelType w:val="multilevel"/>
    <w:tmpl w:val="8DA09BB8"/>
    <w:lvl w:ilvl="0">
      <w:start w:val="2"/>
      <w:numFmt w:val="decimal"/>
      <w:lvlText w:val="%1."/>
      <w:lvlJc w:val="left"/>
      <w:pPr>
        <w:ind w:left="360" w:hanging="360"/>
      </w:pPr>
      <w:rPr>
        <w:rFonts w:hint="default"/>
        <w:color w:val="000000"/>
        <w:sz w:val="28"/>
        <w:szCs w:val="28"/>
      </w:rPr>
    </w:lvl>
    <w:lvl w:ilvl="1">
      <w:start w:val="1"/>
      <w:numFmt w:val="decimal"/>
      <w:lvlText w:val="%1.%2."/>
      <w:lvlJc w:val="left"/>
      <w:pPr>
        <w:ind w:left="792" w:hanging="432"/>
      </w:pPr>
      <w:rPr>
        <w:rFonts w:hint="default"/>
        <w:color w:val="000000"/>
        <w:sz w:val="28"/>
        <w:szCs w:val="28"/>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30" w15:restartNumberingAfterBreak="0">
    <w:nsid w:val="70E24B4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A23731C"/>
    <w:multiLevelType w:val="multilevel"/>
    <w:tmpl w:val="B02E42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BC16DB5"/>
    <w:multiLevelType w:val="multilevel"/>
    <w:tmpl w:val="29E81946"/>
    <w:lvl w:ilvl="0">
      <w:start w:val="2"/>
      <w:numFmt w:val="decimal"/>
      <w:lvlText w:val="%1"/>
      <w:lvlJc w:val="left"/>
      <w:pPr>
        <w:ind w:left="720" w:hanging="720"/>
      </w:pPr>
      <w:rPr>
        <w:rFonts w:hint="default"/>
        <w:color w:val="000000"/>
      </w:rPr>
    </w:lvl>
    <w:lvl w:ilvl="1">
      <w:start w:val="10"/>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3" w15:restartNumberingAfterBreak="0">
    <w:nsid w:val="7F0820F9"/>
    <w:multiLevelType w:val="hybridMultilevel"/>
    <w:tmpl w:val="690C7A9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16cid:durableId="1178233137">
    <w:abstractNumId w:val="24"/>
  </w:num>
  <w:num w:numId="2" w16cid:durableId="1458180927">
    <w:abstractNumId w:val="31"/>
  </w:num>
  <w:num w:numId="3" w16cid:durableId="2085060412">
    <w:abstractNumId w:val="16"/>
  </w:num>
  <w:num w:numId="4" w16cid:durableId="1275400989">
    <w:abstractNumId w:val="27"/>
  </w:num>
  <w:num w:numId="5" w16cid:durableId="1255669778">
    <w:abstractNumId w:val="29"/>
  </w:num>
  <w:num w:numId="6" w16cid:durableId="571965231">
    <w:abstractNumId w:val="21"/>
  </w:num>
  <w:num w:numId="7" w16cid:durableId="1953440675">
    <w:abstractNumId w:val="17"/>
  </w:num>
  <w:num w:numId="8" w16cid:durableId="818963512">
    <w:abstractNumId w:val="22"/>
  </w:num>
  <w:num w:numId="9" w16cid:durableId="257370662">
    <w:abstractNumId w:val="32"/>
  </w:num>
  <w:num w:numId="10" w16cid:durableId="1719209443">
    <w:abstractNumId w:val="28"/>
  </w:num>
  <w:num w:numId="11" w16cid:durableId="147937629">
    <w:abstractNumId w:val="30"/>
  </w:num>
  <w:num w:numId="12" w16cid:durableId="1492482174">
    <w:abstractNumId w:val="1"/>
  </w:num>
  <w:num w:numId="13" w16cid:durableId="835539534">
    <w:abstractNumId w:val="5"/>
  </w:num>
  <w:num w:numId="14" w16cid:durableId="1912545823">
    <w:abstractNumId w:val="6"/>
  </w:num>
  <w:num w:numId="15" w16cid:durableId="916668934">
    <w:abstractNumId w:val="26"/>
  </w:num>
  <w:num w:numId="16" w16cid:durableId="1319577039">
    <w:abstractNumId w:val="0"/>
  </w:num>
  <w:num w:numId="17" w16cid:durableId="327828203">
    <w:abstractNumId w:val="3"/>
  </w:num>
  <w:num w:numId="18" w16cid:durableId="1634559026">
    <w:abstractNumId w:val="15"/>
  </w:num>
  <w:num w:numId="19" w16cid:durableId="1044909645">
    <w:abstractNumId w:val="18"/>
  </w:num>
  <w:num w:numId="20" w16cid:durableId="1652712779">
    <w:abstractNumId w:val="20"/>
  </w:num>
  <w:num w:numId="21" w16cid:durableId="1323972975">
    <w:abstractNumId w:val="23"/>
  </w:num>
  <w:num w:numId="22" w16cid:durableId="63066565">
    <w:abstractNumId w:val="2"/>
  </w:num>
  <w:num w:numId="23" w16cid:durableId="2013529749">
    <w:abstractNumId w:val="14"/>
  </w:num>
  <w:num w:numId="24" w16cid:durableId="516969485">
    <w:abstractNumId w:val="4"/>
  </w:num>
  <w:num w:numId="25" w16cid:durableId="540943819">
    <w:abstractNumId w:val="10"/>
  </w:num>
  <w:num w:numId="26" w16cid:durableId="1187986894">
    <w:abstractNumId w:val="13"/>
  </w:num>
  <w:num w:numId="27" w16cid:durableId="627127594">
    <w:abstractNumId w:val="8"/>
  </w:num>
  <w:num w:numId="28" w16cid:durableId="10230011">
    <w:abstractNumId w:val="7"/>
  </w:num>
  <w:num w:numId="29" w16cid:durableId="1910653761">
    <w:abstractNumId w:val="11"/>
  </w:num>
  <w:num w:numId="30" w16cid:durableId="1401294767">
    <w:abstractNumId w:val="25"/>
  </w:num>
  <w:num w:numId="31" w16cid:durableId="89546411">
    <w:abstractNumId w:val="33"/>
  </w:num>
  <w:num w:numId="32" w16cid:durableId="1303583402">
    <w:abstractNumId w:val="12"/>
  </w:num>
  <w:num w:numId="33" w16cid:durableId="1471438788">
    <w:abstractNumId w:val="19"/>
  </w:num>
  <w:num w:numId="34" w16cid:durableId="70688060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EB7"/>
    <w:rsid w:val="00010530"/>
    <w:rsid w:val="00010A82"/>
    <w:rsid w:val="00011241"/>
    <w:rsid w:val="000260C1"/>
    <w:rsid w:val="00030BF4"/>
    <w:rsid w:val="00035F3F"/>
    <w:rsid w:val="00040A25"/>
    <w:rsid w:val="00057658"/>
    <w:rsid w:val="00065842"/>
    <w:rsid w:val="00076F18"/>
    <w:rsid w:val="000840EB"/>
    <w:rsid w:val="00084A0C"/>
    <w:rsid w:val="000867BD"/>
    <w:rsid w:val="000A5EB7"/>
    <w:rsid w:val="000A75EC"/>
    <w:rsid w:val="000C1068"/>
    <w:rsid w:val="000C1E0E"/>
    <w:rsid w:val="000C1F4C"/>
    <w:rsid w:val="000C37C6"/>
    <w:rsid w:val="000C444A"/>
    <w:rsid w:val="000D63EC"/>
    <w:rsid w:val="000E3054"/>
    <w:rsid w:val="000F6E66"/>
    <w:rsid w:val="001135DE"/>
    <w:rsid w:val="001136E3"/>
    <w:rsid w:val="00117CE6"/>
    <w:rsid w:val="001216E1"/>
    <w:rsid w:val="00126E44"/>
    <w:rsid w:val="0014197C"/>
    <w:rsid w:val="0014593C"/>
    <w:rsid w:val="00161A29"/>
    <w:rsid w:val="00161B14"/>
    <w:rsid w:val="001648B8"/>
    <w:rsid w:val="00167915"/>
    <w:rsid w:val="00172918"/>
    <w:rsid w:val="00176E78"/>
    <w:rsid w:val="00182592"/>
    <w:rsid w:val="00185E5B"/>
    <w:rsid w:val="001906F1"/>
    <w:rsid w:val="001B3E68"/>
    <w:rsid w:val="001B435B"/>
    <w:rsid w:val="001B60B4"/>
    <w:rsid w:val="001C29EE"/>
    <w:rsid w:val="001C70ED"/>
    <w:rsid w:val="001E1056"/>
    <w:rsid w:val="001E324E"/>
    <w:rsid w:val="001E52EA"/>
    <w:rsid w:val="001F5557"/>
    <w:rsid w:val="001F5577"/>
    <w:rsid w:val="002047F2"/>
    <w:rsid w:val="00206DB7"/>
    <w:rsid w:val="0021499D"/>
    <w:rsid w:val="00214A14"/>
    <w:rsid w:val="00215218"/>
    <w:rsid w:val="00216A47"/>
    <w:rsid w:val="00217BBD"/>
    <w:rsid w:val="00222556"/>
    <w:rsid w:val="00226779"/>
    <w:rsid w:val="0022677C"/>
    <w:rsid w:val="00227753"/>
    <w:rsid w:val="0023498D"/>
    <w:rsid w:val="00235D59"/>
    <w:rsid w:val="002363F4"/>
    <w:rsid w:val="00236619"/>
    <w:rsid w:val="00242E10"/>
    <w:rsid w:val="00260C5C"/>
    <w:rsid w:val="002672B7"/>
    <w:rsid w:val="00275A95"/>
    <w:rsid w:val="00282EC8"/>
    <w:rsid w:val="00287C7F"/>
    <w:rsid w:val="002902E4"/>
    <w:rsid w:val="00291B04"/>
    <w:rsid w:val="00295CA6"/>
    <w:rsid w:val="002B4596"/>
    <w:rsid w:val="002B74AF"/>
    <w:rsid w:val="002B78BA"/>
    <w:rsid w:val="002B7A4E"/>
    <w:rsid w:val="002D68A4"/>
    <w:rsid w:val="002D7159"/>
    <w:rsid w:val="002E070D"/>
    <w:rsid w:val="002F2FD9"/>
    <w:rsid w:val="002F5628"/>
    <w:rsid w:val="002F64A9"/>
    <w:rsid w:val="002F6D4F"/>
    <w:rsid w:val="00302347"/>
    <w:rsid w:val="0030377C"/>
    <w:rsid w:val="00305733"/>
    <w:rsid w:val="0031549E"/>
    <w:rsid w:val="003215E8"/>
    <w:rsid w:val="003274B9"/>
    <w:rsid w:val="003331BF"/>
    <w:rsid w:val="0033386C"/>
    <w:rsid w:val="00337E58"/>
    <w:rsid w:val="0034128A"/>
    <w:rsid w:val="003416F8"/>
    <w:rsid w:val="00347B01"/>
    <w:rsid w:val="00355300"/>
    <w:rsid w:val="00357AE0"/>
    <w:rsid w:val="00361CC7"/>
    <w:rsid w:val="0037640B"/>
    <w:rsid w:val="003767AF"/>
    <w:rsid w:val="00376A2F"/>
    <w:rsid w:val="00376D6A"/>
    <w:rsid w:val="00384065"/>
    <w:rsid w:val="003874D5"/>
    <w:rsid w:val="00393D64"/>
    <w:rsid w:val="003A3D1A"/>
    <w:rsid w:val="003A56DB"/>
    <w:rsid w:val="003B0B09"/>
    <w:rsid w:val="003B2D10"/>
    <w:rsid w:val="003B6FF4"/>
    <w:rsid w:val="003B76B3"/>
    <w:rsid w:val="003C053C"/>
    <w:rsid w:val="003C7BEA"/>
    <w:rsid w:val="003D5A7A"/>
    <w:rsid w:val="003E3FA0"/>
    <w:rsid w:val="003E61D8"/>
    <w:rsid w:val="003F2226"/>
    <w:rsid w:val="003F2426"/>
    <w:rsid w:val="00401714"/>
    <w:rsid w:val="00403B61"/>
    <w:rsid w:val="00413FF7"/>
    <w:rsid w:val="00420AE9"/>
    <w:rsid w:val="00421128"/>
    <w:rsid w:val="0043170A"/>
    <w:rsid w:val="0043219B"/>
    <w:rsid w:val="00432213"/>
    <w:rsid w:val="00433749"/>
    <w:rsid w:val="0043409F"/>
    <w:rsid w:val="00444F89"/>
    <w:rsid w:val="00445078"/>
    <w:rsid w:val="004506D9"/>
    <w:rsid w:val="00451B43"/>
    <w:rsid w:val="004520DC"/>
    <w:rsid w:val="00452A39"/>
    <w:rsid w:val="0045728D"/>
    <w:rsid w:val="00461053"/>
    <w:rsid w:val="004610CB"/>
    <w:rsid w:val="00465D88"/>
    <w:rsid w:val="00466BA4"/>
    <w:rsid w:val="00477890"/>
    <w:rsid w:val="0049303F"/>
    <w:rsid w:val="00497ADE"/>
    <w:rsid w:val="004B3DAA"/>
    <w:rsid w:val="004B44E1"/>
    <w:rsid w:val="004C0CD1"/>
    <w:rsid w:val="004D7A18"/>
    <w:rsid w:val="004E73F4"/>
    <w:rsid w:val="004E7BCF"/>
    <w:rsid w:val="004F7F1B"/>
    <w:rsid w:val="005012A1"/>
    <w:rsid w:val="00503630"/>
    <w:rsid w:val="005042C8"/>
    <w:rsid w:val="00504885"/>
    <w:rsid w:val="0051020A"/>
    <w:rsid w:val="00515F4B"/>
    <w:rsid w:val="0052451B"/>
    <w:rsid w:val="0052668F"/>
    <w:rsid w:val="00543C9C"/>
    <w:rsid w:val="00543D1E"/>
    <w:rsid w:val="00560B73"/>
    <w:rsid w:val="0056250D"/>
    <w:rsid w:val="00592B68"/>
    <w:rsid w:val="00593E1A"/>
    <w:rsid w:val="005A1A0A"/>
    <w:rsid w:val="005A3860"/>
    <w:rsid w:val="005C50F4"/>
    <w:rsid w:val="005C5587"/>
    <w:rsid w:val="005D5A86"/>
    <w:rsid w:val="005E0E36"/>
    <w:rsid w:val="005E19E8"/>
    <w:rsid w:val="005F062C"/>
    <w:rsid w:val="005F1858"/>
    <w:rsid w:val="005F6D6D"/>
    <w:rsid w:val="005F755E"/>
    <w:rsid w:val="005F771E"/>
    <w:rsid w:val="00600198"/>
    <w:rsid w:val="006053F9"/>
    <w:rsid w:val="006121EB"/>
    <w:rsid w:val="00624189"/>
    <w:rsid w:val="006265E8"/>
    <w:rsid w:val="006277CC"/>
    <w:rsid w:val="006365A9"/>
    <w:rsid w:val="006402E8"/>
    <w:rsid w:val="00643FA2"/>
    <w:rsid w:val="00645C4B"/>
    <w:rsid w:val="006471A5"/>
    <w:rsid w:val="00657FF1"/>
    <w:rsid w:val="006627D1"/>
    <w:rsid w:val="00667889"/>
    <w:rsid w:val="0067589B"/>
    <w:rsid w:val="00680B35"/>
    <w:rsid w:val="006858F9"/>
    <w:rsid w:val="00691673"/>
    <w:rsid w:val="00697742"/>
    <w:rsid w:val="006A4B72"/>
    <w:rsid w:val="006A65A7"/>
    <w:rsid w:val="006B0258"/>
    <w:rsid w:val="006B1930"/>
    <w:rsid w:val="006B3F11"/>
    <w:rsid w:val="006C12EB"/>
    <w:rsid w:val="006C19A1"/>
    <w:rsid w:val="006C2089"/>
    <w:rsid w:val="006C2C13"/>
    <w:rsid w:val="006C5E4F"/>
    <w:rsid w:val="006C743D"/>
    <w:rsid w:val="006E37AE"/>
    <w:rsid w:val="006E5FC6"/>
    <w:rsid w:val="006F28F9"/>
    <w:rsid w:val="006F762C"/>
    <w:rsid w:val="00702D5A"/>
    <w:rsid w:val="007111BC"/>
    <w:rsid w:val="00713941"/>
    <w:rsid w:val="00720536"/>
    <w:rsid w:val="007205E1"/>
    <w:rsid w:val="0072371D"/>
    <w:rsid w:val="00732B79"/>
    <w:rsid w:val="0074367A"/>
    <w:rsid w:val="0074713F"/>
    <w:rsid w:val="00753F73"/>
    <w:rsid w:val="00761533"/>
    <w:rsid w:val="00763628"/>
    <w:rsid w:val="00767DDC"/>
    <w:rsid w:val="00771B24"/>
    <w:rsid w:val="00790336"/>
    <w:rsid w:val="007A1E12"/>
    <w:rsid w:val="007A7E9C"/>
    <w:rsid w:val="007B1F65"/>
    <w:rsid w:val="007B2FD0"/>
    <w:rsid w:val="007B3564"/>
    <w:rsid w:val="007B7955"/>
    <w:rsid w:val="007C108B"/>
    <w:rsid w:val="007D3741"/>
    <w:rsid w:val="007D759C"/>
    <w:rsid w:val="007E470E"/>
    <w:rsid w:val="007F14F5"/>
    <w:rsid w:val="007F5940"/>
    <w:rsid w:val="007F7EEC"/>
    <w:rsid w:val="00800761"/>
    <w:rsid w:val="00800DF4"/>
    <w:rsid w:val="008050BA"/>
    <w:rsid w:val="00814071"/>
    <w:rsid w:val="00822A92"/>
    <w:rsid w:val="00822EC9"/>
    <w:rsid w:val="00825D22"/>
    <w:rsid w:val="00840808"/>
    <w:rsid w:val="00842807"/>
    <w:rsid w:val="00843E75"/>
    <w:rsid w:val="008474F0"/>
    <w:rsid w:val="0085212A"/>
    <w:rsid w:val="0085253C"/>
    <w:rsid w:val="0086013B"/>
    <w:rsid w:val="0086017B"/>
    <w:rsid w:val="00861170"/>
    <w:rsid w:val="0086550A"/>
    <w:rsid w:val="008853A6"/>
    <w:rsid w:val="0088729F"/>
    <w:rsid w:val="00894000"/>
    <w:rsid w:val="008A6131"/>
    <w:rsid w:val="008B0055"/>
    <w:rsid w:val="008B070B"/>
    <w:rsid w:val="008D1B0E"/>
    <w:rsid w:val="008D3946"/>
    <w:rsid w:val="008E1D80"/>
    <w:rsid w:val="008F3CF5"/>
    <w:rsid w:val="008F409F"/>
    <w:rsid w:val="008F56C1"/>
    <w:rsid w:val="00900115"/>
    <w:rsid w:val="00900453"/>
    <w:rsid w:val="0091048A"/>
    <w:rsid w:val="009267BF"/>
    <w:rsid w:val="00927648"/>
    <w:rsid w:val="00955696"/>
    <w:rsid w:val="009565E8"/>
    <w:rsid w:val="009620DE"/>
    <w:rsid w:val="00966507"/>
    <w:rsid w:val="00970361"/>
    <w:rsid w:val="00975CF0"/>
    <w:rsid w:val="00980FC2"/>
    <w:rsid w:val="009860B5"/>
    <w:rsid w:val="009874E8"/>
    <w:rsid w:val="00991C2E"/>
    <w:rsid w:val="009B6143"/>
    <w:rsid w:val="009B63D3"/>
    <w:rsid w:val="009C6C9D"/>
    <w:rsid w:val="009C7617"/>
    <w:rsid w:val="009D6101"/>
    <w:rsid w:val="009F4C53"/>
    <w:rsid w:val="00A04D76"/>
    <w:rsid w:val="00A04E9F"/>
    <w:rsid w:val="00A12009"/>
    <w:rsid w:val="00A17181"/>
    <w:rsid w:val="00A20E50"/>
    <w:rsid w:val="00A278F7"/>
    <w:rsid w:val="00A43424"/>
    <w:rsid w:val="00A52FF1"/>
    <w:rsid w:val="00A55040"/>
    <w:rsid w:val="00A655DB"/>
    <w:rsid w:val="00A74334"/>
    <w:rsid w:val="00A745DF"/>
    <w:rsid w:val="00A91DEF"/>
    <w:rsid w:val="00A9783A"/>
    <w:rsid w:val="00AA0B70"/>
    <w:rsid w:val="00AA686F"/>
    <w:rsid w:val="00AB1609"/>
    <w:rsid w:val="00AB686C"/>
    <w:rsid w:val="00AC04B8"/>
    <w:rsid w:val="00AD34FA"/>
    <w:rsid w:val="00AE07D5"/>
    <w:rsid w:val="00AF4A4F"/>
    <w:rsid w:val="00AF4FD6"/>
    <w:rsid w:val="00B22A27"/>
    <w:rsid w:val="00B23E9B"/>
    <w:rsid w:val="00B40C42"/>
    <w:rsid w:val="00B455A7"/>
    <w:rsid w:val="00B57DB5"/>
    <w:rsid w:val="00B62140"/>
    <w:rsid w:val="00B669E8"/>
    <w:rsid w:val="00B66EC5"/>
    <w:rsid w:val="00B738D4"/>
    <w:rsid w:val="00B747EC"/>
    <w:rsid w:val="00B874EC"/>
    <w:rsid w:val="00BA5047"/>
    <w:rsid w:val="00BB07D5"/>
    <w:rsid w:val="00BC04DF"/>
    <w:rsid w:val="00BC1918"/>
    <w:rsid w:val="00BC442F"/>
    <w:rsid w:val="00BC4CFF"/>
    <w:rsid w:val="00BD40C0"/>
    <w:rsid w:val="00BE451F"/>
    <w:rsid w:val="00BE5D76"/>
    <w:rsid w:val="00C02A73"/>
    <w:rsid w:val="00C04CC3"/>
    <w:rsid w:val="00C05ED1"/>
    <w:rsid w:val="00C11F0F"/>
    <w:rsid w:val="00C16AE7"/>
    <w:rsid w:val="00C255AD"/>
    <w:rsid w:val="00C27E66"/>
    <w:rsid w:val="00C50E85"/>
    <w:rsid w:val="00C638F5"/>
    <w:rsid w:val="00C64C63"/>
    <w:rsid w:val="00C671F2"/>
    <w:rsid w:val="00C82927"/>
    <w:rsid w:val="00C905C5"/>
    <w:rsid w:val="00C93D06"/>
    <w:rsid w:val="00CA5E63"/>
    <w:rsid w:val="00CB047D"/>
    <w:rsid w:val="00CB1D1B"/>
    <w:rsid w:val="00CC0F87"/>
    <w:rsid w:val="00CC302A"/>
    <w:rsid w:val="00CC4634"/>
    <w:rsid w:val="00CC5C7A"/>
    <w:rsid w:val="00CE1E24"/>
    <w:rsid w:val="00CE4193"/>
    <w:rsid w:val="00CF1604"/>
    <w:rsid w:val="00CF6688"/>
    <w:rsid w:val="00CF751B"/>
    <w:rsid w:val="00CF7E0E"/>
    <w:rsid w:val="00D00F6E"/>
    <w:rsid w:val="00D0577F"/>
    <w:rsid w:val="00D1126C"/>
    <w:rsid w:val="00D11C3E"/>
    <w:rsid w:val="00D261BC"/>
    <w:rsid w:val="00D313B3"/>
    <w:rsid w:val="00D3339E"/>
    <w:rsid w:val="00D37681"/>
    <w:rsid w:val="00D44E72"/>
    <w:rsid w:val="00D47809"/>
    <w:rsid w:val="00D577B7"/>
    <w:rsid w:val="00D60050"/>
    <w:rsid w:val="00D607FA"/>
    <w:rsid w:val="00D70394"/>
    <w:rsid w:val="00D738F3"/>
    <w:rsid w:val="00D823AE"/>
    <w:rsid w:val="00D824FF"/>
    <w:rsid w:val="00D82AF1"/>
    <w:rsid w:val="00DA7CCE"/>
    <w:rsid w:val="00DB3B43"/>
    <w:rsid w:val="00DD1567"/>
    <w:rsid w:val="00DD1ECF"/>
    <w:rsid w:val="00DD2222"/>
    <w:rsid w:val="00DD2D1C"/>
    <w:rsid w:val="00DE0CFC"/>
    <w:rsid w:val="00DF21CE"/>
    <w:rsid w:val="00DF2F4D"/>
    <w:rsid w:val="00DF43D2"/>
    <w:rsid w:val="00DF7DB7"/>
    <w:rsid w:val="00E0217C"/>
    <w:rsid w:val="00E11DAF"/>
    <w:rsid w:val="00E12847"/>
    <w:rsid w:val="00E14EB5"/>
    <w:rsid w:val="00E15BD2"/>
    <w:rsid w:val="00E2105C"/>
    <w:rsid w:val="00E31983"/>
    <w:rsid w:val="00E36EB7"/>
    <w:rsid w:val="00E407C7"/>
    <w:rsid w:val="00E473A5"/>
    <w:rsid w:val="00E54906"/>
    <w:rsid w:val="00E602B5"/>
    <w:rsid w:val="00E62B68"/>
    <w:rsid w:val="00E70848"/>
    <w:rsid w:val="00E7101A"/>
    <w:rsid w:val="00E8669F"/>
    <w:rsid w:val="00E960EE"/>
    <w:rsid w:val="00EA49C3"/>
    <w:rsid w:val="00EB068D"/>
    <w:rsid w:val="00EB4FBA"/>
    <w:rsid w:val="00EC6540"/>
    <w:rsid w:val="00ED0CBB"/>
    <w:rsid w:val="00ED7853"/>
    <w:rsid w:val="00EE2299"/>
    <w:rsid w:val="00EE2F1B"/>
    <w:rsid w:val="00EE58C5"/>
    <w:rsid w:val="00EF1CCF"/>
    <w:rsid w:val="00F061EC"/>
    <w:rsid w:val="00F068EF"/>
    <w:rsid w:val="00F113FE"/>
    <w:rsid w:val="00F149AE"/>
    <w:rsid w:val="00F1565D"/>
    <w:rsid w:val="00F30B79"/>
    <w:rsid w:val="00F96173"/>
    <w:rsid w:val="00F96D29"/>
    <w:rsid w:val="00FA277C"/>
    <w:rsid w:val="00FA62B6"/>
    <w:rsid w:val="00FA6C4F"/>
    <w:rsid w:val="00FB13B1"/>
    <w:rsid w:val="00FB15A7"/>
    <w:rsid w:val="00FB47B6"/>
    <w:rsid w:val="00FB7481"/>
    <w:rsid w:val="00FC0208"/>
    <w:rsid w:val="00FC0E6F"/>
    <w:rsid w:val="00FC28A2"/>
    <w:rsid w:val="00FD296F"/>
    <w:rsid w:val="00FD358F"/>
    <w:rsid w:val="00FD526E"/>
    <w:rsid w:val="00FD6F69"/>
    <w:rsid w:val="00FE35FF"/>
    <w:rsid w:val="00FE7031"/>
    <w:rsid w:val="00FE783C"/>
    <w:rsid w:val="00FF0767"/>
    <w:rsid w:val="00FF1B47"/>
    <w:rsid w:val="00FF2A4E"/>
    <w:rsid w:val="00FF2A71"/>
    <w:rsid w:val="00FF2B31"/>
    <w:rsid w:val="00FF7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15F174"/>
  <w15:docId w15:val="{F452BD47-F060-44CC-9F6B-D91DA75E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70D"/>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next w:val="a"/>
    <w:link w:val="10"/>
    <w:uiPriority w:val="9"/>
    <w:qFormat/>
    <w:rsid w:val="002E070D"/>
    <w:pPr>
      <w:spacing w:before="120" w:after="120" w:line="264" w:lineRule="auto"/>
      <w:jc w:val="both"/>
      <w:outlineLvl w:val="0"/>
    </w:pPr>
    <w:rPr>
      <w:rFonts w:ascii="XO Thames" w:eastAsia="Times New Roman" w:hAnsi="XO Thames" w:cs="Times New Roman"/>
      <w:b/>
      <w:color w:val="000000"/>
      <w:sz w:val="32"/>
      <w:szCs w:val="20"/>
      <w:lang w:eastAsia="ru-RU"/>
    </w:rPr>
  </w:style>
  <w:style w:type="paragraph" w:styleId="2">
    <w:name w:val="heading 2"/>
    <w:basedOn w:val="a"/>
    <w:next w:val="a"/>
    <w:link w:val="20"/>
    <w:uiPriority w:val="9"/>
    <w:semiHidden/>
    <w:unhideWhenUsed/>
    <w:qFormat/>
    <w:rsid w:val="00C255A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3C7BEA"/>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3C7BE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070D"/>
    <w:rPr>
      <w:rFonts w:ascii="XO Thames" w:eastAsia="Times New Roman" w:hAnsi="XO Thames" w:cs="Times New Roman"/>
      <w:b/>
      <w:color w:val="000000"/>
      <w:sz w:val="32"/>
      <w:szCs w:val="20"/>
      <w:lang w:eastAsia="ru-RU"/>
    </w:rPr>
  </w:style>
  <w:style w:type="character" w:customStyle="1" w:styleId="a3">
    <w:name w:val="Основной текст_"/>
    <w:basedOn w:val="a0"/>
    <w:link w:val="11"/>
    <w:rsid w:val="002E070D"/>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3"/>
    <w:rsid w:val="002E070D"/>
    <w:pPr>
      <w:shd w:val="clear" w:color="auto" w:fill="FFFFFF"/>
      <w:ind w:firstLine="400"/>
      <w:jc w:val="both"/>
    </w:pPr>
    <w:rPr>
      <w:rFonts w:ascii="Times New Roman" w:eastAsia="Times New Roman" w:hAnsi="Times New Roman" w:cs="Times New Roman"/>
      <w:color w:val="auto"/>
      <w:sz w:val="26"/>
      <w:szCs w:val="26"/>
      <w:lang w:eastAsia="en-US" w:bidi="ar-SA"/>
    </w:rPr>
  </w:style>
  <w:style w:type="paragraph" w:styleId="a4">
    <w:name w:val="caption"/>
    <w:basedOn w:val="a"/>
    <w:uiPriority w:val="99"/>
    <w:qFormat/>
    <w:rsid w:val="002E070D"/>
    <w:pPr>
      <w:widowControl/>
      <w:jc w:val="center"/>
    </w:pPr>
    <w:rPr>
      <w:rFonts w:ascii="Times New Roman" w:eastAsia="Times New Roman" w:hAnsi="Times New Roman" w:cs="Times New Roman"/>
      <w:color w:val="00000A"/>
      <w:sz w:val="28"/>
      <w:szCs w:val="20"/>
      <w:lang w:bidi="ar-SA"/>
    </w:rPr>
  </w:style>
  <w:style w:type="paragraph" w:customStyle="1" w:styleId="ConsPlusTitle">
    <w:name w:val="ConsPlusTitle"/>
    <w:rsid w:val="002E070D"/>
    <w:pPr>
      <w:widowControl w:val="0"/>
      <w:autoSpaceDE w:val="0"/>
      <w:autoSpaceDN w:val="0"/>
      <w:spacing w:after="0" w:line="240" w:lineRule="auto"/>
    </w:pPr>
    <w:rPr>
      <w:rFonts w:ascii="Calibri" w:eastAsiaTheme="minorEastAsia" w:hAnsi="Calibri" w:cs="Calibri"/>
      <w:b/>
      <w:lang w:eastAsia="ru-RU"/>
    </w:rPr>
  </w:style>
  <w:style w:type="paragraph" w:styleId="a5">
    <w:name w:val="List Paragraph"/>
    <w:basedOn w:val="a"/>
    <w:uiPriority w:val="34"/>
    <w:qFormat/>
    <w:rsid w:val="002E070D"/>
    <w:pPr>
      <w:ind w:left="720"/>
      <w:contextualSpacing/>
    </w:pPr>
  </w:style>
  <w:style w:type="character" w:customStyle="1" w:styleId="a6">
    <w:name w:val="Подпись к картинке_"/>
    <w:basedOn w:val="a0"/>
    <w:link w:val="a7"/>
    <w:rsid w:val="002E070D"/>
    <w:rPr>
      <w:rFonts w:ascii="Times New Roman" w:eastAsia="Times New Roman" w:hAnsi="Times New Roman" w:cs="Times New Roman"/>
      <w:sz w:val="26"/>
      <w:szCs w:val="26"/>
      <w:shd w:val="clear" w:color="auto" w:fill="FFFFFF"/>
    </w:rPr>
  </w:style>
  <w:style w:type="paragraph" w:customStyle="1" w:styleId="a7">
    <w:name w:val="Подпись к картинке"/>
    <w:basedOn w:val="a"/>
    <w:link w:val="a6"/>
    <w:rsid w:val="002E070D"/>
    <w:pPr>
      <w:shd w:val="clear" w:color="auto" w:fill="FFFFFF"/>
    </w:pPr>
    <w:rPr>
      <w:rFonts w:ascii="Times New Roman" w:eastAsia="Times New Roman" w:hAnsi="Times New Roman" w:cs="Times New Roman"/>
      <w:color w:val="auto"/>
      <w:sz w:val="26"/>
      <w:szCs w:val="26"/>
      <w:lang w:eastAsia="en-US" w:bidi="ar-SA"/>
    </w:rPr>
  </w:style>
  <w:style w:type="paragraph" w:styleId="a8">
    <w:name w:val="No Spacing"/>
    <w:uiPriority w:val="1"/>
    <w:qFormat/>
    <w:rsid w:val="00D37681"/>
    <w:pPr>
      <w:spacing w:after="0"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D0577F"/>
    <w:pPr>
      <w:widowControl w:val="0"/>
      <w:autoSpaceDE w:val="0"/>
      <w:autoSpaceDN w:val="0"/>
      <w:spacing w:after="0" w:line="240" w:lineRule="auto"/>
    </w:pPr>
    <w:rPr>
      <w:rFonts w:ascii="Calibri" w:eastAsia="Times New Roman" w:hAnsi="Calibri" w:cs="Calibri"/>
      <w:szCs w:val="20"/>
      <w:lang w:eastAsia="ru-RU"/>
    </w:rPr>
  </w:style>
  <w:style w:type="character" w:customStyle="1" w:styleId="a9">
    <w:name w:val="Другое_"/>
    <w:basedOn w:val="a0"/>
    <w:link w:val="aa"/>
    <w:rsid w:val="00084A0C"/>
    <w:rPr>
      <w:rFonts w:ascii="Times New Roman" w:eastAsia="Times New Roman" w:hAnsi="Times New Roman" w:cs="Times New Roman"/>
    </w:rPr>
  </w:style>
  <w:style w:type="paragraph" w:customStyle="1" w:styleId="aa">
    <w:name w:val="Другое"/>
    <w:basedOn w:val="a"/>
    <w:link w:val="a9"/>
    <w:rsid w:val="00084A0C"/>
    <w:pPr>
      <w:ind w:firstLine="400"/>
    </w:pPr>
    <w:rPr>
      <w:rFonts w:ascii="Times New Roman" w:eastAsia="Times New Roman" w:hAnsi="Times New Roman" w:cs="Times New Roman"/>
      <w:color w:val="auto"/>
      <w:sz w:val="22"/>
      <w:szCs w:val="22"/>
      <w:lang w:eastAsia="en-US" w:bidi="ar-SA"/>
    </w:rPr>
  </w:style>
  <w:style w:type="character" w:customStyle="1" w:styleId="21">
    <w:name w:val="Заголовок №2_"/>
    <w:basedOn w:val="a0"/>
    <w:link w:val="22"/>
    <w:rsid w:val="00991C2E"/>
    <w:rPr>
      <w:rFonts w:ascii="Times New Roman" w:eastAsia="Times New Roman" w:hAnsi="Times New Roman" w:cs="Times New Roman"/>
      <w:b/>
      <w:bCs/>
    </w:rPr>
  </w:style>
  <w:style w:type="paragraph" w:customStyle="1" w:styleId="22">
    <w:name w:val="Заголовок №2"/>
    <w:basedOn w:val="a"/>
    <w:link w:val="21"/>
    <w:rsid w:val="00991C2E"/>
    <w:pPr>
      <w:spacing w:after="260"/>
      <w:jc w:val="center"/>
      <w:outlineLvl w:val="1"/>
    </w:pPr>
    <w:rPr>
      <w:rFonts w:ascii="Times New Roman" w:eastAsia="Times New Roman" w:hAnsi="Times New Roman" w:cs="Times New Roman"/>
      <w:b/>
      <w:bCs/>
      <w:color w:val="auto"/>
      <w:sz w:val="22"/>
      <w:szCs w:val="22"/>
      <w:lang w:eastAsia="en-US" w:bidi="ar-SA"/>
    </w:rPr>
  </w:style>
  <w:style w:type="character" w:customStyle="1" w:styleId="23">
    <w:name w:val="Колонтитул (2)_"/>
    <w:basedOn w:val="a0"/>
    <w:link w:val="24"/>
    <w:rsid w:val="00991C2E"/>
    <w:rPr>
      <w:rFonts w:ascii="Times New Roman" w:eastAsia="Times New Roman" w:hAnsi="Times New Roman" w:cs="Times New Roman"/>
      <w:sz w:val="20"/>
      <w:szCs w:val="20"/>
    </w:rPr>
  </w:style>
  <w:style w:type="character" w:customStyle="1" w:styleId="ab">
    <w:name w:val="Подпись к таблице_"/>
    <w:basedOn w:val="a0"/>
    <w:link w:val="ac"/>
    <w:rsid w:val="00991C2E"/>
    <w:rPr>
      <w:rFonts w:ascii="Times New Roman" w:eastAsia="Times New Roman" w:hAnsi="Times New Roman" w:cs="Times New Roman"/>
    </w:rPr>
  </w:style>
  <w:style w:type="paragraph" w:customStyle="1" w:styleId="24">
    <w:name w:val="Колонтитул (2)"/>
    <w:basedOn w:val="a"/>
    <w:link w:val="23"/>
    <w:rsid w:val="00991C2E"/>
    <w:rPr>
      <w:rFonts w:ascii="Times New Roman" w:eastAsia="Times New Roman" w:hAnsi="Times New Roman" w:cs="Times New Roman"/>
      <w:color w:val="auto"/>
      <w:sz w:val="20"/>
      <w:szCs w:val="20"/>
      <w:lang w:eastAsia="en-US" w:bidi="ar-SA"/>
    </w:rPr>
  </w:style>
  <w:style w:type="paragraph" w:customStyle="1" w:styleId="ac">
    <w:name w:val="Подпись к таблице"/>
    <w:basedOn w:val="a"/>
    <w:link w:val="ab"/>
    <w:rsid w:val="00991C2E"/>
    <w:rPr>
      <w:rFonts w:ascii="Times New Roman" w:eastAsia="Times New Roman" w:hAnsi="Times New Roman" w:cs="Times New Roman"/>
      <w:color w:val="auto"/>
      <w:sz w:val="22"/>
      <w:szCs w:val="22"/>
      <w:lang w:eastAsia="en-US" w:bidi="ar-SA"/>
    </w:rPr>
  </w:style>
  <w:style w:type="table" w:styleId="ad">
    <w:name w:val="Table Grid"/>
    <w:basedOn w:val="a1"/>
    <w:rsid w:val="006E5F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3C7BEA"/>
    <w:rPr>
      <w:rFonts w:asciiTheme="majorHAnsi" w:eastAsiaTheme="majorEastAsia" w:hAnsiTheme="majorHAnsi" w:cstheme="majorBidi"/>
      <w:color w:val="1F3763" w:themeColor="accent1" w:themeShade="7F"/>
      <w:sz w:val="24"/>
      <w:szCs w:val="24"/>
      <w:lang w:eastAsia="ru-RU" w:bidi="ru-RU"/>
    </w:rPr>
  </w:style>
  <w:style w:type="character" w:customStyle="1" w:styleId="40">
    <w:name w:val="Заголовок 4 Знак"/>
    <w:basedOn w:val="a0"/>
    <w:link w:val="4"/>
    <w:uiPriority w:val="9"/>
    <w:semiHidden/>
    <w:rsid w:val="003C7BEA"/>
    <w:rPr>
      <w:rFonts w:asciiTheme="majorHAnsi" w:eastAsiaTheme="majorEastAsia" w:hAnsiTheme="majorHAnsi" w:cstheme="majorBidi"/>
      <w:i/>
      <w:iCs/>
      <w:color w:val="2F5496" w:themeColor="accent1" w:themeShade="BF"/>
      <w:sz w:val="24"/>
      <w:szCs w:val="24"/>
      <w:lang w:eastAsia="ru-RU" w:bidi="ru-RU"/>
    </w:rPr>
  </w:style>
  <w:style w:type="character" w:styleId="ae">
    <w:name w:val="Hyperlink"/>
    <w:basedOn w:val="a0"/>
    <w:unhideWhenUsed/>
    <w:rsid w:val="001E52EA"/>
    <w:rPr>
      <w:color w:val="0000FF"/>
      <w:u w:val="single"/>
    </w:rPr>
  </w:style>
  <w:style w:type="character" w:customStyle="1" w:styleId="20">
    <w:name w:val="Заголовок 2 Знак"/>
    <w:basedOn w:val="a0"/>
    <w:link w:val="2"/>
    <w:uiPriority w:val="9"/>
    <w:semiHidden/>
    <w:rsid w:val="00C255AD"/>
    <w:rPr>
      <w:rFonts w:asciiTheme="majorHAnsi" w:eastAsiaTheme="majorEastAsia" w:hAnsiTheme="majorHAnsi" w:cstheme="majorBidi"/>
      <w:color w:val="2F5496" w:themeColor="accent1" w:themeShade="BF"/>
      <w:sz w:val="26"/>
      <w:szCs w:val="26"/>
      <w:lang w:eastAsia="ru-RU" w:bidi="ru-RU"/>
    </w:rPr>
  </w:style>
  <w:style w:type="character" w:styleId="af">
    <w:name w:val="Strong"/>
    <w:basedOn w:val="a0"/>
    <w:uiPriority w:val="22"/>
    <w:qFormat/>
    <w:rsid w:val="002B7A4E"/>
    <w:rPr>
      <w:b/>
      <w:bCs/>
    </w:rPr>
  </w:style>
  <w:style w:type="paragraph" w:styleId="af0">
    <w:name w:val="Body Text Indent"/>
    <w:basedOn w:val="a"/>
    <w:link w:val="af1"/>
    <w:uiPriority w:val="99"/>
    <w:rsid w:val="00452A39"/>
    <w:pPr>
      <w:widowControl/>
      <w:ind w:left="360"/>
      <w:jc w:val="both"/>
    </w:pPr>
    <w:rPr>
      <w:rFonts w:ascii="Arial" w:eastAsia="Calibri" w:hAnsi="Arial" w:cs="Arial"/>
      <w:color w:val="auto"/>
      <w:lang w:bidi="ar-SA"/>
    </w:rPr>
  </w:style>
  <w:style w:type="character" w:customStyle="1" w:styleId="af1">
    <w:name w:val="Основной текст с отступом Знак"/>
    <w:basedOn w:val="a0"/>
    <w:link w:val="af0"/>
    <w:uiPriority w:val="99"/>
    <w:rsid w:val="00452A39"/>
    <w:rPr>
      <w:rFonts w:ascii="Arial" w:eastAsia="Calibri" w:hAnsi="Arial" w:cs="Arial"/>
      <w:sz w:val="24"/>
      <w:szCs w:val="24"/>
      <w:lang w:eastAsia="ru-RU"/>
    </w:rPr>
  </w:style>
  <w:style w:type="paragraph" w:customStyle="1" w:styleId="FR2">
    <w:name w:val="FR2"/>
    <w:uiPriority w:val="99"/>
    <w:rsid w:val="00452A39"/>
    <w:pPr>
      <w:widowControl w:val="0"/>
      <w:autoSpaceDE w:val="0"/>
      <w:autoSpaceDN w:val="0"/>
      <w:adjustRightInd w:val="0"/>
      <w:spacing w:after="0" w:line="240" w:lineRule="auto"/>
      <w:ind w:left="1080" w:right="200"/>
      <w:jc w:val="center"/>
    </w:pPr>
    <w:rPr>
      <w:rFonts w:ascii="Arial Narrow" w:eastAsia="Calibri" w:hAnsi="Arial Narrow" w:cs="Arial Narrow"/>
      <w:sz w:val="24"/>
      <w:szCs w:val="24"/>
      <w:lang w:eastAsia="ru-RU"/>
    </w:rPr>
  </w:style>
  <w:style w:type="paragraph" w:styleId="af2">
    <w:name w:val="Balloon Text"/>
    <w:basedOn w:val="a"/>
    <w:link w:val="af3"/>
    <w:uiPriority w:val="99"/>
    <w:semiHidden/>
    <w:unhideWhenUsed/>
    <w:rsid w:val="009620DE"/>
    <w:rPr>
      <w:rFonts w:ascii="Segoe UI" w:hAnsi="Segoe UI" w:cs="Segoe UI"/>
      <w:sz w:val="18"/>
      <w:szCs w:val="18"/>
    </w:rPr>
  </w:style>
  <w:style w:type="character" w:customStyle="1" w:styleId="af3">
    <w:name w:val="Текст выноски Знак"/>
    <w:basedOn w:val="a0"/>
    <w:link w:val="af2"/>
    <w:uiPriority w:val="99"/>
    <w:semiHidden/>
    <w:rsid w:val="009620DE"/>
    <w:rPr>
      <w:rFonts w:ascii="Segoe UI" w:eastAsia="Courier New" w:hAnsi="Segoe UI" w:cs="Segoe UI"/>
      <w:color w:val="000000"/>
      <w:sz w:val="18"/>
      <w:szCs w:val="18"/>
      <w:lang w:eastAsia="ru-RU" w:bidi="ru-RU"/>
    </w:rPr>
  </w:style>
  <w:style w:type="character" w:customStyle="1" w:styleId="12">
    <w:name w:val="Заголовок №1_"/>
    <w:basedOn w:val="a0"/>
    <w:link w:val="13"/>
    <w:rsid w:val="00C64C63"/>
    <w:rPr>
      <w:rFonts w:ascii="Times New Roman" w:eastAsia="Times New Roman" w:hAnsi="Times New Roman" w:cs="Times New Roman"/>
      <w:b/>
      <w:bCs/>
      <w:sz w:val="28"/>
      <w:szCs w:val="28"/>
    </w:rPr>
  </w:style>
  <w:style w:type="character" w:customStyle="1" w:styleId="31">
    <w:name w:val="Основной текст (3)_"/>
    <w:basedOn w:val="a0"/>
    <w:link w:val="32"/>
    <w:rsid w:val="00C64C63"/>
    <w:rPr>
      <w:rFonts w:ascii="Times New Roman" w:eastAsia="Times New Roman" w:hAnsi="Times New Roman" w:cs="Times New Roman"/>
      <w:i/>
      <w:iCs/>
    </w:rPr>
  </w:style>
  <w:style w:type="character" w:customStyle="1" w:styleId="25">
    <w:name w:val="Основной текст (2)_"/>
    <w:basedOn w:val="a0"/>
    <w:link w:val="26"/>
    <w:rsid w:val="00C64C63"/>
    <w:rPr>
      <w:rFonts w:ascii="Calibri" w:eastAsia="Calibri" w:hAnsi="Calibri" w:cs="Calibri"/>
      <w:i/>
      <w:iCs/>
    </w:rPr>
  </w:style>
  <w:style w:type="paragraph" w:customStyle="1" w:styleId="13">
    <w:name w:val="Заголовок №1"/>
    <w:basedOn w:val="a"/>
    <w:link w:val="12"/>
    <w:rsid w:val="00C64C63"/>
    <w:pPr>
      <w:spacing w:after="320"/>
      <w:jc w:val="center"/>
      <w:outlineLvl w:val="0"/>
    </w:pPr>
    <w:rPr>
      <w:rFonts w:ascii="Times New Roman" w:eastAsia="Times New Roman" w:hAnsi="Times New Roman" w:cs="Times New Roman"/>
      <w:b/>
      <w:bCs/>
      <w:color w:val="auto"/>
      <w:sz w:val="28"/>
      <w:szCs w:val="28"/>
      <w:lang w:eastAsia="en-US" w:bidi="ar-SA"/>
    </w:rPr>
  </w:style>
  <w:style w:type="paragraph" w:customStyle="1" w:styleId="32">
    <w:name w:val="Основной текст (3)"/>
    <w:basedOn w:val="a"/>
    <w:link w:val="31"/>
    <w:rsid w:val="00C64C63"/>
    <w:pPr>
      <w:jc w:val="center"/>
    </w:pPr>
    <w:rPr>
      <w:rFonts w:ascii="Times New Roman" w:eastAsia="Times New Roman" w:hAnsi="Times New Roman" w:cs="Times New Roman"/>
      <w:i/>
      <w:iCs/>
      <w:color w:val="auto"/>
      <w:sz w:val="22"/>
      <w:szCs w:val="22"/>
      <w:lang w:eastAsia="en-US" w:bidi="ar-SA"/>
    </w:rPr>
  </w:style>
  <w:style w:type="paragraph" w:customStyle="1" w:styleId="26">
    <w:name w:val="Основной текст (2)"/>
    <w:basedOn w:val="a"/>
    <w:link w:val="25"/>
    <w:rsid w:val="00C64C63"/>
    <w:pPr>
      <w:spacing w:after="320"/>
      <w:jc w:val="center"/>
    </w:pPr>
    <w:rPr>
      <w:rFonts w:ascii="Calibri" w:eastAsia="Calibri" w:hAnsi="Calibri" w:cs="Calibri"/>
      <w:i/>
      <w:iCs/>
      <w:color w:val="auto"/>
      <w:sz w:val="22"/>
      <w:szCs w:val="22"/>
      <w:lang w:eastAsia="en-US" w:bidi="ar-SA"/>
    </w:rPr>
  </w:style>
  <w:style w:type="paragraph" w:styleId="af4">
    <w:name w:val="header"/>
    <w:basedOn w:val="a"/>
    <w:link w:val="af5"/>
    <w:uiPriority w:val="99"/>
    <w:unhideWhenUsed/>
    <w:rsid w:val="00287C7F"/>
    <w:pPr>
      <w:tabs>
        <w:tab w:val="center" w:pos="4677"/>
        <w:tab w:val="right" w:pos="9355"/>
      </w:tabs>
    </w:pPr>
  </w:style>
  <w:style w:type="character" w:customStyle="1" w:styleId="af5">
    <w:name w:val="Верхний колонтитул Знак"/>
    <w:basedOn w:val="a0"/>
    <w:link w:val="af4"/>
    <w:uiPriority w:val="99"/>
    <w:rsid w:val="00287C7F"/>
    <w:rPr>
      <w:rFonts w:ascii="Courier New" w:eastAsia="Courier New" w:hAnsi="Courier New" w:cs="Courier New"/>
      <w:color w:val="000000"/>
      <w:sz w:val="24"/>
      <w:szCs w:val="24"/>
      <w:lang w:eastAsia="ru-RU" w:bidi="ru-RU"/>
    </w:rPr>
  </w:style>
  <w:style w:type="paragraph" w:styleId="af6">
    <w:name w:val="footer"/>
    <w:basedOn w:val="a"/>
    <w:link w:val="af7"/>
    <w:uiPriority w:val="99"/>
    <w:unhideWhenUsed/>
    <w:rsid w:val="00287C7F"/>
    <w:pPr>
      <w:tabs>
        <w:tab w:val="center" w:pos="4677"/>
        <w:tab w:val="right" w:pos="9355"/>
      </w:tabs>
    </w:pPr>
  </w:style>
  <w:style w:type="character" w:customStyle="1" w:styleId="af7">
    <w:name w:val="Нижний колонтитул Знак"/>
    <w:basedOn w:val="a0"/>
    <w:link w:val="af6"/>
    <w:uiPriority w:val="99"/>
    <w:rsid w:val="00287C7F"/>
    <w:rPr>
      <w:rFonts w:ascii="Courier New" w:eastAsia="Courier New" w:hAnsi="Courier New" w:cs="Courier New"/>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241586">
      <w:bodyDiv w:val="1"/>
      <w:marLeft w:val="0"/>
      <w:marRight w:val="0"/>
      <w:marTop w:val="0"/>
      <w:marBottom w:val="0"/>
      <w:divBdr>
        <w:top w:val="none" w:sz="0" w:space="0" w:color="auto"/>
        <w:left w:val="none" w:sz="0" w:space="0" w:color="auto"/>
        <w:bottom w:val="none" w:sz="0" w:space="0" w:color="auto"/>
        <w:right w:val="none" w:sz="0" w:space="0" w:color="auto"/>
      </w:divBdr>
    </w:div>
    <w:div w:id="1613512354">
      <w:bodyDiv w:val="1"/>
      <w:marLeft w:val="0"/>
      <w:marRight w:val="0"/>
      <w:marTop w:val="0"/>
      <w:marBottom w:val="0"/>
      <w:divBdr>
        <w:top w:val="none" w:sz="0" w:space="0" w:color="auto"/>
        <w:left w:val="none" w:sz="0" w:space="0" w:color="auto"/>
        <w:bottom w:val="none" w:sz="0" w:space="0" w:color="auto"/>
        <w:right w:val="none" w:sz="0" w:space="0" w:color="auto"/>
      </w:divBdr>
    </w:div>
    <w:div w:id="1719473681">
      <w:bodyDiv w:val="1"/>
      <w:marLeft w:val="0"/>
      <w:marRight w:val="0"/>
      <w:marTop w:val="0"/>
      <w:marBottom w:val="0"/>
      <w:divBdr>
        <w:top w:val="none" w:sz="0" w:space="0" w:color="auto"/>
        <w:left w:val="none" w:sz="0" w:space="0" w:color="auto"/>
        <w:bottom w:val="none" w:sz="0" w:space="0" w:color="auto"/>
        <w:right w:val="none" w:sz="0" w:space="0" w:color="auto"/>
      </w:divBdr>
    </w:div>
    <w:div w:id="1750955752">
      <w:bodyDiv w:val="1"/>
      <w:marLeft w:val="0"/>
      <w:marRight w:val="0"/>
      <w:marTop w:val="0"/>
      <w:marBottom w:val="0"/>
      <w:divBdr>
        <w:top w:val="none" w:sz="0" w:space="0" w:color="auto"/>
        <w:left w:val="none" w:sz="0" w:space="0" w:color="auto"/>
        <w:bottom w:val="none" w:sz="0" w:space="0" w:color="auto"/>
        <w:right w:val="none" w:sz="0" w:space="0" w:color="auto"/>
      </w:divBdr>
    </w:div>
    <w:div w:id="1927180192">
      <w:bodyDiv w:val="1"/>
      <w:marLeft w:val="0"/>
      <w:marRight w:val="0"/>
      <w:marTop w:val="0"/>
      <w:marBottom w:val="0"/>
      <w:divBdr>
        <w:top w:val="none" w:sz="0" w:space="0" w:color="auto"/>
        <w:left w:val="none" w:sz="0" w:space="0" w:color="auto"/>
        <w:bottom w:val="none" w:sz="0" w:space="0" w:color="auto"/>
        <w:right w:val="none" w:sz="0" w:space="0" w:color="auto"/>
      </w:divBdr>
      <w:divsChild>
        <w:div w:id="815608815">
          <w:marLeft w:val="0"/>
          <w:marRight w:val="0"/>
          <w:marTop w:val="0"/>
          <w:marBottom w:val="0"/>
          <w:divBdr>
            <w:top w:val="none" w:sz="0" w:space="0" w:color="auto"/>
            <w:left w:val="none" w:sz="0" w:space="0" w:color="auto"/>
            <w:bottom w:val="none" w:sz="0" w:space="0" w:color="auto"/>
            <w:right w:val="none" w:sz="0" w:space="0" w:color="auto"/>
          </w:divBdr>
          <w:divsChild>
            <w:div w:id="2057504903">
              <w:marLeft w:val="0"/>
              <w:marRight w:val="0"/>
              <w:marTop w:val="0"/>
              <w:marBottom w:val="0"/>
              <w:divBdr>
                <w:top w:val="none" w:sz="0" w:space="0" w:color="auto"/>
                <w:left w:val="none" w:sz="0" w:space="0" w:color="auto"/>
                <w:bottom w:val="none" w:sz="0" w:space="0" w:color="auto"/>
                <w:right w:val="none" w:sz="0" w:space="0" w:color="auto"/>
              </w:divBdr>
              <w:divsChild>
                <w:div w:id="833569255">
                  <w:marLeft w:val="0"/>
                  <w:marRight w:val="0"/>
                  <w:marTop w:val="0"/>
                  <w:marBottom w:val="240"/>
                  <w:divBdr>
                    <w:top w:val="none" w:sz="0" w:space="0" w:color="auto"/>
                    <w:left w:val="none" w:sz="0" w:space="0" w:color="auto"/>
                    <w:bottom w:val="none" w:sz="0" w:space="0" w:color="auto"/>
                    <w:right w:val="none" w:sz="0" w:space="0" w:color="auto"/>
                  </w:divBdr>
                </w:div>
                <w:div w:id="2041926805">
                  <w:marLeft w:val="0"/>
                  <w:marRight w:val="0"/>
                  <w:marTop w:val="240"/>
                  <w:marBottom w:val="0"/>
                  <w:divBdr>
                    <w:top w:val="none" w:sz="0" w:space="0" w:color="auto"/>
                    <w:left w:val="none" w:sz="0" w:space="0" w:color="auto"/>
                    <w:bottom w:val="none" w:sz="0" w:space="0" w:color="auto"/>
                    <w:right w:val="none" w:sz="0" w:space="0" w:color="auto"/>
                  </w:divBdr>
                  <w:divsChild>
                    <w:div w:id="1094663956">
                      <w:marLeft w:val="0"/>
                      <w:marRight w:val="0"/>
                      <w:marTop w:val="0"/>
                      <w:marBottom w:val="0"/>
                      <w:divBdr>
                        <w:top w:val="none" w:sz="0" w:space="0" w:color="auto"/>
                        <w:left w:val="none" w:sz="0" w:space="0" w:color="auto"/>
                        <w:bottom w:val="none" w:sz="0" w:space="0" w:color="auto"/>
                        <w:right w:val="none" w:sz="0" w:space="0" w:color="auto"/>
                      </w:divBdr>
                      <w:divsChild>
                        <w:div w:id="266736813">
                          <w:marLeft w:val="0"/>
                          <w:marRight w:val="0"/>
                          <w:marTop w:val="0"/>
                          <w:marBottom w:val="0"/>
                          <w:divBdr>
                            <w:top w:val="none" w:sz="0" w:space="0" w:color="auto"/>
                            <w:left w:val="none" w:sz="0" w:space="0" w:color="auto"/>
                            <w:bottom w:val="none" w:sz="0" w:space="0" w:color="auto"/>
                            <w:right w:val="none" w:sz="0" w:space="0" w:color="auto"/>
                          </w:divBdr>
                          <w:divsChild>
                            <w:div w:id="776173866">
                              <w:marLeft w:val="0"/>
                              <w:marRight w:val="150"/>
                              <w:marTop w:val="0"/>
                              <w:marBottom w:val="0"/>
                              <w:divBdr>
                                <w:top w:val="none" w:sz="0" w:space="0" w:color="auto"/>
                                <w:left w:val="none" w:sz="0" w:space="0" w:color="auto"/>
                                <w:bottom w:val="none" w:sz="0" w:space="0" w:color="auto"/>
                                <w:right w:val="none" w:sz="0" w:space="0" w:color="auto"/>
                              </w:divBdr>
                              <w:divsChild>
                                <w:div w:id="382601468">
                                  <w:marLeft w:val="0"/>
                                  <w:marRight w:val="0"/>
                                  <w:marTop w:val="0"/>
                                  <w:marBottom w:val="0"/>
                                  <w:divBdr>
                                    <w:top w:val="none" w:sz="0" w:space="0" w:color="auto"/>
                                    <w:left w:val="none" w:sz="0" w:space="0" w:color="auto"/>
                                    <w:bottom w:val="none" w:sz="0" w:space="0" w:color="auto"/>
                                    <w:right w:val="none" w:sz="0" w:space="0" w:color="auto"/>
                                  </w:divBdr>
                                  <w:divsChild>
                                    <w:div w:id="1184906795">
                                      <w:marLeft w:val="0"/>
                                      <w:marRight w:val="0"/>
                                      <w:marTop w:val="0"/>
                                      <w:marBottom w:val="0"/>
                                      <w:divBdr>
                                        <w:top w:val="none" w:sz="0" w:space="0" w:color="auto"/>
                                        <w:left w:val="none" w:sz="0" w:space="0" w:color="auto"/>
                                        <w:bottom w:val="none" w:sz="0" w:space="0" w:color="auto"/>
                                        <w:right w:val="none" w:sz="0" w:space="0" w:color="auto"/>
                                      </w:divBdr>
                                      <w:divsChild>
                                        <w:div w:id="27305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91789">
                              <w:marLeft w:val="0"/>
                              <w:marRight w:val="0"/>
                              <w:marTop w:val="0"/>
                              <w:marBottom w:val="0"/>
                              <w:divBdr>
                                <w:top w:val="none" w:sz="0" w:space="0" w:color="auto"/>
                                <w:left w:val="none" w:sz="0" w:space="0" w:color="auto"/>
                                <w:bottom w:val="none" w:sz="0" w:space="0" w:color="auto"/>
                                <w:right w:val="none" w:sz="0" w:space="0" w:color="auto"/>
                              </w:divBdr>
                              <w:divsChild>
                                <w:div w:id="1208492843">
                                  <w:marLeft w:val="0"/>
                                  <w:marRight w:val="0"/>
                                  <w:marTop w:val="0"/>
                                  <w:marBottom w:val="0"/>
                                  <w:divBdr>
                                    <w:top w:val="none" w:sz="0" w:space="0" w:color="auto"/>
                                    <w:left w:val="none" w:sz="0" w:space="0" w:color="auto"/>
                                    <w:bottom w:val="none" w:sz="0" w:space="0" w:color="auto"/>
                                    <w:right w:val="none" w:sz="0" w:space="0" w:color="auto"/>
                                  </w:divBdr>
                                </w:div>
                              </w:divsChild>
                            </w:div>
                            <w:div w:id="1206454216">
                              <w:marLeft w:val="0"/>
                              <w:marRight w:val="0"/>
                              <w:marTop w:val="0"/>
                              <w:marBottom w:val="0"/>
                              <w:divBdr>
                                <w:top w:val="none" w:sz="0" w:space="0" w:color="auto"/>
                                <w:left w:val="none" w:sz="0" w:space="0" w:color="auto"/>
                                <w:bottom w:val="none" w:sz="0" w:space="0" w:color="auto"/>
                                <w:right w:val="none" w:sz="0" w:space="0" w:color="auto"/>
                              </w:divBdr>
                              <w:divsChild>
                                <w:div w:id="2147043041">
                                  <w:marLeft w:val="0"/>
                                  <w:marRight w:val="0"/>
                                  <w:marTop w:val="0"/>
                                  <w:marBottom w:val="0"/>
                                  <w:divBdr>
                                    <w:top w:val="none" w:sz="0" w:space="0" w:color="auto"/>
                                    <w:left w:val="none" w:sz="0" w:space="0" w:color="auto"/>
                                    <w:bottom w:val="none" w:sz="0" w:space="0" w:color="auto"/>
                                    <w:right w:val="none" w:sz="0" w:space="0" w:color="auto"/>
                                  </w:divBdr>
                                </w:div>
                              </w:divsChild>
                            </w:div>
                            <w:div w:id="54866021">
                              <w:marLeft w:val="0"/>
                              <w:marRight w:val="0"/>
                              <w:marTop w:val="0"/>
                              <w:marBottom w:val="0"/>
                              <w:divBdr>
                                <w:top w:val="none" w:sz="0" w:space="0" w:color="auto"/>
                                <w:left w:val="none" w:sz="0" w:space="0" w:color="auto"/>
                                <w:bottom w:val="none" w:sz="0" w:space="0" w:color="auto"/>
                                <w:right w:val="none" w:sz="0" w:space="0" w:color="auto"/>
                              </w:divBdr>
                              <w:divsChild>
                                <w:div w:id="1080173442">
                                  <w:marLeft w:val="0"/>
                                  <w:marRight w:val="0"/>
                                  <w:marTop w:val="0"/>
                                  <w:marBottom w:val="0"/>
                                  <w:divBdr>
                                    <w:top w:val="none" w:sz="0" w:space="0" w:color="auto"/>
                                    <w:left w:val="none" w:sz="0" w:space="0" w:color="auto"/>
                                    <w:bottom w:val="none" w:sz="0" w:space="0" w:color="auto"/>
                                    <w:right w:val="none" w:sz="0" w:space="0" w:color="auto"/>
                                  </w:divBdr>
                                </w:div>
                              </w:divsChild>
                            </w:div>
                            <w:div w:id="495611010">
                              <w:marLeft w:val="0"/>
                              <w:marRight w:val="0"/>
                              <w:marTop w:val="0"/>
                              <w:marBottom w:val="0"/>
                              <w:divBdr>
                                <w:top w:val="none" w:sz="0" w:space="0" w:color="auto"/>
                                <w:left w:val="none" w:sz="0" w:space="0" w:color="auto"/>
                                <w:bottom w:val="none" w:sz="0" w:space="0" w:color="auto"/>
                                <w:right w:val="none" w:sz="0" w:space="0" w:color="auto"/>
                              </w:divBdr>
                              <w:divsChild>
                                <w:div w:id="227500596">
                                  <w:marLeft w:val="0"/>
                                  <w:marRight w:val="0"/>
                                  <w:marTop w:val="0"/>
                                  <w:marBottom w:val="0"/>
                                  <w:divBdr>
                                    <w:top w:val="none" w:sz="0" w:space="0" w:color="auto"/>
                                    <w:left w:val="none" w:sz="0" w:space="0" w:color="auto"/>
                                    <w:bottom w:val="none" w:sz="0" w:space="0" w:color="auto"/>
                                    <w:right w:val="none" w:sz="0" w:space="0" w:color="auto"/>
                                  </w:divBdr>
                                </w:div>
                              </w:divsChild>
                            </w:div>
                            <w:div w:id="697703490">
                              <w:marLeft w:val="0"/>
                              <w:marRight w:val="0"/>
                              <w:marTop w:val="0"/>
                              <w:marBottom w:val="0"/>
                              <w:divBdr>
                                <w:top w:val="none" w:sz="0" w:space="0" w:color="auto"/>
                                <w:left w:val="none" w:sz="0" w:space="0" w:color="auto"/>
                                <w:bottom w:val="none" w:sz="0" w:space="0" w:color="auto"/>
                                <w:right w:val="none" w:sz="0" w:space="0" w:color="auto"/>
                              </w:divBdr>
                              <w:divsChild>
                                <w:div w:id="52340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459871">
                  <w:marLeft w:val="0"/>
                  <w:marRight w:val="0"/>
                  <w:marTop w:val="100"/>
                  <w:marBottom w:val="0"/>
                  <w:divBdr>
                    <w:top w:val="none" w:sz="0" w:space="0" w:color="auto"/>
                    <w:left w:val="none" w:sz="0" w:space="0" w:color="auto"/>
                    <w:bottom w:val="none" w:sz="0" w:space="0" w:color="auto"/>
                    <w:right w:val="none" w:sz="0" w:space="0" w:color="auto"/>
                  </w:divBdr>
                  <w:divsChild>
                    <w:div w:id="503133812">
                      <w:marLeft w:val="0"/>
                      <w:marRight w:val="0"/>
                      <w:marTop w:val="0"/>
                      <w:marBottom w:val="0"/>
                      <w:divBdr>
                        <w:top w:val="none" w:sz="0" w:space="0" w:color="auto"/>
                        <w:left w:val="none" w:sz="0" w:space="0" w:color="auto"/>
                        <w:bottom w:val="none" w:sz="0" w:space="0" w:color="auto"/>
                        <w:right w:val="none" w:sz="0" w:space="0" w:color="auto"/>
                      </w:divBdr>
                      <w:divsChild>
                        <w:div w:id="19503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D5FB6-2AF7-478A-A778-93F374EB0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2239</Words>
  <Characters>12768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Ворожбитова Ольга Борисовна</dc:creator>
  <cp:keywords/>
  <dc:description/>
  <cp:lastModifiedBy>Ворожбитова Ольга Борисовна</cp:lastModifiedBy>
  <cp:revision>5</cp:revision>
  <cp:lastPrinted>2025-11-19T12:42:00Z</cp:lastPrinted>
  <dcterms:created xsi:type="dcterms:W3CDTF">2025-11-19T13:06:00Z</dcterms:created>
  <dcterms:modified xsi:type="dcterms:W3CDTF">2025-11-20T08:23:00Z</dcterms:modified>
</cp:coreProperties>
</file>