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A426" w14:textId="77777777" w:rsidR="00B65503" w:rsidRPr="00137BEB" w:rsidRDefault="00B65503" w:rsidP="00B65503">
      <w:pPr>
        <w:spacing w:after="0" w:line="240" w:lineRule="auto"/>
        <w:jc w:val="center"/>
        <w:rPr>
          <w:rFonts w:ascii="Times New Roman" w:eastAsia="Times New Roman" w:hAnsi="Times New Roman" w:cs="Times New Roman"/>
          <w:sz w:val="28"/>
          <w:szCs w:val="28"/>
          <w:lang w:eastAsia="ru-RU"/>
        </w:rPr>
      </w:pPr>
      <w:bookmarkStart w:id="0" w:name="_Hlk50720105"/>
      <w:r w:rsidRPr="00137BEB">
        <w:rPr>
          <w:rFonts w:ascii="Times New Roman" w:eastAsia="Times New Roman" w:hAnsi="Times New Roman" w:cs="Times New Roman"/>
          <w:b/>
          <w:noProof/>
          <w:sz w:val="24"/>
          <w:szCs w:val="24"/>
          <w:lang w:eastAsia="ru-RU"/>
        </w:rPr>
        <w:drawing>
          <wp:inline distT="0" distB="0" distL="0" distR="0" wp14:anchorId="553FCE5F" wp14:editId="287893D1">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3192171" w14:textId="77777777" w:rsidR="00B65503" w:rsidRPr="00137BEB" w:rsidRDefault="00B65503" w:rsidP="00B65503">
      <w:pPr>
        <w:spacing w:after="0" w:line="240" w:lineRule="auto"/>
        <w:jc w:val="center"/>
        <w:rPr>
          <w:rFonts w:ascii="Times New Roman" w:eastAsia="Times New Roman" w:hAnsi="Times New Roman" w:cs="Times New Roman"/>
          <w:sz w:val="2"/>
          <w:szCs w:val="2"/>
          <w:lang w:eastAsia="ru-RU"/>
        </w:rPr>
      </w:pPr>
    </w:p>
    <w:p w14:paraId="6624CB82" w14:textId="77777777" w:rsidR="00B65503" w:rsidRPr="00137BEB"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137BEB">
        <w:rPr>
          <w:rFonts w:ascii="Times New Roman" w:eastAsia="Arial" w:hAnsi="Times New Roman" w:cs="Times New Roman"/>
          <w:color w:val="000000"/>
          <w:sz w:val="24"/>
          <w:szCs w:val="24"/>
          <w:lang w:bidi="ru-RU"/>
        </w:rPr>
        <w:t>АДМИНИСТРАЦИЯ ГАТЧИНСКОГО МУНИЦИПАЛЬНОГО ОКРУГА</w:t>
      </w:r>
    </w:p>
    <w:p w14:paraId="2CA023CD" w14:textId="77777777" w:rsidR="00B65503" w:rsidRPr="00137BEB"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137BEB">
        <w:rPr>
          <w:rFonts w:ascii="Times New Roman" w:eastAsia="Arial" w:hAnsi="Times New Roman" w:cs="Times New Roman"/>
          <w:color w:val="000000"/>
          <w:sz w:val="24"/>
          <w:szCs w:val="24"/>
          <w:lang w:bidi="ru-RU"/>
        </w:rPr>
        <w:t>ЛЕНИНГРАДСКОЙ ОБЛАСТИ</w:t>
      </w:r>
    </w:p>
    <w:p w14:paraId="168A46B1" w14:textId="77777777" w:rsidR="00B65503" w:rsidRPr="00137BEB" w:rsidRDefault="00B65503" w:rsidP="00B65503">
      <w:pPr>
        <w:widowControl w:val="0"/>
        <w:spacing w:after="0" w:line="240" w:lineRule="auto"/>
        <w:jc w:val="center"/>
        <w:rPr>
          <w:rFonts w:ascii="Times New Roman" w:eastAsia="Arial" w:hAnsi="Times New Roman" w:cs="Times New Roman"/>
          <w:color w:val="000000"/>
          <w:sz w:val="24"/>
          <w:szCs w:val="24"/>
          <w:lang w:bidi="ru-RU"/>
        </w:rPr>
      </w:pPr>
    </w:p>
    <w:p w14:paraId="51C6B843" w14:textId="77777777" w:rsidR="00B65503" w:rsidRPr="00137BEB" w:rsidRDefault="00B65503" w:rsidP="00B6550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137BEB">
        <w:rPr>
          <w:rFonts w:ascii="Times New Roman" w:eastAsia="Arial" w:hAnsi="Times New Roman" w:cs="Times New Roman"/>
          <w:b/>
          <w:bCs/>
          <w:color w:val="000000"/>
          <w:sz w:val="28"/>
          <w:szCs w:val="28"/>
          <w:lang w:bidi="ru-RU"/>
        </w:rPr>
        <w:t>П О С Т А Н О В Л Е Н И Е</w:t>
      </w:r>
      <w:bookmarkEnd w:id="1"/>
    </w:p>
    <w:p w14:paraId="4F97B283" w14:textId="77777777" w:rsidR="00B65503" w:rsidRPr="00137BEB" w:rsidRDefault="00B65503" w:rsidP="00B65503">
      <w:pPr>
        <w:spacing w:after="0" w:line="240" w:lineRule="auto"/>
        <w:jc w:val="center"/>
        <w:rPr>
          <w:rFonts w:ascii="Times New Roman" w:eastAsia="Times New Roman" w:hAnsi="Times New Roman" w:cs="Times New Roman"/>
          <w:sz w:val="12"/>
          <w:szCs w:val="24"/>
          <w:lang w:eastAsia="ru-RU"/>
        </w:rPr>
      </w:pPr>
    </w:p>
    <w:p w14:paraId="09A83312" w14:textId="77777777" w:rsidR="00B65503" w:rsidRPr="00137BEB" w:rsidRDefault="00B65503" w:rsidP="00B65503">
      <w:pPr>
        <w:spacing w:after="0" w:line="240" w:lineRule="auto"/>
        <w:jc w:val="center"/>
        <w:rPr>
          <w:rFonts w:ascii="Times New Roman" w:eastAsia="Times New Roman" w:hAnsi="Times New Roman" w:cs="Times New Roman"/>
          <w:sz w:val="12"/>
          <w:szCs w:val="24"/>
          <w:lang w:eastAsia="ru-RU"/>
        </w:rPr>
      </w:pPr>
    </w:p>
    <w:p w14:paraId="14BBE719" w14:textId="41F78125" w:rsidR="00B65503" w:rsidRPr="00137BEB" w:rsidRDefault="00B65503" w:rsidP="00B65503">
      <w:pPr>
        <w:spacing w:after="0" w:line="240" w:lineRule="auto"/>
        <w:rPr>
          <w:rFonts w:ascii="Times New Roman" w:eastAsia="Times New Roman" w:hAnsi="Times New Roman" w:cs="Times New Roman"/>
          <w:sz w:val="28"/>
          <w:szCs w:val="28"/>
          <w:lang w:val="en-US" w:eastAsia="ru-RU"/>
        </w:rPr>
      </w:pPr>
      <w:r w:rsidRPr="00137BEB">
        <w:rPr>
          <w:rFonts w:ascii="Times New Roman" w:eastAsia="Times New Roman" w:hAnsi="Times New Roman" w:cs="Times New Roman"/>
          <w:sz w:val="28"/>
          <w:szCs w:val="28"/>
          <w:lang w:eastAsia="ru-RU"/>
        </w:rPr>
        <w:t xml:space="preserve">от </w:t>
      </w:r>
      <w:r w:rsidR="004F2E33" w:rsidRPr="00137BEB">
        <w:rPr>
          <w:rFonts w:ascii="Times New Roman" w:eastAsia="Times New Roman" w:hAnsi="Times New Roman" w:cs="Times New Roman"/>
          <w:sz w:val="28"/>
          <w:szCs w:val="28"/>
          <w:lang w:val="en-US" w:eastAsia="ru-RU"/>
        </w:rPr>
        <w:t>____________</w:t>
      </w:r>
      <w:r w:rsidRPr="00137BEB">
        <w:rPr>
          <w:rFonts w:ascii="Times New Roman" w:eastAsia="Times New Roman" w:hAnsi="Times New Roman" w:cs="Times New Roman"/>
          <w:sz w:val="28"/>
          <w:szCs w:val="28"/>
          <w:lang w:eastAsia="ru-RU"/>
        </w:rPr>
        <w:tab/>
      </w:r>
      <w:r w:rsidRPr="00137BEB">
        <w:rPr>
          <w:rFonts w:ascii="Times New Roman" w:eastAsia="Times New Roman" w:hAnsi="Times New Roman" w:cs="Times New Roman"/>
          <w:sz w:val="28"/>
          <w:szCs w:val="28"/>
          <w:lang w:eastAsia="ru-RU"/>
        </w:rPr>
        <w:tab/>
      </w:r>
      <w:r w:rsidRPr="00137BEB">
        <w:rPr>
          <w:rFonts w:ascii="Times New Roman" w:eastAsia="Times New Roman" w:hAnsi="Times New Roman" w:cs="Times New Roman"/>
          <w:sz w:val="28"/>
          <w:szCs w:val="28"/>
          <w:lang w:eastAsia="ru-RU"/>
        </w:rPr>
        <w:tab/>
      </w:r>
      <w:r w:rsidRPr="00137BEB">
        <w:rPr>
          <w:rFonts w:ascii="Times New Roman" w:eastAsia="Times New Roman" w:hAnsi="Times New Roman" w:cs="Times New Roman"/>
          <w:sz w:val="28"/>
          <w:szCs w:val="28"/>
          <w:lang w:eastAsia="ru-RU"/>
        </w:rPr>
        <w:tab/>
      </w:r>
      <w:r w:rsidRPr="00137BEB">
        <w:rPr>
          <w:rFonts w:ascii="Times New Roman" w:eastAsia="Times New Roman" w:hAnsi="Times New Roman" w:cs="Times New Roman"/>
          <w:sz w:val="28"/>
          <w:szCs w:val="28"/>
          <w:lang w:eastAsia="ru-RU"/>
        </w:rPr>
        <w:tab/>
      </w:r>
      <w:r w:rsidRPr="00137BEB">
        <w:rPr>
          <w:rFonts w:ascii="Times New Roman" w:eastAsia="Times New Roman" w:hAnsi="Times New Roman" w:cs="Times New Roman"/>
          <w:sz w:val="28"/>
          <w:szCs w:val="28"/>
          <w:lang w:eastAsia="ru-RU"/>
        </w:rPr>
        <w:tab/>
      </w:r>
      <w:r w:rsidRPr="00137BEB">
        <w:rPr>
          <w:rFonts w:ascii="Times New Roman" w:eastAsia="Times New Roman" w:hAnsi="Times New Roman" w:cs="Times New Roman"/>
          <w:sz w:val="28"/>
          <w:szCs w:val="28"/>
          <w:lang w:eastAsia="ru-RU"/>
        </w:rPr>
        <w:tab/>
      </w:r>
      <w:r w:rsidRPr="00137BEB">
        <w:rPr>
          <w:rFonts w:ascii="Times New Roman" w:eastAsia="Times New Roman" w:hAnsi="Times New Roman" w:cs="Times New Roman"/>
          <w:sz w:val="28"/>
          <w:szCs w:val="28"/>
          <w:lang w:eastAsia="ru-RU"/>
        </w:rPr>
        <w:tab/>
        <w:t xml:space="preserve">№ </w:t>
      </w:r>
      <w:r w:rsidR="004F2E33" w:rsidRPr="00137BEB">
        <w:rPr>
          <w:rFonts w:ascii="Times New Roman" w:eastAsia="Times New Roman" w:hAnsi="Times New Roman" w:cs="Times New Roman"/>
          <w:sz w:val="28"/>
          <w:szCs w:val="28"/>
          <w:lang w:val="en-US" w:eastAsia="ru-RU"/>
        </w:rPr>
        <w:t>__________</w:t>
      </w:r>
    </w:p>
    <w:p w14:paraId="079D6E58" w14:textId="77777777" w:rsidR="00B65503" w:rsidRPr="00137BEB" w:rsidRDefault="00B65503" w:rsidP="00B65503">
      <w:pPr>
        <w:spacing w:after="0" w:line="240" w:lineRule="auto"/>
        <w:rPr>
          <w:rFonts w:ascii="Times New Roman" w:eastAsia="Times New Roman" w:hAnsi="Times New Roman" w:cs="Times New Roman"/>
          <w:sz w:val="24"/>
          <w:szCs w:val="24"/>
          <w:lang w:eastAsia="ru-RU"/>
        </w:rPr>
      </w:pPr>
    </w:p>
    <w:tbl>
      <w:tblPr>
        <w:tblW w:w="7348" w:type="dxa"/>
        <w:tblLook w:val="04A0" w:firstRow="1" w:lastRow="0" w:firstColumn="1" w:lastColumn="0" w:noHBand="0" w:noVBand="1"/>
      </w:tblPr>
      <w:tblGrid>
        <w:gridCol w:w="5387"/>
        <w:gridCol w:w="1961"/>
      </w:tblGrid>
      <w:tr w:rsidR="00B65503" w:rsidRPr="00137BEB" w14:paraId="20FAF4D1" w14:textId="77777777" w:rsidTr="00C32B25">
        <w:trPr>
          <w:trHeight w:val="3432"/>
        </w:trPr>
        <w:tc>
          <w:tcPr>
            <w:tcW w:w="5387" w:type="dxa"/>
            <w:hideMark/>
          </w:tcPr>
          <w:p w14:paraId="5B2BB05E" w14:textId="77777777" w:rsidR="0023489A" w:rsidRPr="00137BEB" w:rsidRDefault="0023489A" w:rsidP="0023489A">
            <w:pPr>
              <w:widowControl w:val="0"/>
              <w:autoSpaceDE w:val="0"/>
              <w:autoSpaceDN w:val="0"/>
              <w:adjustRightInd w:val="0"/>
              <w:spacing w:before="240" w:after="120" w:line="240" w:lineRule="auto"/>
              <w:ind w:right="35"/>
              <w:jc w:val="both"/>
              <w:outlineLvl w:val="1"/>
              <w:rPr>
                <w:rFonts w:ascii="Times New Roman" w:hAnsi="Times New Roman" w:cs="Times New Roman"/>
                <w:bCs/>
                <w:color w:val="000000"/>
                <w:sz w:val="24"/>
                <w:szCs w:val="24"/>
              </w:rPr>
            </w:pPr>
            <w:bookmarkStart w:id="2" w:name="_Hlk61961786"/>
            <w:bookmarkStart w:id="3" w:name="_Hlk61971588"/>
            <w:r w:rsidRPr="00137BEB">
              <w:rPr>
                <w:rFonts w:ascii="Times New Roman" w:hAnsi="Times New Roman" w:cs="Times New Roman"/>
                <w:bCs/>
                <w:color w:val="000000"/>
                <w:sz w:val="24"/>
                <w:szCs w:val="24"/>
              </w:rPr>
              <w:t>Об утверждении административного регламента по предоставлению муниципальной услуги «</w:t>
            </w:r>
            <w:bookmarkEnd w:id="2"/>
            <w:r w:rsidRPr="00137BEB">
              <w:rPr>
                <w:rFonts w:ascii="Times New Roman" w:hAnsi="Times New Roman" w:cs="Times New Roman"/>
                <w:sz w:val="24"/>
                <w:szCs w:val="24"/>
              </w:rPr>
              <w:t>Установление соответствия разрешенного использования земельного участка, находящегося в собственности Гатчинского муниципального округа, и земельного участка, государственная собственность на который не разграничена, расположенного на территории Гатчинского муниципального округа классификатору видов разрешенного использования земельных участков</w:t>
            </w:r>
            <w:r w:rsidRPr="00137BEB">
              <w:rPr>
                <w:rFonts w:ascii="Times New Roman" w:hAnsi="Times New Roman" w:cs="Times New Roman"/>
                <w:bCs/>
                <w:color w:val="000000"/>
                <w:sz w:val="24"/>
                <w:szCs w:val="24"/>
              </w:rPr>
              <w:t>»</w:t>
            </w:r>
            <w:bookmarkEnd w:id="3"/>
          </w:p>
          <w:p w14:paraId="3D9EEBA7" w14:textId="3EA1AB0C" w:rsidR="00B65503" w:rsidRPr="00137BEB" w:rsidRDefault="00B65503" w:rsidP="0023489A">
            <w:pPr>
              <w:widowControl w:val="0"/>
              <w:tabs>
                <w:tab w:val="left" w:pos="1880"/>
              </w:tabs>
              <w:autoSpaceDE w:val="0"/>
              <w:autoSpaceDN w:val="0"/>
              <w:adjustRightInd w:val="0"/>
              <w:spacing w:after="0" w:line="240" w:lineRule="auto"/>
              <w:ind w:right="5"/>
              <w:jc w:val="both"/>
              <w:outlineLvl w:val="1"/>
              <w:rPr>
                <w:rFonts w:ascii="Times New Roman" w:hAnsi="Times New Roman" w:cs="Times New Roman"/>
                <w:bCs/>
                <w:color w:val="000000"/>
                <w:sz w:val="28"/>
                <w:szCs w:val="28"/>
              </w:rPr>
            </w:pPr>
          </w:p>
        </w:tc>
        <w:tc>
          <w:tcPr>
            <w:tcW w:w="1961" w:type="dxa"/>
          </w:tcPr>
          <w:p w14:paraId="14C33CAA" w14:textId="77777777" w:rsidR="00B65503" w:rsidRPr="00137BEB" w:rsidRDefault="00B65503" w:rsidP="0023489A">
            <w:pPr>
              <w:spacing w:after="0" w:line="240" w:lineRule="auto"/>
              <w:ind w:firstLine="709"/>
              <w:rPr>
                <w:rFonts w:ascii="Times New Roman" w:eastAsia="Times New Roman" w:hAnsi="Times New Roman" w:cs="Times New Roman"/>
                <w:bCs/>
                <w:sz w:val="28"/>
                <w:szCs w:val="28"/>
                <w:lang w:eastAsia="ru-RU"/>
              </w:rPr>
            </w:pPr>
          </w:p>
        </w:tc>
      </w:tr>
    </w:tbl>
    <w:p w14:paraId="3A6D216F" w14:textId="77777777" w:rsidR="00B65503" w:rsidRPr="00137BEB" w:rsidRDefault="00B65503" w:rsidP="00C32B25">
      <w:pPr>
        <w:widowControl w:val="0"/>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bookmarkStart w:id="4" w:name="_Hlk192770185"/>
      <w:r w:rsidRPr="00137BEB">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4"/>
      <w:r w:rsidRPr="00137BEB">
        <w:rPr>
          <w:rFonts w:ascii="Times New Roman" w:eastAsia="Times New Roman" w:hAnsi="Times New Roman" w:cs="Times New Roman"/>
          <w:sz w:val="28"/>
          <w:szCs w:val="28"/>
          <w:lang w:eastAsia="ru-RU"/>
        </w:rPr>
        <w:t>,</w:t>
      </w:r>
    </w:p>
    <w:p w14:paraId="07A87DD0" w14:textId="77777777" w:rsidR="00B65503" w:rsidRPr="00137BEB" w:rsidRDefault="00B65503" w:rsidP="00B65503">
      <w:pPr>
        <w:shd w:val="clear" w:color="auto" w:fill="FAFAFA"/>
        <w:spacing w:after="0" w:line="240" w:lineRule="auto"/>
        <w:jc w:val="both"/>
        <w:rPr>
          <w:rFonts w:ascii="Times New Roman" w:eastAsia="Times New Roman" w:hAnsi="Times New Roman" w:cs="Times New Roman"/>
          <w:color w:val="141414"/>
          <w:sz w:val="18"/>
          <w:szCs w:val="18"/>
          <w:lang w:eastAsia="ru-RU"/>
        </w:rPr>
      </w:pPr>
      <w:r w:rsidRPr="00137BEB">
        <w:rPr>
          <w:rFonts w:ascii="Times New Roman" w:eastAsia="Times New Roman" w:hAnsi="Times New Roman" w:cs="Times New Roman"/>
          <w:b/>
          <w:bCs/>
          <w:sz w:val="28"/>
          <w:szCs w:val="28"/>
          <w:lang w:eastAsia="ru-RU"/>
        </w:rPr>
        <w:t>ПОСТАНОВЛЯЕТ:</w:t>
      </w:r>
    </w:p>
    <w:p w14:paraId="34C8893E" w14:textId="77777777" w:rsidR="0023489A" w:rsidRPr="00137BEB" w:rsidRDefault="0023489A"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137BEB">
        <w:rPr>
          <w:rFonts w:ascii="Times New Roman" w:hAnsi="Times New Roman" w:cs="Times New Roman"/>
          <w:bCs/>
          <w:color w:val="000000"/>
          <w:sz w:val="28"/>
          <w:szCs w:val="28"/>
        </w:rPr>
        <w:t xml:space="preserve">Утвердить административный </w:t>
      </w:r>
      <w:r w:rsidRPr="00137BEB">
        <w:rPr>
          <w:rFonts w:ascii="Times New Roman" w:hAnsi="Times New Roman" w:cs="Times New Roman"/>
          <w:bCs/>
          <w:sz w:val="28"/>
          <w:szCs w:val="28"/>
        </w:rPr>
        <w:t xml:space="preserve">регламент по предоставлению муниципальной услуги </w:t>
      </w:r>
      <w:r w:rsidRPr="00137BEB">
        <w:rPr>
          <w:rFonts w:ascii="Times New Roman" w:hAnsi="Times New Roman" w:cs="Times New Roman"/>
          <w:bCs/>
          <w:color w:val="000000"/>
          <w:sz w:val="28"/>
          <w:szCs w:val="28"/>
        </w:rPr>
        <w:t>«</w:t>
      </w:r>
      <w:bookmarkStart w:id="5" w:name="_Hlk183706385"/>
      <w:r w:rsidRPr="00137BEB">
        <w:rPr>
          <w:rFonts w:ascii="Times New Roman" w:hAnsi="Times New Roman" w:cs="Times New Roman"/>
          <w:sz w:val="28"/>
          <w:szCs w:val="28"/>
        </w:rPr>
        <w:t>Установление соответствия разрешенного использования земельного участка, находящегося в собственности Гатчинского муниципального округа, и земельного участка, государственная собственность на который не разграничена, расположенного на территории Гатчинского муниципального округа классификатору видов разрешенного использования земельных участков</w:t>
      </w:r>
      <w:bookmarkEnd w:id="5"/>
      <w:r w:rsidRPr="00137BEB">
        <w:rPr>
          <w:rFonts w:ascii="Times New Roman" w:hAnsi="Times New Roman" w:cs="Times New Roman"/>
          <w:bCs/>
          <w:color w:val="000000"/>
          <w:sz w:val="28"/>
          <w:szCs w:val="28"/>
        </w:rPr>
        <w:t xml:space="preserve">» согласно приложению. </w:t>
      </w:r>
      <w:r w:rsidR="004F2E33" w:rsidRPr="00137BEB">
        <w:rPr>
          <w:rFonts w:ascii="Times New Roman" w:hAnsi="Times New Roman" w:cs="Times New Roman"/>
          <w:bCs/>
          <w:color w:val="000000"/>
          <w:sz w:val="28"/>
          <w:szCs w:val="28"/>
        </w:rPr>
        <w:t xml:space="preserve"> </w:t>
      </w:r>
      <w:bookmarkStart w:id="6" w:name="_Hlk183684977"/>
    </w:p>
    <w:p w14:paraId="2209F322" w14:textId="047C6F5A" w:rsidR="004F2E33" w:rsidRPr="00137BEB" w:rsidRDefault="004F2E33"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137BEB">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6"/>
      <w:r w:rsidRPr="00137BEB">
        <w:rPr>
          <w:rFonts w:ascii="Times New Roman" w:hAnsi="Times New Roman" w:cs="Times New Roman"/>
          <w:sz w:val="28"/>
          <w:szCs w:val="28"/>
        </w:rPr>
        <w:t xml:space="preserve"> </w:t>
      </w:r>
      <w:r w:rsidR="0023489A" w:rsidRPr="00137BEB">
        <w:rPr>
          <w:rFonts w:ascii="Times New Roman" w:hAnsi="Times New Roman" w:cs="Times New Roman"/>
          <w:sz w:val="28"/>
          <w:szCs w:val="28"/>
        </w:rPr>
        <w:t>09</w:t>
      </w:r>
      <w:r w:rsidR="008A2D9A" w:rsidRPr="00137BEB">
        <w:rPr>
          <w:rFonts w:ascii="Times New Roman" w:hAnsi="Times New Roman" w:cs="Times New Roman"/>
          <w:sz w:val="28"/>
          <w:szCs w:val="28"/>
        </w:rPr>
        <w:t xml:space="preserve">.12.2024 № </w:t>
      </w:r>
      <w:r w:rsidR="008A2D9A" w:rsidRPr="00137BEB">
        <w:rPr>
          <w:rFonts w:ascii="Times New Roman" w:hAnsi="Times New Roman" w:cs="Times New Roman"/>
          <w:sz w:val="28"/>
          <w:szCs w:val="28"/>
        </w:rPr>
        <w:lastRenderedPageBreak/>
        <w:t>6</w:t>
      </w:r>
      <w:r w:rsidR="0023489A" w:rsidRPr="00137BEB">
        <w:rPr>
          <w:rFonts w:ascii="Times New Roman" w:hAnsi="Times New Roman" w:cs="Times New Roman"/>
          <w:sz w:val="28"/>
          <w:szCs w:val="28"/>
        </w:rPr>
        <w:t>038</w:t>
      </w:r>
      <w:r w:rsidRPr="00137BEB">
        <w:rPr>
          <w:rFonts w:ascii="Times New Roman" w:hAnsi="Times New Roman" w:cs="Times New Roman"/>
          <w:sz w:val="28"/>
          <w:szCs w:val="28"/>
        </w:rPr>
        <w:t xml:space="preserve"> «</w:t>
      </w:r>
      <w:r w:rsidR="0023489A" w:rsidRPr="00137BEB">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w:t>
      </w:r>
      <w:r w:rsidR="0023489A" w:rsidRPr="00137BEB">
        <w:rPr>
          <w:rFonts w:ascii="Times New Roman" w:hAnsi="Times New Roman" w:cs="Times New Roman"/>
          <w:sz w:val="28"/>
          <w:szCs w:val="28"/>
        </w:rPr>
        <w:t>Установление соответствия разрешенного использования земельного участка, находящегося в собственности Гатчинского муниципального округа, и земельного участка, государственная собственность на который не разграничена, расположенного на территории Гатчинского муниципального округа классификатору видов разрешенного использования земельных участков</w:t>
      </w:r>
      <w:r w:rsidRPr="00137BEB">
        <w:rPr>
          <w:rFonts w:ascii="Times New Roman" w:hAnsi="Times New Roman" w:cs="Times New Roman"/>
          <w:color w:val="000000"/>
          <w:sz w:val="28"/>
          <w:szCs w:val="28"/>
        </w:rPr>
        <w:t>».</w:t>
      </w:r>
    </w:p>
    <w:p w14:paraId="72C119DE" w14:textId="7103192E" w:rsidR="004F2E33" w:rsidRPr="00137BEB" w:rsidRDefault="004F2E33" w:rsidP="0023489A">
      <w:pPr>
        <w:pStyle w:val="a3"/>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137BEB">
        <w:rPr>
          <w:rFonts w:ascii="Times New Roman" w:hAnsi="Times New Roman" w:cs="Times New Roman"/>
          <w:sz w:val="28"/>
          <w:szCs w:val="28"/>
        </w:rPr>
        <w:t>Настоящее постановление вступает в силу с 01.01.2025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3A9F2D16" w14:textId="27961096" w:rsidR="00B65503" w:rsidRPr="00137BEB" w:rsidRDefault="004F2E33" w:rsidP="0023489A">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37BEB">
        <w:rPr>
          <w:rFonts w:ascii="Times New Roman" w:hAnsi="Times New Roman" w:cs="Times New Roman"/>
          <w:sz w:val="28"/>
          <w:szCs w:val="28"/>
        </w:rPr>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079186ED" w14:textId="77777777" w:rsidR="00B65503" w:rsidRPr="00137BEB" w:rsidRDefault="00B6550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FDAEEBA" w14:textId="77777777" w:rsidR="004F2E33" w:rsidRPr="00137BEB" w:rsidRDefault="004F2E3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211583A6" w14:textId="77777777" w:rsidR="004F2E33" w:rsidRPr="00137BEB" w:rsidRDefault="004F2E33" w:rsidP="00B65503">
      <w:pPr>
        <w:shd w:val="clear" w:color="auto" w:fill="FFFFFF"/>
        <w:spacing w:after="0" w:line="240" w:lineRule="auto"/>
        <w:rPr>
          <w:rFonts w:ascii="Times New Roman" w:eastAsia="Times New Roman" w:hAnsi="Times New Roman" w:cs="Times New Roman"/>
          <w:sz w:val="28"/>
          <w:szCs w:val="28"/>
          <w:lang w:eastAsia="ru-RU"/>
        </w:rPr>
      </w:pPr>
      <w:r w:rsidRPr="00137BEB">
        <w:rPr>
          <w:rFonts w:ascii="Times New Roman" w:eastAsia="Times New Roman" w:hAnsi="Times New Roman" w:cs="Times New Roman"/>
          <w:sz w:val="28"/>
          <w:szCs w:val="28"/>
          <w:lang w:eastAsia="ru-RU"/>
        </w:rPr>
        <w:t>Г</w:t>
      </w:r>
      <w:r w:rsidR="00B65503" w:rsidRPr="00137BEB">
        <w:rPr>
          <w:rFonts w:ascii="Times New Roman" w:eastAsia="Times New Roman" w:hAnsi="Times New Roman" w:cs="Times New Roman"/>
          <w:sz w:val="28"/>
          <w:szCs w:val="28"/>
          <w:lang w:eastAsia="ru-RU"/>
        </w:rPr>
        <w:t>лав</w:t>
      </w:r>
      <w:r w:rsidRPr="00137BEB">
        <w:rPr>
          <w:rFonts w:ascii="Times New Roman" w:eastAsia="Times New Roman" w:hAnsi="Times New Roman" w:cs="Times New Roman"/>
          <w:sz w:val="28"/>
          <w:szCs w:val="28"/>
          <w:lang w:eastAsia="ru-RU"/>
        </w:rPr>
        <w:t>а</w:t>
      </w:r>
      <w:r w:rsidRPr="00137BEB">
        <w:rPr>
          <w:rFonts w:ascii="Times New Roman" w:eastAsia="Times New Roman" w:hAnsi="Times New Roman" w:cs="Times New Roman"/>
          <w:sz w:val="32"/>
          <w:szCs w:val="32"/>
          <w:lang w:eastAsia="ru-RU"/>
        </w:rPr>
        <w:t xml:space="preserve"> </w:t>
      </w:r>
      <w:r w:rsidR="00B65503" w:rsidRPr="00137BEB">
        <w:rPr>
          <w:rFonts w:ascii="Times New Roman" w:eastAsia="Times New Roman" w:hAnsi="Times New Roman" w:cs="Times New Roman"/>
          <w:sz w:val="28"/>
          <w:szCs w:val="28"/>
          <w:lang w:eastAsia="ru-RU"/>
        </w:rPr>
        <w:t xml:space="preserve">администрации </w:t>
      </w:r>
    </w:p>
    <w:p w14:paraId="3285181E" w14:textId="0E22DFFB" w:rsidR="00B65503" w:rsidRPr="00137BEB"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137BEB">
        <w:rPr>
          <w:rFonts w:ascii="Times New Roman" w:eastAsia="Times New Roman" w:hAnsi="Times New Roman" w:cs="Times New Roman"/>
          <w:sz w:val="28"/>
          <w:szCs w:val="28"/>
          <w:lang w:eastAsia="ru-RU"/>
        </w:rPr>
        <w:t>Гатчинского</w:t>
      </w:r>
      <w:r w:rsidR="004F2E33" w:rsidRPr="00137BEB">
        <w:rPr>
          <w:rFonts w:ascii="Times New Roman" w:eastAsia="Times New Roman" w:hAnsi="Times New Roman" w:cs="Times New Roman"/>
          <w:sz w:val="32"/>
          <w:szCs w:val="32"/>
          <w:lang w:eastAsia="ru-RU"/>
        </w:rPr>
        <w:t xml:space="preserve"> </w:t>
      </w:r>
      <w:r w:rsidRPr="00137BEB">
        <w:rPr>
          <w:rFonts w:ascii="Times New Roman" w:eastAsia="Times New Roman" w:hAnsi="Times New Roman" w:cs="Times New Roman"/>
          <w:sz w:val="28"/>
          <w:szCs w:val="28"/>
          <w:lang w:eastAsia="ru-RU"/>
        </w:rPr>
        <w:t>муниципального округа</w:t>
      </w:r>
      <w:r w:rsidR="004F2E33" w:rsidRPr="00137BEB">
        <w:rPr>
          <w:rFonts w:ascii="Times New Roman" w:eastAsia="Times New Roman" w:hAnsi="Times New Roman" w:cs="Times New Roman"/>
          <w:sz w:val="28"/>
          <w:szCs w:val="28"/>
          <w:lang w:eastAsia="ru-RU"/>
        </w:rPr>
        <w:t xml:space="preserve">                                             Л.Н. </w:t>
      </w:r>
      <w:proofErr w:type="spellStart"/>
      <w:r w:rsidR="004F2E33" w:rsidRPr="00137BEB">
        <w:rPr>
          <w:rFonts w:ascii="Times New Roman" w:eastAsia="Times New Roman" w:hAnsi="Times New Roman" w:cs="Times New Roman"/>
          <w:sz w:val="28"/>
          <w:szCs w:val="28"/>
          <w:lang w:eastAsia="ru-RU"/>
        </w:rPr>
        <w:t>Нещадим</w:t>
      </w:r>
      <w:proofErr w:type="spellEnd"/>
    </w:p>
    <w:p w14:paraId="36FB093F" w14:textId="77777777" w:rsidR="00B65503" w:rsidRPr="00137BEB"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579E8143" w14:textId="77777777" w:rsidR="00B65503" w:rsidRPr="00137BEB"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76D1DD33"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6C1FE303"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1E54E31A"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39991D69"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420A0B21"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1659BD7E"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0BC74FB6"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7849B0C9"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3E100DA6"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08E87240"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5873A5AA"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67A74F3C"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1897A0E4"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0C041A7B"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14789762"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71545501"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4B4DEF5D"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375FFEE6" w14:textId="77777777" w:rsidR="004F2E33" w:rsidRPr="00137BEB" w:rsidRDefault="004F2E33" w:rsidP="00B65503">
      <w:pPr>
        <w:spacing w:after="0" w:line="240" w:lineRule="auto"/>
        <w:rPr>
          <w:rFonts w:ascii="Times New Roman" w:eastAsia="Times New Roman" w:hAnsi="Times New Roman" w:cs="Times New Roman"/>
          <w:i/>
          <w:iCs/>
          <w:sz w:val="18"/>
          <w:szCs w:val="18"/>
          <w:lang w:eastAsia="ru-RU"/>
        </w:rPr>
      </w:pPr>
    </w:p>
    <w:p w14:paraId="5973BD90" w14:textId="77777777" w:rsidR="004F2E33" w:rsidRPr="00137BEB" w:rsidRDefault="004F2E33" w:rsidP="00B65503">
      <w:pPr>
        <w:spacing w:after="0" w:line="240" w:lineRule="auto"/>
        <w:rPr>
          <w:rFonts w:ascii="Times New Roman" w:eastAsia="Times New Roman" w:hAnsi="Times New Roman" w:cs="Times New Roman"/>
          <w:i/>
          <w:iCs/>
          <w:sz w:val="18"/>
          <w:szCs w:val="18"/>
          <w:lang w:eastAsia="ru-RU"/>
        </w:rPr>
      </w:pPr>
    </w:p>
    <w:p w14:paraId="1E2141B8" w14:textId="77777777" w:rsidR="008A2D9A" w:rsidRPr="00137BEB" w:rsidRDefault="008A2D9A" w:rsidP="00B65503">
      <w:pPr>
        <w:spacing w:after="0" w:line="240" w:lineRule="auto"/>
        <w:rPr>
          <w:rFonts w:ascii="Times New Roman" w:eastAsia="Times New Roman" w:hAnsi="Times New Roman" w:cs="Times New Roman"/>
          <w:i/>
          <w:iCs/>
          <w:sz w:val="18"/>
          <w:szCs w:val="18"/>
          <w:lang w:eastAsia="ru-RU"/>
        </w:rPr>
      </w:pPr>
    </w:p>
    <w:p w14:paraId="45FA71B3" w14:textId="77777777" w:rsidR="004F2E33" w:rsidRPr="00137BEB" w:rsidRDefault="004F2E33" w:rsidP="00B65503">
      <w:pPr>
        <w:spacing w:after="0" w:line="240" w:lineRule="auto"/>
        <w:rPr>
          <w:rFonts w:ascii="Times New Roman" w:eastAsia="Times New Roman" w:hAnsi="Times New Roman" w:cs="Times New Roman"/>
          <w:i/>
          <w:iCs/>
          <w:sz w:val="18"/>
          <w:szCs w:val="18"/>
          <w:lang w:eastAsia="ru-RU"/>
        </w:rPr>
      </w:pPr>
    </w:p>
    <w:p w14:paraId="02B38560" w14:textId="77777777" w:rsidR="004F2E33" w:rsidRPr="00137BEB" w:rsidRDefault="004F2E33" w:rsidP="00B65503">
      <w:pPr>
        <w:spacing w:after="0" w:line="240" w:lineRule="auto"/>
        <w:rPr>
          <w:rFonts w:ascii="Times New Roman" w:eastAsia="Times New Roman" w:hAnsi="Times New Roman" w:cs="Times New Roman"/>
          <w:i/>
          <w:iCs/>
          <w:sz w:val="18"/>
          <w:szCs w:val="18"/>
          <w:lang w:eastAsia="ru-RU"/>
        </w:rPr>
      </w:pPr>
    </w:p>
    <w:p w14:paraId="5C9EB644" w14:textId="77777777" w:rsidR="004F2E33" w:rsidRPr="00137BEB" w:rsidRDefault="004F2E33" w:rsidP="00B65503">
      <w:pPr>
        <w:spacing w:after="0" w:line="240" w:lineRule="auto"/>
        <w:rPr>
          <w:rFonts w:ascii="Times New Roman" w:eastAsia="Times New Roman" w:hAnsi="Times New Roman" w:cs="Times New Roman"/>
          <w:i/>
          <w:iCs/>
          <w:sz w:val="18"/>
          <w:szCs w:val="18"/>
          <w:lang w:eastAsia="ru-RU"/>
        </w:rPr>
      </w:pPr>
    </w:p>
    <w:p w14:paraId="6905F009"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181EB0D9" w14:textId="77777777" w:rsidR="008C32CE" w:rsidRPr="00137BEB" w:rsidRDefault="008C32CE" w:rsidP="00B65503">
      <w:pPr>
        <w:spacing w:after="0" w:line="240" w:lineRule="auto"/>
        <w:rPr>
          <w:rFonts w:ascii="Times New Roman" w:eastAsia="Times New Roman" w:hAnsi="Times New Roman" w:cs="Times New Roman"/>
          <w:i/>
          <w:iCs/>
          <w:sz w:val="18"/>
          <w:szCs w:val="18"/>
          <w:lang w:eastAsia="ru-RU"/>
        </w:rPr>
      </w:pPr>
    </w:p>
    <w:p w14:paraId="1831B822" w14:textId="77777777" w:rsidR="008C32CE" w:rsidRPr="00137BEB" w:rsidRDefault="008C32CE" w:rsidP="00B65503">
      <w:pPr>
        <w:spacing w:after="0" w:line="240" w:lineRule="auto"/>
        <w:rPr>
          <w:rFonts w:ascii="Times New Roman" w:eastAsia="Times New Roman" w:hAnsi="Times New Roman" w:cs="Times New Roman"/>
          <w:i/>
          <w:iCs/>
          <w:sz w:val="18"/>
          <w:szCs w:val="18"/>
          <w:lang w:eastAsia="ru-RU"/>
        </w:rPr>
      </w:pPr>
    </w:p>
    <w:p w14:paraId="132AB0B9" w14:textId="77777777" w:rsidR="008C32CE" w:rsidRPr="00137BEB" w:rsidRDefault="008C32CE" w:rsidP="00B65503">
      <w:pPr>
        <w:spacing w:after="0" w:line="240" w:lineRule="auto"/>
        <w:rPr>
          <w:rFonts w:ascii="Times New Roman" w:eastAsia="Times New Roman" w:hAnsi="Times New Roman" w:cs="Times New Roman"/>
          <w:i/>
          <w:iCs/>
          <w:sz w:val="18"/>
          <w:szCs w:val="18"/>
          <w:lang w:eastAsia="ru-RU"/>
        </w:rPr>
      </w:pPr>
    </w:p>
    <w:p w14:paraId="71B1662D" w14:textId="77777777" w:rsidR="00BA4B19" w:rsidRPr="00137BEB" w:rsidRDefault="00BA4B19" w:rsidP="00B65503">
      <w:pPr>
        <w:spacing w:after="0" w:line="240" w:lineRule="auto"/>
        <w:rPr>
          <w:rFonts w:ascii="Times New Roman" w:eastAsia="Times New Roman" w:hAnsi="Times New Roman" w:cs="Times New Roman"/>
          <w:i/>
          <w:iCs/>
          <w:sz w:val="18"/>
          <w:szCs w:val="18"/>
          <w:lang w:eastAsia="ru-RU"/>
        </w:rPr>
      </w:pPr>
    </w:p>
    <w:p w14:paraId="360AAFB1" w14:textId="77777777" w:rsidR="00BA4B19" w:rsidRPr="00137BEB" w:rsidRDefault="00BA4B19" w:rsidP="00B65503">
      <w:pPr>
        <w:spacing w:after="0" w:line="240" w:lineRule="auto"/>
        <w:rPr>
          <w:rFonts w:ascii="Times New Roman" w:eastAsia="Times New Roman" w:hAnsi="Times New Roman" w:cs="Times New Roman"/>
          <w:i/>
          <w:iCs/>
          <w:sz w:val="18"/>
          <w:szCs w:val="18"/>
          <w:lang w:eastAsia="ru-RU"/>
        </w:rPr>
      </w:pPr>
    </w:p>
    <w:p w14:paraId="3292A51F" w14:textId="77777777" w:rsidR="00BA4B19" w:rsidRDefault="00BA4B19" w:rsidP="00B65503">
      <w:pPr>
        <w:spacing w:after="0" w:line="240" w:lineRule="auto"/>
        <w:rPr>
          <w:rFonts w:ascii="Times New Roman" w:eastAsia="Times New Roman" w:hAnsi="Times New Roman" w:cs="Times New Roman"/>
          <w:i/>
          <w:iCs/>
          <w:sz w:val="18"/>
          <w:szCs w:val="18"/>
          <w:lang w:eastAsia="ru-RU"/>
        </w:rPr>
      </w:pPr>
    </w:p>
    <w:p w14:paraId="47118173" w14:textId="77777777" w:rsidR="00C32B25" w:rsidRPr="00137BEB" w:rsidRDefault="00C32B25" w:rsidP="00B65503">
      <w:pPr>
        <w:spacing w:after="0" w:line="240" w:lineRule="auto"/>
        <w:rPr>
          <w:rFonts w:ascii="Times New Roman" w:eastAsia="Times New Roman" w:hAnsi="Times New Roman" w:cs="Times New Roman"/>
          <w:i/>
          <w:iCs/>
          <w:sz w:val="18"/>
          <w:szCs w:val="18"/>
          <w:lang w:eastAsia="ru-RU"/>
        </w:rPr>
      </w:pPr>
    </w:p>
    <w:p w14:paraId="1DDE3FBF" w14:textId="77777777" w:rsidR="00BA4B19" w:rsidRPr="00137BEB" w:rsidRDefault="00BA4B19" w:rsidP="00B65503">
      <w:pPr>
        <w:spacing w:after="0" w:line="240" w:lineRule="auto"/>
        <w:rPr>
          <w:rFonts w:ascii="Times New Roman" w:eastAsia="Times New Roman" w:hAnsi="Times New Roman" w:cs="Times New Roman"/>
          <w:i/>
          <w:iCs/>
          <w:sz w:val="18"/>
          <w:szCs w:val="18"/>
          <w:lang w:eastAsia="ru-RU"/>
        </w:rPr>
      </w:pPr>
    </w:p>
    <w:p w14:paraId="0D18927F" w14:textId="77777777" w:rsidR="0023489A" w:rsidRPr="00137BEB" w:rsidRDefault="0023489A" w:rsidP="00B65503">
      <w:pPr>
        <w:spacing w:after="0" w:line="240" w:lineRule="auto"/>
        <w:rPr>
          <w:rFonts w:ascii="Times New Roman" w:eastAsia="Times New Roman" w:hAnsi="Times New Roman" w:cs="Times New Roman"/>
          <w:i/>
          <w:iCs/>
          <w:sz w:val="18"/>
          <w:szCs w:val="18"/>
          <w:lang w:eastAsia="ru-RU"/>
        </w:rPr>
      </w:pPr>
    </w:p>
    <w:p w14:paraId="75C416E3"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7EAF0776" w14:textId="77777777" w:rsidR="00B65503" w:rsidRPr="00137BEB" w:rsidRDefault="00B65503" w:rsidP="00B65503">
      <w:pPr>
        <w:spacing w:after="0" w:line="240" w:lineRule="auto"/>
        <w:rPr>
          <w:rFonts w:ascii="Times New Roman" w:eastAsia="Times New Roman" w:hAnsi="Times New Roman" w:cs="Times New Roman"/>
          <w:i/>
          <w:iCs/>
          <w:sz w:val="18"/>
          <w:szCs w:val="18"/>
          <w:lang w:eastAsia="ru-RU"/>
        </w:rPr>
      </w:pPr>
    </w:p>
    <w:p w14:paraId="625BB344" w14:textId="6C47933F" w:rsidR="00B65503" w:rsidRPr="00137BEB" w:rsidRDefault="00B65503" w:rsidP="00B65503">
      <w:pPr>
        <w:spacing w:after="0" w:line="240" w:lineRule="auto"/>
        <w:rPr>
          <w:rFonts w:ascii="Times New Roman" w:eastAsia="Times New Roman" w:hAnsi="Times New Roman" w:cs="Times New Roman"/>
          <w:i/>
          <w:iCs/>
          <w:sz w:val="20"/>
          <w:szCs w:val="20"/>
          <w:lang w:eastAsia="ru-RU"/>
        </w:rPr>
      </w:pPr>
      <w:r w:rsidRPr="00137BEB">
        <w:rPr>
          <w:rFonts w:ascii="Times New Roman" w:eastAsia="Times New Roman" w:hAnsi="Times New Roman" w:cs="Times New Roman"/>
          <w:i/>
          <w:iCs/>
          <w:sz w:val="20"/>
          <w:szCs w:val="20"/>
          <w:lang w:eastAsia="ru-RU"/>
        </w:rPr>
        <w:t xml:space="preserve">исп. </w:t>
      </w:r>
      <w:bookmarkEnd w:id="0"/>
      <w:r w:rsidRPr="00137BEB">
        <w:rPr>
          <w:rFonts w:ascii="Times New Roman" w:eastAsia="Times New Roman" w:hAnsi="Times New Roman" w:cs="Times New Roman"/>
          <w:i/>
          <w:iCs/>
          <w:sz w:val="20"/>
          <w:szCs w:val="20"/>
          <w:lang w:eastAsia="ru-RU"/>
        </w:rPr>
        <w:t>Аввакумов Александр Николаев</w:t>
      </w:r>
      <w:r w:rsidR="008C32CE" w:rsidRPr="00137BEB">
        <w:rPr>
          <w:rFonts w:ascii="Times New Roman" w:eastAsia="Times New Roman" w:hAnsi="Times New Roman" w:cs="Times New Roman"/>
          <w:i/>
          <w:iCs/>
          <w:sz w:val="20"/>
          <w:szCs w:val="20"/>
          <w:lang w:eastAsia="ru-RU"/>
        </w:rPr>
        <w:t>ич</w:t>
      </w:r>
    </w:p>
    <w:p w14:paraId="0D16383F" w14:textId="77777777" w:rsidR="00C32B25" w:rsidRDefault="00C32B25" w:rsidP="004F2E33">
      <w:pPr>
        <w:autoSpaceDE w:val="0"/>
        <w:autoSpaceDN w:val="0"/>
        <w:adjustRightInd w:val="0"/>
        <w:spacing w:after="0" w:line="240" w:lineRule="auto"/>
        <w:ind w:firstLine="709"/>
        <w:jc w:val="right"/>
        <w:outlineLvl w:val="0"/>
        <w:rPr>
          <w:rFonts w:ascii="Times New Roman" w:hAnsi="Times New Roman" w:cs="Times New Roman"/>
        </w:rPr>
      </w:pPr>
    </w:p>
    <w:p w14:paraId="0909D28D" w14:textId="0E206D85" w:rsidR="004F2E33" w:rsidRPr="00137BEB" w:rsidRDefault="004F2E33" w:rsidP="004F2E33">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137BEB">
        <w:rPr>
          <w:rFonts w:ascii="Times New Roman" w:hAnsi="Times New Roman" w:cs="Times New Roman"/>
        </w:rPr>
        <w:lastRenderedPageBreak/>
        <w:t>Приложение</w:t>
      </w:r>
    </w:p>
    <w:p w14:paraId="58DF0EE3" w14:textId="77777777" w:rsidR="004F2E33" w:rsidRPr="00137BEB"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137BEB">
        <w:rPr>
          <w:rFonts w:ascii="Times New Roman" w:hAnsi="Times New Roman" w:cs="Times New Roman"/>
        </w:rPr>
        <w:t>к постановлению администрации</w:t>
      </w:r>
    </w:p>
    <w:p w14:paraId="004B05FE" w14:textId="1BFDE06C" w:rsidR="004F2E33" w:rsidRPr="00137BEB"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137BEB">
        <w:rPr>
          <w:rFonts w:ascii="Times New Roman" w:hAnsi="Times New Roman" w:cs="Times New Roman"/>
        </w:rPr>
        <w:t xml:space="preserve">Гатчинского муниципального </w:t>
      </w:r>
      <w:r w:rsidR="003609DA" w:rsidRPr="00137BEB">
        <w:rPr>
          <w:rFonts w:ascii="Times New Roman" w:hAnsi="Times New Roman" w:cs="Times New Roman"/>
        </w:rPr>
        <w:t>округа</w:t>
      </w:r>
    </w:p>
    <w:p w14:paraId="5931877C" w14:textId="77777777" w:rsidR="004F2E33" w:rsidRPr="00137BEB" w:rsidRDefault="004F2E33" w:rsidP="004F2E33">
      <w:pPr>
        <w:pStyle w:val="ad"/>
        <w:ind w:firstLine="709"/>
        <w:jc w:val="right"/>
      </w:pPr>
      <w:proofErr w:type="gramStart"/>
      <w:r w:rsidRPr="00137BEB">
        <w:t>от  №</w:t>
      </w:r>
      <w:proofErr w:type="gramEnd"/>
      <w:r w:rsidRPr="00137BEB">
        <w:t xml:space="preserve">  </w:t>
      </w:r>
    </w:p>
    <w:p w14:paraId="761D99A6" w14:textId="77777777" w:rsidR="0023489A" w:rsidRPr="00137BEB" w:rsidRDefault="0023489A" w:rsidP="0023489A">
      <w:pPr>
        <w:autoSpaceDE w:val="0"/>
        <w:autoSpaceDN w:val="0"/>
        <w:adjustRightInd w:val="0"/>
        <w:spacing w:after="0" w:line="240" w:lineRule="auto"/>
        <w:ind w:firstLine="709"/>
        <w:jc w:val="center"/>
        <w:outlineLvl w:val="0"/>
        <w:rPr>
          <w:rFonts w:ascii="Times New Roman" w:hAnsi="Times New Roman" w:cs="Times New Roman"/>
          <w:b/>
          <w:sz w:val="32"/>
          <w:szCs w:val="32"/>
        </w:rPr>
      </w:pPr>
      <w:r w:rsidRPr="00137BEB">
        <w:rPr>
          <w:rFonts w:ascii="Times New Roman" w:hAnsi="Times New Roman" w:cs="Times New Roman"/>
          <w:b/>
          <w:sz w:val="32"/>
          <w:szCs w:val="32"/>
        </w:rPr>
        <w:t>Административный регламент</w:t>
      </w:r>
    </w:p>
    <w:p w14:paraId="53EA9E44" w14:textId="77777777" w:rsidR="0023489A" w:rsidRPr="00137BEB" w:rsidRDefault="0023489A" w:rsidP="0023489A">
      <w:pPr>
        <w:spacing w:after="0" w:line="240" w:lineRule="auto"/>
        <w:ind w:firstLine="709"/>
        <w:jc w:val="center"/>
        <w:rPr>
          <w:rFonts w:ascii="Times New Roman" w:hAnsi="Times New Roman" w:cs="Times New Roman"/>
          <w:b/>
          <w:color w:val="000000"/>
          <w:sz w:val="27"/>
          <w:szCs w:val="27"/>
        </w:rPr>
      </w:pPr>
      <w:r w:rsidRPr="00137BEB">
        <w:rPr>
          <w:rFonts w:ascii="Times New Roman" w:hAnsi="Times New Roman" w:cs="Times New Roman"/>
          <w:b/>
          <w:sz w:val="27"/>
          <w:szCs w:val="27"/>
        </w:rPr>
        <w:t>«</w:t>
      </w:r>
      <w:r w:rsidRPr="00137BEB">
        <w:rPr>
          <w:rFonts w:ascii="Times New Roman" w:hAnsi="Times New Roman" w:cs="Times New Roman"/>
          <w:b/>
          <w:sz w:val="28"/>
          <w:szCs w:val="28"/>
        </w:rPr>
        <w:t>Установление соответствия разрешенного использования земельного участка, находящегося в собственности Гатчинского муниципального округа, и земельного участка, государственная собственность на который не разграничена, расположенного на территории Гатчинского муниципального округа классификатору видов разрешенного использования земельных участков</w:t>
      </w:r>
      <w:r w:rsidRPr="00137BEB">
        <w:rPr>
          <w:rFonts w:ascii="Times New Roman" w:hAnsi="Times New Roman" w:cs="Times New Roman"/>
          <w:b/>
          <w:color w:val="000000"/>
          <w:sz w:val="27"/>
          <w:szCs w:val="27"/>
        </w:rPr>
        <w:t>»</w:t>
      </w:r>
      <w:bookmarkStart w:id="7" w:name="Par1"/>
      <w:bookmarkStart w:id="8" w:name="Par43"/>
      <w:bookmarkEnd w:id="7"/>
      <w:bookmarkEnd w:id="8"/>
    </w:p>
    <w:p w14:paraId="6ECCF6F3" w14:textId="77777777" w:rsidR="00DF5A94" w:rsidRPr="00137BEB" w:rsidRDefault="00DF5A94" w:rsidP="0023489A">
      <w:pPr>
        <w:spacing w:after="0" w:line="240" w:lineRule="auto"/>
        <w:ind w:firstLine="709"/>
        <w:jc w:val="center"/>
        <w:rPr>
          <w:rFonts w:ascii="Times New Roman" w:hAnsi="Times New Roman" w:cs="Times New Roman"/>
          <w:b/>
          <w:color w:val="000000"/>
          <w:sz w:val="27"/>
          <w:szCs w:val="27"/>
        </w:rPr>
      </w:pPr>
    </w:p>
    <w:p w14:paraId="6AC68B97" w14:textId="77777777" w:rsidR="0023489A" w:rsidRPr="00137BEB" w:rsidRDefault="0023489A" w:rsidP="0023489A">
      <w:pPr>
        <w:autoSpaceDE w:val="0"/>
        <w:autoSpaceDN w:val="0"/>
        <w:adjustRightInd w:val="0"/>
        <w:spacing w:after="0" w:line="240" w:lineRule="auto"/>
        <w:ind w:firstLine="709"/>
        <w:jc w:val="center"/>
        <w:rPr>
          <w:rFonts w:ascii="Times New Roman" w:hAnsi="Times New Roman" w:cs="Times New Roman"/>
          <w:bCs/>
          <w:sz w:val="28"/>
          <w:szCs w:val="28"/>
        </w:rPr>
      </w:pPr>
      <w:r w:rsidRPr="00137BEB">
        <w:rPr>
          <w:rFonts w:ascii="Times New Roman" w:hAnsi="Times New Roman" w:cs="Times New Roman"/>
          <w:bCs/>
          <w:sz w:val="28"/>
          <w:szCs w:val="28"/>
        </w:rPr>
        <w:t>Сокращенное наименование: «Установление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 регламент)</w:t>
      </w:r>
    </w:p>
    <w:p w14:paraId="4D1A91FD" w14:textId="77777777" w:rsidR="00DF5A94" w:rsidRPr="00137BEB" w:rsidRDefault="00DF5A94" w:rsidP="0023489A">
      <w:pPr>
        <w:autoSpaceDE w:val="0"/>
        <w:autoSpaceDN w:val="0"/>
        <w:adjustRightInd w:val="0"/>
        <w:spacing w:after="0" w:line="240" w:lineRule="auto"/>
        <w:ind w:firstLine="709"/>
        <w:jc w:val="center"/>
        <w:rPr>
          <w:rFonts w:ascii="Times New Roman" w:hAnsi="Times New Roman" w:cs="Times New Roman"/>
          <w:bCs/>
          <w:sz w:val="28"/>
          <w:szCs w:val="28"/>
        </w:rPr>
      </w:pPr>
    </w:p>
    <w:p w14:paraId="5DE6077B" w14:textId="440D0BCC" w:rsidR="0023489A" w:rsidRPr="00137BEB" w:rsidRDefault="0023489A" w:rsidP="00B74A29">
      <w:pPr>
        <w:pStyle w:val="a3"/>
        <w:widowControl w:val="0"/>
        <w:numPr>
          <w:ilvl w:val="0"/>
          <w:numId w:val="10"/>
        </w:numPr>
        <w:autoSpaceDE w:val="0"/>
        <w:autoSpaceDN w:val="0"/>
        <w:adjustRightInd w:val="0"/>
        <w:spacing w:after="0" w:line="240" w:lineRule="auto"/>
        <w:jc w:val="center"/>
        <w:outlineLvl w:val="1"/>
        <w:rPr>
          <w:rFonts w:ascii="Times New Roman" w:hAnsi="Times New Roman" w:cs="Times New Roman"/>
          <w:b/>
          <w:sz w:val="28"/>
          <w:szCs w:val="28"/>
        </w:rPr>
      </w:pPr>
      <w:r w:rsidRPr="00137BEB">
        <w:rPr>
          <w:rFonts w:ascii="Times New Roman" w:hAnsi="Times New Roman" w:cs="Times New Roman"/>
          <w:b/>
          <w:sz w:val="28"/>
          <w:szCs w:val="28"/>
        </w:rPr>
        <w:t>Общие положения</w:t>
      </w:r>
    </w:p>
    <w:p w14:paraId="112E9B6B" w14:textId="77777777" w:rsidR="00B74A29" w:rsidRPr="00137BEB" w:rsidRDefault="00B74A29" w:rsidP="00B74A29">
      <w:pPr>
        <w:pStyle w:val="a3"/>
        <w:widowControl w:val="0"/>
        <w:autoSpaceDE w:val="0"/>
        <w:autoSpaceDN w:val="0"/>
        <w:adjustRightInd w:val="0"/>
        <w:spacing w:after="0" w:line="240" w:lineRule="auto"/>
        <w:ind w:left="1069"/>
        <w:outlineLvl w:val="1"/>
        <w:rPr>
          <w:rFonts w:ascii="Times New Roman" w:hAnsi="Times New Roman" w:cs="Times New Roman"/>
          <w:b/>
          <w:sz w:val="28"/>
          <w:szCs w:val="28"/>
        </w:rPr>
      </w:pPr>
    </w:p>
    <w:p w14:paraId="5CB9DB9D"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9" w:name="Par45"/>
      <w:bookmarkEnd w:id="9"/>
      <w:r w:rsidRPr="00137BE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612AFF62"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0" w:name="_Hlk58770242"/>
      <w:r w:rsidRPr="00137BEB">
        <w:rPr>
          <w:rFonts w:ascii="Times New Roman" w:hAnsi="Times New Roman" w:cs="Times New Roman"/>
          <w:sz w:val="28"/>
          <w:szCs w:val="28"/>
        </w:rPr>
        <w:t xml:space="preserve">1.2. Заявителями, имеющими право на получение муниципальной услуги (далее – заявитель), являются: </w:t>
      </w:r>
    </w:p>
    <w:p w14:paraId="49943B47" w14:textId="53E7094B" w:rsidR="0023489A" w:rsidRPr="00137BEB" w:rsidRDefault="0023489A" w:rsidP="00DF5A94">
      <w:pPr>
        <w:pStyle w:val="a3"/>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физические лица,</w:t>
      </w:r>
      <w:r w:rsidRPr="00137BEB">
        <w:rPr>
          <w:rFonts w:ascii="Times New Roman" w:hAnsi="Times New Roman" w:cs="Times New Roman"/>
          <w:sz w:val="28"/>
          <w:szCs w:val="28"/>
        </w:rPr>
        <w:t xml:space="preserve"> </w:t>
      </w:r>
      <w:r w:rsidRPr="00137BEB">
        <w:rPr>
          <w:rFonts w:ascii="Times New Roman" w:eastAsia="Calibri" w:hAnsi="Times New Roman" w:cs="Times New Roman"/>
          <w:sz w:val="28"/>
          <w:szCs w:val="28"/>
        </w:rPr>
        <w:t>являющиеся правообладателями земельных участков;</w:t>
      </w:r>
    </w:p>
    <w:p w14:paraId="56B2E31D" w14:textId="30FA7602" w:rsidR="0023489A" w:rsidRPr="00137BEB" w:rsidRDefault="0023489A" w:rsidP="00DF5A94">
      <w:pPr>
        <w:pStyle w:val="a3"/>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37BEB">
        <w:rPr>
          <w:rFonts w:ascii="Times New Roman" w:hAnsi="Times New Roman" w:cs="Times New Roman"/>
          <w:sz w:val="28"/>
          <w:szCs w:val="28"/>
        </w:rPr>
        <w:t xml:space="preserve"> </w:t>
      </w:r>
      <w:r w:rsidRPr="00137BEB">
        <w:rPr>
          <w:rFonts w:ascii="Times New Roman" w:eastAsia="Calibri" w:hAnsi="Times New Roman" w:cs="Times New Roman"/>
          <w:sz w:val="28"/>
          <w:szCs w:val="28"/>
        </w:rPr>
        <w:t>являющиеся правообладателями земельных участков;</w:t>
      </w:r>
    </w:p>
    <w:p w14:paraId="27BFC4F3" w14:textId="485DD6DA" w:rsidR="0023489A" w:rsidRPr="00137BEB" w:rsidRDefault="0023489A" w:rsidP="00DF5A94">
      <w:pPr>
        <w:pStyle w:val="a3"/>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индивидуальные предприниматели, являющиеся правообладателями земельных участков.</w:t>
      </w:r>
    </w:p>
    <w:p w14:paraId="02F369F5" w14:textId="77777777" w:rsidR="0023489A" w:rsidRPr="00137BEB" w:rsidRDefault="0023489A" w:rsidP="0023489A">
      <w:pPr>
        <w:pStyle w:val="ConsPlusNormal0"/>
        <w:ind w:firstLine="709"/>
        <w:jc w:val="both"/>
        <w:rPr>
          <w:rFonts w:cs="Times New Roman"/>
          <w:sz w:val="28"/>
          <w:szCs w:val="28"/>
        </w:rPr>
      </w:pPr>
      <w:bookmarkStart w:id="11" w:name="_Hlk64987137"/>
      <w:bookmarkStart w:id="12" w:name="_Hlk58765143"/>
      <w:r w:rsidRPr="00137BEB">
        <w:rPr>
          <w:rFonts w:cs="Times New Roman"/>
          <w:sz w:val="28"/>
          <w:szCs w:val="28"/>
        </w:rPr>
        <w:t>Представлять интересы заявителя имеют право:</w:t>
      </w:r>
    </w:p>
    <w:p w14:paraId="4F34A103"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от имени физических лиц:</w:t>
      </w:r>
    </w:p>
    <w:p w14:paraId="3111D519" w14:textId="66240A04" w:rsidR="0023489A" w:rsidRPr="00137BEB" w:rsidRDefault="0023489A" w:rsidP="00DF5A94">
      <w:pPr>
        <w:pStyle w:val="ConsPlusNormal0"/>
        <w:numPr>
          <w:ilvl w:val="0"/>
          <w:numId w:val="9"/>
        </w:numPr>
        <w:ind w:left="0" w:firstLine="709"/>
        <w:jc w:val="both"/>
        <w:rPr>
          <w:rFonts w:cs="Times New Roman"/>
          <w:sz w:val="28"/>
          <w:szCs w:val="28"/>
        </w:rPr>
      </w:pPr>
      <w:r w:rsidRPr="00137BEB">
        <w:rPr>
          <w:rFonts w:cs="Times New Roman"/>
          <w:sz w:val="28"/>
          <w:szCs w:val="28"/>
        </w:rPr>
        <w:t>законные представители (родители, усыновители, опекуны) несовершеннолетних в возрасте до 14 лет;</w:t>
      </w:r>
    </w:p>
    <w:p w14:paraId="1428E4DF" w14:textId="3524889B" w:rsidR="0023489A" w:rsidRPr="00137BEB" w:rsidRDefault="0023489A" w:rsidP="00DF5A94">
      <w:pPr>
        <w:pStyle w:val="ConsPlusNormal0"/>
        <w:numPr>
          <w:ilvl w:val="0"/>
          <w:numId w:val="9"/>
        </w:numPr>
        <w:ind w:left="0" w:firstLine="709"/>
        <w:jc w:val="both"/>
        <w:rPr>
          <w:rFonts w:cs="Times New Roman"/>
          <w:sz w:val="28"/>
          <w:szCs w:val="28"/>
        </w:rPr>
      </w:pPr>
      <w:r w:rsidRPr="00137BEB">
        <w:rPr>
          <w:rFonts w:cs="Times New Roman"/>
          <w:sz w:val="28"/>
          <w:szCs w:val="28"/>
        </w:rPr>
        <w:t>опекуны недееспособных граждан;</w:t>
      </w:r>
    </w:p>
    <w:p w14:paraId="7FE0E8BE" w14:textId="78657BB4" w:rsidR="0023489A" w:rsidRPr="00137BEB" w:rsidRDefault="0023489A" w:rsidP="00DF5A94">
      <w:pPr>
        <w:pStyle w:val="ConsPlusNormal0"/>
        <w:numPr>
          <w:ilvl w:val="0"/>
          <w:numId w:val="9"/>
        </w:numPr>
        <w:ind w:left="0" w:firstLine="709"/>
        <w:jc w:val="both"/>
        <w:rPr>
          <w:rFonts w:cs="Times New Roman"/>
          <w:sz w:val="28"/>
          <w:szCs w:val="28"/>
        </w:rPr>
      </w:pPr>
      <w:r w:rsidRPr="00137BEB">
        <w:rPr>
          <w:rFonts w:cs="Times New Roman"/>
          <w:sz w:val="28"/>
          <w:szCs w:val="28"/>
        </w:rPr>
        <w:t>представители, действующие в силу полномочий, основанных на доверенности или договоре;</w:t>
      </w:r>
    </w:p>
    <w:p w14:paraId="724DC7E4"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от имени юридических лиц:</w:t>
      </w:r>
    </w:p>
    <w:p w14:paraId="2CFA743C" w14:textId="6254FF2E" w:rsidR="0023489A" w:rsidRPr="00137BEB" w:rsidRDefault="0023489A" w:rsidP="00DF5A94">
      <w:pPr>
        <w:pStyle w:val="ConsPlusNormal0"/>
        <w:numPr>
          <w:ilvl w:val="0"/>
          <w:numId w:val="9"/>
        </w:numPr>
        <w:ind w:left="0" w:firstLine="709"/>
        <w:jc w:val="both"/>
        <w:rPr>
          <w:rFonts w:cs="Times New Roman"/>
          <w:sz w:val="28"/>
          <w:szCs w:val="28"/>
        </w:rPr>
      </w:pPr>
      <w:r w:rsidRPr="00137BEB">
        <w:rPr>
          <w:rFonts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14:paraId="1F49E5C2" w14:textId="18558F4F" w:rsidR="0023489A" w:rsidRPr="00137BEB" w:rsidRDefault="0023489A" w:rsidP="00DF5A94">
      <w:pPr>
        <w:pStyle w:val="ConsPlusNormal0"/>
        <w:numPr>
          <w:ilvl w:val="0"/>
          <w:numId w:val="9"/>
        </w:numPr>
        <w:ind w:left="0" w:firstLine="709"/>
        <w:jc w:val="both"/>
        <w:rPr>
          <w:rFonts w:cs="Times New Roman"/>
          <w:sz w:val="28"/>
          <w:szCs w:val="28"/>
        </w:rPr>
      </w:pPr>
      <w:r w:rsidRPr="00137BEB">
        <w:rPr>
          <w:rFonts w:cs="Times New Roman"/>
          <w:sz w:val="28"/>
          <w:szCs w:val="28"/>
        </w:rPr>
        <w:t>представители юридических лиц в силу полномочий на основании доверенности или договора;</w:t>
      </w:r>
    </w:p>
    <w:p w14:paraId="710013A6" w14:textId="1E893313"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от имени индивидуальных предпринимателей:</w:t>
      </w:r>
    </w:p>
    <w:p w14:paraId="2AFEAEC8" w14:textId="1EDCFF33" w:rsidR="0023489A" w:rsidRPr="00137BEB" w:rsidRDefault="0023489A" w:rsidP="00DF5A94">
      <w:pPr>
        <w:pStyle w:val="ConsPlusNormal0"/>
        <w:numPr>
          <w:ilvl w:val="0"/>
          <w:numId w:val="9"/>
        </w:numPr>
        <w:ind w:left="0" w:firstLine="709"/>
        <w:jc w:val="both"/>
        <w:rPr>
          <w:rFonts w:cs="Times New Roman"/>
          <w:sz w:val="28"/>
          <w:szCs w:val="28"/>
        </w:rPr>
      </w:pPr>
      <w:r w:rsidRPr="00137BEB">
        <w:rPr>
          <w:rFonts w:cs="Times New Roman"/>
          <w:sz w:val="28"/>
          <w:szCs w:val="28"/>
        </w:rPr>
        <w:t xml:space="preserve">представители индивидуальных предпринимателей в силу </w:t>
      </w:r>
      <w:r w:rsidRPr="00137BEB">
        <w:rPr>
          <w:rFonts w:cs="Times New Roman"/>
          <w:sz w:val="28"/>
          <w:szCs w:val="28"/>
        </w:rPr>
        <w:lastRenderedPageBreak/>
        <w:t>полномочий на основании доверенности или договора.</w:t>
      </w:r>
    </w:p>
    <w:p w14:paraId="078402A8"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E668BE5"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1.3.</w:t>
      </w:r>
      <w:r w:rsidRPr="00137BEB">
        <w:rPr>
          <w:rFonts w:ascii="Times New Roman" w:hAnsi="Times New Roman" w:cs="Times New Roman"/>
        </w:rPr>
        <w:t xml:space="preserve"> </w:t>
      </w:r>
      <w:r w:rsidRPr="00137BEB">
        <w:rPr>
          <w:rFonts w:ascii="Times New Roman" w:hAnsi="Times New Roman" w:cs="Times New Roman"/>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6F11B81D"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5D12E58" w14:textId="3153D233"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 xml:space="preserve">- на сайте администрации Гатчинского муниципального </w:t>
      </w:r>
      <w:r w:rsidR="00DF5A94" w:rsidRPr="00137BEB">
        <w:rPr>
          <w:rFonts w:ascii="Times New Roman" w:hAnsi="Times New Roman" w:cs="Times New Roman"/>
          <w:sz w:val="28"/>
          <w:szCs w:val="28"/>
        </w:rPr>
        <w:t>округа Ленинградской</w:t>
      </w:r>
      <w:r w:rsidRPr="00137BEB">
        <w:rPr>
          <w:rFonts w:ascii="Times New Roman" w:hAnsi="Times New Roman" w:cs="Times New Roman"/>
          <w:sz w:val="28"/>
          <w:szCs w:val="28"/>
        </w:rPr>
        <w:t xml:space="preserve"> области: </w:t>
      </w:r>
      <w:r w:rsidRPr="00137BEB">
        <w:rPr>
          <w:rFonts w:ascii="Times New Roman" w:hAnsi="Times New Roman" w:cs="Times New Roman"/>
          <w:sz w:val="28"/>
          <w:szCs w:val="28"/>
          <w:lang w:val="en-US"/>
        </w:rPr>
        <w:t>http</w:t>
      </w:r>
      <w:r w:rsidRPr="00137BEB">
        <w:rPr>
          <w:rFonts w:ascii="Times New Roman" w:hAnsi="Times New Roman" w:cs="Times New Roman"/>
          <w:sz w:val="28"/>
          <w:szCs w:val="28"/>
        </w:rPr>
        <w:t>://</w:t>
      </w:r>
      <w:proofErr w:type="spellStart"/>
      <w:r w:rsidRPr="00137BEB">
        <w:rPr>
          <w:rFonts w:ascii="Times New Roman" w:hAnsi="Times New Roman" w:cs="Times New Roman"/>
          <w:sz w:val="28"/>
          <w:szCs w:val="28"/>
          <w:lang w:val="en-US"/>
        </w:rPr>
        <w:t>gm</w:t>
      </w:r>
      <w:r w:rsidR="00DF5A94" w:rsidRPr="00137BEB">
        <w:rPr>
          <w:rFonts w:ascii="Times New Roman" w:hAnsi="Times New Roman" w:cs="Times New Roman"/>
          <w:sz w:val="28"/>
          <w:szCs w:val="28"/>
          <w:lang w:val="en-US"/>
        </w:rPr>
        <w:t>o</w:t>
      </w:r>
      <w:r w:rsidRPr="00137BEB">
        <w:rPr>
          <w:rFonts w:ascii="Times New Roman" w:hAnsi="Times New Roman" w:cs="Times New Roman"/>
          <w:sz w:val="28"/>
          <w:szCs w:val="28"/>
          <w:lang w:val="en-US"/>
        </w:rPr>
        <w:t>lo</w:t>
      </w:r>
      <w:proofErr w:type="spellEnd"/>
      <w:r w:rsidRPr="00137BEB">
        <w:rPr>
          <w:rFonts w:ascii="Times New Roman" w:hAnsi="Times New Roman" w:cs="Times New Roman"/>
          <w:sz w:val="28"/>
          <w:szCs w:val="28"/>
        </w:rPr>
        <w:t>.</w:t>
      </w:r>
      <w:proofErr w:type="spellStart"/>
      <w:r w:rsidRPr="00137BEB">
        <w:rPr>
          <w:rFonts w:ascii="Times New Roman" w:hAnsi="Times New Roman" w:cs="Times New Roman"/>
          <w:sz w:val="28"/>
          <w:szCs w:val="28"/>
          <w:lang w:val="en-US"/>
        </w:rPr>
        <w:t>ru</w:t>
      </w:r>
      <w:proofErr w:type="spellEnd"/>
      <w:r w:rsidRPr="00137BEB">
        <w:rPr>
          <w:rFonts w:ascii="Times New Roman" w:hAnsi="Times New Roman" w:cs="Times New Roman"/>
          <w:sz w:val="28"/>
          <w:szCs w:val="28"/>
        </w:rPr>
        <w:t>/;</w:t>
      </w:r>
    </w:p>
    <w:p w14:paraId="14EB988C"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D47FDA4" w14:textId="260922A9"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00DF5A94" w:rsidRPr="00137BEB">
          <w:rPr>
            <w:rStyle w:val="a6"/>
            <w:sz w:val="28"/>
            <w:szCs w:val="28"/>
          </w:rPr>
          <w:t>www.gu.lenobl.ru</w:t>
        </w:r>
      </w:hyperlink>
      <w:r w:rsidR="00DF5A94" w:rsidRPr="00137BEB">
        <w:rPr>
          <w:rFonts w:ascii="Times New Roman" w:hAnsi="Times New Roman" w:cs="Times New Roman"/>
          <w:sz w:val="28"/>
          <w:szCs w:val="28"/>
        </w:rPr>
        <w:t xml:space="preserve"> </w:t>
      </w:r>
      <w:r w:rsidRPr="00137BEB">
        <w:rPr>
          <w:rFonts w:ascii="Times New Roman" w:hAnsi="Times New Roman" w:cs="Times New Roman"/>
          <w:sz w:val="28"/>
          <w:szCs w:val="28"/>
        </w:rPr>
        <w:t xml:space="preserve"> / </w:t>
      </w:r>
      <w:hyperlink r:id="rId9" w:history="1">
        <w:r w:rsidRPr="00137BEB">
          <w:rPr>
            <w:rStyle w:val="a6"/>
            <w:sz w:val="28"/>
            <w:szCs w:val="28"/>
          </w:rPr>
          <w:t>www.gosuslugi.ru</w:t>
        </w:r>
      </w:hyperlink>
      <w:r w:rsidRPr="00137BEB">
        <w:rPr>
          <w:rFonts w:ascii="Times New Roman" w:hAnsi="Times New Roman" w:cs="Times New Roman"/>
          <w:sz w:val="28"/>
          <w:szCs w:val="28"/>
        </w:rPr>
        <w:t>;</w:t>
      </w:r>
    </w:p>
    <w:p w14:paraId="3DDA3AB2" w14:textId="244D621A" w:rsidR="0023489A" w:rsidRPr="00137BEB" w:rsidRDefault="0023489A" w:rsidP="00DF5A9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bookmarkStart w:id="13" w:name="Par60"/>
      <w:bookmarkEnd w:id="13"/>
    </w:p>
    <w:p w14:paraId="024F9C8B" w14:textId="77777777" w:rsidR="00DF5A94" w:rsidRPr="00137BEB" w:rsidRDefault="00DF5A94" w:rsidP="00DF5A9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14:paraId="780A8864" w14:textId="77777777" w:rsidR="0023489A" w:rsidRPr="00137BEB" w:rsidRDefault="0023489A" w:rsidP="0023489A">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14" w:name="Par173"/>
      <w:bookmarkEnd w:id="14"/>
      <w:bookmarkEnd w:id="10"/>
      <w:bookmarkEnd w:id="11"/>
      <w:bookmarkEnd w:id="12"/>
      <w:r w:rsidRPr="00137BEB">
        <w:rPr>
          <w:rFonts w:ascii="Times New Roman" w:hAnsi="Times New Roman" w:cs="Times New Roman"/>
          <w:b/>
          <w:sz w:val="28"/>
          <w:szCs w:val="28"/>
        </w:rPr>
        <w:t>2. Стандарт предоставления муниципальной услуги</w:t>
      </w:r>
    </w:p>
    <w:p w14:paraId="3E44C35B" w14:textId="77777777" w:rsidR="00DF5A94" w:rsidRPr="00137BEB" w:rsidRDefault="00DF5A94" w:rsidP="0023489A">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471F5A57"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2.1. Полное наименование муниципальной услуги: «Установление соответствия разрешенного использования земельного участка, находящегося в собственности Гатчинского муниципального округа, и земельного участка, государственная собственность на который не разграничена, расположенного на территории Гатчинского муниципального округа классификатору видов разрешенного использования земельных участков</w:t>
      </w:r>
      <w:r w:rsidRPr="00137BEB">
        <w:rPr>
          <w:rFonts w:ascii="Times New Roman" w:hAnsi="Times New Roman" w:cs="Times New Roman"/>
          <w:color w:val="000000"/>
          <w:sz w:val="28"/>
          <w:szCs w:val="28"/>
        </w:rPr>
        <w:t>»</w:t>
      </w:r>
      <w:r w:rsidRPr="00137BEB">
        <w:rPr>
          <w:rFonts w:ascii="Times New Roman" w:hAnsi="Times New Roman" w:cs="Times New Roman"/>
          <w:sz w:val="28"/>
          <w:szCs w:val="28"/>
        </w:rPr>
        <w:t>.</w:t>
      </w:r>
    </w:p>
    <w:p w14:paraId="18D998BE"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Сокращенное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6EC58265"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Par179"/>
      <w:bookmarkEnd w:id="15"/>
      <w:r w:rsidRPr="00137BEB">
        <w:rPr>
          <w:rFonts w:ascii="Times New Roman" w:hAnsi="Times New Roman" w:cs="Times New Roman"/>
          <w:sz w:val="28"/>
          <w:szCs w:val="28"/>
        </w:rPr>
        <w:t>2.2. Муниципальную услугу предоставляет администрация Гатчинского муниципального округа Ленинградской области (далее – Администрация).</w:t>
      </w:r>
    </w:p>
    <w:p w14:paraId="2A284093"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Гатчинского муниципального округа Ленинградской области (далее – КУИ ГМО).</w:t>
      </w:r>
    </w:p>
    <w:p w14:paraId="6541FFD2"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В предоставлении муниципальной услуги также участвует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r w:rsidRPr="00137BEB">
        <w:rPr>
          <w:rFonts w:ascii="Times New Roman" w:hAnsi="Times New Roman" w:cs="Times New Roman"/>
          <w:bCs/>
          <w:sz w:val="28"/>
          <w:szCs w:val="28"/>
        </w:rPr>
        <w:t>.</w:t>
      </w:r>
    </w:p>
    <w:p w14:paraId="300012E0"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lastRenderedPageBreak/>
        <w:t>1) при личной явке:</w:t>
      </w:r>
    </w:p>
    <w:p w14:paraId="0DE0F152"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в филиалах, отделах, удаленных рабочих местах ГБУ ЛО «МФЦ»;</w:t>
      </w:r>
    </w:p>
    <w:p w14:paraId="09969762"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2) без личной явки:</w:t>
      </w:r>
    </w:p>
    <w:p w14:paraId="713A2DBE"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почтовым отправлением в ОМСУ;</w:t>
      </w:r>
    </w:p>
    <w:p w14:paraId="5FF9B321"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в электронной форме через личный кабинет заявителя на ПГУ ЛО (при технической реализации)/ЕПГУ;</w:t>
      </w:r>
    </w:p>
    <w:p w14:paraId="0959E26B"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в электронной форме через сайт ОМСУ (при технической реализации).</w:t>
      </w:r>
    </w:p>
    <w:p w14:paraId="584FC5C9"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Заявитель имеет право записаться на прием для подачи заявления о предоставлении услуги следующими способами:</w:t>
      </w:r>
    </w:p>
    <w:p w14:paraId="0763A297"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1) посредством ПГУ ЛО/ЕПГУ – в ОМСУ, в МФЦ (при технической реализации);</w:t>
      </w:r>
    </w:p>
    <w:p w14:paraId="146123EB"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2) по телефону – в ОМСУ, в МФЦ;</w:t>
      </w:r>
    </w:p>
    <w:p w14:paraId="6DABB686"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3) посредством сайта ОМСУ – в ОМСУ.</w:t>
      </w:r>
    </w:p>
    <w:p w14:paraId="6F862FCF" w14:textId="77777777" w:rsidR="0023489A" w:rsidRPr="00137BEB" w:rsidRDefault="0023489A" w:rsidP="0023489A">
      <w:pPr>
        <w:pStyle w:val="ConsPlusNormal0"/>
        <w:ind w:firstLine="709"/>
        <w:jc w:val="both"/>
        <w:rPr>
          <w:rFonts w:cs="Times New Roman"/>
          <w:sz w:val="28"/>
          <w:szCs w:val="28"/>
        </w:rPr>
      </w:pPr>
      <w:r w:rsidRPr="00137BEB">
        <w:rPr>
          <w:rFonts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09E4FF3B" w14:textId="28DDBFA3" w:rsidR="0023489A" w:rsidRPr="00137BEB" w:rsidRDefault="0023489A" w:rsidP="00DF5A94">
      <w:pPr>
        <w:pStyle w:val="ConsPlusNormal0"/>
        <w:ind w:firstLine="540"/>
        <w:jc w:val="both"/>
        <w:rPr>
          <w:rFonts w:cs="Times New Roman"/>
          <w:sz w:val="28"/>
          <w:szCs w:val="28"/>
        </w:rPr>
      </w:pPr>
      <w:r w:rsidRPr="00137BEB">
        <w:rPr>
          <w:rFonts w:cs="Times New Roman"/>
          <w:bCs/>
          <w:sz w:val="28"/>
          <w:szCs w:val="28"/>
        </w:rPr>
        <w:t xml:space="preserve">2.2.1. </w:t>
      </w:r>
      <w:r w:rsidR="00DF5A94" w:rsidRPr="00137BEB">
        <w:rPr>
          <w:rFonts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КУИ Гатчинского муниципального округа, ГБУ ЛО «МФЦ» </w:t>
      </w:r>
      <w:r w:rsidR="00DF5A94" w:rsidRPr="00137BEB">
        <w:rPr>
          <w:rFonts w:cs="Times New Roman"/>
          <w:sz w:val="28"/>
          <w:szCs w:val="28"/>
        </w:rPr>
        <w:t xml:space="preserve">с использованием информационных технологий, предусмотренных </w:t>
      </w:r>
      <w:hyperlink r:id="rId10" w:history="1">
        <w:r w:rsidR="00DF5A94" w:rsidRPr="00137BEB">
          <w:rPr>
            <w:rFonts w:cs="Times New Roman"/>
            <w:sz w:val="28"/>
            <w:szCs w:val="28"/>
          </w:rPr>
          <w:t>статьями 9</w:t>
        </w:r>
      </w:hyperlink>
      <w:r w:rsidR="00DF5A94" w:rsidRPr="00137BEB">
        <w:rPr>
          <w:rFonts w:cs="Times New Roman"/>
          <w:sz w:val="28"/>
          <w:szCs w:val="28"/>
        </w:rPr>
        <w:t xml:space="preserve">, </w:t>
      </w:r>
      <w:hyperlink r:id="rId11" w:history="1">
        <w:r w:rsidR="00DF5A94" w:rsidRPr="00137BEB">
          <w:rPr>
            <w:rFonts w:cs="Times New Roman"/>
            <w:sz w:val="28"/>
            <w:szCs w:val="28"/>
          </w:rPr>
          <w:t>10</w:t>
        </w:r>
      </w:hyperlink>
      <w:r w:rsidR="00DF5A94" w:rsidRPr="00137BEB">
        <w:rPr>
          <w:rFonts w:cs="Times New Roman"/>
          <w:sz w:val="28"/>
          <w:szCs w:val="28"/>
        </w:rPr>
        <w:t xml:space="preserve"> и </w:t>
      </w:r>
      <w:hyperlink r:id="rId12" w:history="1">
        <w:r w:rsidR="00DF5A94" w:rsidRPr="00137BEB">
          <w:rPr>
            <w:rFonts w:cs="Times New Roman"/>
            <w:sz w:val="28"/>
            <w:szCs w:val="28"/>
          </w:rPr>
          <w:t>14</w:t>
        </w:r>
      </w:hyperlink>
      <w:r w:rsidR="00DF5A94" w:rsidRPr="00137BEB">
        <w:rPr>
          <w:rFonts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00DF5A94" w:rsidRPr="00137BEB">
        <w:rPr>
          <w:rFonts w:cs="Times New Roman"/>
          <w:bCs/>
          <w:sz w:val="28"/>
          <w:szCs w:val="28"/>
        </w:rPr>
        <w:t>.</w:t>
      </w:r>
    </w:p>
    <w:p w14:paraId="76ACFF61" w14:textId="77777777" w:rsidR="00DF5A94" w:rsidRPr="00137BEB" w:rsidRDefault="0023489A" w:rsidP="00DF5A94">
      <w:pPr>
        <w:pStyle w:val="ConsPlusNormal0"/>
        <w:ind w:firstLine="540"/>
        <w:jc w:val="both"/>
        <w:rPr>
          <w:rFonts w:cs="Times New Roman"/>
          <w:bCs/>
          <w:sz w:val="28"/>
          <w:szCs w:val="28"/>
        </w:rPr>
      </w:pPr>
      <w:r w:rsidRPr="00137BEB">
        <w:rPr>
          <w:rFonts w:eastAsia="Calibri" w:cs="Times New Roman"/>
          <w:bCs/>
          <w:sz w:val="28"/>
          <w:szCs w:val="28"/>
        </w:rPr>
        <w:t xml:space="preserve">2.2.2. </w:t>
      </w:r>
      <w:r w:rsidR="00DF5A94" w:rsidRPr="00137BEB">
        <w:rPr>
          <w:rFonts w:cs="Times New Roman"/>
          <w:bCs/>
          <w:sz w:val="28"/>
          <w:szCs w:val="28"/>
        </w:rPr>
        <w:t>При предоставлении муниципальной услуги в электронной форме идентификация и аутентификация могут осуществляться посредством:</w:t>
      </w:r>
    </w:p>
    <w:p w14:paraId="65CE173C" w14:textId="77777777" w:rsidR="00DF5A94" w:rsidRPr="00137BEB" w:rsidRDefault="00DF5A94" w:rsidP="00DF5A94">
      <w:pPr>
        <w:pStyle w:val="ConsPlusNormal0"/>
        <w:ind w:firstLine="540"/>
        <w:jc w:val="both"/>
        <w:rPr>
          <w:rFonts w:cs="Times New Roman"/>
          <w:bCs/>
          <w:sz w:val="28"/>
          <w:szCs w:val="28"/>
        </w:rPr>
      </w:pPr>
      <w:r w:rsidRPr="00137BEB">
        <w:rPr>
          <w:rFonts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E5E4153" w14:textId="77777777" w:rsidR="00DF5A94" w:rsidRPr="00137BEB" w:rsidRDefault="00DF5A94" w:rsidP="00DF5A94">
      <w:pPr>
        <w:pStyle w:val="ConsPlusNormal0"/>
        <w:ind w:firstLine="540"/>
        <w:jc w:val="both"/>
        <w:rPr>
          <w:rFonts w:cs="Times New Roman"/>
          <w:bCs/>
          <w:sz w:val="28"/>
          <w:szCs w:val="28"/>
        </w:rPr>
      </w:pPr>
      <w:r w:rsidRPr="00137BEB">
        <w:rPr>
          <w:rFonts w:cs="Times New Roman"/>
          <w:bCs/>
          <w:sz w:val="28"/>
          <w:szCs w:val="28"/>
        </w:rPr>
        <w:t xml:space="preserve">2) </w:t>
      </w:r>
      <w:r w:rsidRPr="00137BEB">
        <w:rPr>
          <w:rFonts w:cs="Times New Roman"/>
          <w:sz w:val="28"/>
          <w:szCs w:val="28"/>
        </w:rPr>
        <w:t xml:space="preserve">информационных технологий, предусмотренных </w:t>
      </w:r>
      <w:hyperlink r:id="rId13" w:history="1">
        <w:r w:rsidRPr="00137BEB">
          <w:rPr>
            <w:rFonts w:cs="Times New Roman"/>
            <w:sz w:val="28"/>
            <w:szCs w:val="28"/>
          </w:rPr>
          <w:t>статьями 9</w:t>
        </w:r>
      </w:hyperlink>
      <w:r w:rsidRPr="00137BEB">
        <w:rPr>
          <w:rFonts w:cs="Times New Roman"/>
          <w:sz w:val="28"/>
          <w:szCs w:val="28"/>
        </w:rPr>
        <w:t xml:space="preserve">, </w:t>
      </w:r>
      <w:hyperlink r:id="rId14" w:history="1">
        <w:r w:rsidRPr="00137BEB">
          <w:rPr>
            <w:rFonts w:cs="Times New Roman"/>
            <w:sz w:val="28"/>
            <w:szCs w:val="28"/>
          </w:rPr>
          <w:t>10</w:t>
        </w:r>
      </w:hyperlink>
      <w:r w:rsidRPr="00137BEB">
        <w:rPr>
          <w:rFonts w:cs="Times New Roman"/>
          <w:sz w:val="28"/>
          <w:szCs w:val="28"/>
        </w:rPr>
        <w:t xml:space="preserve"> и </w:t>
      </w:r>
      <w:hyperlink r:id="rId15" w:history="1">
        <w:r w:rsidRPr="00137BEB">
          <w:rPr>
            <w:rFonts w:cs="Times New Roman"/>
            <w:sz w:val="28"/>
            <w:szCs w:val="28"/>
          </w:rPr>
          <w:t>14</w:t>
        </w:r>
      </w:hyperlink>
      <w:r w:rsidRPr="00137BEB">
        <w:rPr>
          <w:rFonts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948BFA0" w14:textId="34327F06" w:rsidR="00DF5A94" w:rsidRPr="00137BEB" w:rsidRDefault="0023489A" w:rsidP="00DF5A94">
      <w:pPr>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2.3. Результатом предоставления муниципальной услуги является: </w:t>
      </w:r>
      <w:bookmarkStart w:id="16" w:name="_Hlk58941687"/>
    </w:p>
    <w:p w14:paraId="66EC3085" w14:textId="2992FB80" w:rsidR="00DF5A94" w:rsidRPr="00137BEB" w:rsidRDefault="00DF5A94" w:rsidP="00DF5A94">
      <w:pPr>
        <w:pStyle w:val="ConsPlusNormal0"/>
        <w:ind w:firstLine="567"/>
        <w:jc w:val="both"/>
        <w:rPr>
          <w:rFonts w:cs="Times New Roman"/>
          <w:sz w:val="28"/>
          <w:szCs w:val="28"/>
        </w:rPr>
      </w:pPr>
      <w:r w:rsidRPr="00137BEB">
        <w:rPr>
          <w:rFonts w:cs="Times New Roman"/>
          <w:sz w:val="28"/>
          <w:szCs w:val="28"/>
        </w:rPr>
        <w:t xml:space="preserve">- решение Администрации об установлении соответствия разрешенного </w:t>
      </w:r>
      <w:r w:rsidRPr="00137BEB">
        <w:rPr>
          <w:rFonts w:cs="Times New Roman"/>
          <w:sz w:val="28"/>
          <w:szCs w:val="28"/>
        </w:rPr>
        <w:lastRenderedPageBreak/>
        <w:t>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137BEB">
        <w:rPr>
          <w:rFonts w:eastAsiaTheme="minorHAnsi" w:cs="Times New Roman"/>
          <w:bCs/>
          <w:sz w:val="28"/>
          <w:szCs w:val="28"/>
        </w:rPr>
        <w:t xml:space="preserve"> </w:t>
      </w:r>
      <w:r w:rsidRPr="00137BEB">
        <w:rPr>
          <w:rFonts w:cs="Times New Roman"/>
          <w:bCs/>
          <w:sz w:val="28"/>
          <w:szCs w:val="28"/>
        </w:rPr>
        <w:t>Росреестра от 10.11.2020 № П/0412</w:t>
      </w:r>
      <w:r w:rsidRPr="00137BEB">
        <w:rPr>
          <w:rFonts w:cs="Times New Roman"/>
          <w:sz w:val="28"/>
          <w:szCs w:val="28"/>
        </w:rPr>
        <w:t>;</w:t>
      </w:r>
    </w:p>
    <w:p w14:paraId="0E0E3E87" w14:textId="77777777" w:rsidR="00DF5A94" w:rsidRPr="00137BEB" w:rsidRDefault="00DF5A94" w:rsidP="00DF5A94">
      <w:pPr>
        <w:pStyle w:val="ConsPlusNormal0"/>
        <w:ind w:firstLine="567"/>
        <w:jc w:val="both"/>
        <w:rPr>
          <w:rFonts w:cs="Times New Roman"/>
          <w:sz w:val="28"/>
          <w:szCs w:val="28"/>
        </w:rPr>
      </w:pPr>
      <w:r w:rsidRPr="00137BEB">
        <w:rPr>
          <w:rFonts w:cs="Times New Roman"/>
          <w:sz w:val="28"/>
          <w:szCs w:val="28"/>
        </w:rPr>
        <w:t>- уведомление об отказе в предоставлении муниципальной услуги.</w:t>
      </w:r>
    </w:p>
    <w:p w14:paraId="53817D36" w14:textId="77777777" w:rsidR="00DF5A94" w:rsidRPr="00137BEB" w:rsidRDefault="00DF5A94" w:rsidP="00DF5A94">
      <w:pPr>
        <w:pStyle w:val="ConsPlusNormal0"/>
        <w:ind w:firstLine="540"/>
        <w:jc w:val="both"/>
        <w:rPr>
          <w:rFonts w:cs="Times New Roman"/>
          <w:sz w:val="28"/>
          <w:szCs w:val="28"/>
        </w:rPr>
      </w:pPr>
      <w:r w:rsidRPr="00137BEB">
        <w:rPr>
          <w:rFonts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AD54FD" w14:textId="77777777" w:rsidR="00DF5A94" w:rsidRPr="00137BEB" w:rsidRDefault="00DF5A94" w:rsidP="00DF5A94">
      <w:pPr>
        <w:pStyle w:val="ConsPlusNormal0"/>
        <w:ind w:firstLine="540"/>
        <w:jc w:val="both"/>
        <w:rPr>
          <w:rFonts w:cs="Times New Roman"/>
          <w:sz w:val="28"/>
          <w:szCs w:val="28"/>
        </w:rPr>
      </w:pPr>
      <w:r w:rsidRPr="00137BEB">
        <w:rPr>
          <w:rFonts w:cs="Times New Roman"/>
          <w:sz w:val="28"/>
          <w:szCs w:val="28"/>
        </w:rPr>
        <w:t>1) при личной явке:</w:t>
      </w:r>
    </w:p>
    <w:p w14:paraId="79A2359D" w14:textId="03234664" w:rsidR="00DF5A94" w:rsidRPr="00137BEB" w:rsidRDefault="00DF5A94" w:rsidP="00DF5A94">
      <w:pPr>
        <w:pStyle w:val="ConsPlusNormal0"/>
        <w:ind w:firstLine="540"/>
        <w:jc w:val="both"/>
        <w:rPr>
          <w:rFonts w:cs="Times New Roman"/>
          <w:sz w:val="28"/>
          <w:szCs w:val="28"/>
        </w:rPr>
      </w:pPr>
      <w:r w:rsidRPr="00137BEB">
        <w:rPr>
          <w:rFonts w:cs="Times New Roman"/>
          <w:sz w:val="28"/>
          <w:szCs w:val="28"/>
        </w:rPr>
        <w:t>в КУИ Гатчинского муниципального округа;</w:t>
      </w:r>
    </w:p>
    <w:p w14:paraId="5EEFC1B8" w14:textId="77777777" w:rsidR="00DF5A94" w:rsidRPr="00137BEB" w:rsidRDefault="00DF5A94" w:rsidP="00DF5A94">
      <w:pPr>
        <w:pStyle w:val="ConsPlusNormal0"/>
        <w:ind w:firstLine="540"/>
        <w:jc w:val="both"/>
        <w:rPr>
          <w:rFonts w:cs="Times New Roman"/>
          <w:sz w:val="28"/>
          <w:szCs w:val="28"/>
        </w:rPr>
      </w:pPr>
      <w:r w:rsidRPr="00137BEB">
        <w:rPr>
          <w:rFonts w:cs="Times New Roman"/>
          <w:sz w:val="28"/>
          <w:szCs w:val="28"/>
        </w:rPr>
        <w:t>в филиалах, отделах, удаленных рабочих местах ГБУ ЛО «МФЦ»;</w:t>
      </w:r>
    </w:p>
    <w:p w14:paraId="2EE78916" w14:textId="77777777" w:rsidR="00DF5A94" w:rsidRPr="00137BEB" w:rsidRDefault="00DF5A94" w:rsidP="00DF5A94">
      <w:pPr>
        <w:pStyle w:val="ConsPlusNormal0"/>
        <w:ind w:firstLine="540"/>
        <w:jc w:val="both"/>
        <w:rPr>
          <w:rFonts w:cs="Times New Roman"/>
          <w:sz w:val="28"/>
          <w:szCs w:val="28"/>
        </w:rPr>
      </w:pPr>
      <w:r w:rsidRPr="00137BEB">
        <w:rPr>
          <w:rFonts w:cs="Times New Roman"/>
          <w:sz w:val="28"/>
          <w:szCs w:val="28"/>
        </w:rPr>
        <w:t>2) без личной явки:</w:t>
      </w:r>
    </w:p>
    <w:p w14:paraId="0382D149" w14:textId="77777777" w:rsidR="00DF5A94" w:rsidRPr="00137BEB" w:rsidRDefault="00DF5A94" w:rsidP="00DF5A94">
      <w:pPr>
        <w:pStyle w:val="ConsPlusNormal0"/>
        <w:ind w:firstLine="540"/>
        <w:jc w:val="both"/>
        <w:rPr>
          <w:rFonts w:cs="Times New Roman"/>
          <w:sz w:val="28"/>
          <w:szCs w:val="28"/>
        </w:rPr>
      </w:pPr>
      <w:r w:rsidRPr="00137BEB">
        <w:rPr>
          <w:rFonts w:cs="Times New Roman"/>
          <w:sz w:val="28"/>
          <w:szCs w:val="28"/>
        </w:rPr>
        <w:t>почтовым отправлением;</w:t>
      </w:r>
    </w:p>
    <w:p w14:paraId="4CA38B27" w14:textId="77777777" w:rsidR="00DF5A94" w:rsidRPr="00137BEB" w:rsidRDefault="00DF5A94" w:rsidP="00DF5A94">
      <w:pPr>
        <w:pStyle w:val="ConsPlusNormal0"/>
        <w:ind w:firstLine="540"/>
        <w:jc w:val="both"/>
        <w:rPr>
          <w:rFonts w:cs="Times New Roman"/>
          <w:sz w:val="28"/>
          <w:szCs w:val="28"/>
        </w:rPr>
      </w:pPr>
      <w:r w:rsidRPr="00137BEB">
        <w:rPr>
          <w:rFonts w:cs="Times New Roman"/>
          <w:sz w:val="28"/>
          <w:szCs w:val="28"/>
        </w:rPr>
        <w:t>на адрес электронной почты;</w:t>
      </w:r>
    </w:p>
    <w:p w14:paraId="391E2266" w14:textId="77777777" w:rsidR="00DF5A94" w:rsidRPr="00137BEB" w:rsidRDefault="00DF5A94" w:rsidP="00DF5A94">
      <w:pPr>
        <w:pStyle w:val="ConsPlusNormal0"/>
        <w:ind w:firstLine="540"/>
        <w:jc w:val="both"/>
        <w:rPr>
          <w:rFonts w:cs="Times New Roman"/>
          <w:sz w:val="28"/>
          <w:szCs w:val="28"/>
        </w:rPr>
      </w:pPr>
      <w:r w:rsidRPr="00137BEB">
        <w:rPr>
          <w:rFonts w:cs="Times New Roman"/>
          <w:sz w:val="28"/>
          <w:szCs w:val="28"/>
        </w:rPr>
        <w:t>в электронной форме через личный кабинет заявителя на ПГУ ЛО (при технической реализации)/ЕПГУ;</w:t>
      </w:r>
    </w:p>
    <w:p w14:paraId="541A649E" w14:textId="77777777" w:rsidR="00DF5A94" w:rsidRPr="00137BEB" w:rsidRDefault="00DF5A94" w:rsidP="00DF5A94">
      <w:pPr>
        <w:pStyle w:val="ConsPlusNormal0"/>
        <w:ind w:firstLine="540"/>
        <w:jc w:val="both"/>
        <w:rPr>
          <w:rFonts w:cs="Times New Roman"/>
          <w:sz w:val="28"/>
          <w:szCs w:val="28"/>
        </w:rPr>
      </w:pPr>
      <w:r w:rsidRPr="00137BEB">
        <w:rPr>
          <w:rFonts w:cs="Times New Roman"/>
          <w:sz w:val="28"/>
          <w:szCs w:val="28"/>
        </w:rPr>
        <w:t>в электронной форме через сайт ОМСУ (при технической реализации).</w:t>
      </w:r>
    </w:p>
    <w:p w14:paraId="1392D8C5" w14:textId="77777777" w:rsidR="00DF5A94" w:rsidRPr="00137BEB" w:rsidRDefault="00DF5A94" w:rsidP="00DF5A94">
      <w:pPr>
        <w:pStyle w:val="ConsPlusNormal0"/>
        <w:ind w:firstLine="709"/>
        <w:jc w:val="both"/>
        <w:rPr>
          <w:rFonts w:cs="Times New Roman"/>
          <w:sz w:val="28"/>
          <w:szCs w:val="28"/>
        </w:rPr>
      </w:pPr>
      <w:r w:rsidRPr="00137BEB">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392A91B" w14:textId="77777777" w:rsidR="00DF5A94" w:rsidRPr="00137BEB" w:rsidRDefault="00DF5A94" w:rsidP="00DF5A94">
      <w:pPr>
        <w:pStyle w:val="ConsPlusNormal0"/>
        <w:ind w:firstLine="709"/>
        <w:jc w:val="both"/>
        <w:rPr>
          <w:rFonts w:cs="Times New Roman"/>
          <w:sz w:val="28"/>
          <w:szCs w:val="28"/>
        </w:rPr>
      </w:pPr>
      <w:r w:rsidRPr="00137BEB">
        <w:rPr>
          <w:rFonts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C6E1261" w14:textId="77777777" w:rsidR="00DF5A94" w:rsidRPr="00137BEB" w:rsidRDefault="00DF5A94" w:rsidP="00DF5A94">
      <w:pPr>
        <w:pStyle w:val="ConsPlusNormal0"/>
        <w:ind w:firstLine="709"/>
        <w:jc w:val="both"/>
        <w:rPr>
          <w:rFonts w:cs="Times New Roman"/>
          <w:sz w:val="28"/>
          <w:szCs w:val="28"/>
        </w:rPr>
      </w:pPr>
      <w:r w:rsidRPr="00137BEB">
        <w:rPr>
          <w:rFonts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5C3D51A" w14:textId="381F188D" w:rsidR="00DF5A94" w:rsidRPr="00137BEB" w:rsidRDefault="00DF5A94" w:rsidP="00DF5A94">
      <w:pPr>
        <w:pStyle w:val="ConsPlusNormal0"/>
        <w:ind w:firstLine="567"/>
        <w:jc w:val="both"/>
        <w:rPr>
          <w:rFonts w:cs="Times New Roman"/>
          <w:sz w:val="28"/>
          <w:szCs w:val="28"/>
        </w:rPr>
      </w:pPr>
      <w:r w:rsidRPr="00137BEB">
        <w:rPr>
          <w:rFonts w:cs="Times New Roman"/>
          <w:sz w:val="28"/>
          <w:szCs w:val="28"/>
        </w:rPr>
        <w:lastRenderedPageBreak/>
        <w:t xml:space="preserve">2.4. Срок предоставления муниципальной услуги составляет не более 30 календарных дней с даты поступления заявления в КУИ Гатчинского муниципального округа.  </w:t>
      </w:r>
    </w:p>
    <w:p w14:paraId="797FD5F0" w14:textId="14D31353" w:rsidR="0023489A" w:rsidRPr="00137BEB" w:rsidRDefault="0023489A" w:rsidP="00DF5A94">
      <w:pPr>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2.5. Правовые основания для предоставления муниципальной услуги:</w:t>
      </w:r>
    </w:p>
    <w:p w14:paraId="383F497B"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Гражданский кодекс Российской Федерации от 30.11.1994 № 51-ФЗ;</w:t>
      </w:r>
    </w:p>
    <w:p w14:paraId="6EF2BFBC"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Градостроительный кодекс Российской Федерации от 29.12.2004 № 190-ФЗ;</w:t>
      </w:r>
    </w:p>
    <w:p w14:paraId="71B27725"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Земельный кодекс Российской Федерации от 25.10.2001 № 136-ФЗ;</w:t>
      </w:r>
    </w:p>
    <w:p w14:paraId="6691BD5A"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001A09BB"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01F3EADB"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14:paraId="05859593"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Федеральный закон от 24.07.2007 № 221-ФЗ «О кадастровой деятельности»;</w:t>
      </w:r>
    </w:p>
    <w:p w14:paraId="70C7EB39"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4097EAEC"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Федеральный закон от 13.07.2015 № 218-ФЗ «О государственной регистрации недвижимости»;</w:t>
      </w:r>
    </w:p>
    <w:p w14:paraId="1F1C2FAF"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37BEB">
        <w:rPr>
          <w:rFonts w:ascii="Times New Roman" w:eastAsia="Calibri" w:hAnsi="Times New Roman" w:cs="Times New Roman"/>
          <w:bCs/>
          <w:sz w:val="28"/>
          <w:szCs w:val="28"/>
        </w:rPr>
        <w:t>Приказ Росреестра от 10.11.2020 № П/0412 «Об утверждении классификатора видов разрешенного использования земельных участков»;</w:t>
      </w:r>
    </w:p>
    <w:p w14:paraId="175E1F26" w14:textId="77777777" w:rsidR="0023489A" w:rsidRPr="00137BEB" w:rsidRDefault="0023489A" w:rsidP="0023489A">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правовые акты органа местного самоуправления Гатчинского муниципального округа Ленинградской области.</w:t>
      </w:r>
    </w:p>
    <w:p w14:paraId="10DDAEBA"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201"/>
      <w:bookmarkEnd w:id="16"/>
      <w:bookmarkEnd w:id="17"/>
      <w:r w:rsidRPr="00137BEB">
        <w:rPr>
          <w:rFonts w:ascii="Times New Roman" w:hAnsi="Times New Roman" w:cs="Times New Roman"/>
          <w:sz w:val="28"/>
          <w:szCs w:val="28"/>
        </w:rPr>
        <w:t xml:space="preserve">2.6. </w:t>
      </w:r>
      <w:bookmarkStart w:id="18" w:name="Par215"/>
      <w:bookmarkEnd w:id="18"/>
      <w:r w:rsidRPr="00137BEB">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384D8B5"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1) </w:t>
      </w:r>
      <w:hyperlink r:id="rId16" w:anchor="P612" w:history="1">
        <w:r w:rsidRPr="00137BEB">
          <w:rPr>
            <w:rStyle w:val="a6"/>
            <w:rFonts w:eastAsia="Calibri"/>
            <w:sz w:val="28"/>
            <w:szCs w:val="28"/>
          </w:rPr>
          <w:t>заявление</w:t>
        </w:r>
      </w:hyperlink>
      <w:r w:rsidRPr="00137BEB">
        <w:rPr>
          <w:rFonts w:ascii="Times New Roman" w:eastAsia="Calibri" w:hAnsi="Times New Roman" w:cs="Times New Roman"/>
          <w:sz w:val="28"/>
          <w:szCs w:val="28"/>
        </w:rPr>
        <w:t xml:space="preserve"> о предоставлении услуги в соответствии с приложением            № 1.</w:t>
      </w:r>
    </w:p>
    <w:p w14:paraId="3A7A6801"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В заявлении указываются:</w:t>
      </w:r>
    </w:p>
    <w:p w14:paraId="04F4B673" w14:textId="0EECA77D"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а) фамилия, имя и отчество (при наличии), адрес места жительства заявителя и реквизиты документа, удостоверяющего </w:t>
      </w:r>
      <w:r w:rsidR="00B74A29" w:rsidRPr="00137BEB">
        <w:rPr>
          <w:rFonts w:ascii="Times New Roman" w:eastAsia="Calibri" w:hAnsi="Times New Roman" w:cs="Times New Roman"/>
          <w:sz w:val="28"/>
          <w:szCs w:val="28"/>
        </w:rPr>
        <w:t>личность в случае, если</w:t>
      </w:r>
      <w:r w:rsidRPr="00137BEB">
        <w:rPr>
          <w:rFonts w:ascii="Times New Roman" w:eastAsia="Calibri" w:hAnsi="Times New Roman" w:cs="Times New Roman"/>
          <w:sz w:val="28"/>
          <w:szCs w:val="28"/>
        </w:rPr>
        <w:t xml:space="preserve"> заявление подается физическим лицом; </w:t>
      </w:r>
    </w:p>
    <w:p w14:paraId="3B080337"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14:paraId="3D70199E" w14:textId="14363B93"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в) фамилия, имя и отчество (при наличии) представителя заявителя и реквизиты документа, подтверждающего его </w:t>
      </w:r>
      <w:r w:rsidR="00B74A29" w:rsidRPr="00137BEB">
        <w:rPr>
          <w:rFonts w:ascii="Times New Roman" w:eastAsia="Calibri" w:hAnsi="Times New Roman" w:cs="Times New Roman"/>
          <w:sz w:val="28"/>
          <w:szCs w:val="28"/>
        </w:rPr>
        <w:t>полномочия в случае, если</w:t>
      </w:r>
      <w:r w:rsidRPr="00137BEB">
        <w:rPr>
          <w:rFonts w:ascii="Times New Roman" w:eastAsia="Calibri" w:hAnsi="Times New Roman" w:cs="Times New Roman"/>
          <w:sz w:val="28"/>
          <w:szCs w:val="28"/>
        </w:rPr>
        <w:t xml:space="preserve"> заявление подается представителем заявителя;</w:t>
      </w:r>
    </w:p>
    <w:p w14:paraId="10938490"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lastRenderedPageBreak/>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06514AB4"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д) кадастровый номер земельного участка;</w:t>
      </w:r>
    </w:p>
    <w:p w14:paraId="77AB8C51"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е) категория земель, к которой относится земельный участок;</w:t>
      </w:r>
    </w:p>
    <w:p w14:paraId="0B32F0B9"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ж) вид разрешенного использования земельного участка;</w:t>
      </w:r>
    </w:p>
    <w:p w14:paraId="3C498EE6"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з) дата, подпись.</w:t>
      </w:r>
    </w:p>
    <w:p w14:paraId="6CFBCF0A"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342A966"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Не допускается исправление ошибок путем зачеркивания или с помощью корректирующих средств.</w:t>
      </w:r>
    </w:p>
    <w:p w14:paraId="7F695DC8"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Бланк заявления заявитель может получить у должностного лица КУИ ГМО. Заявитель вправе заполнить и распечатать бланк заявления на официальных сайтах КУИ ГМО;</w:t>
      </w:r>
    </w:p>
    <w:p w14:paraId="083FB68C"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0F4ADA20"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3) учредительные документы (при обращении юридического лица);</w:t>
      </w:r>
    </w:p>
    <w:p w14:paraId="459EB91E"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75309647"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137BEB">
          <w:rPr>
            <w:rStyle w:val="a6"/>
            <w:rFonts w:eastAsia="Calibri"/>
            <w:sz w:val="28"/>
            <w:szCs w:val="28"/>
          </w:rPr>
          <w:t>пунктом 2 статьи 185.1</w:t>
        </w:r>
      </w:hyperlink>
      <w:r w:rsidRPr="00137BEB">
        <w:rPr>
          <w:rFonts w:ascii="Times New Roman" w:eastAsia="Calibri"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4020E96"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5) 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 (далее – ЕГРН). </w:t>
      </w:r>
    </w:p>
    <w:p w14:paraId="3DF686CE"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9E5F68"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BEF911"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1)</w:t>
      </w:r>
      <w:r w:rsidRPr="00137BEB">
        <w:rPr>
          <w:rFonts w:ascii="Times New Roman" w:hAnsi="Times New Roman" w:cs="Times New Roman"/>
          <w:sz w:val="28"/>
          <w:szCs w:val="28"/>
        </w:rPr>
        <w:t xml:space="preserve"> </w:t>
      </w:r>
      <w:r w:rsidRPr="00137BEB">
        <w:rPr>
          <w:rFonts w:ascii="Times New Roman" w:eastAsia="Calibri" w:hAnsi="Times New Roman" w:cs="Times New Roman"/>
          <w:sz w:val="28"/>
          <w:szCs w:val="28"/>
        </w:rPr>
        <w:t>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1465C451"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1F290150"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03242226"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2.7.1. Заявитель вправе представить документы (сведения), указанные в </w:t>
      </w:r>
      <w:hyperlink r:id="rId18" w:anchor="P215" w:history="1">
        <w:r w:rsidRPr="00137BEB">
          <w:rPr>
            <w:rStyle w:val="a6"/>
            <w:rFonts w:eastAsia="Calibri"/>
            <w:sz w:val="28"/>
            <w:szCs w:val="28"/>
          </w:rPr>
          <w:t>пункте 2.7</w:t>
        </w:r>
      </w:hyperlink>
      <w:r w:rsidRPr="00137BEB">
        <w:rPr>
          <w:rFonts w:ascii="Times New Roman" w:eastAsia="Calibri" w:hAnsi="Times New Roman" w:cs="Times New Roman"/>
          <w:sz w:val="28"/>
          <w:szCs w:val="28"/>
        </w:rPr>
        <w:t xml:space="preserve"> настоящего регламента, по собственной инициативе.</w:t>
      </w:r>
    </w:p>
    <w:p w14:paraId="1C3EB53E"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2.7.2. КУИ ГМО не вправе требовать от заявителя:</w:t>
      </w:r>
    </w:p>
    <w:p w14:paraId="2CBBD029" w14:textId="77777777" w:rsidR="0023489A" w:rsidRPr="00137BEB" w:rsidRDefault="0023489A" w:rsidP="0023489A">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2D8E0F" w14:textId="77777777" w:rsidR="0023489A" w:rsidRPr="00137BEB" w:rsidRDefault="0023489A" w:rsidP="0023489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137BEB">
          <w:rPr>
            <w:rStyle w:val="a6"/>
            <w:rFonts w:eastAsia="Calibri"/>
            <w:sz w:val="28"/>
            <w:szCs w:val="28"/>
          </w:rPr>
          <w:t>части 6 статьи 7</w:t>
        </w:r>
      </w:hyperlink>
      <w:r w:rsidRPr="00137BEB">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AAFB522" w14:textId="77777777" w:rsidR="0023489A" w:rsidRPr="00137BEB" w:rsidRDefault="0023489A" w:rsidP="0023489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137BEB">
          <w:rPr>
            <w:rStyle w:val="a6"/>
            <w:rFonts w:eastAsia="Calibri"/>
            <w:sz w:val="28"/>
            <w:szCs w:val="28"/>
          </w:rPr>
          <w:t>части 1 статьи 9</w:t>
        </w:r>
      </w:hyperlink>
      <w:r w:rsidRPr="00137BEB">
        <w:rPr>
          <w:rFonts w:ascii="Times New Roman" w:eastAsia="Calibri" w:hAnsi="Times New Roman" w:cs="Times New Roman"/>
          <w:sz w:val="28"/>
          <w:szCs w:val="28"/>
        </w:rPr>
        <w:t xml:space="preserve"> Федерального закона № 210-ФЗ;</w:t>
      </w:r>
    </w:p>
    <w:p w14:paraId="01C4B179" w14:textId="77777777" w:rsidR="0023489A" w:rsidRPr="00137BEB" w:rsidRDefault="0023489A" w:rsidP="0023489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137BEB">
        <w:rPr>
          <w:rFonts w:ascii="Times New Roman" w:eastAsia="Calibri" w:hAnsi="Times New Roman" w:cs="Times New Roman"/>
          <w:bCs/>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137BEB">
          <w:rPr>
            <w:rStyle w:val="a6"/>
            <w:rFonts w:eastAsia="Calibri"/>
            <w:bCs/>
            <w:sz w:val="28"/>
            <w:szCs w:val="28"/>
          </w:rPr>
          <w:t>пунктом 7.2 части 1 статьи 16</w:t>
        </w:r>
      </w:hyperlink>
      <w:r w:rsidRPr="00137BEB">
        <w:rPr>
          <w:rFonts w:ascii="Times New Roman" w:eastAsia="Calibri"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137BEB">
        <w:rPr>
          <w:rFonts w:ascii="Times New Roman" w:eastAsia="Calibri" w:hAnsi="Times New Roman" w:cs="Times New Roman"/>
          <w:sz w:val="28"/>
          <w:szCs w:val="28"/>
        </w:rPr>
        <w:t>.</w:t>
      </w:r>
    </w:p>
    <w:p w14:paraId="71D91372"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7BEB">
        <w:rPr>
          <w:rFonts w:ascii="Times New Roman" w:eastAsia="Calibri" w:hAnsi="Times New Roman" w:cs="Times New Roman"/>
          <w:bCs/>
          <w:sz w:val="28"/>
          <w:szCs w:val="28"/>
        </w:rPr>
        <w:t>2.7.3. При наступлении событий, являющихся основанием для предоставления муниципальной услуги, орган местного самоуправления, предоставляющий муниципальную услугу, вправе:</w:t>
      </w:r>
    </w:p>
    <w:p w14:paraId="2FCBE7DD"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7BEB">
        <w:rPr>
          <w:rFonts w:ascii="Times New Roman" w:eastAsia="Calibri"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C8AE5F9"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7A54F62"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BE338D8"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Основания для приостановления предоставления муниципальной услуги отсутствуют.</w:t>
      </w:r>
    </w:p>
    <w:p w14:paraId="370892EE"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5EF993D8"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7BEB">
        <w:rPr>
          <w:rFonts w:ascii="Times New Roman" w:eastAsia="Calibri" w:hAnsi="Times New Roman" w:cs="Times New Roman"/>
          <w:bCs/>
          <w:sz w:val="28"/>
          <w:szCs w:val="28"/>
        </w:rPr>
        <w:t>1) Заявление подано лицом, не уполномоченным на осуществление таких действий;</w:t>
      </w:r>
    </w:p>
    <w:p w14:paraId="27A9A814"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7BEB">
        <w:rPr>
          <w:rFonts w:ascii="Times New Roman" w:eastAsia="Calibri"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14:paraId="32A1BC3E"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7BEB">
        <w:rPr>
          <w:rFonts w:ascii="Times New Roman" w:eastAsia="Calibri" w:hAnsi="Times New Roman" w:cs="Times New Roman"/>
          <w:bCs/>
          <w:sz w:val="28"/>
          <w:szCs w:val="28"/>
        </w:rPr>
        <w:t>3) Заявление с комплектом документов подписаны недействительной электронной подписью;</w:t>
      </w:r>
    </w:p>
    <w:p w14:paraId="01BF5A1D"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7BEB">
        <w:rPr>
          <w:rFonts w:ascii="Times New Roman" w:eastAsia="Calibri" w:hAnsi="Times New Roman" w:cs="Times New Roman"/>
          <w:bCs/>
          <w:sz w:val="28"/>
          <w:szCs w:val="28"/>
        </w:rPr>
        <w:t>4) Представленные заявителем документы недействительны/указанные в заявлении сведения недостоверны.</w:t>
      </w:r>
    </w:p>
    <w:p w14:paraId="24F0B7DE"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1CA955E"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7BEB">
        <w:rPr>
          <w:rFonts w:ascii="Times New Roman" w:eastAsia="Calibri" w:hAnsi="Times New Roman" w:cs="Times New Roman"/>
          <w:bCs/>
          <w:sz w:val="28"/>
          <w:szCs w:val="28"/>
        </w:rPr>
        <w:t>1) Отсутствие права на предоставление муниципальной услуги.</w:t>
      </w:r>
    </w:p>
    <w:p w14:paraId="13D12033"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 </w:t>
      </w:r>
      <w:r w:rsidRPr="00137BEB">
        <w:rPr>
          <w:rFonts w:ascii="Times New Roman" w:hAnsi="Times New Roman" w:cs="Times New Roman"/>
          <w:sz w:val="28"/>
          <w:szCs w:val="28"/>
          <w:lang w:val="en-US"/>
        </w:rPr>
        <w:t>c</w:t>
      </w:r>
      <w:r w:rsidRPr="00137BEB">
        <w:rPr>
          <w:rFonts w:ascii="Times New Roman"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14:paraId="58CD1154"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lastRenderedPageBreak/>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4E1EA453"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137BEB">
        <w:rPr>
          <w:rFonts w:ascii="Times New Roman" w:eastAsia="Calibri" w:hAnsi="Times New Roman" w:cs="Times New Roman"/>
          <w:sz w:val="28"/>
          <w:szCs w:val="28"/>
        </w:rPr>
        <w:t xml:space="preserve"> </w:t>
      </w:r>
      <w:r w:rsidRPr="00137BEB">
        <w:rPr>
          <w:rFonts w:ascii="Times New Roman" w:hAnsi="Times New Roman" w:cs="Times New Roman"/>
          <w:sz w:val="28"/>
          <w:szCs w:val="28"/>
        </w:rPr>
        <w:t>установленным для соответствующей территориальной зоны правилами землепользования и застройки Гатчинского муниципального округа.</w:t>
      </w:r>
    </w:p>
    <w:p w14:paraId="0892D1B5"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bCs/>
          <w:sz w:val="28"/>
          <w:szCs w:val="28"/>
        </w:rPr>
        <w:t>2) Заявление на получение услуги оформлено не в соответствии с административным регламентом:</w:t>
      </w:r>
    </w:p>
    <w:p w14:paraId="0383C029"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 </w:t>
      </w:r>
      <w:r w:rsidRPr="00137BEB">
        <w:rPr>
          <w:rFonts w:ascii="Times New Roman" w:hAnsi="Times New Roman" w:cs="Times New Roman"/>
          <w:sz w:val="28"/>
          <w:szCs w:val="28"/>
        </w:rPr>
        <w:t xml:space="preserve">заявление не поддается прочтению либо не содержит сведений, предусмотренных подпунктом 1 пункта 2.6 настоящего административного регламента; </w:t>
      </w:r>
    </w:p>
    <w:p w14:paraId="706F893B"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bCs/>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137BEB">
        <w:rPr>
          <w:rFonts w:ascii="Times New Roman" w:eastAsia="Calibri" w:hAnsi="Times New Roman" w:cs="Times New Roman"/>
          <w:sz w:val="28"/>
          <w:szCs w:val="28"/>
        </w:rPr>
        <w:t xml:space="preserve"> </w:t>
      </w:r>
    </w:p>
    <w:p w14:paraId="01F0A050"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eastAsia="Calibri" w:hAnsi="Times New Roman" w:cs="Times New Roman"/>
          <w:sz w:val="28"/>
          <w:szCs w:val="28"/>
        </w:rPr>
        <w:t xml:space="preserve">- заявителем не представлены документы, установленные </w:t>
      </w:r>
      <w:hyperlink r:id="rId22" w:anchor="P111" w:history="1">
        <w:r w:rsidRPr="00137BEB">
          <w:rPr>
            <w:rStyle w:val="a6"/>
            <w:rFonts w:eastAsia="Calibri"/>
            <w:sz w:val="28"/>
            <w:szCs w:val="28"/>
          </w:rPr>
          <w:t>п. 2.6</w:t>
        </w:r>
      </w:hyperlink>
      <w:r w:rsidRPr="00137BEB">
        <w:rPr>
          <w:rFonts w:ascii="Times New Roman" w:eastAsia="Calibri"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742C48E"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277B2480"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2.11.1. Муниципальная услуга предоставляется бесплатно.</w:t>
      </w:r>
    </w:p>
    <w:p w14:paraId="6B6BAD35" w14:textId="77777777" w:rsidR="00DF5A94" w:rsidRPr="00137BEB" w:rsidRDefault="00DF5A94" w:rsidP="00DF5A94">
      <w:pPr>
        <w:pStyle w:val="ConsPlusNormal0"/>
        <w:ind w:firstLine="709"/>
        <w:jc w:val="both"/>
        <w:rPr>
          <w:rFonts w:cs="Times New Roman"/>
          <w:sz w:val="28"/>
          <w:szCs w:val="28"/>
        </w:rPr>
      </w:pPr>
      <w:r w:rsidRPr="00137BEB">
        <w:rPr>
          <w:rFonts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1CE0C3A4" w14:textId="77777777" w:rsidR="00DF5A94" w:rsidRPr="00137BEB" w:rsidRDefault="00DF5A94" w:rsidP="00DF5A94">
      <w:pPr>
        <w:pStyle w:val="ConsPlusNormal0"/>
        <w:ind w:firstLine="709"/>
        <w:jc w:val="both"/>
        <w:rPr>
          <w:rFonts w:cs="Times New Roman"/>
          <w:sz w:val="28"/>
          <w:szCs w:val="28"/>
        </w:rPr>
      </w:pPr>
      <w:r w:rsidRPr="00137BEB">
        <w:rPr>
          <w:rFonts w:cs="Times New Roman"/>
          <w:sz w:val="28"/>
          <w:szCs w:val="28"/>
        </w:rPr>
        <w:t>2.13. Регистрация заявления производиться в день его принятия.</w:t>
      </w:r>
    </w:p>
    <w:p w14:paraId="75BE27F1" w14:textId="77777777" w:rsidR="00DF5A94" w:rsidRPr="00137BEB" w:rsidRDefault="00DF5A94" w:rsidP="00DF5A94">
      <w:pPr>
        <w:pStyle w:val="ConsPlusNormal0"/>
        <w:ind w:firstLine="709"/>
        <w:jc w:val="both"/>
        <w:rPr>
          <w:rFonts w:cs="Times New Roman"/>
          <w:sz w:val="28"/>
          <w:szCs w:val="28"/>
        </w:rPr>
      </w:pPr>
      <w:r w:rsidRPr="00137BEB">
        <w:rPr>
          <w:rFonts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1B0F3FB0" w14:textId="77777777" w:rsidR="00DF5A94" w:rsidRPr="00137BEB" w:rsidRDefault="00DF5A94" w:rsidP="00DF5A94">
      <w:pPr>
        <w:pStyle w:val="ConsPlusNormal0"/>
        <w:ind w:firstLine="709"/>
        <w:jc w:val="both"/>
        <w:rPr>
          <w:rFonts w:cs="Times New Roman"/>
          <w:sz w:val="28"/>
          <w:szCs w:val="28"/>
          <w:lang w:bidi="ru-RU"/>
        </w:rPr>
      </w:pPr>
      <w:bookmarkStart w:id="19" w:name="P289"/>
      <w:bookmarkEnd w:id="19"/>
      <w:r w:rsidRPr="00137BEB">
        <w:rPr>
          <w:rFonts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37BEB">
        <w:rPr>
          <w:rFonts w:eastAsiaTheme="minorHAnsi" w:cs="Times New Roman"/>
          <w:sz w:val="28"/>
          <w:szCs w:val="28"/>
        </w:rPr>
        <w:t>и (или) информации</w:t>
      </w:r>
      <w:r w:rsidRPr="00137BEB">
        <w:rPr>
          <w:rFonts w:cs="Times New Roman"/>
          <w:sz w:val="28"/>
          <w:szCs w:val="28"/>
        </w:rPr>
        <w:t>, необходимых для предоставления муниципальной услуги.</w:t>
      </w:r>
    </w:p>
    <w:p w14:paraId="49382C56"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2.14.1. Предоставление </w:t>
      </w:r>
      <w:r w:rsidRPr="00137BEB">
        <w:rPr>
          <w:rFonts w:ascii="Times New Roman" w:eastAsia="Calibri" w:hAnsi="Times New Roman" w:cs="Times New Roman"/>
          <w:sz w:val="28"/>
          <w:szCs w:val="28"/>
        </w:rPr>
        <w:t>муниципальной</w:t>
      </w:r>
      <w:r w:rsidRPr="00137BEB">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137BEB">
        <w:rPr>
          <w:rFonts w:ascii="Times New Roman" w:hAnsi="Times New Roman" w:cs="Times New Roman"/>
          <w:sz w:val="28"/>
          <w:szCs w:val="28"/>
          <w:lang w:eastAsia="x-none"/>
        </w:rPr>
        <w:t xml:space="preserve">КУИ ГМО и </w:t>
      </w:r>
      <w:r w:rsidRPr="00137BEB">
        <w:rPr>
          <w:rFonts w:ascii="Times New Roman" w:hAnsi="Times New Roman" w:cs="Times New Roman"/>
          <w:sz w:val="28"/>
          <w:szCs w:val="28"/>
          <w:lang w:val="x-none" w:eastAsia="x-none"/>
        </w:rPr>
        <w:t>МФЦ.</w:t>
      </w:r>
    </w:p>
    <w:p w14:paraId="0B09BD35"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lang w:val="x-none" w:eastAsia="x-none"/>
        </w:rPr>
        <w:t xml:space="preserve">2.14.2. </w:t>
      </w:r>
      <w:r w:rsidRPr="00137BEB">
        <w:rPr>
          <w:rFonts w:ascii="Times New Roman" w:eastAsia="Calibri" w:hAnsi="Times New Roman" w:cs="Times New Roman"/>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137BEB">
        <w:rPr>
          <w:rFonts w:ascii="Times New Roman" w:eastAsia="Calibri" w:hAnsi="Times New Roman" w:cs="Times New Roman"/>
          <w:sz w:val="28"/>
          <w:szCs w:val="28"/>
        </w:rPr>
        <w:lastRenderedPageBreak/>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FAC4531"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2.14.3. </w:t>
      </w:r>
      <w:r w:rsidRPr="00137BEB">
        <w:rPr>
          <w:rFonts w:ascii="Times New Roman" w:eastAsia="Calibri" w:hAnsi="Times New Roman" w:cs="Times New Roman"/>
          <w:sz w:val="28"/>
          <w:szCs w:val="28"/>
        </w:rPr>
        <w:t>Помещения</w:t>
      </w:r>
      <w:r w:rsidRPr="00137BEB">
        <w:rPr>
          <w:rFonts w:ascii="Times New Roman" w:hAnsi="Times New Roman" w:cs="Times New Roman"/>
          <w:sz w:val="28"/>
          <w:szCs w:val="28"/>
          <w:lang w:val="x-none" w:eastAsia="x-none"/>
        </w:rPr>
        <w:t xml:space="preserve"> размещаются преимущественно на нижних, предпочтительнее на первых этажах здания, с предоставлением доступа в помещение инвалидам.</w:t>
      </w:r>
    </w:p>
    <w:p w14:paraId="5EE71F59"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2.14.4. </w:t>
      </w:r>
      <w:r w:rsidRPr="00137BEB">
        <w:rPr>
          <w:rFonts w:ascii="Times New Roman" w:eastAsia="Calibri" w:hAnsi="Times New Roman" w:cs="Times New Roman"/>
          <w:sz w:val="28"/>
          <w:szCs w:val="28"/>
        </w:rPr>
        <w:t>Здание</w:t>
      </w:r>
      <w:r w:rsidRPr="00137BEB">
        <w:rPr>
          <w:rFonts w:ascii="Times New Roman" w:hAnsi="Times New Roman" w:cs="Times New Roman"/>
          <w:sz w:val="28"/>
          <w:szCs w:val="28"/>
          <w:lang w:val="x-none" w:eastAsia="x-none"/>
        </w:rPr>
        <w:t xml:space="preserve"> (помещение) оборудуется информационной табличкой (вывеской), содержащей наименование </w:t>
      </w:r>
      <w:r w:rsidRPr="00137BEB">
        <w:rPr>
          <w:rFonts w:ascii="Times New Roman" w:hAnsi="Times New Roman" w:cs="Times New Roman"/>
          <w:sz w:val="28"/>
          <w:szCs w:val="28"/>
          <w:lang w:eastAsia="x-none"/>
        </w:rPr>
        <w:t xml:space="preserve">органа, предоставляющего муниципальную услугу или </w:t>
      </w:r>
      <w:r w:rsidRPr="00137BEB">
        <w:rPr>
          <w:rFonts w:ascii="Times New Roman" w:hAnsi="Times New Roman" w:cs="Times New Roman"/>
          <w:sz w:val="28"/>
          <w:szCs w:val="28"/>
          <w:lang w:val="x-none" w:eastAsia="x-none"/>
        </w:rPr>
        <w:t>МФЦ, а также информацию о режиме работы.</w:t>
      </w:r>
    </w:p>
    <w:p w14:paraId="63AA7C29"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E6A2124"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2.14.6. В </w:t>
      </w:r>
      <w:r w:rsidRPr="00137BEB">
        <w:rPr>
          <w:rFonts w:ascii="Times New Roman" w:eastAsia="Calibri" w:hAnsi="Times New Roman" w:cs="Times New Roman"/>
          <w:sz w:val="28"/>
          <w:szCs w:val="28"/>
        </w:rPr>
        <w:t>помещении</w:t>
      </w:r>
      <w:r w:rsidRPr="00137BEB">
        <w:rPr>
          <w:rFonts w:ascii="Times New Roman" w:hAnsi="Times New Roman" w:cs="Times New Roman"/>
          <w:sz w:val="28"/>
          <w:szCs w:val="28"/>
          <w:lang w:val="x-none" w:eastAsia="x-none"/>
        </w:rPr>
        <w:t xml:space="preserve"> организуется бесплатный туалет для посетителей, в том числе туалет, предназначенный для инвалидов.</w:t>
      </w:r>
    </w:p>
    <w:p w14:paraId="6886194C"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2.14.7. При </w:t>
      </w:r>
      <w:r w:rsidRPr="00137BEB">
        <w:rPr>
          <w:rFonts w:ascii="Times New Roman" w:eastAsia="Calibri" w:hAnsi="Times New Roman" w:cs="Times New Roman"/>
          <w:sz w:val="28"/>
          <w:szCs w:val="28"/>
        </w:rPr>
        <w:t>необходимости</w:t>
      </w:r>
      <w:r w:rsidRPr="00137BEB">
        <w:rPr>
          <w:rFonts w:ascii="Times New Roman" w:hAnsi="Times New Roman" w:cs="Times New Roman"/>
          <w:sz w:val="28"/>
          <w:szCs w:val="28"/>
          <w:lang w:val="x-none" w:eastAsia="x-none"/>
        </w:rPr>
        <w:t xml:space="preserve"> работником </w:t>
      </w:r>
      <w:r w:rsidRPr="00137BEB">
        <w:rPr>
          <w:rFonts w:ascii="Times New Roman" w:hAnsi="Times New Roman" w:cs="Times New Roman"/>
          <w:sz w:val="28"/>
          <w:szCs w:val="28"/>
          <w:lang w:eastAsia="x-none"/>
        </w:rPr>
        <w:t xml:space="preserve">КУИ ГМО или работником </w:t>
      </w:r>
      <w:r w:rsidRPr="00137BEB">
        <w:rPr>
          <w:rFonts w:ascii="Times New Roman" w:hAnsi="Times New Roman" w:cs="Times New Roman"/>
          <w:sz w:val="28"/>
          <w:szCs w:val="28"/>
          <w:lang w:val="x-none" w:eastAsia="x-none"/>
        </w:rPr>
        <w:t>МФЦ инвалиду оказывается помощь в преодолении барьеров, мешающих получению ими услуг наравне с другими лицами.</w:t>
      </w:r>
    </w:p>
    <w:p w14:paraId="7B8573CA"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2.14.8. Вход в </w:t>
      </w:r>
      <w:r w:rsidRPr="00137BEB">
        <w:rPr>
          <w:rFonts w:ascii="Times New Roman" w:eastAsia="Calibri" w:hAnsi="Times New Roman" w:cs="Times New Roman"/>
          <w:sz w:val="28"/>
          <w:szCs w:val="28"/>
        </w:rPr>
        <w:t>помещение</w:t>
      </w:r>
      <w:r w:rsidRPr="00137BEB">
        <w:rPr>
          <w:rFonts w:ascii="Times New Roman" w:hAnsi="Times New Roman" w:cs="Times New Roman"/>
          <w:sz w:val="28"/>
          <w:szCs w:val="28"/>
          <w:lang w:val="x-none" w:eastAsia="x-none"/>
        </w:rPr>
        <w:t xml:space="preserve">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9B7FDE6"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2.14.9. </w:t>
      </w:r>
      <w:r w:rsidRPr="00137BEB">
        <w:rPr>
          <w:rFonts w:ascii="Times New Roman" w:eastAsia="Calibri" w:hAnsi="Times New Roman" w:cs="Times New Roman"/>
          <w:sz w:val="28"/>
          <w:szCs w:val="28"/>
        </w:rPr>
        <w:t>Дублирование</w:t>
      </w:r>
      <w:r w:rsidRPr="00137BEB">
        <w:rPr>
          <w:rFonts w:ascii="Times New Roman" w:hAnsi="Times New Roman" w:cs="Times New Roman"/>
          <w:sz w:val="28"/>
          <w:szCs w:val="28"/>
          <w:lang w:val="x-none" w:eastAsia="x-none"/>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37BEB">
        <w:rPr>
          <w:rFonts w:ascii="Times New Roman" w:hAnsi="Times New Roman" w:cs="Times New Roman"/>
          <w:sz w:val="28"/>
          <w:szCs w:val="28"/>
          <w:lang w:val="x-none" w:eastAsia="x-none"/>
        </w:rPr>
        <w:t>тифлосурдопереводчика</w:t>
      </w:r>
      <w:proofErr w:type="spellEnd"/>
      <w:r w:rsidRPr="00137BEB">
        <w:rPr>
          <w:rFonts w:ascii="Times New Roman" w:hAnsi="Times New Roman" w:cs="Times New Roman"/>
          <w:sz w:val="28"/>
          <w:szCs w:val="28"/>
          <w:lang w:val="x-none" w:eastAsia="x-none"/>
        </w:rPr>
        <w:t>.</w:t>
      </w:r>
    </w:p>
    <w:p w14:paraId="32944197"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2.14.10. </w:t>
      </w:r>
      <w:r w:rsidRPr="00137BEB">
        <w:rPr>
          <w:rFonts w:ascii="Times New Roman" w:eastAsia="Calibri" w:hAnsi="Times New Roman" w:cs="Times New Roman"/>
          <w:sz w:val="28"/>
          <w:szCs w:val="28"/>
        </w:rPr>
        <w:t>Оборудование</w:t>
      </w:r>
      <w:r w:rsidRPr="00137BEB">
        <w:rPr>
          <w:rFonts w:ascii="Times New Roman" w:hAnsi="Times New Roman" w:cs="Times New Roman"/>
          <w:sz w:val="28"/>
          <w:szCs w:val="28"/>
          <w:lang w:val="x-none" w:eastAsia="x-none"/>
        </w:rPr>
        <w:t xml:space="preserve"> мест повышенного удобства с дополнительным местом для собаки-проводника и устройств для передвижения инвалида (костылей, ходунков).</w:t>
      </w:r>
    </w:p>
    <w:p w14:paraId="7CA4F9F2"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2.14.11. </w:t>
      </w:r>
      <w:r w:rsidRPr="00137BEB">
        <w:rPr>
          <w:rFonts w:ascii="Times New Roman" w:eastAsia="Calibri" w:hAnsi="Times New Roman" w:cs="Times New Roman"/>
          <w:sz w:val="28"/>
          <w:szCs w:val="28"/>
        </w:rPr>
        <w:t>Характеристики</w:t>
      </w:r>
      <w:r w:rsidRPr="00137BEB">
        <w:rPr>
          <w:rFonts w:ascii="Times New Roman" w:hAnsi="Times New Roman" w:cs="Times New Roman"/>
          <w:sz w:val="28"/>
          <w:szCs w:val="28"/>
          <w:lang w:val="x-none" w:eastAsia="x-none"/>
        </w:rPr>
        <w:t xml:space="preserve">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015ACAD"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2.14.12. </w:t>
      </w:r>
      <w:r w:rsidRPr="00137BEB">
        <w:rPr>
          <w:rFonts w:ascii="Times New Roman" w:eastAsia="Calibri" w:hAnsi="Times New Roman" w:cs="Times New Roman"/>
          <w:sz w:val="28"/>
          <w:szCs w:val="28"/>
        </w:rPr>
        <w:t>Помещения</w:t>
      </w:r>
      <w:r w:rsidRPr="00137BEB">
        <w:rPr>
          <w:rFonts w:ascii="Times New Roman" w:hAnsi="Times New Roman" w:cs="Times New Roman"/>
          <w:sz w:val="28"/>
          <w:szCs w:val="28"/>
          <w:lang w:val="x-none" w:eastAsia="x-none"/>
        </w:rPr>
        <w:t xml:space="preserve"> приема и выдачи документов должны предусматривать места для ожидания, информирования и приема заявителей. </w:t>
      </w:r>
    </w:p>
    <w:p w14:paraId="3A8E5B1D"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2.14.13. Места </w:t>
      </w:r>
      <w:r w:rsidRPr="00137BEB">
        <w:rPr>
          <w:rFonts w:ascii="Times New Roman" w:eastAsia="Calibri" w:hAnsi="Times New Roman" w:cs="Times New Roman"/>
          <w:sz w:val="28"/>
          <w:szCs w:val="28"/>
        </w:rPr>
        <w:t>ожидания</w:t>
      </w:r>
      <w:r w:rsidRPr="00137BEB">
        <w:rPr>
          <w:rFonts w:ascii="Times New Roman" w:hAnsi="Times New Roman" w:cs="Times New Roman"/>
          <w:sz w:val="28"/>
          <w:szCs w:val="28"/>
          <w:lang w:val="x-none" w:eastAsia="x-none"/>
        </w:rPr>
        <w:t xml:space="preserve">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14:paraId="024A4174"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2.14.14. Места для </w:t>
      </w:r>
      <w:r w:rsidRPr="00137BEB">
        <w:rPr>
          <w:rFonts w:ascii="Times New Roman" w:eastAsia="Calibri" w:hAnsi="Times New Roman" w:cs="Times New Roman"/>
          <w:sz w:val="28"/>
          <w:szCs w:val="28"/>
        </w:rPr>
        <w:t>проведения</w:t>
      </w:r>
      <w:r w:rsidRPr="00137BEB">
        <w:rPr>
          <w:rFonts w:ascii="Times New Roman" w:hAnsi="Times New Roman" w:cs="Times New Roman"/>
          <w:sz w:val="28"/>
          <w:szCs w:val="28"/>
          <w:lang w:val="x-none" w:eastAsia="x-none"/>
        </w:rPr>
        <w:t xml:space="preserve">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BDB16A"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2.15.</w:t>
      </w:r>
      <w:r w:rsidRPr="00137BEB">
        <w:rPr>
          <w:rFonts w:ascii="Times New Roman" w:hAnsi="Times New Roman" w:cs="Times New Roman"/>
          <w:sz w:val="28"/>
          <w:szCs w:val="28"/>
          <w:lang w:val="x-none" w:eastAsia="x-none"/>
        </w:rPr>
        <w:tab/>
        <w:t xml:space="preserve">Показатели </w:t>
      </w:r>
      <w:r w:rsidRPr="00137BEB">
        <w:rPr>
          <w:rFonts w:ascii="Times New Roman" w:eastAsia="Calibri" w:hAnsi="Times New Roman" w:cs="Times New Roman"/>
          <w:sz w:val="28"/>
          <w:szCs w:val="28"/>
        </w:rPr>
        <w:t>доступности</w:t>
      </w:r>
      <w:r w:rsidRPr="00137BEB">
        <w:rPr>
          <w:rFonts w:ascii="Times New Roman" w:hAnsi="Times New Roman" w:cs="Times New Roman"/>
          <w:sz w:val="28"/>
          <w:szCs w:val="28"/>
          <w:lang w:val="x-none" w:eastAsia="x-none"/>
        </w:rPr>
        <w:t xml:space="preserve"> и качества муниципальной услуги.</w:t>
      </w:r>
    </w:p>
    <w:p w14:paraId="094C2B25"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lastRenderedPageBreak/>
        <w:t xml:space="preserve">2.15.1. Показатели </w:t>
      </w:r>
      <w:r w:rsidRPr="00137BEB">
        <w:rPr>
          <w:rFonts w:ascii="Times New Roman" w:eastAsia="Calibri" w:hAnsi="Times New Roman" w:cs="Times New Roman"/>
          <w:sz w:val="28"/>
          <w:szCs w:val="28"/>
        </w:rPr>
        <w:t>доступности</w:t>
      </w:r>
      <w:r w:rsidRPr="00137BEB">
        <w:rPr>
          <w:rFonts w:ascii="Times New Roman" w:hAnsi="Times New Roman" w:cs="Times New Roman"/>
          <w:sz w:val="28"/>
          <w:szCs w:val="28"/>
          <w:lang w:val="x-none" w:eastAsia="x-none"/>
        </w:rPr>
        <w:t xml:space="preserve"> муниципальной услуги (общие, применимые в отношении всех заявителей):</w:t>
      </w:r>
    </w:p>
    <w:p w14:paraId="4A1FE9C1" w14:textId="77777777" w:rsidR="0023489A" w:rsidRPr="00137BEB" w:rsidRDefault="0023489A" w:rsidP="0023489A">
      <w:pPr>
        <w:widowControl w:val="0"/>
        <w:autoSpaceDE w:val="0"/>
        <w:autoSpaceDN w:val="0"/>
        <w:adjustRightInd w:val="0"/>
        <w:spacing w:after="0" w:line="240" w:lineRule="auto"/>
        <w:ind w:firstLine="709"/>
        <w:jc w:val="both"/>
        <w:outlineLvl w:val="1"/>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1)</w:t>
      </w:r>
      <w:r w:rsidRPr="00137BEB">
        <w:rPr>
          <w:rFonts w:ascii="Times New Roman" w:hAnsi="Times New Roman" w:cs="Times New Roman"/>
          <w:sz w:val="28"/>
          <w:szCs w:val="28"/>
          <w:lang w:val="x-none" w:eastAsia="x-none"/>
        </w:rPr>
        <w:tab/>
        <w:t>транспортная доступность к месту предоставления муниципальной услуги;</w:t>
      </w:r>
    </w:p>
    <w:p w14:paraId="45577D9C" w14:textId="77777777" w:rsidR="0023489A" w:rsidRPr="00137BEB" w:rsidRDefault="0023489A" w:rsidP="0023489A">
      <w:pPr>
        <w:widowControl w:val="0"/>
        <w:autoSpaceDE w:val="0"/>
        <w:autoSpaceDN w:val="0"/>
        <w:adjustRightInd w:val="0"/>
        <w:spacing w:after="0" w:line="240" w:lineRule="auto"/>
        <w:ind w:firstLine="709"/>
        <w:jc w:val="both"/>
        <w:outlineLvl w:val="1"/>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2)</w:t>
      </w:r>
      <w:r w:rsidRPr="00137BEB">
        <w:rPr>
          <w:rFonts w:ascii="Times New Roman" w:hAnsi="Times New Roman" w:cs="Times New Roman"/>
          <w:sz w:val="28"/>
          <w:szCs w:val="28"/>
          <w:lang w:val="x-none" w:eastAsia="x-none"/>
        </w:rPr>
        <w:tab/>
        <w:t>наличие указателей, обеспечивающих беспрепятственный доступ к помещениям, в которых предоставляется услуга;</w:t>
      </w:r>
    </w:p>
    <w:p w14:paraId="487AA41C" w14:textId="77777777" w:rsidR="0023489A" w:rsidRPr="00137BEB" w:rsidRDefault="0023489A" w:rsidP="0023489A">
      <w:pPr>
        <w:widowControl w:val="0"/>
        <w:autoSpaceDE w:val="0"/>
        <w:autoSpaceDN w:val="0"/>
        <w:adjustRightInd w:val="0"/>
        <w:spacing w:after="0" w:line="240" w:lineRule="auto"/>
        <w:ind w:firstLine="709"/>
        <w:jc w:val="both"/>
        <w:outlineLvl w:val="1"/>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3)</w:t>
      </w:r>
      <w:r w:rsidRPr="00137BEB">
        <w:rPr>
          <w:rFonts w:ascii="Times New Roman" w:hAnsi="Times New Roman" w:cs="Times New Roman"/>
          <w:sz w:val="28"/>
          <w:szCs w:val="28"/>
          <w:lang w:val="x-none" w:eastAsia="x-none"/>
        </w:rPr>
        <w:tab/>
        <w:t>возможность получения полной и достоверной информации о государственной услуге в КУИ ГМО, МФЦ, по телефону, на официальном сайте администрации Гатчинского муниципального округа Ленинградской области, посредством ЕПГУ;</w:t>
      </w:r>
    </w:p>
    <w:p w14:paraId="23F6A93B" w14:textId="77777777" w:rsidR="0023489A" w:rsidRPr="00137BEB" w:rsidRDefault="0023489A" w:rsidP="0023489A">
      <w:pPr>
        <w:widowControl w:val="0"/>
        <w:autoSpaceDE w:val="0"/>
        <w:autoSpaceDN w:val="0"/>
        <w:adjustRightInd w:val="0"/>
        <w:spacing w:after="0" w:line="240" w:lineRule="auto"/>
        <w:ind w:firstLine="709"/>
        <w:jc w:val="both"/>
        <w:outlineLvl w:val="1"/>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4)</w:t>
      </w:r>
      <w:r w:rsidRPr="00137BEB">
        <w:rPr>
          <w:rFonts w:ascii="Times New Roman" w:hAnsi="Times New Roman" w:cs="Times New Roman"/>
          <w:sz w:val="28"/>
          <w:szCs w:val="28"/>
          <w:lang w:val="x-none" w:eastAsia="x-none"/>
        </w:rPr>
        <w:tab/>
        <w:t>предоставление муниципальной услуги любым доступным способом, предусмотренным действующим законодательством;</w:t>
      </w:r>
    </w:p>
    <w:p w14:paraId="48C6F4DB" w14:textId="77777777" w:rsidR="0023489A" w:rsidRPr="00137BEB" w:rsidRDefault="0023489A" w:rsidP="0023489A">
      <w:pPr>
        <w:widowControl w:val="0"/>
        <w:autoSpaceDE w:val="0"/>
        <w:autoSpaceDN w:val="0"/>
        <w:adjustRightInd w:val="0"/>
        <w:spacing w:after="0" w:line="240" w:lineRule="auto"/>
        <w:ind w:firstLine="709"/>
        <w:jc w:val="both"/>
        <w:outlineLvl w:val="1"/>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5)</w:t>
      </w:r>
      <w:r w:rsidRPr="00137BEB">
        <w:rPr>
          <w:rFonts w:ascii="Times New Roman" w:hAnsi="Times New Roman" w:cs="Times New Roman"/>
          <w:sz w:val="28"/>
          <w:szCs w:val="28"/>
          <w:lang w:val="x-none" w:eastAsia="x-none"/>
        </w:rPr>
        <w:tab/>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13AC46C9"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2.15.2. </w:t>
      </w:r>
      <w:r w:rsidRPr="00137BEB">
        <w:rPr>
          <w:rFonts w:ascii="Times New Roman" w:eastAsia="Calibri" w:hAnsi="Times New Roman" w:cs="Times New Roman"/>
          <w:sz w:val="28"/>
          <w:szCs w:val="28"/>
        </w:rPr>
        <w:t>Показатели</w:t>
      </w:r>
      <w:r w:rsidRPr="00137BEB">
        <w:rPr>
          <w:rFonts w:ascii="Times New Roman" w:hAnsi="Times New Roman" w:cs="Times New Roman"/>
          <w:sz w:val="28"/>
          <w:szCs w:val="28"/>
          <w:lang w:val="x-none" w:eastAsia="x-none"/>
        </w:rPr>
        <w:t xml:space="preserve"> доступности муниципальной услуги (специальные, применимые в отношении инвалидов):</w:t>
      </w:r>
    </w:p>
    <w:p w14:paraId="53243C99"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1)</w:t>
      </w:r>
      <w:r w:rsidRPr="00137BEB">
        <w:rPr>
          <w:rFonts w:ascii="Times New Roman" w:hAnsi="Times New Roman" w:cs="Times New Roman"/>
          <w:sz w:val="28"/>
          <w:szCs w:val="28"/>
          <w:lang w:val="x-none" w:eastAsia="x-none"/>
        </w:rPr>
        <w:tab/>
        <w:t xml:space="preserve">наличие </w:t>
      </w:r>
      <w:r w:rsidRPr="00137BEB">
        <w:rPr>
          <w:rFonts w:ascii="Times New Roman" w:eastAsia="Calibri" w:hAnsi="Times New Roman" w:cs="Times New Roman"/>
          <w:sz w:val="28"/>
          <w:szCs w:val="28"/>
        </w:rPr>
        <w:t>инфраструктуры</w:t>
      </w:r>
      <w:r w:rsidRPr="00137BEB">
        <w:rPr>
          <w:rFonts w:ascii="Times New Roman" w:hAnsi="Times New Roman" w:cs="Times New Roman"/>
          <w:sz w:val="28"/>
          <w:szCs w:val="28"/>
          <w:lang w:val="x-none" w:eastAsia="x-none"/>
        </w:rPr>
        <w:t>, указанной в пункте 2.14;</w:t>
      </w:r>
    </w:p>
    <w:p w14:paraId="3035A089"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2)</w:t>
      </w:r>
      <w:r w:rsidRPr="00137BEB">
        <w:rPr>
          <w:rFonts w:ascii="Times New Roman" w:hAnsi="Times New Roman" w:cs="Times New Roman"/>
          <w:sz w:val="28"/>
          <w:szCs w:val="28"/>
          <w:lang w:val="x-none" w:eastAsia="x-none"/>
        </w:rPr>
        <w:tab/>
      </w:r>
      <w:r w:rsidRPr="00137BEB">
        <w:rPr>
          <w:rFonts w:ascii="Times New Roman" w:eastAsia="Calibri" w:hAnsi="Times New Roman" w:cs="Times New Roman"/>
          <w:sz w:val="28"/>
          <w:szCs w:val="28"/>
        </w:rPr>
        <w:t>исполнение</w:t>
      </w:r>
      <w:r w:rsidRPr="00137BEB">
        <w:rPr>
          <w:rFonts w:ascii="Times New Roman" w:hAnsi="Times New Roman" w:cs="Times New Roman"/>
          <w:sz w:val="28"/>
          <w:szCs w:val="28"/>
          <w:lang w:val="x-none" w:eastAsia="x-none"/>
        </w:rPr>
        <w:t xml:space="preserve"> требований доступности услуг для инвалидов;</w:t>
      </w:r>
    </w:p>
    <w:p w14:paraId="145C7147"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3)</w:t>
      </w:r>
      <w:r w:rsidRPr="00137BEB">
        <w:rPr>
          <w:rFonts w:ascii="Times New Roman" w:hAnsi="Times New Roman" w:cs="Times New Roman"/>
          <w:sz w:val="28"/>
          <w:szCs w:val="28"/>
          <w:lang w:val="x-none" w:eastAsia="x-none"/>
        </w:rPr>
        <w:tab/>
      </w:r>
      <w:r w:rsidRPr="00137BEB">
        <w:rPr>
          <w:rFonts w:ascii="Times New Roman" w:eastAsia="Calibri" w:hAnsi="Times New Roman" w:cs="Times New Roman"/>
          <w:sz w:val="28"/>
          <w:szCs w:val="28"/>
        </w:rPr>
        <w:t>обеспечение</w:t>
      </w:r>
      <w:r w:rsidRPr="00137BEB">
        <w:rPr>
          <w:rFonts w:ascii="Times New Roman" w:hAnsi="Times New Roman" w:cs="Times New Roman"/>
          <w:sz w:val="28"/>
          <w:szCs w:val="28"/>
          <w:lang w:val="x-none" w:eastAsia="x-none"/>
        </w:rPr>
        <w:t xml:space="preserve"> беспрепятственного доступа инвалидов к помещениям, в которых предоставляется муниципальная услуга.</w:t>
      </w:r>
    </w:p>
    <w:p w14:paraId="39726B8A"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 xml:space="preserve">2.15.3. </w:t>
      </w:r>
      <w:r w:rsidRPr="00137BEB">
        <w:rPr>
          <w:rFonts w:ascii="Times New Roman" w:eastAsia="Calibri" w:hAnsi="Times New Roman" w:cs="Times New Roman"/>
          <w:sz w:val="28"/>
          <w:szCs w:val="28"/>
        </w:rPr>
        <w:t>Показатели</w:t>
      </w:r>
      <w:r w:rsidRPr="00137BEB">
        <w:rPr>
          <w:rFonts w:ascii="Times New Roman" w:hAnsi="Times New Roman" w:cs="Times New Roman"/>
          <w:sz w:val="28"/>
          <w:szCs w:val="28"/>
          <w:lang w:val="x-none" w:eastAsia="x-none"/>
        </w:rPr>
        <w:t xml:space="preserve"> качества муниципальной услуги:</w:t>
      </w:r>
    </w:p>
    <w:p w14:paraId="75945031"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1)</w:t>
      </w:r>
      <w:r w:rsidRPr="00137BEB">
        <w:rPr>
          <w:rFonts w:ascii="Times New Roman" w:hAnsi="Times New Roman" w:cs="Times New Roman"/>
          <w:sz w:val="28"/>
          <w:szCs w:val="28"/>
          <w:lang w:val="x-none" w:eastAsia="x-none"/>
        </w:rPr>
        <w:tab/>
      </w:r>
      <w:r w:rsidRPr="00137BEB">
        <w:rPr>
          <w:rFonts w:ascii="Times New Roman" w:eastAsia="Calibri" w:hAnsi="Times New Roman" w:cs="Times New Roman"/>
          <w:sz w:val="28"/>
          <w:szCs w:val="28"/>
        </w:rPr>
        <w:t>соблюдение</w:t>
      </w:r>
      <w:r w:rsidRPr="00137BEB">
        <w:rPr>
          <w:rFonts w:ascii="Times New Roman" w:hAnsi="Times New Roman" w:cs="Times New Roman"/>
          <w:sz w:val="28"/>
          <w:szCs w:val="28"/>
          <w:lang w:val="x-none" w:eastAsia="x-none"/>
        </w:rPr>
        <w:t xml:space="preserve"> срока предоставления муниципальной услуги;</w:t>
      </w:r>
    </w:p>
    <w:p w14:paraId="55D55771"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2)</w:t>
      </w:r>
      <w:r w:rsidRPr="00137BEB">
        <w:rPr>
          <w:rFonts w:ascii="Times New Roman" w:hAnsi="Times New Roman" w:cs="Times New Roman"/>
          <w:sz w:val="28"/>
          <w:szCs w:val="28"/>
          <w:lang w:val="x-none" w:eastAsia="x-none"/>
        </w:rPr>
        <w:tab/>
      </w:r>
      <w:r w:rsidRPr="00137BEB">
        <w:rPr>
          <w:rFonts w:ascii="Times New Roman" w:eastAsia="Calibri" w:hAnsi="Times New Roman" w:cs="Times New Roman"/>
          <w:sz w:val="28"/>
          <w:szCs w:val="28"/>
        </w:rPr>
        <w:t>соблюдение</w:t>
      </w:r>
      <w:r w:rsidRPr="00137BEB">
        <w:rPr>
          <w:rFonts w:ascii="Times New Roman" w:hAnsi="Times New Roman" w:cs="Times New Roman"/>
          <w:sz w:val="28"/>
          <w:szCs w:val="28"/>
          <w:lang w:val="x-none" w:eastAsia="x-none"/>
        </w:rPr>
        <w:t xml:space="preserve"> времени ожидания в очереди при подаче запроса и получении результата;</w:t>
      </w:r>
    </w:p>
    <w:p w14:paraId="74887CC3"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lang w:val="x-none" w:eastAsia="x-none"/>
        </w:rPr>
        <w:t>3)</w:t>
      </w:r>
      <w:r w:rsidRPr="00137BEB">
        <w:rPr>
          <w:rFonts w:ascii="Times New Roman" w:eastAsia="Calibri" w:hAnsi="Times New Roman" w:cs="Times New Roman"/>
          <w:sz w:val="28"/>
          <w:szCs w:val="28"/>
          <w:lang w:val="x-none" w:eastAsia="x-none"/>
        </w:rPr>
        <w:tab/>
      </w:r>
      <w:r w:rsidRPr="00137BEB">
        <w:rPr>
          <w:rFonts w:ascii="Times New Roman" w:eastAsia="Calibri" w:hAnsi="Times New Roman" w:cs="Times New Roman"/>
          <w:sz w:val="28"/>
          <w:szCs w:val="28"/>
        </w:rPr>
        <w:t>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КУИ ГМО или в МФЦ;</w:t>
      </w:r>
    </w:p>
    <w:p w14:paraId="33274891"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4)</w:t>
      </w:r>
      <w:r w:rsidRPr="00137BEB">
        <w:rPr>
          <w:rFonts w:ascii="Times New Roman" w:hAnsi="Times New Roman" w:cs="Times New Roman"/>
          <w:sz w:val="28"/>
          <w:szCs w:val="28"/>
          <w:lang w:val="x-none" w:eastAsia="x-none"/>
        </w:rPr>
        <w:tab/>
      </w:r>
      <w:r w:rsidRPr="00137BEB">
        <w:rPr>
          <w:rFonts w:ascii="Times New Roman" w:eastAsia="Calibri" w:hAnsi="Times New Roman" w:cs="Times New Roman"/>
          <w:sz w:val="28"/>
          <w:szCs w:val="28"/>
        </w:rPr>
        <w:t>отсутствие</w:t>
      </w:r>
      <w:r w:rsidRPr="00137BEB">
        <w:rPr>
          <w:rFonts w:ascii="Times New Roman" w:hAnsi="Times New Roman" w:cs="Times New Roman"/>
          <w:sz w:val="28"/>
          <w:szCs w:val="28"/>
          <w:lang w:val="x-none" w:eastAsia="x-none"/>
        </w:rPr>
        <w:t xml:space="preserve"> жалоб на действия или бездействия должностных лиц Администрации, КУИ ГМО, поданных в установленном порядке.</w:t>
      </w:r>
    </w:p>
    <w:p w14:paraId="0517A2BE" w14:textId="77777777" w:rsidR="0023489A" w:rsidRPr="00137BEB" w:rsidRDefault="0023489A" w:rsidP="0023489A">
      <w:pPr>
        <w:widowControl w:val="0"/>
        <w:autoSpaceDE w:val="0"/>
        <w:autoSpaceDN w:val="0"/>
        <w:adjustRightInd w:val="0"/>
        <w:spacing w:after="0" w:line="240" w:lineRule="auto"/>
        <w:ind w:firstLine="709"/>
        <w:jc w:val="both"/>
        <w:outlineLvl w:val="1"/>
        <w:rPr>
          <w:rFonts w:ascii="Times New Roman" w:hAnsi="Times New Roman" w:cs="Times New Roman"/>
          <w:sz w:val="28"/>
          <w:szCs w:val="28"/>
          <w:lang w:val="x-none" w:eastAsia="x-none"/>
        </w:rPr>
      </w:pPr>
      <w:r w:rsidRPr="00137BEB">
        <w:rPr>
          <w:rFonts w:ascii="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электронном виде через ЕПГУ</w:t>
      </w:r>
      <w:r w:rsidRPr="00137BEB">
        <w:rPr>
          <w:rFonts w:ascii="Times New Roman" w:hAnsi="Times New Roman" w:cs="Times New Roman"/>
          <w:sz w:val="28"/>
          <w:szCs w:val="28"/>
          <w:lang w:eastAsia="x-none"/>
        </w:rPr>
        <w:t xml:space="preserve"> или ПГУ ЛО</w:t>
      </w:r>
      <w:r w:rsidRPr="00137BEB">
        <w:rPr>
          <w:rFonts w:ascii="Times New Roman" w:hAnsi="Times New Roman" w:cs="Times New Roman"/>
          <w:sz w:val="28"/>
          <w:szCs w:val="28"/>
          <w:lang w:val="x-none" w:eastAsia="x-none"/>
        </w:rPr>
        <w:t xml:space="preserve">, либо посредством МФЦ, заявителю обеспечивается возможность оценки качества оказания услуги. </w:t>
      </w:r>
    </w:p>
    <w:p w14:paraId="76CB121C"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lang w:val="x-none" w:eastAsia="x-none"/>
        </w:rPr>
        <w:t>2.16.</w:t>
      </w:r>
      <w:r w:rsidRPr="00137BEB">
        <w:rPr>
          <w:rFonts w:ascii="Times New Roman" w:eastAsia="Calibri" w:hAnsi="Times New Roman" w:cs="Times New Roman"/>
          <w:sz w:val="28"/>
          <w:szCs w:val="28"/>
          <w:lang w:val="x-none" w:eastAsia="x-none"/>
        </w:rPr>
        <w:tab/>
      </w:r>
      <w:r w:rsidRPr="00137BEB">
        <w:rPr>
          <w:rFonts w:ascii="Times New Roman" w:eastAsia="Calibri"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14:paraId="6782BA20"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1D2B4481"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lang w:val="x-none" w:eastAsia="x-none"/>
        </w:rPr>
        <w:t>2.17.</w:t>
      </w:r>
      <w:r w:rsidRPr="00137BEB">
        <w:rPr>
          <w:rFonts w:ascii="Times New Roman" w:eastAsia="Calibri" w:hAnsi="Times New Roman" w:cs="Times New Roman"/>
          <w:sz w:val="28"/>
          <w:szCs w:val="28"/>
          <w:lang w:val="x-none" w:eastAsia="x-none"/>
        </w:rPr>
        <w:tab/>
      </w:r>
      <w:r w:rsidRPr="00137BEB">
        <w:rPr>
          <w:rFonts w:ascii="Times New Roman" w:eastAsia="Calibri"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EFCB67"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lastRenderedPageBreak/>
        <w:t>2.17.1. Предоставление услуги по экстерриториальному принципу не предусмотрено.</w:t>
      </w:r>
    </w:p>
    <w:p w14:paraId="4D5AED48"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60E01E6" w14:textId="77777777" w:rsidR="00B74A29" w:rsidRPr="00137BEB" w:rsidRDefault="00B74A29"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44DCC35" w14:textId="59079FD7" w:rsidR="0023489A" w:rsidRPr="00137BEB" w:rsidRDefault="0023489A" w:rsidP="00B74A29">
      <w:pPr>
        <w:pStyle w:val="a3"/>
        <w:widowControl w:val="0"/>
        <w:numPr>
          <w:ilvl w:val="0"/>
          <w:numId w:val="11"/>
        </w:numPr>
        <w:autoSpaceDE w:val="0"/>
        <w:autoSpaceDN w:val="0"/>
        <w:adjustRightInd w:val="0"/>
        <w:spacing w:after="0" w:line="240" w:lineRule="auto"/>
        <w:jc w:val="center"/>
        <w:outlineLvl w:val="1"/>
        <w:rPr>
          <w:rFonts w:ascii="Times New Roman" w:hAnsi="Times New Roman" w:cs="Times New Roman"/>
          <w:b/>
          <w:bCs/>
          <w:sz w:val="28"/>
          <w:szCs w:val="28"/>
        </w:rPr>
      </w:pPr>
      <w:r w:rsidRPr="00137BEB">
        <w:rPr>
          <w:rFonts w:ascii="Times New Roman" w:hAnsi="Times New Roman" w:cs="Times New Roman"/>
          <w:b/>
          <w:sz w:val="28"/>
          <w:szCs w:val="28"/>
        </w:rPr>
        <w:t xml:space="preserve">Состав, последовательность и сроки выполнения административных </w:t>
      </w:r>
      <w:r w:rsidRPr="00137BEB">
        <w:rPr>
          <w:rFonts w:ascii="Times New Roman" w:hAnsi="Times New Roman" w:cs="Times New Roman"/>
          <w:b/>
          <w:bCs/>
          <w:sz w:val="28"/>
          <w:szCs w:val="28"/>
        </w:rPr>
        <w:t>процедур</w:t>
      </w:r>
      <w:r w:rsidRPr="00137BEB">
        <w:rPr>
          <w:rFonts w:ascii="Times New Roman" w:hAnsi="Times New Roman" w:cs="Times New Roman"/>
          <w:b/>
          <w:sz w:val="28"/>
          <w:szCs w:val="28"/>
        </w:rPr>
        <w:t xml:space="preserve">, </w:t>
      </w:r>
      <w:r w:rsidRPr="00137BEB">
        <w:rPr>
          <w:rFonts w:ascii="Times New Roman" w:hAnsi="Times New Roman" w:cs="Times New Roman"/>
          <w:b/>
          <w:bCs/>
          <w:sz w:val="28"/>
          <w:szCs w:val="28"/>
        </w:rPr>
        <w:t>требования к порядку их выполнения,</w:t>
      </w:r>
      <w:r w:rsidRPr="00137BEB">
        <w:rPr>
          <w:rFonts w:ascii="Times New Roman" w:hAnsi="Times New Roman" w:cs="Times New Roman"/>
          <w:b/>
          <w:sz w:val="28"/>
          <w:szCs w:val="28"/>
        </w:rPr>
        <w:t xml:space="preserve"> </w:t>
      </w:r>
      <w:r w:rsidRPr="00137BEB">
        <w:rPr>
          <w:rFonts w:ascii="Times New Roman" w:hAnsi="Times New Roman" w:cs="Times New Roman"/>
          <w:b/>
          <w:bCs/>
          <w:sz w:val="28"/>
          <w:szCs w:val="28"/>
        </w:rPr>
        <w:t>в том числе особенности выполнения административных процедур</w:t>
      </w:r>
      <w:r w:rsidRPr="00137BEB">
        <w:rPr>
          <w:rFonts w:ascii="Times New Roman" w:hAnsi="Times New Roman" w:cs="Times New Roman"/>
          <w:b/>
          <w:sz w:val="28"/>
          <w:szCs w:val="28"/>
        </w:rPr>
        <w:t xml:space="preserve"> </w:t>
      </w:r>
      <w:r w:rsidRPr="00137BEB">
        <w:rPr>
          <w:rFonts w:ascii="Times New Roman" w:hAnsi="Times New Roman" w:cs="Times New Roman"/>
          <w:b/>
          <w:bCs/>
          <w:sz w:val="28"/>
          <w:szCs w:val="28"/>
        </w:rPr>
        <w:t>в электронной форме,</w:t>
      </w:r>
      <w:r w:rsidRPr="00137BEB">
        <w:rPr>
          <w:rFonts w:ascii="Times New Roman" w:hAnsi="Times New Roman" w:cs="Times New Roman"/>
          <w:sz w:val="28"/>
          <w:szCs w:val="28"/>
        </w:rPr>
        <w:t xml:space="preserve"> </w:t>
      </w:r>
      <w:r w:rsidRPr="00137BEB">
        <w:rPr>
          <w:rFonts w:ascii="Times New Roman" w:hAnsi="Times New Roman" w:cs="Times New Roman"/>
          <w:b/>
          <w:bCs/>
          <w:sz w:val="28"/>
          <w:szCs w:val="28"/>
        </w:rPr>
        <w:t>а также особенности выполнения административных процедур в многофункциональных центрах</w:t>
      </w:r>
    </w:p>
    <w:p w14:paraId="6531B812" w14:textId="77777777" w:rsidR="00B74A29" w:rsidRPr="00137BEB" w:rsidRDefault="00B74A29" w:rsidP="00B74A29">
      <w:pPr>
        <w:pStyle w:val="a3"/>
        <w:widowControl w:val="0"/>
        <w:autoSpaceDE w:val="0"/>
        <w:autoSpaceDN w:val="0"/>
        <w:adjustRightInd w:val="0"/>
        <w:spacing w:after="0" w:line="240" w:lineRule="auto"/>
        <w:ind w:left="1069"/>
        <w:outlineLvl w:val="1"/>
        <w:rPr>
          <w:rFonts w:ascii="Times New Roman" w:hAnsi="Times New Roman" w:cs="Times New Roman"/>
          <w:b/>
          <w:sz w:val="28"/>
          <w:szCs w:val="28"/>
        </w:rPr>
      </w:pPr>
    </w:p>
    <w:p w14:paraId="279FDA0F"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7D2BE5"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F09BDBD"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(один) календарный день;</w:t>
      </w:r>
    </w:p>
    <w:p w14:paraId="63C0FBC9"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2) рассмотрение заявления о предоставлении муниципальной услуги - 17 (семнадцать) календарных дней;</w:t>
      </w:r>
    </w:p>
    <w:p w14:paraId="7D883F3C"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(один) рабочий день;</w:t>
      </w:r>
    </w:p>
    <w:p w14:paraId="6EEECC3E"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4) выдача результата - 1 (один) рабочий день.</w:t>
      </w:r>
    </w:p>
    <w:p w14:paraId="5A1E52A5"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w:t>
      </w:r>
      <w:hyperlink r:id="rId23" w:history="1">
        <w:r w:rsidRPr="00137BEB">
          <w:rPr>
            <w:rStyle w:val="a6"/>
            <w:sz w:val="28"/>
            <w:szCs w:val="28"/>
          </w:rPr>
          <w:t>блок-схеме</w:t>
        </w:r>
      </w:hyperlink>
      <w:r w:rsidRPr="00137BEB">
        <w:rPr>
          <w:rFonts w:ascii="Times New Roman" w:hAnsi="Times New Roman" w:cs="Times New Roman"/>
          <w:sz w:val="28"/>
          <w:szCs w:val="28"/>
        </w:rPr>
        <w:t>, представленной в Приложении 3 к регламенту.</w:t>
      </w:r>
    </w:p>
    <w:p w14:paraId="585561FA"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3.1.2. Прием и регистрация заявления о предоставлении муниципальной услуги.</w:t>
      </w:r>
    </w:p>
    <w:p w14:paraId="5E9C8C16"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3.1.2.1. Основание для начала административной процедуры: поступление в КУИ ГМО заявления и документов, перечисленных в </w:t>
      </w:r>
      <w:hyperlink r:id="rId24" w:history="1">
        <w:r w:rsidRPr="00137BEB">
          <w:rPr>
            <w:rStyle w:val="a6"/>
            <w:sz w:val="28"/>
            <w:szCs w:val="28"/>
          </w:rPr>
          <w:t>пункте 2.6</w:t>
        </w:r>
      </w:hyperlink>
      <w:r w:rsidRPr="00137BEB">
        <w:rPr>
          <w:rFonts w:ascii="Times New Roman" w:hAnsi="Times New Roman" w:cs="Times New Roman"/>
          <w:sz w:val="28"/>
          <w:szCs w:val="28"/>
        </w:rPr>
        <w:t xml:space="preserve"> настоящего Административного регламента.</w:t>
      </w:r>
    </w:p>
    <w:p w14:paraId="36B700C8"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специалист КУИ ГМО, ответственный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составляет опись документов, вручает копию описи заявителю под роспись.</w:t>
      </w:r>
    </w:p>
    <w:p w14:paraId="25A5DBDD"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3.1.2.3. Лицо, ответственное за выполнение административной процедуры: специалист КУИ ГМО, ответственный за делопроизводство.</w:t>
      </w:r>
    </w:p>
    <w:p w14:paraId="66F073A4"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3.1.2.4. Результат выполнения административной процедуры: регистрация заявления о предоставлении муниципальной услуги и </w:t>
      </w:r>
      <w:r w:rsidRPr="00137BEB">
        <w:rPr>
          <w:rFonts w:ascii="Times New Roman" w:hAnsi="Times New Roman" w:cs="Times New Roman"/>
          <w:sz w:val="28"/>
          <w:szCs w:val="28"/>
        </w:rPr>
        <w:lastRenderedPageBreak/>
        <w:t>прилагаемых к нему документов.</w:t>
      </w:r>
    </w:p>
    <w:p w14:paraId="319149EC"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3.1.3. Рассмотрение заявления о предоставлении муниципальной услуги и прилагаемых к нему документов.</w:t>
      </w:r>
    </w:p>
    <w:p w14:paraId="2DCDB96E"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прилагаемых к нему документов к специалисту КУИ ГМО, ответственному за формирование проекта решения.</w:t>
      </w:r>
    </w:p>
    <w:p w14:paraId="484F6A81"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9B5C3E3"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
    <w:p w14:paraId="3D2899F5"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5" w:anchor="P215" w:history="1">
        <w:r w:rsidRPr="00137BEB">
          <w:rPr>
            <w:rStyle w:val="a6"/>
            <w:sz w:val="28"/>
            <w:szCs w:val="28"/>
          </w:rPr>
          <w:t>пунктом 2.7</w:t>
        </w:r>
      </w:hyperlink>
      <w:r w:rsidRPr="00137BEB">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w:t>
      </w:r>
    </w:p>
    <w:p w14:paraId="59A71236"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3.1.3.3. Лицо, ответственное за выполнение административной процедуры: специалист КУИ ГМО, ответственный за формирование проекта решения.</w:t>
      </w:r>
    </w:p>
    <w:p w14:paraId="79728305"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3.1.3.4. Критерий принятия решения: наличие (отсутствие) у заявителя права на получение муниципальной услуги.</w:t>
      </w:r>
    </w:p>
    <w:p w14:paraId="39195C1D"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3.1.3.5. Результат выполнения административной процедуры:</w:t>
      </w:r>
    </w:p>
    <w:p w14:paraId="1CEFA3C5"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подготовка проекта решения об отказе в предоставлении муниципальной услуги;</w:t>
      </w:r>
    </w:p>
    <w:p w14:paraId="306A913D"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подготовка проекта решения о предоставлении муниципальной услуги.</w:t>
      </w:r>
    </w:p>
    <w:p w14:paraId="03528E61"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112CE214"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3.1.4.1. Основание для начала административной процедуры: представление специалистом КУИ ГМО, ответственным за формирование проекта решения, проекта решения должностному лицу Администрации, ответственному за принятие и подписание соответствующего решения.</w:t>
      </w:r>
    </w:p>
    <w:p w14:paraId="01E9CDA6"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0182FC27"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14:paraId="1910030B"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1651812E"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FD56D4D"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3.1.5. Выдача результата.</w:t>
      </w:r>
    </w:p>
    <w:p w14:paraId="49CEF9B8"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3.1.5.1. Основание для начала административной процедуры: подписанное решение (постановление, распоряжение, уведомление и т.д.), являющееся результатом предоставления муниципальной услуги.</w:t>
      </w:r>
    </w:p>
    <w:p w14:paraId="244EF697"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14:paraId="0456C42B"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1 действие: специалист КУИ ГМО, ответственный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FB059C6"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2 действие: специалист КУИ ГМО, ответственный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B70C496"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3.1.5.3. Лицо, ответственное за выполнение административной процедуры: специалист КУИ ГМО, ответственный за делопроизводство.</w:t>
      </w:r>
    </w:p>
    <w:p w14:paraId="3032AF85"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3.1.5.4. Результат выполнения административной процедуры:</w:t>
      </w:r>
    </w:p>
    <w:p w14:paraId="23845311"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направление (выдача на руки) заявителю результата предоставления муниципальной услуги способом, указанным в заявлении.</w:t>
      </w:r>
    </w:p>
    <w:p w14:paraId="26736D2C" w14:textId="147A1A40"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bCs/>
          <w:sz w:val="28"/>
          <w:szCs w:val="28"/>
          <w:lang w:eastAsia="x-none"/>
        </w:rPr>
      </w:pPr>
      <w:r w:rsidRPr="00137BEB">
        <w:rPr>
          <w:rFonts w:ascii="Times New Roman" w:hAnsi="Times New Roman" w:cs="Times New Roman"/>
          <w:bCs/>
          <w:sz w:val="28"/>
          <w:szCs w:val="28"/>
          <w:lang w:eastAsia="x-none"/>
        </w:rPr>
        <w:t xml:space="preserve">3.2. </w:t>
      </w:r>
      <w:r w:rsidRPr="00137BEB">
        <w:rPr>
          <w:rFonts w:ascii="Times New Roman" w:hAnsi="Times New Roman" w:cs="Times New Roman"/>
          <w:bCs/>
          <w:sz w:val="28"/>
          <w:szCs w:val="28"/>
        </w:rPr>
        <w:t>Особенности</w:t>
      </w:r>
      <w:r w:rsidRPr="00137BEB">
        <w:rPr>
          <w:rFonts w:ascii="Times New Roman" w:hAnsi="Times New Roman" w:cs="Times New Roman"/>
          <w:bCs/>
          <w:sz w:val="28"/>
          <w:szCs w:val="28"/>
          <w:lang w:eastAsia="x-none"/>
        </w:rPr>
        <w:t xml:space="preserve"> выполнения административных процедур в электронной форме</w:t>
      </w:r>
      <w:r w:rsidR="00B74A29" w:rsidRPr="00137BEB">
        <w:rPr>
          <w:rFonts w:ascii="Times New Roman" w:hAnsi="Times New Roman" w:cs="Times New Roman"/>
          <w:bCs/>
          <w:sz w:val="28"/>
          <w:szCs w:val="28"/>
          <w:lang w:eastAsia="x-none"/>
        </w:rPr>
        <w:t>:</w:t>
      </w:r>
    </w:p>
    <w:p w14:paraId="352FFB17"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3.2.1. </w:t>
      </w:r>
      <w:r w:rsidRPr="00137BEB">
        <w:rPr>
          <w:rFonts w:ascii="Times New Roman" w:eastAsia="Calibri" w:hAnsi="Times New Roman" w:cs="Times New Roman"/>
          <w:sz w:val="28"/>
          <w:szCs w:val="28"/>
        </w:rPr>
        <w:t>Предоставление</w:t>
      </w:r>
      <w:r w:rsidRPr="00137BEB">
        <w:rPr>
          <w:rFonts w:ascii="Times New Roman" w:hAnsi="Times New Roman" w:cs="Times New Roman"/>
          <w:sz w:val="28"/>
          <w:szCs w:val="28"/>
        </w:rPr>
        <w:t xml:space="preserve"> муниципальной услуги на ЕПГУ 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C06D7C"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3.2.2. Для </w:t>
      </w:r>
      <w:r w:rsidRPr="00137BEB">
        <w:rPr>
          <w:rFonts w:ascii="Times New Roman" w:eastAsia="Calibri" w:hAnsi="Times New Roman" w:cs="Times New Roman"/>
          <w:sz w:val="28"/>
          <w:szCs w:val="28"/>
        </w:rPr>
        <w:t>получения</w:t>
      </w:r>
      <w:r w:rsidRPr="00137BEB">
        <w:rPr>
          <w:rFonts w:ascii="Times New Roman" w:hAnsi="Times New Roman" w:cs="Times New Roman"/>
          <w:sz w:val="28"/>
          <w:szCs w:val="28"/>
        </w:rPr>
        <w:t xml:space="preserve">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4D34F681"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3E17F25"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без личной явки на прием в Администрацию.</w:t>
      </w:r>
    </w:p>
    <w:p w14:paraId="7CD75E78"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14:paraId="6D500BFD"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пройти идентификацию и аутентификацию в ЕСИА;</w:t>
      </w:r>
    </w:p>
    <w:p w14:paraId="32E8E66B"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BDC53F0"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E8CF973"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3.2.5. В результате направления пакета электронных документов посредством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37BEB">
        <w:rPr>
          <w:rFonts w:ascii="Times New Roman" w:hAnsi="Times New Roman" w:cs="Times New Roman"/>
          <w:sz w:val="28"/>
          <w:szCs w:val="28"/>
        </w:rPr>
        <w:t>Межвед</w:t>
      </w:r>
      <w:proofErr w:type="spellEnd"/>
      <w:r w:rsidRPr="00137BE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 </w:t>
      </w:r>
    </w:p>
    <w:p w14:paraId="414A93C2"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513514A"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227F97"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7BEB">
        <w:rPr>
          <w:rFonts w:ascii="Times New Roman" w:hAnsi="Times New Roman" w:cs="Times New Roman"/>
          <w:sz w:val="28"/>
          <w:szCs w:val="28"/>
        </w:rPr>
        <w:t>Межвед</w:t>
      </w:r>
      <w:proofErr w:type="spellEnd"/>
      <w:r w:rsidRPr="00137BEB">
        <w:rPr>
          <w:rFonts w:ascii="Times New Roman" w:hAnsi="Times New Roman" w:cs="Times New Roman"/>
          <w:sz w:val="28"/>
          <w:szCs w:val="28"/>
        </w:rPr>
        <w:t xml:space="preserve"> ЛО» формы о принятом решении и переводит дело в архив АИС «</w:t>
      </w:r>
      <w:proofErr w:type="spellStart"/>
      <w:r w:rsidRPr="00137BEB">
        <w:rPr>
          <w:rFonts w:ascii="Times New Roman" w:hAnsi="Times New Roman" w:cs="Times New Roman"/>
          <w:sz w:val="28"/>
          <w:szCs w:val="28"/>
        </w:rPr>
        <w:t>Межвед</w:t>
      </w:r>
      <w:proofErr w:type="spellEnd"/>
      <w:r w:rsidRPr="00137BEB">
        <w:rPr>
          <w:rFonts w:ascii="Times New Roman" w:hAnsi="Times New Roman" w:cs="Times New Roman"/>
          <w:sz w:val="28"/>
          <w:szCs w:val="28"/>
        </w:rPr>
        <w:t xml:space="preserve"> ЛО»;</w:t>
      </w:r>
    </w:p>
    <w:p w14:paraId="1385996D"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75BAEB6"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3.2.7. В случае поступления всех документов, указанных в </w:t>
      </w:r>
      <w:hyperlink r:id="rId26" w:anchor="P99" w:history="1">
        <w:r w:rsidRPr="00137BEB">
          <w:rPr>
            <w:rStyle w:val="a6"/>
            <w:sz w:val="28"/>
            <w:szCs w:val="28"/>
          </w:rPr>
          <w:t>пункте 2.6</w:t>
        </w:r>
      </w:hyperlink>
      <w:r w:rsidRPr="00137BE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34A33DD" w14:textId="77777777" w:rsidR="0023489A" w:rsidRPr="00137BEB" w:rsidRDefault="0023489A" w:rsidP="0023489A">
      <w:pPr>
        <w:autoSpaceDE w:val="0"/>
        <w:autoSpaceDN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B48485"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3.2.8. Должностное лицо КУИ ГМО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w:t>
      </w:r>
      <w:r w:rsidRPr="00137BEB">
        <w:rPr>
          <w:rFonts w:ascii="Times New Roman" w:hAnsi="Times New Roman" w:cs="Times New Roman"/>
          <w:sz w:val="28"/>
          <w:szCs w:val="28"/>
        </w:rPr>
        <w:lastRenderedPageBreak/>
        <w:t>необходимость).</w:t>
      </w:r>
    </w:p>
    <w:p w14:paraId="184CB6FD" w14:textId="77777777" w:rsidR="0023489A" w:rsidRPr="00137BEB" w:rsidRDefault="0023489A" w:rsidP="00234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5214C520" w14:textId="77777777" w:rsidR="0023489A" w:rsidRPr="00137BEB" w:rsidRDefault="0023489A" w:rsidP="0023489A">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37BEB">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1DB45D4"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ГМО/МФЦ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4128A64"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КУИ ГМО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ГМО направляет способом, указанным в заявлении о необходимости исправления допущенных опечаток и (или) ошибок.</w:t>
      </w:r>
    </w:p>
    <w:p w14:paraId="5F9BC542" w14:textId="77777777" w:rsidR="00B74A29" w:rsidRPr="00137BEB" w:rsidRDefault="00B74A29"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653F6E5" w14:textId="0B060FD3" w:rsidR="0023489A" w:rsidRPr="00137BEB" w:rsidRDefault="0023489A" w:rsidP="00B74A29">
      <w:pPr>
        <w:pStyle w:val="a3"/>
        <w:widowControl w:val="0"/>
        <w:numPr>
          <w:ilvl w:val="0"/>
          <w:numId w:val="11"/>
        </w:numPr>
        <w:autoSpaceDE w:val="0"/>
        <w:autoSpaceDN w:val="0"/>
        <w:adjustRightInd w:val="0"/>
        <w:spacing w:after="0" w:line="240" w:lineRule="auto"/>
        <w:jc w:val="center"/>
        <w:outlineLvl w:val="1"/>
        <w:rPr>
          <w:rFonts w:ascii="Times New Roman" w:hAnsi="Times New Roman" w:cs="Times New Roman"/>
          <w:b/>
          <w:sz w:val="28"/>
          <w:szCs w:val="28"/>
        </w:rPr>
      </w:pPr>
      <w:r w:rsidRPr="00137BEB">
        <w:rPr>
          <w:rFonts w:ascii="Times New Roman" w:hAnsi="Times New Roman" w:cs="Times New Roman"/>
          <w:b/>
          <w:sz w:val="28"/>
          <w:szCs w:val="28"/>
        </w:rPr>
        <w:t>Формы контроля за предоставлением муниципальной услуги</w:t>
      </w:r>
    </w:p>
    <w:p w14:paraId="62F5CEA9" w14:textId="77777777" w:rsidR="00B74A29" w:rsidRPr="00137BEB" w:rsidRDefault="00B74A29" w:rsidP="00B74A29">
      <w:pPr>
        <w:pStyle w:val="a3"/>
        <w:widowControl w:val="0"/>
        <w:autoSpaceDE w:val="0"/>
        <w:autoSpaceDN w:val="0"/>
        <w:adjustRightInd w:val="0"/>
        <w:spacing w:after="0" w:line="240" w:lineRule="auto"/>
        <w:ind w:left="1069"/>
        <w:outlineLvl w:val="1"/>
        <w:rPr>
          <w:rFonts w:ascii="Times New Roman" w:hAnsi="Times New Roman" w:cs="Times New Roman"/>
          <w:b/>
          <w:sz w:val="28"/>
          <w:szCs w:val="28"/>
        </w:rPr>
      </w:pPr>
    </w:p>
    <w:p w14:paraId="3E33947F"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4.1. </w:t>
      </w:r>
      <w:bookmarkStart w:id="20" w:name="Par491"/>
      <w:bookmarkEnd w:id="20"/>
      <w:r w:rsidRPr="00137BEB">
        <w:rPr>
          <w:rFonts w:ascii="Times New Roman" w:eastAsia="Calibri"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D495CA"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Текущий контроль осуществляется ответственными специалистами КУИ ГМО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КУИ ГМО проверок исполнения положений настоящего административного регламента, иных нормативных правовых актов.</w:t>
      </w:r>
    </w:p>
    <w:p w14:paraId="0583556E"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A7117C8"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7FAA1DAF"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КУИ ГМО.</w:t>
      </w:r>
    </w:p>
    <w:p w14:paraId="3C41AE19"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EC0C1BC"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КУИ ГМО.</w:t>
      </w:r>
    </w:p>
    <w:p w14:paraId="03D51C2C"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О проведении проверки издается правовой акт КУИ ГМО о проведении проверки исполнения административного регламента по предоставлению муниципальной услуги.</w:t>
      </w:r>
    </w:p>
    <w:p w14:paraId="21A6736B"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A68287"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По результатам рассмотрения обращений дается письменный ответ.</w:t>
      </w:r>
    </w:p>
    <w:p w14:paraId="53EA206D"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7EAD5F4"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1EE21B"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Председатель КУИ ГМО несет персональную ответственность за обеспечение предоставления муниципальной услуги.</w:t>
      </w:r>
    </w:p>
    <w:p w14:paraId="26D5184D"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Специалисты КУИ ГМО при предоставлении муниципальной услуги несут персональную ответственность:</w:t>
      </w:r>
    </w:p>
    <w:p w14:paraId="58120A6D"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726EA3D"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3AF4FC8E"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389979E"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08A85E8" w14:textId="77777777" w:rsidR="0023489A" w:rsidRPr="00137BEB" w:rsidRDefault="0023489A" w:rsidP="0023489A">
      <w:pPr>
        <w:autoSpaceDE w:val="0"/>
        <w:autoSpaceDN w:val="0"/>
        <w:adjustRightInd w:val="0"/>
        <w:spacing w:after="0" w:line="240" w:lineRule="auto"/>
        <w:ind w:firstLine="709"/>
        <w:jc w:val="center"/>
        <w:outlineLvl w:val="1"/>
        <w:rPr>
          <w:rFonts w:ascii="Times New Roman" w:eastAsia="Calibri" w:hAnsi="Times New Roman" w:cs="Times New Roman"/>
          <w:b/>
          <w:bCs/>
          <w:sz w:val="28"/>
          <w:szCs w:val="28"/>
        </w:rPr>
      </w:pPr>
      <w:r w:rsidRPr="00137BEB">
        <w:rPr>
          <w:rFonts w:ascii="Times New Roman" w:eastAsia="Calibri" w:hAnsi="Times New Roman" w:cs="Times New Roman"/>
          <w:b/>
          <w:sz w:val="28"/>
          <w:szCs w:val="26"/>
        </w:rPr>
        <w:t>5</w:t>
      </w:r>
      <w:r w:rsidRPr="00137BEB">
        <w:rPr>
          <w:rFonts w:ascii="Times New Roman" w:eastAsia="Calibri" w:hAnsi="Times New Roman" w:cs="Times New Roman"/>
          <w:b/>
          <w:sz w:val="26"/>
          <w:szCs w:val="26"/>
        </w:rPr>
        <w:t xml:space="preserve">. </w:t>
      </w:r>
      <w:bookmarkStart w:id="21" w:name="Par436"/>
      <w:bookmarkEnd w:id="21"/>
      <w:r w:rsidRPr="00137BEB">
        <w:rPr>
          <w:rFonts w:ascii="Times New Roman" w:eastAsia="Calibri"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w:t>
      </w:r>
    </w:p>
    <w:p w14:paraId="4D3FD246" w14:textId="77777777" w:rsidR="0023489A" w:rsidRPr="00137BEB" w:rsidRDefault="0023489A" w:rsidP="0023489A">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37BEB">
        <w:rPr>
          <w:rFonts w:ascii="Times New Roman" w:eastAsia="Calibri" w:hAnsi="Times New Roman" w:cs="Times New Roman"/>
          <w:b/>
          <w:bCs/>
          <w:sz w:val="28"/>
          <w:szCs w:val="28"/>
        </w:rPr>
        <w:t>и муниципальных услуг, работника многофункционального центра</w:t>
      </w:r>
    </w:p>
    <w:p w14:paraId="24729BBA" w14:textId="77777777" w:rsidR="0023489A" w:rsidRPr="00137BEB" w:rsidRDefault="0023489A" w:rsidP="0023489A">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37BEB">
        <w:rPr>
          <w:rFonts w:ascii="Times New Roman" w:eastAsia="Calibri" w:hAnsi="Times New Roman" w:cs="Times New Roman"/>
          <w:b/>
          <w:bCs/>
          <w:sz w:val="28"/>
          <w:szCs w:val="28"/>
        </w:rPr>
        <w:t>предоставления государственных и муниципальных услуг</w:t>
      </w:r>
    </w:p>
    <w:p w14:paraId="30EA4480" w14:textId="77777777" w:rsidR="00B74A29" w:rsidRPr="00137BEB" w:rsidRDefault="00B74A29" w:rsidP="0023489A">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5BCCEF4F"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058124"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E381AF1"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7" w:history="1">
        <w:r w:rsidRPr="00137BEB">
          <w:rPr>
            <w:rStyle w:val="a6"/>
            <w:rFonts w:eastAsia="Calibri"/>
            <w:sz w:val="28"/>
            <w:szCs w:val="28"/>
          </w:rPr>
          <w:t>статье 15.1</w:t>
        </w:r>
      </w:hyperlink>
      <w:r w:rsidRPr="00137BEB">
        <w:rPr>
          <w:rFonts w:ascii="Times New Roman" w:eastAsia="Calibri" w:hAnsi="Times New Roman" w:cs="Times New Roman"/>
          <w:sz w:val="28"/>
          <w:szCs w:val="28"/>
        </w:rPr>
        <w:t xml:space="preserve"> Федерального закона № 210-ФЗ;</w:t>
      </w:r>
    </w:p>
    <w:p w14:paraId="596E79B9"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137BEB">
          <w:rPr>
            <w:rStyle w:val="a6"/>
            <w:rFonts w:eastAsia="Calibri"/>
            <w:sz w:val="28"/>
            <w:szCs w:val="28"/>
          </w:rPr>
          <w:t>частью 1.3 статьи 16</w:t>
        </w:r>
      </w:hyperlink>
      <w:r w:rsidRPr="00137BEB">
        <w:rPr>
          <w:rFonts w:ascii="Times New Roman" w:eastAsia="Calibri" w:hAnsi="Times New Roman" w:cs="Times New Roman"/>
          <w:sz w:val="28"/>
          <w:szCs w:val="28"/>
        </w:rPr>
        <w:t xml:space="preserve"> Федерального закона № 210-ФЗ;</w:t>
      </w:r>
    </w:p>
    <w:p w14:paraId="7E4096CE"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EE64C8F"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13B6D5"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137BEB">
          <w:rPr>
            <w:rStyle w:val="a6"/>
            <w:rFonts w:eastAsia="Calibri"/>
            <w:sz w:val="28"/>
            <w:szCs w:val="28"/>
          </w:rPr>
          <w:t>частью 1.3 статьи 16</w:t>
        </w:r>
      </w:hyperlink>
      <w:r w:rsidRPr="00137BEB">
        <w:rPr>
          <w:rFonts w:ascii="Times New Roman" w:eastAsia="Calibri" w:hAnsi="Times New Roman" w:cs="Times New Roman"/>
          <w:sz w:val="28"/>
          <w:szCs w:val="28"/>
        </w:rPr>
        <w:t xml:space="preserve"> Федерального закона № 210-ФЗ;</w:t>
      </w:r>
    </w:p>
    <w:p w14:paraId="7359DBA6"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94C5A14"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137BEB">
          <w:rPr>
            <w:rStyle w:val="a6"/>
            <w:rFonts w:eastAsia="Calibri"/>
            <w:sz w:val="28"/>
            <w:szCs w:val="28"/>
          </w:rPr>
          <w:t>частью 1.3 статьи 16</w:t>
        </w:r>
      </w:hyperlink>
      <w:r w:rsidRPr="00137BEB">
        <w:rPr>
          <w:rFonts w:ascii="Times New Roman" w:eastAsia="Calibri" w:hAnsi="Times New Roman" w:cs="Times New Roman"/>
          <w:sz w:val="28"/>
          <w:szCs w:val="28"/>
        </w:rPr>
        <w:t xml:space="preserve"> Федерального закона № 210-ФЗ;</w:t>
      </w:r>
    </w:p>
    <w:p w14:paraId="612884F5"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A81A715"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137BEB">
          <w:rPr>
            <w:rStyle w:val="a6"/>
            <w:rFonts w:eastAsia="Calibri"/>
            <w:sz w:val="28"/>
            <w:szCs w:val="28"/>
          </w:rPr>
          <w:t>частью 1.3 статьи 16</w:t>
        </w:r>
      </w:hyperlink>
      <w:r w:rsidRPr="00137BEB">
        <w:rPr>
          <w:rFonts w:ascii="Times New Roman" w:eastAsia="Calibri" w:hAnsi="Times New Roman" w:cs="Times New Roman"/>
          <w:sz w:val="28"/>
          <w:szCs w:val="28"/>
        </w:rPr>
        <w:t xml:space="preserve"> Федерального закона № 210-ФЗ;</w:t>
      </w:r>
    </w:p>
    <w:p w14:paraId="0AF3C90B"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137BEB">
          <w:rPr>
            <w:rStyle w:val="a6"/>
            <w:rFonts w:eastAsia="Calibri"/>
            <w:sz w:val="28"/>
            <w:szCs w:val="28"/>
          </w:rPr>
          <w:t>пунктом 4 части 1 статьи 7</w:t>
        </w:r>
      </w:hyperlink>
      <w:r w:rsidRPr="00137BEB">
        <w:rPr>
          <w:rFonts w:ascii="Times New Roman" w:eastAsia="Calibri" w:hAnsi="Times New Roman" w:cs="Times New Roman"/>
          <w:sz w:val="28"/>
          <w:szCs w:val="28"/>
        </w:rPr>
        <w:t xml:space="preserve"> Федерального закона № 210-ФЗ. В указанном случае </w:t>
      </w:r>
      <w:r w:rsidRPr="00137BEB">
        <w:rPr>
          <w:rFonts w:ascii="Times New Roman" w:eastAsia="Calibri" w:hAnsi="Times New Roman" w:cs="Times New Roman"/>
          <w:sz w:val="28"/>
          <w:szCs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137BEB">
          <w:rPr>
            <w:rStyle w:val="a6"/>
            <w:rFonts w:eastAsia="Calibri"/>
            <w:sz w:val="28"/>
            <w:szCs w:val="28"/>
          </w:rPr>
          <w:t>частью 1.3 статьи 16</w:t>
        </w:r>
      </w:hyperlink>
      <w:r w:rsidRPr="00137BEB">
        <w:rPr>
          <w:rFonts w:ascii="Times New Roman" w:eastAsia="Calibri" w:hAnsi="Times New Roman" w:cs="Times New Roman"/>
          <w:sz w:val="28"/>
          <w:szCs w:val="28"/>
        </w:rPr>
        <w:t xml:space="preserve"> Федерального закона № 210-ФЗ.</w:t>
      </w:r>
    </w:p>
    <w:p w14:paraId="45745A80"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BC0C07C"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A522AC"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137BEB">
          <w:rPr>
            <w:rStyle w:val="a6"/>
            <w:rFonts w:eastAsia="Calibri"/>
            <w:sz w:val="28"/>
            <w:szCs w:val="28"/>
          </w:rPr>
          <w:t>части 5 статьи 11.2</w:t>
        </w:r>
      </w:hyperlink>
      <w:r w:rsidRPr="00137BEB">
        <w:rPr>
          <w:rFonts w:ascii="Times New Roman" w:eastAsia="Calibri" w:hAnsi="Times New Roman" w:cs="Times New Roman"/>
          <w:sz w:val="28"/>
          <w:szCs w:val="28"/>
        </w:rPr>
        <w:t xml:space="preserve"> Федерального закона № 210-ФЗ.</w:t>
      </w:r>
    </w:p>
    <w:p w14:paraId="76300137"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В письменной жалобе в обязательном порядке указываются:</w:t>
      </w:r>
    </w:p>
    <w:p w14:paraId="2AAB87EE"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18A6D23"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37BEB">
        <w:rPr>
          <w:rFonts w:ascii="Times New Roman" w:eastAsia="Calibri"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14:paraId="0689899F"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5714B30"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65E53A4"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BBA74D"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0DFDF4" w14:textId="77777777" w:rsidR="0023489A" w:rsidRPr="00137BEB" w:rsidRDefault="0023489A" w:rsidP="0023489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37BEB">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14:paraId="08D45056"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41AACC9"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bookmarkStart w:id="22" w:name="_Hlk531867600"/>
      <w:r w:rsidRPr="00137BEB">
        <w:rPr>
          <w:rFonts w:ascii="Times New Roman" w:hAnsi="Times New Roman" w:cs="Times New Roman"/>
          <w:sz w:val="28"/>
          <w:szCs w:val="28"/>
        </w:rPr>
        <w:t>2) отказывает в удовлетворении жалобы.</w:t>
      </w:r>
    </w:p>
    <w:p w14:paraId="1E63880B"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66CC7C" w14:textId="77777777" w:rsidR="0023489A" w:rsidRPr="00137BEB" w:rsidRDefault="0023489A" w:rsidP="0023489A">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137BEB">
        <w:rPr>
          <w:rFonts w:ascii="Times New Roman" w:hAnsi="Times New Roman" w:cs="Times New Roman"/>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1BF9D9E" w14:textId="77777777" w:rsidR="0023489A" w:rsidRPr="00137BEB" w:rsidRDefault="0023489A" w:rsidP="0023489A">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137BE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0E97E2"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r w:rsidRPr="00137BE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2"/>
    </w:p>
    <w:p w14:paraId="3DE578A4"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p>
    <w:p w14:paraId="2752069E" w14:textId="77777777" w:rsidR="0023489A" w:rsidRPr="00137BEB" w:rsidRDefault="0023489A" w:rsidP="0023489A">
      <w:pPr>
        <w:autoSpaceDE w:val="0"/>
        <w:autoSpaceDN w:val="0"/>
        <w:adjustRightInd w:val="0"/>
        <w:spacing w:after="0" w:line="240" w:lineRule="auto"/>
        <w:ind w:firstLine="709"/>
        <w:jc w:val="center"/>
        <w:outlineLvl w:val="1"/>
        <w:rPr>
          <w:rFonts w:ascii="Times New Roman" w:eastAsia="Calibri" w:hAnsi="Times New Roman" w:cs="Times New Roman"/>
          <w:b/>
          <w:bCs/>
          <w:sz w:val="28"/>
          <w:szCs w:val="28"/>
        </w:rPr>
      </w:pPr>
      <w:r w:rsidRPr="00137BEB">
        <w:rPr>
          <w:rFonts w:ascii="Times New Roman" w:eastAsia="Calibri" w:hAnsi="Times New Roman" w:cs="Times New Roman"/>
          <w:b/>
          <w:bCs/>
          <w:sz w:val="28"/>
          <w:szCs w:val="28"/>
        </w:rPr>
        <w:t>6. Особенности выполнения административных процедур</w:t>
      </w:r>
    </w:p>
    <w:p w14:paraId="10D4A97A" w14:textId="77777777" w:rsidR="0023489A" w:rsidRPr="00137BEB" w:rsidRDefault="0023489A" w:rsidP="0023489A">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37BEB">
        <w:rPr>
          <w:rFonts w:ascii="Times New Roman" w:eastAsia="Calibri" w:hAnsi="Times New Roman" w:cs="Times New Roman"/>
          <w:b/>
          <w:bCs/>
          <w:sz w:val="28"/>
          <w:szCs w:val="28"/>
        </w:rPr>
        <w:t>в многофункциональных центрах</w:t>
      </w:r>
    </w:p>
    <w:p w14:paraId="49766B23" w14:textId="77777777" w:rsidR="0023489A" w:rsidRPr="00137BEB" w:rsidRDefault="0023489A" w:rsidP="0023489A">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5EF8F1EF"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округа.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F663DF6"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6.2. В случае подачи документов в Администрацию Гатчинского муниципального округа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063BB91"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D1F822A"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CD172F3"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б) определяет предмет обращения;</w:t>
      </w:r>
    </w:p>
    <w:p w14:paraId="3A33D17C"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в) проводит проверку правильности заполнения обращения;</w:t>
      </w:r>
    </w:p>
    <w:p w14:paraId="70F8499A"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г) проводит проверку укомплектованности пакета документов;</w:t>
      </w:r>
    </w:p>
    <w:p w14:paraId="002C84B2"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EB5BEF"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е) заверяет каждый документ дела своей электронной подписью (далее – ЭП);</w:t>
      </w:r>
    </w:p>
    <w:p w14:paraId="4E32AD4D"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ж) направляет копии документов и реестр документов в Администрацию Гатчинского муниципального округа:</w:t>
      </w:r>
    </w:p>
    <w:p w14:paraId="092F4429"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lastRenderedPageBreak/>
        <w:t>- в электронной форме (в составе пакетов электронных дел) в день обращения заявителя в МФЦ;</w:t>
      </w:r>
    </w:p>
    <w:p w14:paraId="75567C8F"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1F56579"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0E429F9D"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Гатчинского муниципального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F1F68B"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98C084A"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5" w:history="1">
        <w:r w:rsidRPr="00137BEB">
          <w:rPr>
            <w:rStyle w:val="a6"/>
            <w:rFonts w:eastAsia="Calibri"/>
            <w:sz w:val="28"/>
            <w:szCs w:val="28"/>
          </w:rPr>
          <w:t>требованиями</w:t>
        </w:r>
      </w:hyperlink>
      <w:r w:rsidRPr="00137BEB">
        <w:rPr>
          <w:rFonts w:ascii="Times New Roman" w:eastAsia="Calibri"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C26D7E5"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935644E"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7BEB">
        <w:rPr>
          <w:rFonts w:ascii="Times New Roman" w:eastAsia="Calibri" w:hAnsi="Times New Roman" w:cs="Times New Roman"/>
          <w:sz w:val="28"/>
          <w:szCs w:val="28"/>
        </w:rPr>
        <w:t>Специалист МФЦ, ответственный за выдачу документов, полученных от Администрации Гатчинского муниципального округа по результатам рассмотрения представленных заявителем документов, не позднее двух дней с даты их получения от Администрации Гатчинского муниципального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55BE69" w14:textId="77777777" w:rsidR="0023489A" w:rsidRPr="00137BEB" w:rsidRDefault="0023489A" w:rsidP="0023489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3" w:name="P588"/>
      <w:bookmarkEnd w:id="23"/>
      <w:r w:rsidRPr="00137BEB">
        <w:rPr>
          <w:rFonts w:ascii="Times New Roman" w:eastAsia="Calibri"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Pr="00137BEB">
        <w:rPr>
          <w:rFonts w:ascii="Times New Roman" w:eastAsia="Calibri" w:hAnsi="Times New Roman" w:cs="Times New Roman"/>
          <w:sz w:val="28"/>
          <w:szCs w:val="28"/>
        </w:rPr>
        <w:lastRenderedPageBreak/>
        <w:t>ОМСУ, устанавливающим порядок электронного (безбумажного) документооборота в сфере муниципальных услуг.</w:t>
      </w:r>
    </w:p>
    <w:p w14:paraId="74766CDA" w14:textId="77777777" w:rsidR="0023489A" w:rsidRPr="00137BEB" w:rsidRDefault="0023489A" w:rsidP="0023489A">
      <w:pPr>
        <w:autoSpaceDE w:val="0"/>
        <w:autoSpaceDN w:val="0"/>
        <w:adjustRightInd w:val="0"/>
        <w:spacing w:after="0" w:line="240" w:lineRule="auto"/>
        <w:ind w:firstLine="709"/>
        <w:jc w:val="both"/>
        <w:rPr>
          <w:rFonts w:ascii="Times New Roman" w:hAnsi="Times New Roman" w:cs="Times New Roman"/>
          <w:sz w:val="28"/>
          <w:szCs w:val="28"/>
        </w:rPr>
      </w:pPr>
    </w:p>
    <w:p w14:paraId="7E3AD590" w14:textId="77777777" w:rsidR="0023489A" w:rsidRPr="00137BEB" w:rsidRDefault="0023489A" w:rsidP="0023489A">
      <w:pPr>
        <w:rPr>
          <w:rFonts w:ascii="Times New Roman" w:hAnsi="Times New Roman" w:cs="Times New Roman"/>
          <w:sz w:val="28"/>
          <w:szCs w:val="28"/>
        </w:rPr>
      </w:pPr>
    </w:p>
    <w:p w14:paraId="6874E52C" w14:textId="77777777" w:rsidR="0023489A" w:rsidRPr="00137BEB" w:rsidRDefault="0023489A" w:rsidP="0023489A">
      <w:pPr>
        <w:rPr>
          <w:rFonts w:ascii="Times New Roman" w:hAnsi="Times New Roman" w:cs="Times New Roman"/>
          <w:sz w:val="28"/>
          <w:szCs w:val="28"/>
        </w:rPr>
      </w:pPr>
    </w:p>
    <w:p w14:paraId="7E2329D9" w14:textId="77777777" w:rsidR="00DF5A94" w:rsidRPr="00137BEB" w:rsidRDefault="00DF5A94" w:rsidP="0023489A">
      <w:pPr>
        <w:rPr>
          <w:rFonts w:ascii="Times New Roman" w:hAnsi="Times New Roman" w:cs="Times New Roman"/>
          <w:sz w:val="28"/>
          <w:szCs w:val="28"/>
        </w:rPr>
      </w:pPr>
    </w:p>
    <w:p w14:paraId="4CFF3F13" w14:textId="77777777" w:rsidR="00B74A29" w:rsidRPr="00137BEB" w:rsidRDefault="00B74A29" w:rsidP="0023489A">
      <w:pPr>
        <w:rPr>
          <w:rFonts w:ascii="Times New Roman" w:hAnsi="Times New Roman" w:cs="Times New Roman"/>
          <w:sz w:val="28"/>
          <w:szCs w:val="28"/>
        </w:rPr>
      </w:pPr>
    </w:p>
    <w:p w14:paraId="29CA3BFE" w14:textId="77777777" w:rsidR="00B74A29" w:rsidRPr="00137BEB" w:rsidRDefault="00B74A29" w:rsidP="0023489A">
      <w:pPr>
        <w:rPr>
          <w:rFonts w:ascii="Times New Roman" w:hAnsi="Times New Roman" w:cs="Times New Roman"/>
          <w:sz w:val="28"/>
          <w:szCs w:val="28"/>
        </w:rPr>
      </w:pPr>
    </w:p>
    <w:p w14:paraId="2AE61EC4" w14:textId="77777777" w:rsidR="00B74A29" w:rsidRPr="00137BEB" w:rsidRDefault="00B74A29" w:rsidP="0023489A">
      <w:pPr>
        <w:rPr>
          <w:rFonts w:ascii="Times New Roman" w:hAnsi="Times New Roman" w:cs="Times New Roman"/>
          <w:sz w:val="28"/>
          <w:szCs w:val="28"/>
        </w:rPr>
      </w:pPr>
    </w:p>
    <w:p w14:paraId="2E142FB1" w14:textId="77777777" w:rsidR="00B74A29" w:rsidRPr="00137BEB" w:rsidRDefault="00B74A29" w:rsidP="0023489A">
      <w:pPr>
        <w:rPr>
          <w:rFonts w:ascii="Times New Roman" w:hAnsi="Times New Roman" w:cs="Times New Roman"/>
          <w:sz w:val="28"/>
          <w:szCs w:val="28"/>
        </w:rPr>
      </w:pPr>
    </w:p>
    <w:p w14:paraId="7659FBAE" w14:textId="77777777" w:rsidR="00B74A29" w:rsidRPr="00137BEB" w:rsidRDefault="00B74A29" w:rsidP="0023489A">
      <w:pPr>
        <w:rPr>
          <w:rFonts w:ascii="Times New Roman" w:hAnsi="Times New Roman" w:cs="Times New Roman"/>
          <w:sz w:val="28"/>
          <w:szCs w:val="28"/>
        </w:rPr>
      </w:pPr>
    </w:p>
    <w:p w14:paraId="60E29E9F" w14:textId="77777777" w:rsidR="00B74A29" w:rsidRPr="00137BEB" w:rsidRDefault="00B74A29" w:rsidP="0023489A">
      <w:pPr>
        <w:rPr>
          <w:rFonts w:ascii="Times New Roman" w:hAnsi="Times New Roman" w:cs="Times New Roman"/>
          <w:sz w:val="28"/>
          <w:szCs w:val="28"/>
        </w:rPr>
      </w:pPr>
    </w:p>
    <w:p w14:paraId="2DB87599" w14:textId="77777777" w:rsidR="00B74A29" w:rsidRPr="00137BEB" w:rsidRDefault="00B74A29" w:rsidP="0023489A">
      <w:pPr>
        <w:rPr>
          <w:rFonts w:ascii="Times New Roman" w:hAnsi="Times New Roman" w:cs="Times New Roman"/>
          <w:sz w:val="28"/>
          <w:szCs w:val="28"/>
        </w:rPr>
      </w:pPr>
    </w:p>
    <w:p w14:paraId="2517B1B4" w14:textId="77777777" w:rsidR="00B74A29" w:rsidRPr="00137BEB" w:rsidRDefault="00B74A29" w:rsidP="0023489A">
      <w:pPr>
        <w:rPr>
          <w:rFonts w:ascii="Times New Roman" w:hAnsi="Times New Roman" w:cs="Times New Roman"/>
          <w:sz w:val="28"/>
          <w:szCs w:val="28"/>
        </w:rPr>
      </w:pPr>
    </w:p>
    <w:p w14:paraId="0A15B7ED" w14:textId="77777777" w:rsidR="00B74A29" w:rsidRPr="00137BEB" w:rsidRDefault="00B74A29" w:rsidP="0023489A">
      <w:pPr>
        <w:rPr>
          <w:rFonts w:ascii="Times New Roman" w:hAnsi="Times New Roman" w:cs="Times New Roman"/>
          <w:sz w:val="28"/>
          <w:szCs w:val="28"/>
        </w:rPr>
      </w:pPr>
    </w:p>
    <w:p w14:paraId="1F408B5A" w14:textId="77777777" w:rsidR="00B74A29" w:rsidRPr="00137BEB" w:rsidRDefault="00B74A29" w:rsidP="0023489A">
      <w:pPr>
        <w:rPr>
          <w:rFonts w:ascii="Times New Roman" w:hAnsi="Times New Roman" w:cs="Times New Roman"/>
          <w:sz w:val="28"/>
          <w:szCs w:val="28"/>
        </w:rPr>
      </w:pPr>
    </w:p>
    <w:p w14:paraId="40FF433C" w14:textId="77777777" w:rsidR="00B74A29" w:rsidRPr="00137BEB" w:rsidRDefault="00B74A29" w:rsidP="0023489A">
      <w:pPr>
        <w:rPr>
          <w:rFonts w:ascii="Times New Roman" w:hAnsi="Times New Roman" w:cs="Times New Roman"/>
          <w:sz w:val="28"/>
          <w:szCs w:val="28"/>
        </w:rPr>
      </w:pPr>
    </w:p>
    <w:p w14:paraId="2B90217D" w14:textId="77777777" w:rsidR="00B74A29" w:rsidRPr="00137BEB" w:rsidRDefault="00B74A29" w:rsidP="0023489A">
      <w:pPr>
        <w:rPr>
          <w:rFonts w:ascii="Times New Roman" w:hAnsi="Times New Roman" w:cs="Times New Roman"/>
          <w:sz w:val="28"/>
          <w:szCs w:val="28"/>
        </w:rPr>
      </w:pPr>
    </w:p>
    <w:p w14:paraId="607C7B32" w14:textId="77777777" w:rsidR="00B74A29" w:rsidRPr="00137BEB" w:rsidRDefault="00B74A29" w:rsidP="0023489A">
      <w:pPr>
        <w:rPr>
          <w:rFonts w:ascii="Times New Roman" w:hAnsi="Times New Roman" w:cs="Times New Roman"/>
          <w:sz w:val="28"/>
          <w:szCs w:val="28"/>
        </w:rPr>
      </w:pPr>
    </w:p>
    <w:p w14:paraId="690309DF" w14:textId="77777777" w:rsidR="00B74A29" w:rsidRPr="00137BEB" w:rsidRDefault="00B74A29" w:rsidP="0023489A">
      <w:pPr>
        <w:rPr>
          <w:rFonts w:ascii="Times New Roman" w:hAnsi="Times New Roman" w:cs="Times New Roman"/>
          <w:sz w:val="28"/>
          <w:szCs w:val="28"/>
        </w:rPr>
      </w:pPr>
    </w:p>
    <w:p w14:paraId="4406A03E" w14:textId="77777777" w:rsidR="00B74A29" w:rsidRPr="00137BEB" w:rsidRDefault="00B74A29" w:rsidP="0023489A">
      <w:pPr>
        <w:rPr>
          <w:rFonts w:ascii="Times New Roman" w:hAnsi="Times New Roman" w:cs="Times New Roman"/>
          <w:sz w:val="28"/>
          <w:szCs w:val="28"/>
        </w:rPr>
      </w:pPr>
    </w:p>
    <w:p w14:paraId="6927B193" w14:textId="77777777" w:rsidR="00B74A29" w:rsidRPr="00137BEB" w:rsidRDefault="00B74A29" w:rsidP="0023489A">
      <w:pPr>
        <w:rPr>
          <w:rFonts w:ascii="Times New Roman" w:hAnsi="Times New Roman" w:cs="Times New Roman"/>
          <w:sz w:val="28"/>
          <w:szCs w:val="28"/>
        </w:rPr>
      </w:pPr>
    </w:p>
    <w:p w14:paraId="15659F81" w14:textId="77777777" w:rsidR="00B74A29" w:rsidRPr="00137BEB" w:rsidRDefault="00B74A29" w:rsidP="0023489A">
      <w:pPr>
        <w:rPr>
          <w:rFonts w:ascii="Times New Roman" w:hAnsi="Times New Roman" w:cs="Times New Roman"/>
          <w:sz w:val="28"/>
          <w:szCs w:val="28"/>
        </w:rPr>
      </w:pPr>
    </w:p>
    <w:p w14:paraId="2A67624C" w14:textId="77777777" w:rsidR="00B74A29" w:rsidRPr="00137BEB" w:rsidRDefault="00B74A29" w:rsidP="0023489A">
      <w:pPr>
        <w:rPr>
          <w:rFonts w:ascii="Times New Roman" w:hAnsi="Times New Roman" w:cs="Times New Roman"/>
          <w:sz w:val="28"/>
          <w:szCs w:val="28"/>
        </w:rPr>
      </w:pPr>
    </w:p>
    <w:p w14:paraId="467ABFBA" w14:textId="77777777" w:rsidR="00B74A29" w:rsidRPr="00137BEB" w:rsidRDefault="00B74A29" w:rsidP="0023489A">
      <w:pPr>
        <w:rPr>
          <w:rFonts w:ascii="Times New Roman" w:hAnsi="Times New Roman" w:cs="Times New Roman"/>
          <w:sz w:val="28"/>
          <w:szCs w:val="28"/>
        </w:rPr>
      </w:pPr>
    </w:p>
    <w:p w14:paraId="7C9DE458" w14:textId="77777777" w:rsidR="00B74A29" w:rsidRPr="00137BEB" w:rsidRDefault="00B74A29" w:rsidP="0023489A">
      <w:pPr>
        <w:rPr>
          <w:rFonts w:ascii="Times New Roman" w:hAnsi="Times New Roman" w:cs="Times New Roman"/>
          <w:sz w:val="28"/>
          <w:szCs w:val="28"/>
        </w:rPr>
      </w:pPr>
    </w:p>
    <w:p w14:paraId="4FB9E521" w14:textId="77777777" w:rsidR="00B74A29" w:rsidRPr="00137BEB" w:rsidRDefault="00B74A29" w:rsidP="00DF5A94">
      <w:pPr>
        <w:pStyle w:val="ConsPlusNonformat"/>
        <w:tabs>
          <w:tab w:val="left" w:pos="5670"/>
        </w:tabs>
        <w:jc w:val="right"/>
        <w:rPr>
          <w:rFonts w:ascii="Times New Roman" w:hAnsi="Times New Roman" w:cs="Times New Roman"/>
          <w:sz w:val="24"/>
          <w:szCs w:val="24"/>
        </w:rPr>
      </w:pPr>
    </w:p>
    <w:p w14:paraId="4AFD7FC4" w14:textId="3D1452D1" w:rsidR="00DF5A94" w:rsidRPr="00137BEB" w:rsidRDefault="00DF5A94" w:rsidP="00DF5A94">
      <w:pPr>
        <w:pStyle w:val="ConsPlusNonformat"/>
        <w:tabs>
          <w:tab w:val="left" w:pos="5670"/>
        </w:tabs>
        <w:jc w:val="right"/>
        <w:rPr>
          <w:rFonts w:ascii="Times New Roman" w:hAnsi="Times New Roman" w:cs="Times New Roman"/>
          <w:sz w:val="24"/>
          <w:szCs w:val="24"/>
        </w:rPr>
      </w:pPr>
      <w:r w:rsidRPr="00137BEB">
        <w:rPr>
          <w:rFonts w:ascii="Times New Roman" w:hAnsi="Times New Roman" w:cs="Times New Roman"/>
          <w:sz w:val="24"/>
          <w:szCs w:val="24"/>
        </w:rPr>
        <w:lastRenderedPageBreak/>
        <w:t>Приложение</w:t>
      </w:r>
    </w:p>
    <w:p w14:paraId="7A1B51B3" w14:textId="77777777" w:rsidR="00DF5A94" w:rsidRPr="00137BEB" w:rsidRDefault="00DF5A94" w:rsidP="00DF5A94">
      <w:pPr>
        <w:pStyle w:val="ConsPlusNonformat"/>
        <w:tabs>
          <w:tab w:val="left" w:pos="5670"/>
        </w:tabs>
        <w:jc w:val="right"/>
        <w:rPr>
          <w:rFonts w:ascii="Times New Roman" w:hAnsi="Times New Roman" w:cs="Times New Roman"/>
          <w:sz w:val="24"/>
          <w:szCs w:val="24"/>
        </w:rPr>
      </w:pPr>
      <w:r w:rsidRPr="00137BEB">
        <w:rPr>
          <w:rFonts w:ascii="Times New Roman" w:hAnsi="Times New Roman" w:cs="Times New Roman"/>
          <w:sz w:val="24"/>
          <w:szCs w:val="24"/>
        </w:rPr>
        <w:t>к Административному регламенту</w:t>
      </w:r>
    </w:p>
    <w:p w14:paraId="051A3585" w14:textId="77777777" w:rsidR="00DF5A94" w:rsidRPr="00137BEB" w:rsidRDefault="00DF5A94" w:rsidP="00DF5A94">
      <w:pPr>
        <w:pStyle w:val="ConsPlusNonformat"/>
        <w:tabs>
          <w:tab w:val="left" w:pos="5670"/>
        </w:tabs>
        <w:jc w:val="right"/>
        <w:rPr>
          <w:rFonts w:ascii="Times New Roman" w:hAnsi="Times New Roman" w:cs="Times New Roman"/>
          <w:sz w:val="24"/>
          <w:szCs w:val="24"/>
        </w:rPr>
      </w:pPr>
      <w:r w:rsidRPr="00137BEB">
        <w:rPr>
          <w:rFonts w:ascii="Times New Roman" w:hAnsi="Times New Roman" w:cs="Times New Roman"/>
          <w:sz w:val="24"/>
          <w:szCs w:val="24"/>
        </w:rPr>
        <w:t>по предоставлению</w:t>
      </w:r>
    </w:p>
    <w:p w14:paraId="5983DB99" w14:textId="77777777" w:rsidR="00DF5A94" w:rsidRPr="00137BEB" w:rsidRDefault="00DF5A94" w:rsidP="00DF5A94">
      <w:pPr>
        <w:pStyle w:val="ConsPlusNonformat"/>
        <w:tabs>
          <w:tab w:val="left" w:pos="5670"/>
        </w:tabs>
        <w:jc w:val="right"/>
        <w:rPr>
          <w:rFonts w:ascii="Times New Roman" w:hAnsi="Times New Roman" w:cs="Times New Roman"/>
          <w:sz w:val="24"/>
          <w:szCs w:val="24"/>
        </w:rPr>
      </w:pPr>
      <w:r w:rsidRPr="00137BEB">
        <w:rPr>
          <w:rFonts w:ascii="Times New Roman" w:hAnsi="Times New Roman" w:cs="Times New Roman"/>
          <w:sz w:val="24"/>
          <w:szCs w:val="24"/>
        </w:rPr>
        <w:t>муниципальной услуги</w:t>
      </w:r>
    </w:p>
    <w:p w14:paraId="53A22E19" w14:textId="77777777" w:rsidR="00DF5A94" w:rsidRPr="00137BEB" w:rsidRDefault="00DF5A94" w:rsidP="00DF5A94">
      <w:pPr>
        <w:pStyle w:val="ConsPlusNonformat"/>
        <w:tabs>
          <w:tab w:val="left" w:pos="5670"/>
        </w:tabs>
        <w:jc w:val="right"/>
        <w:rPr>
          <w:rFonts w:ascii="Times New Roman" w:hAnsi="Times New Roman" w:cs="Times New Roman"/>
          <w:sz w:val="24"/>
          <w:szCs w:val="24"/>
        </w:rPr>
      </w:pPr>
    </w:p>
    <w:p w14:paraId="0FCF6002" w14:textId="77777777" w:rsidR="00DF5A94" w:rsidRPr="00137BEB" w:rsidRDefault="00DF5A94" w:rsidP="00DF5A94">
      <w:pPr>
        <w:pStyle w:val="ConsPlusNonformat"/>
        <w:tabs>
          <w:tab w:val="left" w:pos="5670"/>
        </w:tabs>
        <w:rPr>
          <w:rFonts w:ascii="Times New Roman" w:hAnsi="Times New Roman" w:cs="Times New Roman"/>
          <w:sz w:val="24"/>
          <w:szCs w:val="24"/>
        </w:rPr>
      </w:pPr>
      <w:r w:rsidRPr="00137BEB">
        <w:rPr>
          <w:rFonts w:ascii="Times New Roman" w:hAnsi="Times New Roman" w:cs="Times New Roman"/>
          <w:sz w:val="24"/>
          <w:szCs w:val="24"/>
        </w:rPr>
        <w:t>Бланк заявления</w:t>
      </w:r>
    </w:p>
    <w:p w14:paraId="21A2E7EC" w14:textId="77777777" w:rsidR="00DF5A94" w:rsidRPr="00137BEB" w:rsidRDefault="00DF5A94" w:rsidP="00DF5A94">
      <w:pPr>
        <w:pStyle w:val="ConsPlusNonformat"/>
        <w:jc w:val="right"/>
        <w:rPr>
          <w:rFonts w:ascii="Times New Roman" w:hAnsi="Times New Roman" w:cs="Times New Roman"/>
          <w:sz w:val="24"/>
          <w:szCs w:val="24"/>
        </w:rPr>
      </w:pPr>
      <w:r w:rsidRPr="00137BEB">
        <w:rPr>
          <w:rFonts w:ascii="Times New Roman" w:hAnsi="Times New Roman" w:cs="Times New Roman"/>
          <w:sz w:val="24"/>
          <w:szCs w:val="24"/>
        </w:rPr>
        <w:t xml:space="preserve">                                     В администрацию ______________________</w:t>
      </w:r>
    </w:p>
    <w:p w14:paraId="01A80F3F" w14:textId="77777777" w:rsidR="00DF5A94" w:rsidRPr="00137BEB" w:rsidRDefault="00DF5A94" w:rsidP="00DF5A94">
      <w:pPr>
        <w:pStyle w:val="ConsPlusNonformat"/>
        <w:jc w:val="right"/>
        <w:rPr>
          <w:rFonts w:ascii="Times New Roman" w:hAnsi="Times New Roman" w:cs="Times New Roman"/>
          <w:sz w:val="24"/>
          <w:szCs w:val="24"/>
        </w:rPr>
      </w:pPr>
      <w:r w:rsidRPr="00137BEB">
        <w:rPr>
          <w:rFonts w:ascii="Times New Roman" w:hAnsi="Times New Roman" w:cs="Times New Roman"/>
          <w:sz w:val="24"/>
          <w:szCs w:val="24"/>
        </w:rPr>
        <w:t xml:space="preserve">                                     ______________________________________</w:t>
      </w:r>
    </w:p>
    <w:p w14:paraId="275D9471" w14:textId="77777777" w:rsidR="00DF5A94" w:rsidRPr="00137BEB" w:rsidRDefault="00DF5A94" w:rsidP="00DF5A94">
      <w:pPr>
        <w:pStyle w:val="ConsPlusNonformat"/>
        <w:jc w:val="right"/>
        <w:rPr>
          <w:rFonts w:ascii="Times New Roman" w:hAnsi="Times New Roman" w:cs="Times New Roman"/>
          <w:sz w:val="24"/>
          <w:szCs w:val="24"/>
        </w:rPr>
      </w:pPr>
      <w:r w:rsidRPr="00137BEB">
        <w:rPr>
          <w:rFonts w:ascii="Times New Roman" w:hAnsi="Times New Roman" w:cs="Times New Roman"/>
          <w:sz w:val="24"/>
          <w:szCs w:val="24"/>
        </w:rPr>
        <w:t xml:space="preserve">                       от____________________________________</w:t>
      </w:r>
    </w:p>
    <w:p w14:paraId="4C148180" w14:textId="77777777" w:rsidR="00DF5A94" w:rsidRPr="00137BEB" w:rsidRDefault="00DF5A94" w:rsidP="00DF5A94">
      <w:pPr>
        <w:pStyle w:val="ConsPlusNonformat"/>
        <w:jc w:val="right"/>
        <w:rPr>
          <w:rFonts w:ascii="Times New Roman" w:hAnsi="Times New Roman" w:cs="Times New Roman"/>
          <w:sz w:val="24"/>
          <w:szCs w:val="24"/>
        </w:rPr>
      </w:pPr>
      <w:r w:rsidRPr="00137BEB">
        <w:rPr>
          <w:rFonts w:ascii="Times New Roman" w:hAnsi="Times New Roman" w:cs="Times New Roman"/>
          <w:sz w:val="24"/>
          <w:szCs w:val="24"/>
        </w:rPr>
        <w:t xml:space="preserve">                                     ______________________________________</w:t>
      </w:r>
    </w:p>
    <w:p w14:paraId="49B8F7A9" w14:textId="77777777" w:rsidR="00DF5A94" w:rsidRPr="00137BEB" w:rsidRDefault="00DF5A94" w:rsidP="00DF5A94">
      <w:pPr>
        <w:pStyle w:val="ConsPlusNonformat"/>
        <w:jc w:val="right"/>
        <w:rPr>
          <w:rFonts w:ascii="Times New Roman" w:hAnsi="Times New Roman" w:cs="Times New Roman"/>
          <w:sz w:val="24"/>
          <w:szCs w:val="24"/>
        </w:rPr>
      </w:pPr>
      <w:r w:rsidRPr="00137BEB">
        <w:rPr>
          <w:rFonts w:ascii="Times New Roman" w:hAnsi="Times New Roman" w:cs="Times New Roman"/>
          <w:sz w:val="24"/>
          <w:szCs w:val="24"/>
        </w:rPr>
        <w:t xml:space="preserve">                                     ______________________________________</w:t>
      </w:r>
    </w:p>
    <w:p w14:paraId="5801DC9E" w14:textId="77777777" w:rsidR="00DF5A94" w:rsidRPr="00137BEB" w:rsidRDefault="00DF5A94" w:rsidP="00DF5A94">
      <w:pPr>
        <w:pStyle w:val="ConsPlusNonformat"/>
        <w:jc w:val="right"/>
        <w:rPr>
          <w:rFonts w:ascii="Times New Roman" w:hAnsi="Times New Roman" w:cs="Times New Roman"/>
          <w:sz w:val="24"/>
          <w:szCs w:val="24"/>
        </w:rPr>
      </w:pPr>
      <w:r w:rsidRPr="00137BEB">
        <w:rPr>
          <w:rFonts w:ascii="Times New Roman" w:hAnsi="Times New Roman" w:cs="Times New Roman"/>
          <w:sz w:val="24"/>
          <w:szCs w:val="24"/>
        </w:rPr>
        <w:t xml:space="preserve">                                     ______________________________________</w:t>
      </w:r>
    </w:p>
    <w:p w14:paraId="5A798B83" w14:textId="77777777" w:rsidR="00DF5A94" w:rsidRPr="00137BEB" w:rsidRDefault="00DF5A94" w:rsidP="00DF5A94">
      <w:pPr>
        <w:pStyle w:val="ConsPlusNonformat"/>
        <w:jc w:val="right"/>
        <w:rPr>
          <w:rFonts w:ascii="Times New Roman" w:hAnsi="Times New Roman" w:cs="Times New Roman"/>
          <w:sz w:val="24"/>
          <w:szCs w:val="24"/>
        </w:rPr>
      </w:pPr>
      <w:r w:rsidRPr="00137BEB">
        <w:rPr>
          <w:rFonts w:ascii="Times New Roman" w:hAnsi="Times New Roman" w:cs="Times New Roman"/>
          <w:sz w:val="24"/>
          <w:szCs w:val="24"/>
        </w:rPr>
        <w:t xml:space="preserve">                                     ______________________________________</w:t>
      </w:r>
    </w:p>
    <w:p w14:paraId="03EA12EF"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(для юридических лиц - полное название</w:t>
      </w:r>
    </w:p>
    <w:p w14:paraId="45E51558"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в соответствии с учредительными</w:t>
      </w:r>
    </w:p>
    <w:p w14:paraId="0070A57E"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документами, юридический и почтовый</w:t>
      </w:r>
    </w:p>
    <w:p w14:paraId="7C89820D"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адреса; телефон, фамилия, имя,</w:t>
      </w:r>
    </w:p>
    <w:p w14:paraId="424F1E2A"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отчество руководителя;</w:t>
      </w:r>
    </w:p>
    <w:p w14:paraId="704516C8"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для физических лиц - Ф.И.О. заявителя, в     </w:t>
      </w:r>
    </w:p>
    <w:p w14:paraId="2587FB95"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том числе зарегистрированного в</w:t>
      </w:r>
    </w:p>
    <w:p w14:paraId="6CCB3F98"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качестве индивидуального предпринимателя</w:t>
      </w:r>
    </w:p>
    <w:p w14:paraId="4C539A76"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и (или) представителя заявителя)                                                                                     </w:t>
      </w:r>
    </w:p>
    <w:p w14:paraId="3E597E9A"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почтовый адрес; телефон (факс),</w:t>
      </w:r>
    </w:p>
    <w:p w14:paraId="0A5ABCB4"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электронная почта и иные реквизиты,</w:t>
      </w:r>
    </w:p>
    <w:p w14:paraId="5606084D"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позволяющие осуществлять</w:t>
      </w:r>
    </w:p>
    <w:p w14:paraId="407953AE" w14:textId="77777777" w:rsidR="00DF5A94" w:rsidRPr="00137BEB" w:rsidRDefault="00DF5A94" w:rsidP="00DF5A94">
      <w:pPr>
        <w:pStyle w:val="ConsPlusNonformat"/>
        <w:rPr>
          <w:rFonts w:ascii="Times New Roman" w:hAnsi="Times New Roman" w:cs="Times New Roman"/>
          <w:sz w:val="24"/>
          <w:szCs w:val="24"/>
        </w:rPr>
      </w:pPr>
      <w:r w:rsidRPr="00137BEB">
        <w:rPr>
          <w:rFonts w:ascii="Times New Roman" w:hAnsi="Times New Roman" w:cs="Times New Roman"/>
          <w:sz w:val="24"/>
          <w:szCs w:val="24"/>
        </w:rPr>
        <w:t xml:space="preserve">                                                                                              взаимодействие с заявителем)</w:t>
      </w:r>
    </w:p>
    <w:p w14:paraId="098C0EA9" w14:textId="77777777" w:rsidR="00DF5A94" w:rsidRPr="00137BEB" w:rsidRDefault="00DF5A94" w:rsidP="00DF5A94">
      <w:pPr>
        <w:pStyle w:val="ConsPlusNonformat"/>
        <w:rPr>
          <w:rFonts w:ascii="Times New Roman" w:hAnsi="Times New Roman" w:cs="Times New Roman"/>
          <w:sz w:val="24"/>
          <w:szCs w:val="24"/>
        </w:rPr>
      </w:pPr>
    </w:p>
    <w:p w14:paraId="5D1B11B4" w14:textId="77777777" w:rsidR="00DF5A94" w:rsidRPr="00137BEB" w:rsidRDefault="00DF5A94" w:rsidP="00DF5A94">
      <w:pPr>
        <w:pStyle w:val="ConsPlusNonformat"/>
        <w:rPr>
          <w:rFonts w:ascii="Times New Roman" w:hAnsi="Times New Roman" w:cs="Times New Roman"/>
          <w:sz w:val="24"/>
          <w:szCs w:val="24"/>
        </w:rPr>
      </w:pPr>
    </w:p>
    <w:p w14:paraId="72831BF3" w14:textId="77777777" w:rsidR="00DF5A94" w:rsidRPr="00137BEB" w:rsidRDefault="00DF5A94" w:rsidP="00DF5A94">
      <w:pPr>
        <w:pStyle w:val="ConsPlusNonformat"/>
        <w:tabs>
          <w:tab w:val="left" w:pos="5670"/>
        </w:tabs>
        <w:jc w:val="center"/>
        <w:rPr>
          <w:rFonts w:ascii="Times New Roman" w:hAnsi="Times New Roman" w:cs="Times New Roman"/>
          <w:sz w:val="24"/>
          <w:szCs w:val="24"/>
        </w:rPr>
      </w:pPr>
      <w:r w:rsidRPr="00137BEB">
        <w:rPr>
          <w:rFonts w:ascii="Times New Roman" w:hAnsi="Times New Roman" w:cs="Times New Roman"/>
          <w:sz w:val="24"/>
          <w:szCs w:val="24"/>
        </w:rPr>
        <w:t>ЗАЯВЛЕНИЕ</w:t>
      </w:r>
    </w:p>
    <w:p w14:paraId="2AD43942" w14:textId="77777777" w:rsidR="00DF5A94" w:rsidRPr="00137BEB" w:rsidRDefault="00DF5A94" w:rsidP="00DF5A94">
      <w:pPr>
        <w:pStyle w:val="ConsPlusNonformat"/>
        <w:tabs>
          <w:tab w:val="left" w:pos="5670"/>
        </w:tabs>
        <w:jc w:val="center"/>
        <w:rPr>
          <w:rFonts w:ascii="Times New Roman" w:hAnsi="Times New Roman" w:cs="Times New Roman"/>
          <w:bCs/>
          <w:sz w:val="24"/>
          <w:szCs w:val="24"/>
        </w:rPr>
      </w:pPr>
      <w:r w:rsidRPr="00137BEB">
        <w:rPr>
          <w:rFonts w:ascii="Times New Roman" w:hAnsi="Times New Roman" w:cs="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2AA555BF" w14:textId="77777777" w:rsidR="00DF5A94" w:rsidRPr="00137BEB" w:rsidRDefault="00DF5A94" w:rsidP="00DF5A94">
      <w:pPr>
        <w:pStyle w:val="ConsPlusNonformat"/>
        <w:tabs>
          <w:tab w:val="left" w:pos="5670"/>
        </w:tabs>
        <w:jc w:val="center"/>
        <w:rPr>
          <w:rFonts w:ascii="Times New Roman" w:hAnsi="Times New Roman" w:cs="Times New Roman"/>
          <w:sz w:val="24"/>
          <w:szCs w:val="24"/>
        </w:rPr>
      </w:pPr>
    </w:p>
    <w:p w14:paraId="23D73FC7" w14:textId="60CD3FC5" w:rsidR="00DF5A94" w:rsidRPr="00137BEB" w:rsidRDefault="00DF5A94" w:rsidP="00DF5A94">
      <w:pPr>
        <w:pStyle w:val="ConsPlusNonformat"/>
        <w:tabs>
          <w:tab w:val="left" w:pos="5670"/>
        </w:tabs>
        <w:rPr>
          <w:rFonts w:ascii="Times New Roman" w:hAnsi="Times New Roman" w:cs="Times New Roman"/>
          <w:sz w:val="24"/>
          <w:szCs w:val="24"/>
        </w:rPr>
      </w:pPr>
      <w:r w:rsidRPr="00137BEB">
        <w:rPr>
          <w:rFonts w:ascii="Times New Roman" w:hAnsi="Times New Roman" w:cs="Times New Roman"/>
          <w:sz w:val="24"/>
          <w:szCs w:val="24"/>
        </w:rPr>
        <w:t xml:space="preserve">    Прошу   установить </w:t>
      </w:r>
      <w:r w:rsidRPr="00137BEB">
        <w:rPr>
          <w:rFonts w:ascii="Times New Roman" w:hAnsi="Times New Roman" w:cs="Times New Roman"/>
          <w:bCs/>
          <w:sz w:val="24"/>
          <w:szCs w:val="24"/>
        </w:rPr>
        <w:t xml:space="preserve">соответствие разрешенного </w:t>
      </w:r>
      <w:r w:rsidR="00B74A29" w:rsidRPr="00137BEB">
        <w:rPr>
          <w:rFonts w:ascii="Times New Roman" w:hAnsi="Times New Roman" w:cs="Times New Roman"/>
          <w:bCs/>
          <w:sz w:val="24"/>
          <w:szCs w:val="24"/>
        </w:rPr>
        <w:t>использования</w:t>
      </w:r>
      <w:r w:rsidR="00B74A29" w:rsidRPr="00137BEB">
        <w:rPr>
          <w:rFonts w:ascii="Times New Roman" w:hAnsi="Times New Roman" w:cs="Times New Roman"/>
          <w:sz w:val="24"/>
          <w:szCs w:val="24"/>
        </w:rPr>
        <w:t>, принадлежащего</w:t>
      </w:r>
      <w:r w:rsidRPr="00137BEB">
        <w:rPr>
          <w:rFonts w:ascii="Times New Roman" w:hAnsi="Times New Roman" w:cs="Times New Roman"/>
          <w:sz w:val="24"/>
          <w:szCs w:val="24"/>
        </w:rPr>
        <w:t xml:space="preserve"> мне земельного участка, </w:t>
      </w:r>
      <w:r w:rsidR="00B74A29" w:rsidRPr="00137BEB">
        <w:rPr>
          <w:rFonts w:ascii="Times New Roman" w:hAnsi="Times New Roman" w:cs="Times New Roman"/>
          <w:sz w:val="24"/>
          <w:szCs w:val="24"/>
        </w:rPr>
        <w:t>имеющего следующие</w:t>
      </w:r>
      <w:r w:rsidRPr="00137BEB">
        <w:rPr>
          <w:rFonts w:ascii="Times New Roman" w:hAnsi="Times New Roman" w:cs="Times New Roman"/>
          <w:sz w:val="24"/>
          <w:szCs w:val="24"/>
        </w:rPr>
        <w:t xml:space="preserve"> характеристики:</w:t>
      </w:r>
    </w:p>
    <w:p w14:paraId="13B68266" w14:textId="77777777" w:rsidR="00DF5A94" w:rsidRPr="00137BEB" w:rsidRDefault="00DF5A94" w:rsidP="00DF5A94">
      <w:pPr>
        <w:pStyle w:val="ConsPlusNonformat"/>
        <w:tabs>
          <w:tab w:val="left" w:pos="5670"/>
        </w:tabs>
        <w:rPr>
          <w:rFonts w:ascii="Times New Roman" w:hAnsi="Times New Roman" w:cs="Times New Roman"/>
          <w:sz w:val="24"/>
          <w:szCs w:val="24"/>
        </w:rPr>
      </w:pPr>
      <w:r w:rsidRPr="00137BEB">
        <w:rPr>
          <w:rFonts w:ascii="Times New Roman" w:hAnsi="Times New Roman" w:cs="Times New Roman"/>
          <w:sz w:val="24"/>
          <w:szCs w:val="24"/>
        </w:rPr>
        <w:t>адрес (месторасположение) ___________________________________________________</w:t>
      </w:r>
    </w:p>
    <w:p w14:paraId="5BB53302" w14:textId="77777777" w:rsidR="00DF5A94" w:rsidRPr="00137BEB" w:rsidRDefault="00DF5A94" w:rsidP="00DF5A94">
      <w:pPr>
        <w:pStyle w:val="ConsPlusNonformat"/>
        <w:tabs>
          <w:tab w:val="left" w:pos="5670"/>
        </w:tabs>
        <w:rPr>
          <w:rFonts w:ascii="Times New Roman" w:hAnsi="Times New Roman" w:cs="Times New Roman"/>
          <w:sz w:val="24"/>
          <w:szCs w:val="24"/>
        </w:rPr>
      </w:pPr>
      <w:r w:rsidRPr="00137BEB">
        <w:rPr>
          <w:rFonts w:ascii="Times New Roman" w:hAnsi="Times New Roman" w:cs="Times New Roman"/>
          <w:sz w:val="24"/>
          <w:szCs w:val="24"/>
        </w:rPr>
        <w:t>площадь ___________________________________________________________________</w:t>
      </w:r>
    </w:p>
    <w:p w14:paraId="5172B728" w14:textId="77777777" w:rsidR="00DF5A94" w:rsidRPr="00137BEB" w:rsidRDefault="00DF5A94" w:rsidP="00DF5A94">
      <w:pPr>
        <w:pStyle w:val="ConsPlusNonformat"/>
        <w:tabs>
          <w:tab w:val="left" w:pos="5670"/>
        </w:tabs>
        <w:rPr>
          <w:rFonts w:ascii="Times New Roman" w:hAnsi="Times New Roman" w:cs="Times New Roman"/>
          <w:sz w:val="24"/>
          <w:szCs w:val="24"/>
        </w:rPr>
      </w:pPr>
      <w:r w:rsidRPr="00137BEB">
        <w:rPr>
          <w:rFonts w:ascii="Times New Roman" w:hAnsi="Times New Roman" w:cs="Times New Roman"/>
          <w:sz w:val="24"/>
          <w:szCs w:val="24"/>
        </w:rPr>
        <w:t>кадастровый номер __________________________________________________________ категория земель ____________________________________________________________</w:t>
      </w:r>
    </w:p>
    <w:p w14:paraId="38E954CB" w14:textId="77777777" w:rsidR="00DF5A94" w:rsidRPr="00137BEB" w:rsidRDefault="00DF5A94" w:rsidP="00DF5A94">
      <w:pPr>
        <w:pStyle w:val="ConsPlusNonformat"/>
        <w:tabs>
          <w:tab w:val="left" w:pos="5670"/>
        </w:tabs>
        <w:rPr>
          <w:rFonts w:ascii="Times New Roman" w:hAnsi="Times New Roman" w:cs="Times New Roman"/>
          <w:sz w:val="24"/>
          <w:szCs w:val="24"/>
        </w:rPr>
      </w:pPr>
      <w:r w:rsidRPr="00137BEB">
        <w:rPr>
          <w:rFonts w:ascii="Times New Roman" w:hAnsi="Times New Roman" w:cs="Times New Roman"/>
          <w:sz w:val="24"/>
          <w:szCs w:val="24"/>
        </w:rPr>
        <w:t>вид разрешенного использования______________________________________________</w:t>
      </w:r>
    </w:p>
    <w:p w14:paraId="6A66D2B9" w14:textId="77777777" w:rsidR="00DF5A94" w:rsidRPr="00137BEB" w:rsidRDefault="00DF5A94" w:rsidP="00DF5A94">
      <w:pPr>
        <w:pStyle w:val="ConsPlusNonformat"/>
        <w:tabs>
          <w:tab w:val="left" w:pos="5670"/>
        </w:tabs>
        <w:rPr>
          <w:rFonts w:ascii="Times New Roman" w:hAnsi="Times New Roman" w:cs="Times New Roman"/>
        </w:rPr>
      </w:pPr>
      <w:r w:rsidRPr="00137BEB">
        <w:rPr>
          <w:rFonts w:ascii="Times New Roman" w:hAnsi="Times New Roman" w:cs="Times New Roman"/>
        </w:rPr>
        <w:t xml:space="preserve">                                                                     (указывается вид разрешенного использования земельного участка </w:t>
      </w:r>
    </w:p>
    <w:p w14:paraId="05AF0164" w14:textId="77777777" w:rsidR="00DF5A94" w:rsidRPr="00137BEB" w:rsidRDefault="00DF5A94" w:rsidP="00DF5A94">
      <w:pPr>
        <w:pStyle w:val="ConsPlusNonformat"/>
        <w:tabs>
          <w:tab w:val="left" w:pos="5670"/>
        </w:tabs>
        <w:rPr>
          <w:rFonts w:ascii="Times New Roman" w:hAnsi="Times New Roman" w:cs="Times New Roman"/>
        </w:rPr>
      </w:pPr>
      <w:r w:rsidRPr="00137BEB">
        <w:rPr>
          <w:rFonts w:ascii="Times New Roman" w:hAnsi="Times New Roman" w:cs="Times New Roman"/>
        </w:rPr>
        <w:t xml:space="preserve">                                                                                  в соответствии со сведениями, содержащимися в       </w:t>
      </w:r>
    </w:p>
    <w:p w14:paraId="25D5084F" w14:textId="77777777" w:rsidR="00DF5A94" w:rsidRPr="00137BEB" w:rsidRDefault="00DF5A94" w:rsidP="00DF5A94">
      <w:pPr>
        <w:pStyle w:val="ConsPlusNonformat"/>
        <w:tabs>
          <w:tab w:val="left" w:pos="5670"/>
        </w:tabs>
        <w:rPr>
          <w:rFonts w:ascii="Times New Roman" w:hAnsi="Times New Roman" w:cs="Times New Roman"/>
        </w:rPr>
      </w:pPr>
      <w:r w:rsidRPr="00137BEB">
        <w:rPr>
          <w:rFonts w:ascii="Times New Roman" w:hAnsi="Times New Roman" w:cs="Times New Roman"/>
        </w:rPr>
        <w:t xml:space="preserve">                                                                      правоустанавливающем и (или) </w:t>
      </w:r>
      <w:proofErr w:type="spellStart"/>
      <w:r w:rsidRPr="00137BEB">
        <w:rPr>
          <w:rFonts w:ascii="Times New Roman" w:hAnsi="Times New Roman" w:cs="Times New Roman"/>
        </w:rPr>
        <w:t>правоудостоверяющем</w:t>
      </w:r>
      <w:proofErr w:type="spellEnd"/>
      <w:r w:rsidRPr="00137BEB">
        <w:rPr>
          <w:rFonts w:ascii="Times New Roman" w:hAnsi="Times New Roman" w:cs="Times New Roman"/>
        </w:rPr>
        <w:t xml:space="preserve"> документах)                                                </w:t>
      </w:r>
    </w:p>
    <w:p w14:paraId="78AC9444" w14:textId="77777777" w:rsidR="00DF5A94" w:rsidRPr="00137BEB" w:rsidRDefault="00DF5A94" w:rsidP="00DF5A94">
      <w:pPr>
        <w:pStyle w:val="ConsPlusNonformat"/>
        <w:tabs>
          <w:tab w:val="left" w:pos="5670"/>
        </w:tabs>
        <w:rPr>
          <w:rFonts w:ascii="Times New Roman" w:hAnsi="Times New Roman" w:cs="Times New Roman"/>
          <w:sz w:val="24"/>
          <w:szCs w:val="24"/>
        </w:rPr>
      </w:pPr>
      <w:r w:rsidRPr="00137BEB">
        <w:rPr>
          <w:rFonts w:ascii="Times New Roman" w:hAnsi="Times New Roman" w:cs="Times New Roman"/>
          <w:sz w:val="24"/>
          <w:szCs w:val="24"/>
        </w:rPr>
        <w:t xml:space="preserve">    Земельный участок принадлежит ____________________________________________</w:t>
      </w:r>
    </w:p>
    <w:p w14:paraId="0FC0DF2E" w14:textId="77777777" w:rsidR="00DF5A94" w:rsidRPr="00137BEB" w:rsidRDefault="00DF5A94" w:rsidP="00DF5A94">
      <w:pPr>
        <w:pStyle w:val="ConsPlusNonformat"/>
        <w:tabs>
          <w:tab w:val="left" w:pos="5670"/>
        </w:tabs>
        <w:rPr>
          <w:rFonts w:ascii="Times New Roman" w:hAnsi="Times New Roman" w:cs="Times New Roman"/>
        </w:rPr>
      </w:pPr>
      <w:r w:rsidRPr="00137BEB">
        <w:rPr>
          <w:rFonts w:ascii="Times New Roman" w:hAnsi="Times New Roman" w:cs="Times New Roman"/>
        </w:rPr>
        <w:t xml:space="preserve">                                                                                     (указывается правообладатель земельного участка)</w:t>
      </w:r>
    </w:p>
    <w:p w14:paraId="753E9F88" w14:textId="77777777" w:rsidR="00DF5A94" w:rsidRPr="00137BEB" w:rsidRDefault="00DF5A94" w:rsidP="00DF5A94">
      <w:pPr>
        <w:pStyle w:val="ConsPlusNonformat"/>
        <w:tabs>
          <w:tab w:val="left" w:pos="5670"/>
        </w:tabs>
        <w:rPr>
          <w:rFonts w:ascii="Times New Roman" w:hAnsi="Times New Roman" w:cs="Times New Roman"/>
          <w:sz w:val="24"/>
          <w:szCs w:val="24"/>
        </w:rPr>
      </w:pPr>
      <w:r w:rsidRPr="00137BEB">
        <w:rPr>
          <w:rFonts w:ascii="Times New Roman" w:hAnsi="Times New Roman" w:cs="Times New Roman"/>
          <w:sz w:val="24"/>
          <w:szCs w:val="24"/>
        </w:rPr>
        <w:t>на праве ____________________________________________________________________</w:t>
      </w:r>
    </w:p>
    <w:p w14:paraId="625A730E" w14:textId="29980E96" w:rsidR="00DF5A94" w:rsidRPr="00137BEB" w:rsidRDefault="00DF5A94" w:rsidP="00B74A29">
      <w:pPr>
        <w:pStyle w:val="ConsPlusNonformat"/>
        <w:tabs>
          <w:tab w:val="left" w:pos="5670"/>
        </w:tabs>
        <w:rPr>
          <w:rFonts w:ascii="Times New Roman" w:hAnsi="Times New Roman" w:cs="Times New Roman"/>
        </w:rPr>
      </w:pPr>
      <w:r w:rsidRPr="00137BEB">
        <w:rPr>
          <w:rFonts w:ascii="Times New Roman" w:hAnsi="Times New Roman" w:cs="Times New Roman"/>
          <w:sz w:val="24"/>
          <w:szCs w:val="24"/>
        </w:rPr>
        <w:t xml:space="preserve">                                         </w:t>
      </w:r>
      <w:r w:rsidRPr="00137BEB">
        <w:rPr>
          <w:rFonts w:ascii="Times New Roman" w:hAnsi="Times New Roman" w:cs="Times New Roman"/>
        </w:rPr>
        <w:t>(указывается вид права на земельный участок)</w:t>
      </w:r>
      <w:bookmarkStart w:id="24" w:name="P456"/>
      <w:bookmarkEnd w:id="24"/>
    </w:p>
    <w:p w14:paraId="42FCC8D6" w14:textId="77777777" w:rsidR="00DF5A94" w:rsidRPr="00137BEB" w:rsidRDefault="00DF5A94" w:rsidP="00DF5A94">
      <w:pPr>
        <w:pStyle w:val="ConsPlusNonformat"/>
        <w:jc w:val="both"/>
        <w:rPr>
          <w:rFonts w:ascii="Times New Roman" w:hAnsi="Times New Roman" w:cs="Times New Roman"/>
          <w:sz w:val="24"/>
          <w:szCs w:val="24"/>
        </w:rPr>
      </w:pPr>
    </w:p>
    <w:p w14:paraId="76B19108" w14:textId="77777777" w:rsidR="00DF5A94" w:rsidRPr="00137BEB" w:rsidRDefault="00DF5A94" w:rsidP="00DF5A94">
      <w:pPr>
        <w:pStyle w:val="ConsPlusNonformat"/>
        <w:jc w:val="both"/>
        <w:rPr>
          <w:rFonts w:ascii="Times New Roman" w:hAnsi="Times New Roman" w:cs="Times New Roman"/>
          <w:sz w:val="24"/>
          <w:szCs w:val="24"/>
        </w:rPr>
      </w:pPr>
      <w:r w:rsidRPr="00137BEB">
        <w:rPr>
          <w:rFonts w:ascii="Times New Roman" w:hAnsi="Times New Roman" w:cs="Times New Roman"/>
          <w:sz w:val="24"/>
          <w:szCs w:val="24"/>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137BEB">
        <w:rPr>
          <w:rFonts w:ascii="Times New Roman" w:eastAsiaTheme="minorHAnsi" w:hAnsi="Times New Roman" w:cs="Times New Roman"/>
          <w:bCs/>
          <w:sz w:val="28"/>
          <w:szCs w:val="28"/>
          <w:lang w:eastAsia="en-US"/>
        </w:rPr>
        <w:t xml:space="preserve"> </w:t>
      </w:r>
      <w:r w:rsidRPr="00137BEB">
        <w:rPr>
          <w:rFonts w:ascii="Times New Roman" w:hAnsi="Times New Roman" w:cs="Times New Roman"/>
          <w:bCs/>
          <w:sz w:val="24"/>
          <w:szCs w:val="24"/>
        </w:rPr>
        <w:t>Росреестра от 10.11.2020 № П/0412</w:t>
      </w:r>
      <w:r w:rsidRPr="00137BEB">
        <w:rPr>
          <w:rFonts w:ascii="Times New Roman" w:hAnsi="Times New Roman" w:cs="Times New Roman"/>
          <w:sz w:val="24"/>
          <w:szCs w:val="24"/>
        </w:rPr>
        <w:t>.</w:t>
      </w:r>
    </w:p>
    <w:p w14:paraId="1515D133" w14:textId="77777777" w:rsidR="00DF5A94" w:rsidRPr="00137BEB" w:rsidRDefault="00DF5A94" w:rsidP="00DF5A94">
      <w:pPr>
        <w:pStyle w:val="ConsPlusNonformat"/>
        <w:jc w:val="right"/>
        <w:rPr>
          <w:rFonts w:ascii="Times New Roman" w:hAnsi="Times New Roman" w:cs="Times New Roman"/>
          <w:sz w:val="24"/>
          <w:szCs w:val="24"/>
        </w:rPr>
      </w:pPr>
      <w:r w:rsidRPr="00137BEB">
        <w:rPr>
          <w:rFonts w:ascii="Times New Roman" w:hAnsi="Times New Roman" w:cs="Times New Roman"/>
          <w:sz w:val="24"/>
          <w:szCs w:val="24"/>
        </w:rPr>
        <w:t>____________________</w:t>
      </w:r>
    </w:p>
    <w:p w14:paraId="01075D95" w14:textId="77777777" w:rsidR="00DF5A94" w:rsidRPr="00137BEB" w:rsidRDefault="00DF5A94" w:rsidP="00DF5A94">
      <w:pPr>
        <w:pStyle w:val="ConsPlusNonformat"/>
        <w:jc w:val="center"/>
        <w:rPr>
          <w:rFonts w:ascii="Times New Roman" w:hAnsi="Times New Roman" w:cs="Times New Roman"/>
        </w:rPr>
      </w:pPr>
      <w:r w:rsidRPr="00137BEB">
        <w:rPr>
          <w:rFonts w:ascii="Times New Roman" w:hAnsi="Times New Roman" w:cs="Times New Roman"/>
        </w:rPr>
        <w:t xml:space="preserve">                                                                                                                                       (подпись)</w:t>
      </w:r>
    </w:p>
    <w:p w14:paraId="129DDE9F" w14:textId="77777777" w:rsidR="00DF5A94" w:rsidRPr="00137BEB" w:rsidRDefault="00DF5A94" w:rsidP="00DF5A94">
      <w:pPr>
        <w:pStyle w:val="ConsPlusNonformat"/>
        <w:jc w:val="center"/>
        <w:rPr>
          <w:rFonts w:ascii="Times New Roman" w:hAnsi="Times New Roman" w:cs="Times New Roman"/>
          <w:sz w:val="24"/>
          <w:szCs w:val="24"/>
        </w:rPr>
      </w:pPr>
      <w:r w:rsidRPr="00137BEB">
        <w:rPr>
          <w:rFonts w:ascii="Times New Roman" w:hAnsi="Times New Roman" w:cs="Times New Roman"/>
          <w:sz w:val="24"/>
          <w:szCs w:val="24"/>
        </w:rPr>
        <w:t xml:space="preserve">                                               </w:t>
      </w:r>
    </w:p>
    <w:p w14:paraId="4D7223CC" w14:textId="77777777" w:rsidR="00DF5A94" w:rsidRPr="00137BEB" w:rsidRDefault="00DF5A94" w:rsidP="00DF5A94">
      <w:pPr>
        <w:pStyle w:val="ConsPlusNonformat"/>
        <w:jc w:val="right"/>
        <w:rPr>
          <w:rFonts w:ascii="Times New Roman" w:hAnsi="Times New Roman" w:cs="Times New Roman"/>
          <w:sz w:val="24"/>
          <w:szCs w:val="24"/>
        </w:rPr>
      </w:pPr>
      <w:r w:rsidRPr="00137BEB">
        <w:rPr>
          <w:rFonts w:ascii="Times New Roman" w:hAnsi="Times New Roman" w:cs="Times New Roman"/>
          <w:sz w:val="24"/>
          <w:szCs w:val="24"/>
        </w:rPr>
        <w:lastRenderedPageBreak/>
        <w:t xml:space="preserve">                                      ____________________</w:t>
      </w:r>
    </w:p>
    <w:p w14:paraId="2ED42AA1" w14:textId="77777777" w:rsidR="00DF5A94" w:rsidRPr="00137BEB" w:rsidRDefault="00DF5A94" w:rsidP="00DF5A94">
      <w:pPr>
        <w:pStyle w:val="ConsPlusNonformat"/>
        <w:jc w:val="both"/>
        <w:rPr>
          <w:rFonts w:ascii="Times New Roman" w:hAnsi="Times New Roman" w:cs="Times New Roman"/>
        </w:rPr>
      </w:pPr>
      <w:r w:rsidRPr="00137BEB">
        <w:rPr>
          <w:rFonts w:ascii="Times New Roman" w:hAnsi="Times New Roman" w:cs="Times New Roman"/>
          <w:sz w:val="24"/>
          <w:szCs w:val="24"/>
        </w:rPr>
        <w:t xml:space="preserve">                                                                                                                                  </w:t>
      </w:r>
      <w:r w:rsidRPr="00137BEB">
        <w:rPr>
          <w:rFonts w:ascii="Times New Roman" w:hAnsi="Times New Roman" w:cs="Times New Roman"/>
        </w:rPr>
        <w:t>(дата)</w:t>
      </w:r>
    </w:p>
    <w:p w14:paraId="1C7438A9" w14:textId="77777777" w:rsidR="00DF5A94" w:rsidRPr="00137BEB" w:rsidRDefault="00DF5A94" w:rsidP="00DF5A94">
      <w:pPr>
        <w:pStyle w:val="ConsPlusNonformat"/>
        <w:jc w:val="both"/>
        <w:rPr>
          <w:rFonts w:ascii="Times New Roman" w:hAnsi="Times New Roman" w:cs="Times New Roman"/>
          <w:sz w:val="24"/>
          <w:szCs w:val="24"/>
        </w:rPr>
      </w:pPr>
      <w:r w:rsidRPr="00137BEB">
        <w:rPr>
          <w:rFonts w:ascii="Times New Roman" w:hAnsi="Times New Roman" w:cs="Times New Roman"/>
          <w:sz w:val="24"/>
          <w:szCs w:val="24"/>
        </w:rPr>
        <w:t>Результат рассмотрения заявления прошу:</w:t>
      </w:r>
    </w:p>
    <w:p w14:paraId="31AE5A87" w14:textId="77777777" w:rsidR="00DF5A94" w:rsidRPr="00137BEB" w:rsidRDefault="00DF5A94" w:rsidP="00DF5A94">
      <w:pPr>
        <w:pStyle w:val="ConsPlusNormal0"/>
        <w:ind w:firstLine="540"/>
        <w:jc w:val="both"/>
        <w:rPr>
          <w:rFonts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592"/>
      </w:tblGrid>
      <w:tr w:rsidR="00DF5A94" w:rsidRPr="00137BEB" w14:paraId="0ACAB05C" w14:textId="77777777" w:rsidTr="0062283C">
        <w:tc>
          <w:tcPr>
            <w:tcW w:w="534" w:type="dxa"/>
            <w:tcBorders>
              <w:right w:val="single" w:sz="4" w:space="0" w:color="auto"/>
            </w:tcBorders>
            <w:shd w:val="clear" w:color="auto" w:fill="auto"/>
          </w:tcPr>
          <w:p w14:paraId="08D3AA30" w14:textId="77777777" w:rsidR="00DF5A94" w:rsidRPr="00137BEB" w:rsidRDefault="00DF5A94" w:rsidP="0062283C">
            <w:pPr>
              <w:pStyle w:val="ConsPlusNormal0"/>
              <w:ind w:firstLine="540"/>
              <w:jc w:val="both"/>
              <w:rPr>
                <w:rFonts w:cs="Times New Roman"/>
                <w:sz w:val="24"/>
                <w:szCs w:val="24"/>
              </w:rPr>
            </w:pPr>
          </w:p>
          <w:p w14:paraId="3B34AF4E" w14:textId="77777777" w:rsidR="00DF5A94" w:rsidRPr="00137BEB" w:rsidRDefault="00DF5A94" w:rsidP="0062283C">
            <w:pPr>
              <w:pStyle w:val="ConsPlusNormal0"/>
              <w:ind w:firstLine="540"/>
              <w:jc w:val="both"/>
              <w:rPr>
                <w:rFonts w:cs="Times New Roman"/>
                <w:sz w:val="24"/>
                <w:szCs w:val="24"/>
              </w:rPr>
            </w:pPr>
          </w:p>
        </w:tc>
        <w:tc>
          <w:tcPr>
            <w:tcW w:w="9814" w:type="dxa"/>
            <w:tcBorders>
              <w:top w:val="nil"/>
              <w:left w:val="single" w:sz="4" w:space="0" w:color="auto"/>
              <w:bottom w:val="nil"/>
              <w:right w:val="nil"/>
            </w:tcBorders>
            <w:shd w:val="clear" w:color="auto" w:fill="auto"/>
            <w:vAlign w:val="center"/>
          </w:tcPr>
          <w:p w14:paraId="6F362231" w14:textId="77777777" w:rsidR="00DF5A94" w:rsidRPr="00137BEB" w:rsidRDefault="00DF5A94" w:rsidP="0062283C">
            <w:pPr>
              <w:pStyle w:val="ConsPlusNormal0"/>
              <w:ind w:firstLine="540"/>
              <w:jc w:val="both"/>
              <w:rPr>
                <w:rFonts w:cs="Times New Roman"/>
                <w:sz w:val="24"/>
                <w:szCs w:val="24"/>
              </w:rPr>
            </w:pPr>
            <w:r w:rsidRPr="00137BEB">
              <w:rPr>
                <w:rFonts w:cs="Times New Roman"/>
                <w:sz w:val="24"/>
                <w:szCs w:val="24"/>
              </w:rPr>
              <w:t>выдать на руки в ОМСУ_________________________________________________</w:t>
            </w:r>
          </w:p>
        </w:tc>
      </w:tr>
      <w:tr w:rsidR="00DF5A94" w:rsidRPr="00137BEB" w14:paraId="4787D699" w14:textId="77777777" w:rsidTr="0062283C">
        <w:tc>
          <w:tcPr>
            <w:tcW w:w="534" w:type="dxa"/>
            <w:tcBorders>
              <w:right w:val="single" w:sz="4" w:space="0" w:color="auto"/>
            </w:tcBorders>
            <w:shd w:val="clear" w:color="auto" w:fill="auto"/>
          </w:tcPr>
          <w:p w14:paraId="1CDC64F5" w14:textId="77777777" w:rsidR="00DF5A94" w:rsidRPr="00137BEB" w:rsidRDefault="00DF5A94" w:rsidP="0062283C">
            <w:pPr>
              <w:pStyle w:val="ConsPlusNormal0"/>
              <w:ind w:firstLine="540"/>
              <w:jc w:val="both"/>
              <w:rPr>
                <w:rFonts w:cs="Times New Roman"/>
                <w:sz w:val="24"/>
                <w:szCs w:val="24"/>
              </w:rPr>
            </w:pPr>
          </w:p>
          <w:p w14:paraId="4E19D2EF" w14:textId="77777777" w:rsidR="00DF5A94" w:rsidRPr="00137BEB" w:rsidRDefault="00DF5A94" w:rsidP="0062283C">
            <w:pPr>
              <w:pStyle w:val="ConsPlusNormal0"/>
              <w:ind w:firstLine="540"/>
              <w:jc w:val="both"/>
              <w:rPr>
                <w:rFonts w:cs="Times New Roman"/>
                <w:sz w:val="24"/>
                <w:szCs w:val="24"/>
              </w:rPr>
            </w:pPr>
          </w:p>
        </w:tc>
        <w:tc>
          <w:tcPr>
            <w:tcW w:w="9814" w:type="dxa"/>
            <w:tcBorders>
              <w:top w:val="nil"/>
              <w:left w:val="single" w:sz="4" w:space="0" w:color="auto"/>
              <w:bottom w:val="nil"/>
              <w:right w:val="nil"/>
            </w:tcBorders>
            <w:shd w:val="clear" w:color="auto" w:fill="auto"/>
            <w:vAlign w:val="center"/>
          </w:tcPr>
          <w:p w14:paraId="4FBE030D" w14:textId="20DD76E0" w:rsidR="00DF5A94" w:rsidRPr="00137BEB" w:rsidRDefault="00DF5A94" w:rsidP="0062283C">
            <w:pPr>
              <w:pStyle w:val="ConsPlusNormal0"/>
              <w:ind w:firstLine="540"/>
              <w:jc w:val="both"/>
              <w:rPr>
                <w:rFonts w:cs="Times New Roman"/>
                <w:sz w:val="24"/>
                <w:szCs w:val="24"/>
              </w:rPr>
            </w:pPr>
            <w:r w:rsidRPr="00137BEB">
              <w:rPr>
                <w:rFonts w:cs="Times New Roman"/>
                <w:sz w:val="24"/>
                <w:szCs w:val="24"/>
              </w:rPr>
              <w:t>выдать на руки в МФЦ</w:t>
            </w:r>
            <w:r w:rsidRPr="00137BEB">
              <w:rPr>
                <w:rFonts w:eastAsiaTheme="minorHAnsi" w:cs="Times New Roman"/>
                <w:sz w:val="24"/>
                <w:szCs w:val="24"/>
              </w:rPr>
              <w:t xml:space="preserve"> (</w:t>
            </w:r>
            <w:r w:rsidRPr="00137BEB">
              <w:rPr>
                <w:rFonts w:cs="Times New Roman"/>
                <w:sz w:val="24"/>
                <w:szCs w:val="24"/>
              </w:rPr>
              <w:t xml:space="preserve">указать </w:t>
            </w:r>
            <w:r w:rsidR="00B74A29" w:rsidRPr="00137BEB">
              <w:rPr>
                <w:rFonts w:cs="Times New Roman"/>
                <w:sz w:val="24"/>
                <w:szCs w:val="24"/>
              </w:rPr>
              <w:t>адрес) _</w:t>
            </w:r>
            <w:r w:rsidRPr="00137BEB">
              <w:rPr>
                <w:rFonts w:cs="Times New Roman"/>
                <w:sz w:val="24"/>
                <w:szCs w:val="24"/>
              </w:rPr>
              <w:t xml:space="preserve">____________________________________  </w:t>
            </w:r>
          </w:p>
        </w:tc>
      </w:tr>
      <w:tr w:rsidR="00DF5A94" w:rsidRPr="00137BEB" w14:paraId="72227C6C" w14:textId="77777777" w:rsidTr="0062283C">
        <w:tc>
          <w:tcPr>
            <w:tcW w:w="534" w:type="dxa"/>
            <w:tcBorders>
              <w:right w:val="single" w:sz="4" w:space="0" w:color="auto"/>
            </w:tcBorders>
            <w:shd w:val="clear" w:color="auto" w:fill="auto"/>
          </w:tcPr>
          <w:p w14:paraId="4140935C" w14:textId="77777777" w:rsidR="00DF5A94" w:rsidRPr="00137BEB" w:rsidRDefault="00DF5A94" w:rsidP="0062283C">
            <w:pPr>
              <w:pStyle w:val="ConsPlusNormal0"/>
              <w:ind w:firstLine="540"/>
              <w:jc w:val="both"/>
              <w:rPr>
                <w:rFonts w:cs="Times New Roman"/>
                <w:sz w:val="24"/>
                <w:szCs w:val="24"/>
              </w:rPr>
            </w:pPr>
          </w:p>
          <w:p w14:paraId="6561F9DA" w14:textId="77777777" w:rsidR="00DF5A94" w:rsidRPr="00137BEB" w:rsidRDefault="00DF5A94" w:rsidP="0062283C">
            <w:pPr>
              <w:pStyle w:val="ConsPlusNormal0"/>
              <w:ind w:firstLine="540"/>
              <w:jc w:val="both"/>
              <w:rPr>
                <w:rFonts w:cs="Times New Roman"/>
                <w:sz w:val="24"/>
                <w:szCs w:val="24"/>
              </w:rPr>
            </w:pPr>
          </w:p>
        </w:tc>
        <w:tc>
          <w:tcPr>
            <w:tcW w:w="9814" w:type="dxa"/>
            <w:tcBorders>
              <w:top w:val="nil"/>
              <w:left w:val="single" w:sz="4" w:space="0" w:color="auto"/>
              <w:bottom w:val="nil"/>
              <w:right w:val="nil"/>
            </w:tcBorders>
            <w:shd w:val="clear" w:color="auto" w:fill="auto"/>
            <w:vAlign w:val="center"/>
          </w:tcPr>
          <w:p w14:paraId="7ABAFA55" w14:textId="77777777" w:rsidR="00DF5A94" w:rsidRPr="00137BEB" w:rsidRDefault="00DF5A94" w:rsidP="0062283C">
            <w:pPr>
              <w:pStyle w:val="ConsPlusNormal0"/>
              <w:ind w:firstLine="540"/>
              <w:jc w:val="both"/>
              <w:rPr>
                <w:rFonts w:cs="Times New Roman"/>
                <w:sz w:val="24"/>
                <w:szCs w:val="24"/>
              </w:rPr>
            </w:pPr>
            <w:r w:rsidRPr="00137BEB">
              <w:rPr>
                <w:rFonts w:cs="Times New Roman"/>
                <w:sz w:val="24"/>
                <w:szCs w:val="24"/>
              </w:rPr>
              <w:t>направить по почте (указать адрес) _____________________________________</w:t>
            </w:r>
          </w:p>
        </w:tc>
      </w:tr>
      <w:tr w:rsidR="00DF5A94" w:rsidRPr="00A02789" w14:paraId="579B8804" w14:textId="77777777" w:rsidTr="0062283C">
        <w:trPr>
          <w:trHeight w:val="461"/>
        </w:trPr>
        <w:tc>
          <w:tcPr>
            <w:tcW w:w="534" w:type="dxa"/>
            <w:tcBorders>
              <w:right w:val="single" w:sz="4" w:space="0" w:color="auto"/>
            </w:tcBorders>
            <w:shd w:val="clear" w:color="auto" w:fill="auto"/>
          </w:tcPr>
          <w:p w14:paraId="300C2AA7" w14:textId="77777777" w:rsidR="00DF5A94" w:rsidRPr="00137BEB" w:rsidRDefault="00DF5A94" w:rsidP="0062283C">
            <w:pPr>
              <w:pStyle w:val="ConsPlusNormal0"/>
              <w:ind w:firstLine="540"/>
              <w:jc w:val="both"/>
              <w:rPr>
                <w:rFonts w:cs="Times New Roman"/>
                <w:b/>
                <w:sz w:val="24"/>
                <w:szCs w:val="24"/>
              </w:rPr>
            </w:pPr>
          </w:p>
          <w:p w14:paraId="5DCD2667" w14:textId="77777777" w:rsidR="00DF5A94" w:rsidRPr="00137BEB" w:rsidRDefault="00DF5A94" w:rsidP="0062283C">
            <w:pPr>
              <w:pStyle w:val="ConsPlusNormal0"/>
              <w:ind w:firstLine="540"/>
              <w:jc w:val="both"/>
              <w:rPr>
                <w:rFonts w:cs="Times New Roman"/>
                <w:b/>
                <w:sz w:val="24"/>
                <w:szCs w:val="24"/>
              </w:rPr>
            </w:pPr>
          </w:p>
        </w:tc>
        <w:tc>
          <w:tcPr>
            <w:tcW w:w="9814" w:type="dxa"/>
            <w:tcBorders>
              <w:top w:val="nil"/>
              <w:left w:val="single" w:sz="4" w:space="0" w:color="auto"/>
              <w:bottom w:val="nil"/>
              <w:right w:val="nil"/>
            </w:tcBorders>
            <w:shd w:val="clear" w:color="auto" w:fill="auto"/>
            <w:vAlign w:val="center"/>
          </w:tcPr>
          <w:p w14:paraId="2247202D" w14:textId="77777777" w:rsidR="00DF5A94" w:rsidRPr="00137BEB" w:rsidRDefault="00DF5A94" w:rsidP="0062283C">
            <w:pPr>
              <w:pStyle w:val="ConsPlusNormal0"/>
              <w:ind w:firstLine="540"/>
              <w:jc w:val="both"/>
              <w:rPr>
                <w:rFonts w:cs="Times New Roman"/>
                <w:sz w:val="24"/>
                <w:szCs w:val="24"/>
              </w:rPr>
            </w:pPr>
            <w:r w:rsidRPr="00137BEB">
              <w:rPr>
                <w:rFonts w:cs="Times New Roman"/>
                <w:sz w:val="24"/>
                <w:szCs w:val="24"/>
              </w:rPr>
              <w:t xml:space="preserve">направить в электронной форме в личный кабинет </w:t>
            </w:r>
          </w:p>
          <w:p w14:paraId="1DAA2143" w14:textId="77777777" w:rsidR="00DF5A94" w:rsidRPr="00137BEB" w:rsidRDefault="00DF5A94" w:rsidP="0062283C">
            <w:pPr>
              <w:pStyle w:val="ConsPlusNormal0"/>
              <w:ind w:firstLine="540"/>
              <w:jc w:val="both"/>
              <w:rPr>
                <w:rFonts w:cs="Times New Roman"/>
                <w:sz w:val="24"/>
                <w:szCs w:val="24"/>
              </w:rPr>
            </w:pPr>
            <w:r w:rsidRPr="00137BEB">
              <w:rPr>
                <w:rFonts w:cs="Times New Roman"/>
                <w:sz w:val="24"/>
                <w:szCs w:val="24"/>
              </w:rPr>
              <w:t>на ПГУ</w:t>
            </w:r>
            <w:r w:rsidRPr="00137BEB">
              <w:rPr>
                <w:rFonts w:eastAsiaTheme="minorHAnsi" w:cs="Times New Roman"/>
                <w:sz w:val="24"/>
                <w:szCs w:val="24"/>
              </w:rPr>
              <w:t xml:space="preserve"> </w:t>
            </w:r>
            <w:r w:rsidRPr="00137BEB">
              <w:rPr>
                <w:rFonts w:cs="Times New Roman"/>
                <w:sz w:val="24"/>
                <w:szCs w:val="24"/>
              </w:rPr>
              <w:t>ЛО (при технической реализации)/ЕПГУ/</w:t>
            </w:r>
          </w:p>
          <w:p w14:paraId="22CAC2AF" w14:textId="77777777" w:rsidR="00DF5A94" w:rsidRPr="00A02789" w:rsidRDefault="00DF5A94" w:rsidP="0062283C">
            <w:pPr>
              <w:pStyle w:val="ConsPlusNormal0"/>
              <w:ind w:firstLine="540"/>
              <w:jc w:val="both"/>
              <w:rPr>
                <w:rFonts w:cs="Times New Roman"/>
                <w:sz w:val="24"/>
                <w:szCs w:val="24"/>
              </w:rPr>
            </w:pPr>
            <w:r w:rsidRPr="00137BEB">
              <w:rPr>
                <w:rFonts w:cs="Times New Roman"/>
                <w:sz w:val="24"/>
                <w:szCs w:val="24"/>
              </w:rPr>
              <w:t>сайт ОМСУ (при технической реализации)</w:t>
            </w:r>
            <w:r>
              <w:rPr>
                <w:rFonts w:cs="Times New Roman"/>
                <w:sz w:val="24"/>
                <w:szCs w:val="24"/>
              </w:rPr>
              <w:t xml:space="preserve"> </w:t>
            </w:r>
          </w:p>
        </w:tc>
      </w:tr>
    </w:tbl>
    <w:p w14:paraId="04BDF67F" w14:textId="77777777" w:rsidR="00DF5A94" w:rsidRPr="009A718A" w:rsidRDefault="00DF5A94" w:rsidP="00DF5A94">
      <w:pPr>
        <w:pStyle w:val="ConsPlusNormal0"/>
        <w:ind w:firstLine="540"/>
        <w:jc w:val="both"/>
        <w:rPr>
          <w:rFonts w:cs="Times New Roman"/>
          <w:sz w:val="24"/>
          <w:szCs w:val="24"/>
        </w:rPr>
      </w:pPr>
    </w:p>
    <w:p w14:paraId="511919BE" w14:textId="77777777" w:rsidR="00DF5A94" w:rsidRPr="0023489A" w:rsidRDefault="00DF5A94" w:rsidP="0023489A">
      <w:pPr>
        <w:rPr>
          <w:rFonts w:ascii="Times New Roman" w:hAnsi="Times New Roman" w:cs="Times New Roman"/>
          <w:sz w:val="28"/>
          <w:szCs w:val="28"/>
        </w:rPr>
      </w:pPr>
    </w:p>
    <w:p w14:paraId="6788A79E" w14:textId="77777777" w:rsidR="0023489A" w:rsidRPr="0023489A" w:rsidRDefault="0023489A" w:rsidP="0023489A">
      <w:pPr>
        <w:autoSpaceDE w:val="0"/>
        <w:autoSpaceDN w:val="0"/>
        <w:adjustRightInd w:val="0"/>
        <w:ind w:firstLine="567"/>
        <w:jc w:val="right"/>
        <w:outlineLvl w:val="0"/>
        <w:rPr>
          <w:rFonts w:ascii="Times New Roman" w:hAnsi="Times New Roman" w:cs="Times New Roman"/>
          <w:b/>
        </w:rPr>
      </w:pPr>
    </w:p>
    <w:p w14:paraId="7E2F42AB" w14:textId="77777777" w:rsidR="0023489A" w:rsidRPr="0023489A" w:rsidRDefault="0023489A" w:rsidP="004F2E33">
      <w:pPr>
        <w:pStyle w:val="ad"/>
        <w:ind w:firstLine="709"/>
        <w:jc w:val="right"/>
      </w:pPr>
    </w:p>
    <w:sectPr w:rsidR="0023489A" w:rsidRPr="0023489A" w:rsidSect="00B74A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2F7C" w14:textId="77777777" w:rsidR="003609DA" w:rsidRDefault="003609DA">
      <w:pPr>
        <w:spacing w:after="0" w:line="240" w:lineRule="auto"/>
      </w:pPr>
      <w:r>
        <w:separator/>
      </w:r>
    </w:p>
  </w:endnote>
  <w:endnote w:type="continuationSeparator" w:id="0">
    <w:p w14:paraId="4DE4940D" w14:textId="77777777" w:rsidR="003609DA" w:rsidRDefault="0036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C000" w14:textId="77777777" w:rsidR="003609DA" w:rsidRDefault="003609DA">
      <w:pPr>
        <w:spacing w:after="0" w:line="240" w:lineRule="auto"/>
      </w:pPr>
      <w:r>
        <w:separator/>
      </w:r>
    </w:p>
  </w:footnote>
  <w:footnote w:type="continuationSeparator" w:id="0">
    <w:p w14:paraId="4C9B9234" w14:textId="77777777" w:rsidR="003609DA" w:rsidRDefault="00360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F03"/>
    <w:multiLevelType w:val="hybridMultilevel"/>
    <w:tmpl w:val="28025002"/>
    <w:lvl w:ilvl="0" w:tplc="1BDC07E4">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15:restartNumberingAfterBreak="0">
    <w:nsid w:val="34C80F9D"/>
    <w:multiLevelType w:val="hybridMultilevel"/>
    <w:tmpl w:val="4846F5F0"/>
    <w:lvl w:ilvl="0" w:tplc="04CAFD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40540C89"/>
    <w:multiLevelType w:val="hybridMultilevel"/>
    <w:tmpl w:val="11AAF3FA"/>
    <w:lvl w:ilvl="0" w:tplc="5F328BFE">
      <w:start w:val="1"/>
      <w:numFmt w:val="decimal"/>
      <w:lvlText w:val="%1)"/>
      <w:lvlJc w:val="left"/>
      <w:pPr>
        <w:ind w:left="786" w:hanging="360"/>
      </w:pPr>
      <w:rPr>
        <w:rFonts w:ascii="Times New Roman" w:hAnsi="Times New Roman" w:cs="Times New Roman" w:hint="default"/>
        <w:b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44DA1A6B"/>
    <w:multiLevelType w:val="hybridMultilevel"/>
    <w:tmpl w:val="D452EC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FD4507"/>
    <w:multiLevelType w:val="hybridMultilevel"/>
    <w:tmpl w:val="E47C020E"/>
    <w:lvl w:ilvl="0" w:tplc="22D23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A430F49"/>
    <w:multiLevelType w:val="hybridMultilevel"/>
    <w:tmpl w:val="297AB38C"/>
    <w:lvl w:ilvl="0" w:tplc="DEF03A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C016A7"/>
    <w:multiLevelType w:val="hybridMultilevel"/>
    <w:tmpl w:val="43D26094"/>
    <w:lvl w:ilvl="0" w:tplc="FDB81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06846435">
    <w:abstractNumId w:val="5"/>
  </w:num>
  <w:num w:numId="2" w16cid:durableId="1705058995">
    <w:abstractNumId w:val="2"/>
  </w:num>
  <w:num w:numId="3" w16cid:durableId="1892646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0149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513849">
    <w:abstractNumId w:val="1"/>
  </w:num>
  <w:num w:numId="6" w16cid:durableId="828640319">
    <w:abstractNumId w:val="0"/>
  </w:num>
  <w:num w:numId="7" w16cid:durableId="1909612084">
    <w:abstractNumId w:val="1"/>
  </w:num>
  <w:num w:numId="8" w16cid:durableId="1022973679">
    <w:abstractNumId w:val="4"/>
  </w:num>
  <w:num w:numId="9" w16cid:durableId="57872025">
    <w:abstractNumId w:val="6"/>
  </w:num>
  <w:num w:numId="10" w16cid:durableId="1268390969">
    <w:abstractNumId w:val="8"/>
  </w:num>
  <w:num w:numId="11" w16cid:durableId="4117039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10577"/>
    <w:rsid w:val="00137BEB"/>
    <w:rsid w:val="0023489A"/>
    <w:rsid w:val="003609DA"/>
    <w:rsid w:val="0037430D"/>
    <w:rsid w:val="004834D6"/>
    <w:rsid w:val="004F2E33"/>
    <w:rsid w:val="00791485"/>
    <w:rsid w:val="007E573D"/>
    <w:rsid w:val="00883CA0"/>
    <w:rsid w:val="008A2D9A"/>
    <w:rsid w:val="008C32CE"/>
    <w:rsid w:val="0096086D"/>
    <w:rsid w:val="0098363E"/>
    <w:rsid w:val="00AA386F"/>
    <w:rsid w:val="00AD093D"/>
    <w:rsid w:val="00B318DF"/>
    <w:rsid w:val="00B65503"/>
    <w:rsid w:val="00B74A29"/>
    <w:rsid w:val="00BA4B19"/>
    <w:rsid w:val="00C32B25"/>
    <w:rsid w:val="00C73573"/>
    <w:rsid w:val="00DF5A94"/>
    <w:rsid w:val="00E84120"/>
    <w:rsid w:val="00E90F2E"/>
    <w:rsid w:val="00E92F34"/>
    <w:rsid w:val="00EA483A"/>
    <w:rsid w:val="00EE3436"/>
    <w:rsid w:val="00F9226F"/>
    <w:rsid w:val="00FA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file:///\\192.168.0.215\&#1044;&#1086;&#1082;&#1091;&#1084;&#1077;&#1085;&#1090;&#1099;\Downloads\57%20&#1054;&#1073;%20&#1091;&#1090;&#1074;&#1077;&#1088;&#1078;&#1076;&#1077;&#1085;&#1080;&#1080;%20&#1072;&#1076;&#1084;&#1080;&#1085;&#1080;&#1089;&#1090;&#1088;&#1072;&#1090;&#1080;&#1074;&#1085;&#1086;&#1075;&#1086;%20&#1088;&#1077;&#1075;&#1083;&#1072;&#1084;&#1077;&#1085;&#1090;&#1072;%20&#1087;&#1086;%20&#1087;&#1088;...%20(1).doc" TargetMode="External"/><Relationship Id="rId26" Type="http://schemas.openxmlformats.org/officeDocument/2006/relationships/hyperlink" Target="file:///D:\naa_orlova\Desktop\3.2.docx" TargetMode="External"/><Relationship Id="rId3" Type="http://schemas.openxmlformats.org/officeDocument/2006/relationships/settings" Target="settings.xm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file:///\\192.168.0.215\&#1044;&#1086;&#1082;&#1091;&#1084;&#1077;&#1085;&#1090;&#1099;\Downloads\57%20&#1054;&#1073;%20&#1091;&#1090;&#1074;&#1077;&#1088;&#1078;&#1076;&#1077;&#1085;&#1080;&#1080;%20&#1072;&#1076;&#1084;&#1080;&#1085;&#1080;&#1089;&#1090;&#1088;&#1072;&#1090;&#1080;&#1074;&#1085;&#1086;&#1075;&#1086;%20&#1088;&#1077;&#1075;&#1083;&#1072;&#1084;&#1077;&#1085;&#1090;&#1072;%20&#1087;&#1086;%20&#1087;&#1088;...%20(1).doc"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file:///\\192.168.0.215\&#1044;&#1086;&#1082;&#1091;&#1084;&#1077;&#1085;&#1090;&#1099;\Downloads\57%20&#1054;&#1073;%20&#1091;&#1090;&#1074;&#1077;&#1088;&#1078;&#1076;&#1077;&#1085;&#1080;&#1080;%20&#1072;&#1076;&#1084;&#1080;&#1085;&#1080;&#1089;&#1090;&#1088;&#1072;&#1090;&#1080;&#1074;&#1085;&#1086;&#1075;&#1086;%20&#1088;&#1077;&#1075;&#1083;&#1072;&#1084;&#1077;&#1085;&#1090;&#1072;%20&#1087;&#1086;%20&#1087;&#1088;...%20(1).doc"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9590E14240CED3CB77DE0D0585436A7F34DBC1301AEBC70D15076256408B51B5C36225DCF28150639380EAF42D05A95B21754E6CC6D27A7En9I6P" TargetMode="External"/><Relationship Id="rId32" Type="http://schemas.openxmlformats.org/officeDocument/2006/relationships/hyperlink" Target="consultantplus://offline/ref=8595D39F03F1F691F2C041DA4B9F5EA2335F5EAA0D13DE319F0F4D993A0853F9BE0D010B551840DD610106C8A0C5B8B1D60FE78AE0y3o1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9590E14240CED3CB77DE0D0585436A7F34DBC1301AEBC70D15076256408B51B5C36225DCF28153679280EAF42D05A95B21754E6CC6D27A7En9I6P"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file:///\\192.168.0.215\&#1044;&#1086;&#1082;&#1091;&#1084;&#1077;&#1085;&#1090;&#1099;\Downloads\57%20&#1054;&#1073;%20&#1091;&#1090;&#1074;&#1077;&#1088;&#1078;&#1076;&#1077;&#1085;&#1080;&#1080;%20&#1072;&#1076;&#1084;&#1080;&#1085;&#1080;&#1089;&#1090;&#1088;&#1072;&#1090;&#1080;&#1074;&#1085;&#1086;&#1075;&#1086;%20&#1088;&#1077;&#1075;&#1083;&#1072;&#1084;&#1077;&#1085;&#1090;&#1072;%20&#1087;&#1086;%20&#1087;&#1088;...%20(1).doc" TargetMode="External"/><Relationship Id="rId27" Type="http://schemas.openxmlformats.org/officeDocument/2006/relationships/hyperlink" Target="consultantplus://offline/ref=8595D39F03F1F691F2C041DA4B9F5EA2335F5EAA0D13DE319F0F4D993A0853F9BE0D010B581C40DD610106C8A0C5B8B1D60FE78AE0y3o1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10543</Words>
  <Characters>60101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Титова Виктория Дмитриевна</cp:lastModifiedBy>
  <cp:revision>6</cp:revision>
  <dcterms:created xsi:type="dcterms:W3CDTF">2025-04-08T09:49:00Z</dcterms:created>
  <dcterms:modified xsi:type="dcterms:W3CDTF">2025-04-08T12:22:00Z</dcterms:modified>
</cp:coreProperties>
</file>