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1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1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77777777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__________________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>№ ______</w:t>
      </w:r>
    </w:p>
    <w:p w14:paraId="6DE7B16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</w:tblGrid>
      <w:tr w:rsidR="002B62D1" w14:paraId="1313C29F" w14:textId="77777777" w:rsidTr="00227945">
        <w:trPr>
          <w:trHeight w:val="275"/>
        </w:trPr>
        <w:tc>
          <w:tcPr>
            <w:tcW w:w="4916" w:type="dxa"/>
          </w:tcPr>
          <w:p w14:paraId="5C21ADC2" w14:textId="69A67AA9" w:rsidR="002B62D1" w:rsidRPr="00116612" w:rsidRDefault="002B62D1" w:rsidP="00E71FD3">
            <w:pPr>
              <w:pStyle w:val="1"/>
              <w:tabs>
                <w:tab w:val="left" w:pos="3792"/>
                <w:tab w:val="left" w:pos="7550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62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 </w:t>
            </w:r>
            <w:r w:rsidR="00494B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внесении изменений постановление администрации Гатчинского муниципального района от 19.12.2024 № 6297 «</w:t>
            </w:r>
            <w:r w:rsidR="00494BD4" w:rsidRPr="00494B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 утверждении Положения о системах оплаты труда в муниципальных учреждениях Гатчинского муниципального округа по видам экономической деятельности</w:t>
            </w:r>
            <w:r w:rsidR="00494B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</w:tr>
    </w:tbl>
    <w:p w14:paraId="781E0AC0" w14:textId="77777777" w:rsidR="002B62D1" w:rsidRDefault="002B62D1" w:rsidP="002B62D1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EBF16F6" w14:textId="00EC5F77" w:rsidR="002B62D1" w:rsidRDefault="00494BD4" w:rsidP="00AE621D">
      <w:pPr>
        <w:pStyle w:val="formattext"/>
        <w:tabs>
          <w:tab w:val="left" w:pos="3792"/>
          <w:tab w:val="left" w:pos="7550"/>
        </w:tabs>
        <w:spacing w:before="0" w:beforeAutospacing="0" w:after="0" w:afterAutospacing="0"/>
        <w:ind w:firstLine="709"/>
        <w:jc w:val="both"/>
      </w:pPr>
      <w:r w:rsidRPr="00494BD4">
        <w:rPr>
          <w:sz w:val="28"/>
          <w:szCs w:val="28"/>
        </w:rPr>
        <w:t>В целях реализации решения Совета депутатов Гатчинского муниципального округа от 27.11.2024 № 76 «Об утверждении общих требований к установлению систем оплаты труда работников муниципальных учреждений Гатчинского муниципального округа», руководствуясь Уставом муниципального образования Гатчинский муниципальный округ Ленинградской области</w:t>
      </w:r>
      <w:r w:rsidR="002B62D1">
        <w:rPr>
          <w:bCs/>
          <w:sz w:val="28"/>
          <w:szCs w:val="28"/>
        </w:rPr>
        <w:t>,</w:t>
      </w:r>
    </w:p>
    <w:p w14:paraId="23E0936A" w14:textId="77777777" w:rsidR="002B62D1" w:rsidRPr="00E401AA" w:rsidRDefault="002B62D1" w:rsidP="00AE621D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79841E40" w14:textId="61E5466A" w:rsidR="002B62D1" w:rsidRDefault="002B62D1" w:rsidP="00AE621D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16612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3CB4878" w14:textId="77777777" w:rsidR="00AE621D" w:rsidRDefault="00AE621D" w:rsidP="00AE621D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2D2E8B81" w14:textId="25F3504F" w:rsidR="00494BD4" w:rsidRDefault="00494BD4" w:rsidP="00E41B91">
      <w:pPr>
        <w:pStyle w:val="a3"/>
        <w:numPr>
          <w:ilvl w:val="0"/>
          <w:numId w:val="1"/>
        </w:numPr>
        <w:tabs>
          <w:tab w:val="left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Внести следующие изменения в </w:t>
      </w:r>
      <w:r w:rsidRPr="00494BD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постановление администрации Гатчинского муниципального района от 19.12.2024 № 6297 «Об утверждении Положения о системах оплаты труда в муниципальных учреждениях Гатчинского муниципального округа по видам экономической деятельности»</w:t>
      </w:r>
      <w:r w:rsidR="00E41B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– Постановление № 6297)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0BBFEA2B" w14:textId="6DD4C224" w:rsidR="007D4185" w:rsidRDefault="00E41B91" w:rsidP="00E41B91">
      <w:pPr>
        <w:pStyle w:val="a3"/>
        <w:numPr>
          <w:ilvl w:val="1"/>
          <w:numId w:val="1"/>
        </w:numPr>
        <w:tabs>
          <w:tab w:val="left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Приложении к постановлению «</w:t>
      </w:r>
      <w:r w:rsidRPr="00E41B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Положение о системах оплаты труда в муниципальных учреждениях Гатчинского муниципального округа по видам экономической 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4FFEAEF1" w14:textId="19382438" w:rsidR="00E41B91" w:rsidRDefault="007D4185" w:rsidP="00E41B91">
      <w:pPr>
        <w:pStyle w:val="a3"/>
        <w:numPr>
          <w:ilvl w:val="2"/>
          <w:numId w:val="1"/>
        </w:numPr>
        <w:tabs>
          <w:tab w:val="left" w:pos="36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Пункт 2.10. исключить</w:t>
      </w:r>
      <w:r w:rsidR="00167F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242216A0" w14:textId="3F52366C" w:rsidR="00B5622C" w:rsidRPr="00E41B91" w:rsidRDefault="00B5622C" w:rsidP="00E41B91">
      <w:pPr>
        <w:pStyle w:val="a3"/>
        <w:numPr>
          <w:ilvl w:val="2"/>
          <w:numId w:val="1"/>
        </w:numPr>
        <w:tabs>
          <w:tab w:val="left" w:pos="360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E41B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Пункт 2.11. изложить в следующей редакции:</w:t>
      </w:r>
    </w:p>
    <w:p w14:paraId="6F6BD5EB" w14:textId="77777777" w:rsidR="00B5622C" w:rsidRDefault="00B5622C" w:rsidP="00B5622C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7D4185" w:rsidRPr="00B562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2.11. К должностным окладам (окладу, ставке заработной платы) работника применяются повышающие надбавки за квалификационную категорию, за почетные, отраслевые, спортивные звания, за ученую степень (далее – п</w:t>
      </w:r>
      <w:r w:rsidR="007D4185" w:rsidRPr="00B5622C">
        <w:rPr>
          <w:rFonts w:ascii="Times New Roman" w:hAnsi="Times New Roman" w:cs="Times New Roman"/>
          <w:sz w:val="28"/>
          <w:szCs w:val="28"/>
        </w:rPr>
        <w:t>овышающий коэффициент уровня квалификации)</w:t>
      </w:r>
      <w:r w:rsidR="007D4185" w:rsidRPr="00B562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значения которых определяются в соответствии с настоящим Положением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3B587DA2" w14:textId="0E021785" w:rsidR="00B5622C" w:rsidRPr="00B5622C" w:rsidRDefault="00B5622C" w:rsidP="00B5622C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562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Размер выплат работникам </w:t>
      </w:r>
      <w:r w:rsidR="00D338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B562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 повышающим коэффициентам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уровня квалификации</w:t>
      </w:r>
      <w:r w:rsidRPr="00B562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определяется по формуле:</w:t>
      </w:r>
    </w:p>
    <w:p w14:paraId="4CD87CF4" w14:textId="77777777" w:rsidR="00B5622C" w:rsidRPr="00B5622C" w:rsidRDefault="00B5622C" w:rsidP="00B5622C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A2FF197" w14:textId="44BBEFAE" w:rsidR="00B5622C" w:rsidRPr="00B5622C" w:rsidRDefault="00E41B91" w:rsidP="00D33863">
      <w:pPr>
        <w:tabs>
          <w:tab w:val="left" w:pos="360"/>
        </w:tabs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ВКi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=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x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ККi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- 1), </w:t>
      </w:r>
      <w:r w:rsidR="00B5622C" w:rsidRPr="00B562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где:</w:t>
      </w:r>
    </w:p>
    <w:p w14:paraId="3C53EA9F" w14:textId="77777777" w:rsidR="00B5622C" w:rsidRPr="00B5622C" w:rsidRDefault="00B5622C" w:rsidP="00B5622C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B562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ДОi</w:t>
      </w:r>
      <w:proofErr w:type="spellEnd"/>
      <w:r w:rsidRPr="00B562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 должностной оклад (оклад), выплаты по ставке заработной платы для i-</w:t>
      </w:r>
      <w:proofErr w:type="spellStart"/>
      <w:r w:rsidRPr="00B562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proofErr w:type="spellEnd"/>
      <w:r w:rsidRPr="00B562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работника;</w:t>
      </w:r>
    </w:p>
    <w:p w14:paraId="5DB79F4C" w14:textId="77777777" w:rsidR="00B5622C" w:rsidRDefault="00B5622C" w:rsidP="00B5622C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B562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ККi</w:t>
      </w:r>
      <w:proofErr w:type="spellEnd"/>
      <w:r w:rsidRPr="00B562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 повышающий коэффициент уровня квалификации для i-</w:t>
      </w:r>
      <w:proofErr w:type="spellStart"/>
      <w:r w:rsidRPr="00B562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proofErr w:type="spellEnd"/>
      <w:r w:rsidRPr="00B562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работника.</w:t>
      </w:r>
    </w:p>
    <w:p w14:paraId="491E518F" w14:textId="19D2247B" w:rsidR="007D4185" w:rsidRDefault="00B5622C" w:rsidP="00B5622C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562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Применение повышающих надбавок не образует новый должностной оклад (оклад, ставку заработной платы) работника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.»</w:t>
      </w:r>
      <w:r w:rsidR="00167F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0E69C217" w14:textId="4B690951" w:rsidR="00D33863" w:rsidRDefault="00D33863" w:rsidP="00E41B91">
      <w:pPr>
        <w:pStyle w:val="a3"/>
        <w:numPr>
          <w:ilvl w:val="2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Пункт </w:t>
      </w:r>
      <w:r w:rsidR="00167F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2.20. исключить;</w:t>
      </w:r>
    </w:p>
    <w:p w14:paraId="67542D82" w14:textId="00943037" w:rsidR="00167FBD" w:rsidRDefault="00167FBD" w:rsidP="00E41B91">
      <w:pPr>
        <w:pStyle w:val="a3"/>
        <w:numPr>
          <w:ilvl w:val="2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Пункт 4.4. изложить в следующей редакции:</w:t>
      </w:r>
    </w:p>
    <w:p w14:paraId="1F33F0D5" w14:textId="77777777" w:rsidR="00167FBD" w:rsidRPr="00167FBD" w:rsidRDefault="00167FBD" w:rsidP="00167FB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167F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4.4. Премиальные выплаты по итогам работы осуществляются:</w:t>
      </w:r>
    </w:p>
    <w:p w14:paraId="26AAE81B" w14:textId="77777777" w:rsidR="00167FBD" w:rsidRPr="00167FBD" w:rsidRDefault="00167FBD" w:rsidP="00167FB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67F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 руководителю учреждения – по итогам работы учреждения;</w:t>
      </w:r>
    </w:p>
    <w:p w14:paraId="05972DA7" w14:textId="77777777" w:rsidR="00167FBD" w:rsidRPr="00167FBD" w:rsidRDefault="00167FBD" w:rsidP="00167FB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67F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 руководителям обособленных структурных подразделений (филиалов) учреждения – по итогам работы учреждения и (или) структурного подразделения (филиала) учреждения;</w:t>
      </w:r>
    </w:p>
    <w:p w14:paraId="500A5611" w14:textId="4DE14A02" w:rsidR="00167FBD" w:rsidRPr="00167FBD" w:rsidRDefault="00167FBD" w:rsidP="00167FB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67F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работникам учреждении – по итогам работы учреждения и (или) структурного подразделения (филиала) учреждения,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 также</w:t>
      </w:r>
      <w:r w:rsidRPr="00167F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 итога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 работы конкретного работника.»;</w:t>
      </w:r>
    </w:p>
    <w:p w14:paraId="3007AB35" w14:textId="124D493E" w:rsidR="00167FBD" w:rsidRDefault="00167FBD" w:rsidP="00E41B91">
      <w:pPr>
        <w:pStyle w:val="a3"/>
        <w:numPr>
          <w:ilvl w:val="2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Абзац третий пункта 4.6. исключить;</w:t>
      </w:r>
    </w:p>
    <w:p w14:paraId="066CDC21" w14:textId="6015666F" w:rsidR="00B5622C" w:rsidRPr="00E41B91" w:rsidRDefault="00B5622C" w:rsidP="00E41B91">
      <w:pPr>
        <w:pStyle w:val="a3"/>
        <w:numPr>
          <w:ilvl w:val="2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E41B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Пункт 6.1. изложить в следующей редакции:</w:t>
      </w:r>
    </w:p>
    <w:p w14:paraId="7522A844" w14:textId="07C536D7" w:rsidR="00B5622C" w:rsidRPr="00B5622C" w:rsidRDefault="00B5622C" w:rsidP="00B5622C">
      <w:pPr>
        <w:pStyle w:val="a3"/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B562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6.1. Годовой фонд оплаты труда работников учреждения определяется по формуле:</w:t>
      </w:r>
    </w:p>
    <w:p w14:paraId="4972D408" w14:textId="375F36EA" w:rsidR="00B5622C" w:rsidRPr="00E41B91" w:rsidRDefault="00B5622C" w:rsidP="00D33863">
      <w:pPr>
        <w:pStyle w:val="a3"/>
        <w:tabs>
          <w:tab w:val="left" w:pos="360"/>
        </w:tabs>
        <w:spacing w:before="100" w:beforeAutospacing="1" w:after="100" w:afterAutospacing="1" w:line="240" w:lineRule="auto"/>
        <w:ind w:left="0" w:firstLine="709"/>
        <w:contextualSpacing w:val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562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Ф = 12 х ((МДО + ВК + ПК) + (МДО х </w:t>
      </w:r>
      <w:proofErr w:type="spellStart"/>
      <w:r w:rsidRPr="00B562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СТу</w:t>
      </w:r>
      <w:proofErr w:type="spellEnd"/>
      <w:r w:rsidRPr="00B562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 + ДСВ)</w:t>
      </w:r>
      <w:r w:rsidR="00EE62A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E41B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41B9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где:</w:t>
      </w:r>
    </w:p>
    <w:p w14:paraId="553D122B" w14:textId="3A1893DC" w:rsidR="00B5622C" w:rsidRPr="00B5622C" w:rsidRDefault="00B5622C" w:rsidP="00B5622C">
      <w:pPr>
        <w:pStyle w:val="a3"/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562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МДО – сумма минимальных уровней должностных окладов (окладов, ставок заработной платы) по штатным единицам учреждения;</w:t>
      </w:r>
    </w:p>
    <w:p w14:paraId="22EEDE9A" w14:textId="51DBA236" w:rsidR="00B5622C" w:rsidRPr="00B5622C" w:rsidRDefault="00B5622C" w:rsidP="00B5622C">
      <w:pPr>
        <w:pStyle w:val="a3"/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562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ВК – сумма надбавок </w:t>
      </w:r>
      <w:r w:rsidR="00EE62A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 повышающим коэффициентам уровня квалификации</w:t>
      </w:r>
      <w:r w:rsidRPr="00B562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263BCFA5" w14:textId="77777777" w:rsidR="00B5622C" w:rsidRPr="00B5622C" w:rsidRDefault="00B5622C" w:rsidP="00B5622C">
      <w:pPr>
        <w:pStyle w:val="a3"/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562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ПК – сумма постоянных компенсационных выплат работникам по должности, соответствующей i-ой штатной единице МКУ, и должностного оклада (оклада, ставки заработной платы), определяемых в минимальных (рекомендуемых) размерах, установленных разделом 3 настоящего Положения;</w:t>
      </w:r>
    </w:p>
    <w:p w14:paraId="5F99B10D" w14:textId="77777777" w:rsidR="00B5622C" w:rsidRPr="00B5622C" w:rsidRDefault="00B5622C" w:rsidP="00B5622C">
      <w:pPr>
        <w:pStyle w:val="a3"/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B562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СТу</w:t>
      </w:r>
      <w:proofErr w:type="spellEnd"/>
      <w:r w:rsidRPr="00B562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– плановое соотношение стимулирующих выплат и окладной части заработной платы в учреждении, устанавливаемое уполномоченным органом;</w:t>
      </w:r>
    </w:p>
    <w:p w14:paraId="262A1DD6" w14:textId="77777777" w:rsidR="00B5622C" w:rsidRPr="00B5622C" w:rsidRDefault="00B5622C" w:rsidP="00B5622C">
      <w:pPr>
        <w:pStyle w:val="a3"/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562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ДСВ – плановые дополнительные стимулирующие выплаты для «указных» категорий работников, устанавливаемые по решению уполномоченного органа. Для прочих категорий работников ДСВ применяется равным 0.</w:t>
      </w:r>
    </w:p>
    <w:p w14:paraId="100F792F" w14:textId="61154D53" w:rsidR="00B5622C" w:rsidRPr="00B5622C" w:rsidRDefault="00B5622C" w:rsidP="00B5622C">
      <w:pPr>
        <w:pStyle w:val="a3"/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562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случае превышения фактических поступлений доходов от платной деятельности над первоначальными плановыми показателями стимулирующая часть фонда оплаты труда может быть увеличена по решению руководителя учреждения.</w:t>
      </w:r>
      <w:r w:rsidR="00167F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</w:p>
    <w:p w14:paraId="6DA99F0B" w14:textId="55AA7A92" w:rsidR="00E41B91" w:rsidRDefault="00E41B91" w:rsidP="00D33863">
      <w:pPr>
        <w:pStyle w:val="a3"/>
        <w:numPr>
          <w:ilvl w:val="1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приложении 3 к Положению:</w:t>
      </w:r>
    </w:p>
    <w:p w14:paraId="5AEF5A0C" w14:textId="213C5AA1" w:rsidR="00ED4D64" w:rsidRPr="00D33863" w:rsidRDefault="006B2825" w:rsidP="00D33863">
      <w:pPr>
        <w:pStyle w:val="a3"/>
        <w:numPr>
          <w:ilvl w:val="2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338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столбце «Должности» строки «ПКГ «Должности работников культуры, искусства и кинематографии ведущего звена» таблицы раздела 2 «Межуровневые коэффициенты по должностям работников культуры, искусства и кинематографии» слова «хормейстер» исключить.</w:t>
      </w:r>
    </w:p>
    <w:p w14:paraId="0CBAF437" w14:textId="77777777" w:rsidR="00D33863" w:rsidRPr="00767EC2" w:rsidRDefault="00D33863" w:rsidP="00D33863">
      <w:pPr>
        <w:pStyle w:val="a3"/>
        <w:numPr>
          <w:ilvl w:val="1"/>
          <w:numId w:val="1"/>
        </w:numPr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67EC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приложении 4 к Положению:</w:t>
      </w:r>
    </w:p>
    <w:p w14:paraId="6EE24720" w14:textId="3C6372D5" w:rsidR="00D33863" w:rsidRPr="00767EC2" w:rsidRDefault="00D33863" w:rsidP="00767EC2">
      <w:pPr>
        <w:pStyle w:val="a3"/>
        <w:numPr>
          <w:ilvl w:val="2"/>
          <w:numId w:val="1"/>
        </w:numPr>
        <w:tabs>
          <w:tab w:val="left" w:pos="360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x-none" w:eastAsia="ru-RU" w:bidi="ru-RU"/>
        </w:rPr>
      </w:pPr>
      <w:r w:rsidRPr="00767EC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В столбце «Должности» строки «ПКГ должностей педагогических работников» «4-й КУ» </w:t>
      </w:r>
      <w:r w:rsidR="00767EC2" w:rsidRPr="00767EC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таблицы 1. «</w:t>
      </w:r>
      <w:r w:rsidR="00767EC2" w:rsidRPr="00767EC2">
        <w:rPr>
          <w:rFonts w:ascii="Times New Roman" w:hAnsi="Times New Roman" w:cs="Times New Roman"/>
          <w:color w:val="000000"/>
          <w:sz w:val="28"/>
          <w:szCs w:val="28"/>
          <w:lang w:val="x-none" w:eastAsia="ru-RU" w:bidi="ru-RU"/>
        </w:rPr>
        <w:t>Межуровневые коэффициенты для определения должностных окладов (ставок заработной платы) по должностям работников образования</w:t>
      </w:r>
      <w:r w:rsidR="00767EC2" w:rsidRPr="00767EC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» </w:t>
      </w:r>
      <w:r w:rsidRPr="00767EC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слова «преподаватель-организатор основ безопасности жизнедеятельности» заменить словами «преподаватель-организатор основ безопасности и защиты Родины»</w:t>
      </w:r>
      <w:r w:rsidR="00167F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65A17ADF" w14:textId="3F433127" w:rsidR="00767EC2" w:rsidRPr="00D33863" w:rsidRDefault="00767EC2" w:rsidP="00D33863">
      <w:pPr>
        <w:pStyle w:val="a3"/>
        <w:numPr>
          <w:ilvl w:val="2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столбце «</w:t>
      </w:r>
      <w:r w:rsidRPr="00767EC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Перечень должностей работников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 строки 1 таблицы 2 «</w:t>
      </w:r>
      <w:r w:rsidRPr="00767EC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Перечень должностей работников учреждений образования, относимых к основному персоналу, для определения размеров окладов руководителей учреждений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» слова </w:t>
      </w:r>
      <w:r w:rsidR="00D33863" w:rsidRPr="00767EC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«преподаватель-организатор основ безопасности жизнедеятельности» заменить словами «преподаватель-организатор основ безопасности и защиты Родины»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48C89484" w14:textId="5DDFD459" w:rsidR="00D33863" w:rsidRDefault="00D33863" w:rsidP="00F14715">
      <w:pPr>
        <w:pStyle w:val="a3"/>
        <w:numPr>
          <w:ilvl w:val="1"/>
          <w:numId w:val="1"/>
        </w:numPr>
        <w:tabs>
          <w:tab w:val="left" w:pos="36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приложении 5 к Положению:</w:t>
      </w:r>
    </w:p>
    <w:p w14:paraId="23B6BA3C" w14:textId="3448A1B3" w:rsidR="00ED4D64" w:rsidRPr="00167FBD" w:rsidRDefault="00ED4D64" w:rsidP="00167FBD">
      <w:pPr>
        <w:pStyle w:val="a3"/>
        <w:numPr>
          <w:ilvl w:val="2"/>
          <w:numId w:val="1"/>
        </w:numPr>
        <w:tabs>
          <w:tab w:val="left" w:pos="36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338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строке 1 таблицы раздела 6 «</w:t>
      </w:r>
      <w:r w:rsidRPr="00D33863">
        <w:rPr>
          <w:rFonts w:ascii="Times New Roman" w:hAnsi="Times New Roman" w:cs="Times New Roman"/>
          <w:sz w:val="28"/>
          <w:szCs w:val="28"/>
        </w:rPr>
        <w:t>Отношение стимулирующих выплат к окладной части заработной платы, применяемое для планирования фонда оплаты труда»</w:t>
      </w:r>
      <w:r w:rsidRPr="00D338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цифры «0,80» заменить цифрами «1,10»</w:t>
      </w:r>
      <w:r w:rsidR="006B2825" w:rsidRPr="00D338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3FBFB75C" w14:textId="77777777" w:rsidR="007D53B1" w:rsidRPr="007D53B1" w:rsidRDefault="00167FBD" w:rsidP="007D53B1">
      <w:pPr>
        <w:pStyle w:val="1"/>
        <w:numPr>
          <w:ilvl w:val="0"/>
          <w:numId w:val="1"/>
        </w:numPr>
        <w:tabs>
          <w:tab w:val="left" w:pos="1134"/>
          <w:tab w:val="left" w:pos="3792"/>
          <w:tab w:val="left" w:pos="7550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5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вступает в силу с 01 января 2025 года и подлежит размещению на официальном сайте Гатчинского муниципального округа.</w:t>
      </w:r>
    </w:p>
    <w:p w14:paraId="6C2B1D1F" w14:textId="21EF0310" w:rsidR="00167FBD" w:rsidRPr="007D53B1" w:rsidRDefault="00167FBD" w:rsidP="007D53B1">
      <w:pPr>
        <w:pStyle w:val="1"/>
        <w:numPr>
          <w:ilvl w:val="0"/>
          <w:numId w:val="1"/>
        </w:numPr>
        <w:tabs>
          <w:tab w:val="left" w:pos="1134"/>
          <w:tab w:val="left" w:pos="3792"/>
          <w:tab w:val="left" w:pos="7550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5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над исполнением настоящего постановления возложить на заместителя главы администрации </w:t>
      </w:r>
      <w:r w:rsidR="00C04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Гатчинского муниципального округа </w:t>
      </w:r>
      <w:r w:rsidRPr="007D5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финансовой политике </w:t>
      </w:r>
      <w:r w:rsidR="007D5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муниципальному контролю </w:t>
      </w:r>
      <w:proofErr w:type="spellStart"/>
      <w:r w:rsidRPr="007D5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Носкова</w:t>
      </w:r>
      <w:proofErr w:type="spellEnd"/>
      <w:r w:rsidRPr="007D5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 В.</w:t>
      </w:r>
    </w:p>
    <w:p w14:paraId="60F078A6" w14:textId="77777777" w:rsidR="002B62D1" w:rsidRPr="007D53B1" w:rsidRDefault="002B62D1" w:rsidP="007D53B1">
      <w:pPr>
        <w:pStyle w:val="1"/>
        <w:tabs>
          <w:tab w:val="left" w:pos="1134"/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516C86" w14:textId="77777777" w:rsidR="002B62D1" w:rsidRPr="00B5622C" w:rsidRDefault="002B62D1" w:rsidP="00AE621D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47CA6775" w14:textId="77777777" w:rsidR="002B62D1" w:rsidRPr="00082746" w:rsidRDefault="002B62D1" w:rsidP="002B62D1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08274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3AEFC015" w14:textId="69C5BCB4" w:rsidR="002B62D1" w:rsidRDefault="002B62D1" w:rsidP="002B62D1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08274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8274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E621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Нещадим</w:t>
      </w:r>
      <w:proofErr w:type="spellEnd"/>
    </w:p>
    <w:p w14:paraId="1AA8B189" w14:textId="77777777" w:rsidR="002B62D1" w:rsidRPr="00E401AA" w:rsidRDefault="002B62D1" w:rsidP="002B62D1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54AF8852" w14:textId="77777777" w:rsidR="002B62D1" w:rsidRPr="00E401AA" w:rsidRDefault="002B62D1" w:rsidP="002B62D1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6C8EEB5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14:paraId="41E6E70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477BE5DE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72E625E" w14:textId="49809F7E" w:rsidR="007D53B1" w:rsidRDefault="007D53B1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6737B9D" w14:textId="775A23E1" w:rsidR="007D53B1" w:rsidRDefault="007D53B1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81F5384" w14:textId="44D3D4A1" w:rsidR="007D53B1" w:rsidRDefault="007D53B1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D9110FD" w14:textId="11456DFD" w:rsidR="007D53B1" w:rsidRDefault="007D53B1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F993F9A" w14:textId="2529D5BB" w:rsidR="007D53B1" w:rsidRDefault="007D53B1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F93828" w14:textId="03EC2C7A" w:rsidR="007D53B1" w:rsidRDefault="007D53B1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67304E9" w14:textId="55902826" w:rsidR="007D53B1" w:rsidRDefault="007D53B1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6611AEA" w14:textId="26524612" w:rsidR="007D53B1" w:rsidRDefault="007D53B1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D56E9D2" w14:textId="4A54E97E" w:rsidR="007D53B1" w:rsidRDefault="007D53B1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68E5633" w14:textId="0D8DAAB0" w:rsidR="007D53B1" w:rsidRDefault="007D53B1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ED9D258" w14:textId="55673A7B" w:rsidR="007D53B1" w:rsidRDefault="007D53B1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3B6995" w14:textId="264E5E5C" w:rsidR="007D53B1" w:rsidRDefault="007D53B1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786B22F" w14:textId="756E88D7" w:rsidR="007D53B1" w:rsidRDefault="007D53B1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C84A328" w14:textId="77740387" w:rsidR="007D53B1" w:rsidRDefault="007D53B1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B8559E" w14:textId="12B966BE" w:rsidR="007D53B1" w:rsidRDefault="007D53B1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DA7406B" w14:textId="445F27F5" w:rsidR="007D53B1" w:rsidRDefault="007D53B1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84D713C" w14:textId="4DFE1351" w:rsidR="007D53B1" w:rsidRDefault="007D53B1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50F44EB2" w:rsidR="00C73573" w:rsidRDefault="007D53B1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 w:rsidRPr="007D53B1">
        <w:rPr>
          <w:rFonts w:ascii="Times New Roman" w:hAnsi="Times New Roman" w:cs="Times New Roman"/>
        </w:rPr>
        <w:t>Орехова Л.И.</w:t>
      </w:r>
    </w:p>
    <w:sectPr w:rsidR="00C73573" w:rsidSect="00494BD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21BA4"/>
    <w:multiLevelType w:val="multilevel"/>
    <w:tmpl w:val="BD1428B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66E66D9"/>
    <w:multiLevelType w:val="multilevel"/>
    <w:tmpl w:val="313A0A0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3D"/>
    <w:rsid w:val="00167FBD"/>
    <w:rsid w:val="00227945"/>
    <w:rsid w:val="002B62D1"/>
    <w:rsid w:val="00305C14"/>
    <w:rsid w:val="0037430D"/>
    <w:rsid w:val="00494BD4"/>
    <w:rsid w:val="004C3C8B"/>
    <w:rsid w:val="0059238B"/>
    <w:rsid w:val="005C2697"/>
    <w:rsid w:val="00652A90"/>
    <w:rsid w:val="00655B74"/>
    <w:rsid w:val="006B2825"/>
    <w:rsid w:val="00767EC2"/>
    <w:rsid w:val="00791485"/>
    <w:rsid w:val="007D4185"/>
    <w:rsid w:val="007D53B1"/>
    <w:rsid w:val="00883CA0"/>
    <w:rsid w:val="0096086D"/>
    <w:rsid w:val="0098363E"/>
    <w:rsid w:val="00A64B87"/>
    <w:rsid w:val="00AD093D"/>
    <w:rsid w:val="00AE621D"/>
    <w:rsid w:val="00B5622C"/>
    <w:rsid w:val="00C04927"/>
    <w:rsid w:val="00C73573"/>
    <w:rsid w:val="00D33863"/>
    <w:rsid w:val="00DC7F8D"/>
    <w:rsid w:val="00E11B92"/>
    <w:rsid w:val="00E41B91"/>
    <w:rsid w:val="00E71FD3"/>
    <w:rsid w:val="00EA483A"/>
    <w:rsid w:val="00ED4D64"/>
    <w:rsid w:val="00EE62A9"/>
    <w:rsid w:val="00F1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E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paragraph" w:customStyle="1" w:styleId="formattext">
    <w:name w:val="formattext"/>
    <w:basedOn w:val="a"/>
    <w:rsid w:val="002B6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7EC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9BFDA-9F78-42A6-A3FA-1243AEC1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Татарина Галина Николаевна</cp:lastModifiedBy>
  <cp:revision>2</cp:revision>
  <dcterms:created xsi:type="dcterms:W3CDTF">2025-02-24T08:36:00Z</dcterms:created>
  <dcterms:modified xsi:type="dcterms:W3CDTF">2025-02-24T08:36:00Z</dcterms:modified>
</cp:coreProperties>
</file>