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F2CE" w14:textId="77777777" w:rsidR="00466DF8" w:rsidRDefault="00466DF8" w:rsidP="001A2CD9">
      <w:pPr>
        <w:spacing w:after="0" w:line="240" w:lineRule="auto"/>
        <w:ind w:left="540" w:right="-9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4DA0229" w14:textId="79DD2429" w:rsidR="00466DF8" w:rsidRDefault="002D45BC" w:rsidP="002D45BC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ПРОЕКТ</w:t>
      </w:r>
    </w:p>
    <w:p w14:paraId="56BBAFB0" w14:textId="77777777" w:rsidR="00466DF8" w:rsidRDefault="00466DF8" w:rsidP="001A2CD9">
      <w:pPr>
        <w:spacing w:after="0" w:line="240" w:lineRule="auto"/>
        <w:ind w:left="540" w:right="-9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2B5B61A" w14:textId="77777777" w:rsidR="00466DF8" w:rsidRPr="00CF39B8" w:rsidRDefault="00466DF8" w:rsidP="00466DF8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5017DA36" w14:textId="77777777" w:rsidR="00466DF8" w:rsidRPr="00CF39B8" w:rsidRDefault="00466DF8" w:rsidP="00466DF8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ОКРУГА</w:t>
      </w:r>
    </w:p>
    <w:p w14:paraId="3E1B307F" w14:textId="77777777" w:rsidR="00466DF8" w:rsidRPr="00CF39B8" w:rsidRDefault="00466DF8" w:rsidP="00466DF8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34203AAD" w14:textId="33C12983" w:rsidR="00466DF8" w:rsidRPr="00CF39B8" w:rsidRDefault="00466DF8" w:rsidP="00466DF8">
      <w:pPr>
        <w:keepNext/>
        <w:tabs>
          <w:tab w:val="left" w:pos="-4680"/>
        </w:tabs>
        <w:spacing w:before="240" w:after="6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F39B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Е Ш Е Н И Е </w:t>
      </w:r>
    </w:p>
    <w:p w14:paraId="5377BDB6" w14:textId="77777777" w:rsidR="00466DF8" w:rsidRPr="00CF39B8" w:rsidRDefault="00466DF8" w:rsidP="00466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33B5D82B" w14:textId="77777777" w:rsidR="00466DF8" w:rsidRPr="00CF39B8" w:rsidRDefault="00466DF8" w:rsidP="0046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___________ 2025 года                                                                          № ____</w:t>
      </w:r>
    </w:p>
    <w:p w14:paraId="6232B66C" w14:textId="77777777" w:rsidR="00466DF8" w:rsidRDefault="00466DF8" w:rsidP="00466DF8">
      <w:pPr>
        <w:tabs>
          <w:tab w:val="left" w:pos="-4680"/>
          <w:tab w:val="left" w:pos="6340"/>
        </w:tabs>
        <w:ind w:right="-1"/>
      </w:pPr>
    </w:p>
    <w:p w14:paraId="0689734B" w14:textId="77777777" w:rsidR="00466DF8" w:rsidRPr="00466DF8" w:rsidRDefault="00466DF8" w:rsidP="001A2CD9">
      <w:pPr>
        <w:spacing w:after="0" w:line="240" w:lineRule="auto"/>
        <w:ind w:left="540" w:right="-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84DA27" w14:textId="1D080222" w:rsidR="001A2CD9" w:rsidRPr="001A2CD9" w:rsidRDefault="001A2CD9" w:rsidP="001A2CD9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внесении изменений в </w:t>
      </w:r>
      <w:r w:rsidR="00466D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ешение </w:t>
      </w:r>
      <w:r w:rsidR="00466D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овета депутатов муниципального образования Гатчинский муниципальный </w:t>
      </w:r>
      <w:r w:rsidR="00466D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округ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Ленинградской области от </w:t>
      </w:r>
      <w:r w:rsidR="00466D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20.12.2024 №122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A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Гатчинский муниципальный </w:t>
      </w:r>
      <w:r w:rsidR="004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1A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области»</w:t>
      </w:r>
    </w:p>
    <w:p w14:paraId="26B2074D" w14:textId="77777777" w:rsidR="001A2CD9" w:rsidRPr="001A2CD9" w:rsidRDefault="001A2CD9" w:rsidP="001A2CD9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69EB1" w14:textId="2702B91F" w:rsidR="001A2CD9" w:rsidRPr="001A2CD9" w:rsidRDefault="001A2CD9" w:rsidP="00466DF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Гатчинском муниципальном </w:t>
      </w:r>
      <w:r w:rsidR="00466D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округе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имущественной поддержки), руководствуясь 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Уставом муниципального образования Гатчинский муниципальный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письмо комитета образования администрации муниципального образования Гатчинский муниципальный округ Ленинградской области от 15.05.2025 №1382,</w:t>
      </w:r>
    </w:p>
    <w:p w14:paraId="0562A2ED" w14:textId="086EB0C8" w:rsidR="001A2CD9" w:rsidRPr="001A2CD9" w:rsidRDefault="001A2CD9" w:rsidP="001A2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Гатчинского муниципального </w:t>
      </w:r>
      <w:r w:rsidR="00466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34112189" w14:textId="77777777" w:rsidR="001A2CD9" w:rsidRPr="001A2CD9" w:rsidRDefault="001A2CD9" w:rsidP="001A2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10404A88" w14:textId="77777777" w:rsidR="001A2CD9" w:rsidRPr="001A2CD9" w:rsidRDefault="001A2CD9" w:rsidP="001A2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7FB02" w14:textId="5A1D68E9" w:rsidR="001A2CD9" w:rsidRPr="001A2CD9" w:rsidRDefault="001A2CD9" w:rsidP="001A2C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</w:t>
      </w:r>
      <w:r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приложение к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муниципального образования Гатчинский муниципальный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20.12.2024 №122 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Гатчинский муниципальный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области:</w:t>
      </w:r>
    </w:p>
    <w:p w14:paraId="4734FAC2" w14:textId="27326280" w:rsidR="00466DF8" w:rsidRPr="00961631" w:rsidRDefault="00466DF8" w:rsidP="00466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1.1. А</w:t>
      </w:r>
      <w:r w:rsidR="001A2CD9"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 w:rsidR="001A2CD9"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пункта 2.10.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="001A2CD9"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пункта 2</w:t>
      </w:r>
      <w:r w:rsidR="001A2CD9"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r w:rsidRPr="00961631">
        <w:rPr>
          <w:rFonts w:ascii="Times New Roman" w:eastAsia="Calibri" w:hAnsi="Times New Roman" w:cs="Times New Roman"/>
          <w:sz w:val="28"/>
          <w:szCs w:val="28"/>
        </w:rPr>
        <w:t>Льготный размер арендной платы в отношении Муниципального имущества, переданного на праве оперативного управления и предназначенного для организации общественного питания в организациях, осуществляющих образовательную деятельность, рассчитывается следующим образом:</w:t>
      </w:r>
    </w:p>
    <w:p w14:paraId="5684B566" w14:textId="3932D586" w:rsidR="00466DF8" w:rsidRPr="00CA0B75" w:rsidRDefault="00466DF8" w:rsidP="00466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631">
        <w:rPr>
          <w:rFonts w:ascii="Times New Roman" w:eastAsia="Calibri" w:hAnsi="Times New Roman" w:cs="Times New Roman"/>
          <w:sz w:val="28"/>
          <w:szCs w:val="28"/>
        </w:rPr>
        <w:t>- на период с даты согласования</w:t>
      </w:r>
      <w:r w:rsidRPr="00AA149D">
        <w:t xml:space="preserve"> </w:t>
      </w:r>
      <w:r w:rsidRPr="00AA149D">
        <w:rPr>
          <w:rFonts w:ascii="Times New Roman" w:eastAsia="Calibri" w:hAnsi="Times New Roman" w:cs="Times New Roman"/>
          <w:sz w:val="28"/>
          <w:szCs w:val="28"/>
        </w:rPr>
        <w:t>комитета по управлению имуществом администрации Гатчинского муниципального округа Ленинградской области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 оказания Поддержки </w:t>
      </w:r>
      <w:proofErr w:type="spellStart"/>
      <w:r w:rsidRPr="00961631">
        <w:rPr>
          <w:rFonts w:ascii="Times New Roman" w:eastAsia="Calibri" w:hAnsi="Times New Roman" w:cs="Times New Roman"/>
          <w:sz w:val="28"/>
          <w:szCs w:val="28"/>
        </w:rPr>
        <w:t>СМиСП</w:t>
      </w:r>
      <w:proofErr w:type="spellEnd"/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 (при этом </w:t>
      </w:r>
      <w:r w:rsidRPr="00AA149D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согласовывает передачу с даты заключения муниципального контракта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(договора) 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организации горячего питания для учащихся общеобразовательных учреждений) до окончания календарного года, в котором оказана Поддержка, для </w:t>
      </w:r>
      <w:proofErr w:type="spellStart"/>
      <w:r w:rsidRPr="00961631">
        <w:rPr>
          <w:rFonts w:ascii="Times New Roman" w:eastAsia="Calibri" w:hAnsi="Times New Roman" w:cs="Times New Roman"/>
          <w:sz w:val="28"/>
          <w:szCs w:val="28"/>
        </w:rPr>
        <w:t>СМиСП</w:t>
      </w:r>
      <w:proofErr w:type="spellEnd"/>
      <w:r w:rsidRPr="00961631">
        <w:rPr>
          <w:rFonts w:ascii="Times New Roman" w:eastAsia="Calibri" w:hAnsi="Times New Roman" w:cs="Times New Roman"/>
          <w:sz w:val="28"/>
          <w:szCs w:val="28"/>
        </w:rPr>
        <w:t>, отнесенных к категории «микропредприятия»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«малые предприятия»,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«средние предприятия» </w:t>
      </w:r>
      <w:r w:rsidRPr="00961631">
        <w:rPr>
          <w:rFonts w:ascii="Times New Roman" w:eastAsia="Calibri" w:hAnsi="Times New Roman" w:cs="Times New Roman"/>
          <w:sz w:val="28"/>
          <w:szCs w:val="28"/>
        </w:rPr>
        <w:t>размер арендной платы составляет 1% от рыночной стоимости</w:t>
      </w:r>
      <w:r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10D92B" w14:textId="0D86C62F" w:rsidR="001A2CD9" w:rsidRPr="004E79AD" w:rsidRDefault="001A2CD9" w:rsidP="004E79A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5.2.3. пункта 5.2. раздела 5 после слов «отнесенным к категории «</w:t>
      </w:r>
      <w:r w:rsidRPr="004E79AD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r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«и «малые предприятия»</w:t>
      </w:r>
      <w:r w:rsid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9AD"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«средние предприятия».</w:t>
      </w:r>
    </w:p>
    <w:p w14:paraId="4D681080" w14:textId="31E2223D" w:rsidR="001A2CD9" w:rsidRPr="001A2CD9" w:rsidRDefault="001A2CD9" w:rsidP="004E79A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5.2.5. пункта 5.2. раздела 5 после слов «к категории «</w:t>
      </w:r>
      <w:r w:rsidRPr="001A2CD9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«и «малые предприятия»</w:t>
      </w:r>
      <w:r w:rsid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9AD"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«средние предприятия».</w:t>
      </w:r>
    </w:p>
    <w:p w14:paraId="3D5552B7" w14:textId="104EA153" w:rsidR="001A2CD9" w:rsidRPr="004E79AD" w:rsidRDefault="004E79AD" w:rsidP="004E79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A58EBCD" w14:textId="77777777" w:rsidR="004E79AD" w:rsidRDefault="004E79AD" w:rsidP="001A2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531771" w14:textId="768A7FE2" w:rsidR="001A2CD9" w:rsidRPr="001A2CD9" w:rsidRDefault="001A2CD9" w:rsidP="001A2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CD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14:paraId="47B6FF2D" w14:textId="0A938518" w:rsidR="001A2CD9" w:rsidRPr="001A2CD9" w:rsidRDefault="001A2CD9" w:rsidP="001A2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CD9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района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A2C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E79AD">
        <w:rPr>
          <w:rFonts w:ascii="Times New Roman" w:eastAsia="Calibri" w:hAnsi="Times New Roman" w:cs="Times New Roman"/>
          <w:sz w:val="28"/>
          <w:szCs w:val="28"/>
        </w:rPr>
        <w:t>В.А. Филоненко</w:t>
      </w:r>
      <w:r w:rsidRPr="001A2C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6832DE" w14:textId="77777777" w:rsidR="004A60B4" w:rsidRDefault="004A60B4"/>
    <w:sectPr w:rsidR="004A60B4" w:rsidSect="00466D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F77C88"/>
    <w:multiLevelType w:val="multilevel"/>
    <w:tmpl w:val="80084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1236FD"/>
    <w:multiLevelType w:val="multilevel"/>
    <w:tmpl w:val="6A4418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B4"/>
    <w:rsid w:val="001A2CD9"/>
    <w:rsid w:val="002D45BC"/>
    <w:rsid w:val="00387BB4"/>
    <w:rsid w:val="00466DF8"/>
    <w:rsid w:val="004A60B4"/>
    <w:rsid w:val="004E79AD"/>
    <w:rsid w:val="009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7633"/>
  <w15:chartTrackingRefBased/>
  <w15:docId w15:val="{9F2EBEB2-08A4-451E-B49D-DF9B8DC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Буслаева Ольга Владимировна</cp:lastModifiedBy>
  <cp:revision>4</cp:revision>
  <cp:lastPrinted>2025-05-27T08:47:00Z</cp:lastPrinted>
  <dcterms:created xsi:type="dcterms:W3CDTF">2020-10-01T06:42:00Z</dcterms:created>
  <dcterms:modified xsi:type="dcterms:W3CDTF">2025-05-27T08:47:00Z</dcterms:modified>
</cp:coreProperties>
</file>