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E02BD" w14:textId="77777777" w:rsidR="0080254B" w:rsidRPr="001B27B9" w:rsidRDefault="0080254B" w:rsidP="0080254B">
      <w:pPr>
        <w:tabs>
          <w:tab w:val="left" w:pos="-4680"/>
          <w:tab w:val="left" w:pos="9214"/>
        </w:tabs>
        <w:ind w:right="-1"/>
        <w:jc w:val="right"/>
        <w:rPr>
          <w:noProof/>
          <w:sz w:val="28"/>
          <w:szCs w:val="20"/>
        </w:rPr>
      </w:pPr>
      <w:r>
        <w:rPr>
          <w:noProof/>
          <w:sz w:val="28"/>
          <w:szCs w:val="20"/>
        </w:rPr>
        <w:t>ПРОЕКТ</w:t>
      </w:r>
    </w:p>
    <w:p w14:paraId="152BD0A0" w14:textId="77777777" w:rsidR="0080254B" w:rsidRPr="001B27B9" w:rsidRDefault="0080254B" w:rsidP="0080254B">
      <w:pPr>
        <w:tabs>
          <w:tab w:val="left" w:pos="-4680"/>
        </w:tabs>
        <w:ind w:right="-1"/>
        <w:jc w:val="center"/>
        <w:rPr>
          <w:b/>
          <w:bCs/>
          <w:sz w:val="28"/>
          <w:szCs w:val="28"/>
        </w:rPr>
      </w:pPr>
      <w:r w:rsidRPr="001B27B9">
        <w:rPr>
          <w:b/>
          <w:bCs/>
          <w:sz w:val="28"/>
          <w:szCs w:val="28"/>
        </w:rPr>
        <w:t>СОВЕТ ДЕПУТАТОВ</w:t>
      </w:r>
    </w:p>
    <w:p w14:paraId="4CEF33EF" w14:textId="77777777" w:rsidR="0080254B" w:rsidRPr="001B27B9" w:rsidRDefault="0080254B" w:rsidP="0080254B">
      <w:pPr>
        <w:tabs>
          <w:tab w:val="left" w:pos="-4680"/>
        </w:tabs>
        <w:ind w:right="-1"/>
        <w:jc w:val="center"/>
        <w:rPr>
          <w:b/>
          <w:bCs/>
          <w:sz w:val="28"/>
          <w:szCs w:val="28"/>
        </w:rPr>
      </w:pPr>
      <w:r w:rsidRPr="001B27B9">
        <w:rPr>
          <w:b/>
          <w:bCs/>
          <w:sz w:val="28"/>
          <w:szCs w:val="28"/>
        </w:rPr>
        <w:t xml:space="preserve">ГАТЧИНСКОГО МУНИЦИПАЛЬНОГО </w:t>
      </w:r>
      <w:r>
        <w:rPr>
          <w:b/>
          <w:bCs/>
          <w:sz w:val="28"/>
          <w:szCs w:val="28"/>
        </w:rPr>
        <w:t>ОКРУГА</w:t>
      </w:r>
    </w:p>
    <w:p w14:paraId="449140E4" w14:textId="22A07699" w:rsidR="0080254B" w:rsidRPr="00582EF2" w:rsidRDefault="00135C05" w:rsidP="00135C05">
      <w:pPr>
        <w:tabs>
          <w:tab w:val="left" w:pos="-4680"/>
        </w:tabs>
        <w:ind w:right="-1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80254B" w:rsidRPr="00582EF2">
        <w:rPr>
          <w:sz w:val="28"/>
          <w:szCs w:val="28"/>
        </w:rPr>
        <w:t>первого созыва</w:t>
      </w:r>
    </w:p>
    <w:p w14:paraId="13735574" w14:textId="77777777" w:rsidR="0080254B" w:rsidRDefault="0080254B" w:rsidP="0080254B">
      <w:pPr>
        <w:keepNext/>
        <w:tabs>
          <w:tab w:val="left" w:pos="-4680"/>
        </w:tabs>
        <w:spacing w:before="240" w:after="60"/>
        <w:ind w:right="-1"/>
        <w:jc w:val="center"/>
        <w:outlineLvl w:val="0"/>
        <w:rPr>
          <w:b/>
          <w:bCs/>
          <w:kern w:val="32"/>
          <w:sz w:val="28"/>
          <w:szCs w:val="28"/>
        </w:rPr>
      </w:pPr>
      <w:r w:rsidRPr="001B27B9">
        <w:rPr>
          <w:b/>
          <w:bCs/>
          <w:kern w:val="32"/>
          <w:sz w:val="28"/>
          <w:szCs w:val="28"/>
        </w:rPr>
        <w:t>Р Е Ш Е Н И Е</w:t>
      </w:r>
    </w:p>
    <w:p w14:paraId="45395DA5" w14:textId="77777777" w:rsidR="0080254B" w:rsidRPr="00B554F6" w:rsidRDefault="0080254B" w:rsidP="0080254B">
      <w:pPr>
        <w:ind w:right="-1"/>
        <w:rPr>
          <w:sz w:val="16"/>
          <w:szCs w:val="16"/>
        </w:rPr>
      </w:pPr>
    </w:p>
    <w:p w14:paraId="2245D671" w14:textId="77777777" w:rsidR="00EB29C2" w:rsidRPr="00B554F6" w:rsidRDefault="00EB29C2" w:rsidP="00EB29C2">
      <w:pPr>
        <w:ind w:right="-1"/>
        <w:rPr>
          <w:sz w:val="16"/>
          <w:szCs w:val="16"/>
        </w:rPr>
      </w:pPr>
    </w:p>
    <w:p w14:paraId="6C407488" w14:textId="77777777" w:rsidR="00EB29C2" w:rsidRDefault="00EB29C2" w:rsidP="00EB29C2">
      <w:pPr>
        <w:rPr>
          <w:sz w:val="16"/>
          <w:szCs w:val="16"/>
        </w:rPr>
      </w:pPr>
      <w:r w:rsidRPr="001B27B9">
        <w:rPr>
          <w:b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от 25 апреля 2025 года                                                               №  </w:t>
      </w:r>
    </w:p>
    <w:p w14:paraId="7634A65A" w14:textId="77777777" w:rsidR="0080254B" w:rsidRPr="001B27B9" w:rsidRDefault="0080254B" w:rsidP="0080254B">
      <w:pPr>
        <w:ind w:right="202"/>
        <w:rPr>
          <w:sz w:val="22"/>
          <w:szCs w:val="22"/>
        </w:rPr>
      </w:pPr>
      <w:r w:rsidRPr="001B27B9">
        <w:rPr>
          <w:b/>
          <w:noProof/>
          <w:sz w:val="28"/>
          <w:szCs w:val="20"/>
        </w:rPr>
        <w:t xml:space="preserve">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829"/>
      </w:tblGrid>
      <w:tr w:rsidR="0080254B" w:rsidRPr="001B27B9" w14:paraId="6ACCE348" w14:textId="77777777" w:rsidTr="00DE4BB5">
        <w:trPr>
          <w:trHeight w:val="965"/>
        </w:trPr>
        <w:tc>
          <w:tcPr>
            <w:tcW w:w="4829" w:type="dxa"/>
            <w:shd w:val="clear" w:color="auto" w:fill="auto"/>
          </w:tcPr>
          <w:p w14:paraId="5CDECF8B" w14:textId="3067CDB7" w:rsidR="0080254B" w:rsidRPr="001B27B9" w:rsidRDefault="00DE4BB5" w:rsidP="00FC5035">
            <w:pPr>
              <w:tabs>
                <w:tab w:val="left" w:pos="-3330"/>
                <w:tab w:val="left" w:pos="11838"/>
              </w:tabs>
              <w:ind w:firstLine="34"/>
              <w:jc w:val="both"/>
            </w:pPr>
            <w:r>
              <w:t xml:space="preserve"> </w:t>
            </w:r>
            <w:r w:rsidR="007A5DC1" w:rsidRPr="005470CE">
              <w:rPr>
                <w:bCs/>
                <w:color w:val="000000"/>
                <w:spacing w:val="-5"/>
              </w:rPr>
              <w:t>Об определении начальной (минимальной) цены договора при проведении конкурсов на право заключения договора на установку и эксплуатацию рекламной конструкции на земельном участке, который находится в муниципальной собственности или государственная собственность на который не разграничена, а также на здании или ином недвижимом имуществе, находящихся в муниципальной собственности на террито</w:t>
            </w:r>
            <w:r w:rsidR="007A5DC1">
              <w:rPr>
                <w:bCs/>
                <w:color w:val="000000"/>
                <w:spacing w:val="-5"/>
              </w:rPr>
              <w:t>рии Гатчинского муниципального округа</w:t>
            </w:r>
          </w:p>
        </w:tc>
      </w:tr>
    </w:tbl>
    <w:p w14:paraId="51382E8D" w14:textId="77777777" w:rsidR="0080254B" w:rsidRPr="001B27B9" w:rsidRDefault="0080254B" w:rsidP="0080254B">
      <w:pPr>
        <w:ind w:right="-93" w:firstLine="567"/>
        <w:jc w:val="both"/>
        <w:rPr>
          <w:b/>
          <w:sz w:val="28"/>
          <w:szCs w:val="20"/>
        </w:rPr>
      </w:pPr>
    </w:p>
    <w:p w14:paraId="735EB88D" w14:textId="29106A2B" w:rsidR="0080254B" w:rsidRPr="001B27B9" w:rsidRDefault="007A5DC1" w:rsidP="0080254B">
      <w:pPr>
        <w:ind w:right="-2" w:firstLine="567"/>
        <w:jc w:val="both"/>
        <w:rPr>
          <w:sz w:val="28"/>
          <w:szCs w:val="28"/>
        </w:rPr>
      </w:pPr>
      <w:bookmarkStart w:id="0" w:name="_Hlk153804154"/>
      <w:r w:rsidRPr="00E43557">
        <w:rPr>
          <w:color w:val="000000"/>
          <w:spacing w:val="-5"/>
          <w:sz w:val="28"/>
          <w:szCs w:val="28"/>
        </w:rPr>
        <w:t xml:space="preserve">В </w:t>
      </w:r>
      <w:r w:rsidRPr="00E43557">
        <w:rPr>
          <w:color w:val="000000"/>
          <w:sz w:val="28"/>
          <w:szCs w:val="28"/>
          <w:lang w:bidi="ru-RU"/>
        </w:rPr>
        <w:t xml:space="preserve">соответствии </w:t>
      </w:r>
      <w:r w:rsidRPr="00E43557">
        <w:rPr>
          <w:sz w:val="28"/>
          <w:szCs w:val="28"/>
        </w:rPr>
        <w:t xml:space="preserve">  с Федеральным законом </w:t>
      </w:r>
      <w:r w:rsidRPr="005470CE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 Федеральным законом от 13.03.2006 № 38-ФЗ «О рекламе», Федеральным законом от 26.07.2006 № 135-ФЗ «О защите конкуренции», Федеральным законом от 29.07.1998 № 135-ФЗ «Об оценочной деятельности в Российской Федерации»</w:t>
      </w:r>
      <w:r>
        <w:rPr>
          <w:color w:val="000000"/>
          <w:sz w:val="28"/>
          <w:szCs w:val="28"/>
          <w:lang w:bidi="ru-RU"/>
        </w:rPr>
        <w:t>, О</w:t>
      </w:r>
      <w:r w:rsidRPr="007A5DC1">
        <w:rPr>
          <w:color w:val="000000"/>
          <w:sz w:val="28"/>
          <w:szCs w:val="28"/>
          <w:lang w:bidi="ru-RU"/>
        </w:rPr>
        <w:t xml:space="preserve">бластным законом Ленинградской области от 02.05.2024 </w:t>
      </w:r>
      <w:r w:rsidR="00EB29C2">
        <w:rPr>
          <w:color w:val="000000"/>
          <w:sz w:val="28"/>
          <w:szCs w:val="28"/>
          <w:lang w:bidi="ru-RU"/>
        </w:rPr>
        <w:t>№</w:t>
      </w:r>
      <w:r w:rsidRPr="007A5DC1">
        <w:rPr>
          <w:color w:val="000000"/>
          <w:sz w:val="28"/>
          <w:szCs w:val="28"/>
          <w:lang w:bidi="ru-RU"/>
        </w:rPr>
        <w:t xml:space="preserve"> 50-оз «Об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округа и о внесении изменений в областной закон «Об административно-территориальном устройстве Ленинградской области и порядке его изменения»</w:t>
      </w:r>
      <w:r>
        <w:rPr>
          <w:color w:val="000000"/>
          <w:sz w:val="28"/>
          <w:szCs w:val="28"/>
          <w:lang w:bidi="ru-RU"/>
        </w:rPr>
        <w:t>,</w:t>
      </w:r>
      <w:r w:rsidRPr="007A5DC1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Уставом муниципального образования Гатчинский муниципальный округ Ленинградской области,</w:t>
      </w:r>
      <w:r w:rsidR="00DE4BB5">
        <w:rPr>
          <w:sz w:val="28"/>
          <w:szCs w:val="28"/>
        </w:rPr>
        <w:t xml:space="preserve"> </w:t>
      </w:r>
    </w:p>
    <w:p w14:paraId="13DAF78E" w14:textId="77777777" w:rsidR="0080254B" w:rsidRDefault="0080254B" w:rsidP="0080254B">
      <w:pPr>
        <w:ind w:right="-2" w:firstLine="567"/>
        <w:jc w:val="both"/>
        <w:rPr>
          <w:b/>
          <w:sz w:val="28"/>
          <w:szCs w:val="20"/>
        </w:rPr>
      </w:pPr>
    </w:p>
    <w:p w14:paraId="5257BFA7" w14:textId="77777777" w:rsidR="0080254B" w:rsidRDefault="0080254B" w:rsidP="0080254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85248150"/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14:paraId="0B6044EF" w14:textId="77777777" w:rsidR="0080254B" w:rsidRDefault="0080254B" w:rsidP="0080254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</w:p>
    <w:p w14:paraId="07414172" w14:textId="77777777" w:rsidR="0080254B" w:rsidRPr="00270882" w:rsidRDefault="0080254B" w:rsidP="0080254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bookmarkEnd w:id="1"/>
    <w:p w14:paraId="6D7863DD" w14:textId="77777777" w:rsidR="0080254B" w:rsidRDefault="0080254B" w:rsidP="0080254B">
      <w:pPr>
        <w:rPr>
          <w:szCs w:val="28"/>
        </w:rPr>
      </w:pPr>
    </w:p>
    <w:bookmarkEnd w:id="0"/>
    <w:p w14:paraId="3A6DECC4" w14:textId="64457900" w:rsidR="0080254B" w:rsidRDefault="007A5DC1" w:rsidP="007A5DC1">
      <w:pPr>
        <w:pStyle w:val="a4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7A5DC1">
        <w:rPr>
          <w:sz w:val="28"/>
          <w:szCs w:val="28"/>
        </w:rPr>
        <w:t xml:space="preserve">Установить что, для </w:t>
      </w:r>
      <w:r w:rsidRPr="007A5DC1">
        <w:rPr>
          <w:bCs/>
          <w:sz w:val="28"/>
          <w:szCs w:val="28"/>
        </w:rPr>
        <w:t xml:space="preserve">определения начальной (минимальной) цены договора при проведении конкурсов на право заключения договора на установку и эксплуатацию рекламной конструкции на земельном участке, который находится в муниципальной собственности или государственная собственность на который не разграничена, а также на здании или ином недвижимом имуществе, находящихся в муниципальной собственности на территории Гатчинского муниципального </w:t>
      </w:r>
      <w:r w:rsidR="00875676">
        <w:rPr>
          <w:bCs/>
          <w:sz w:val="28"/>
          <w:szCs w:val="28"/>
        </w:rPr>
        <w:t>округа</w:t>
      </w:r>
      <w:r w:rsidRPr="007A5DC1">
        <w:rPr>
          <w:bCs/>
          <w:sz w:val="28"/>
          <w:szCs w:val="28"/>
        </w:rPr>
        <w:t xml:space="preserve">, применять рыночную стоимость установки и эксплуатации рекламной конструкции, определяемую </w:t>
      </w:r>
      <w:r w:rsidRPr="007A5DC1">
        <w:rPr>
          <w:sz w:val="28"/>
          <w:szCs w:val="28"/>
        </w:rPr>
        <w:lastRenderedPageBreak/>
        <w:t>в соответствии с законодательством Российской Федерации, регулирующим оценочную деятельность</w:t>
      </w:r>
      <w:r w:rsidR="00875676">
        <w:rPr>
          <w:sz w:val="28"/>
          <w:szCs w:val="28"/>
        </w:rPr>
        <w:t>.</w:t>
      </w:r>
    </w:p>
    <w:p w14:paraId="583FEA30" w14:textId="4C062625" w:rsidR="00875676" w:rsidRPr="00875676" w:rsidRDefault="00875676" w:rsidP="007A5DC1">
      <w:pPr>
        <w:pStyle w:val="a4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D90623">
        <w:rPr>
          <w:rStyle w:val="FontStyle14"/>
          <w:bCs/>
          <w:spacing w:val="2"/>
          <w:sz w:val="28"/>
          <w:szCs w:val="28"/>
        </w:rPr>
        <w:t xml:space="preserve">Признать утратившим силу решение совета депутатов Гатчинского муниципального района Ленинградской области </w:t>
      </w:r>
      <w:r w:rsidRPr="00D90623">
        <w:rPr>
          <w:rStyle w:val="FontStyle14"/>
          <w:bCs/>
          <w:sz w:val="28"/>
          <w:szCs w:val="28"/>
        </w:rPr>
        <w:t>от</w:t>
      </w:r>
      <w:r>
        <w:rPr>
          <w:rStyle w:val="FontStyle14"/>
          <w:bCs/>
          <w:sz w:val="28"/>
          <w:szCs w:val="28"/>
        </w:rPr>
        <w:t xml:space="preserve"> 22.09.2017 №258 «</w:t>
      </w:r>
      <w:r w:rsidRPr="00875676">
        <w:rPr>
          <w:bCs/>
          <w:sz w:val="28"/>
          <w:szCs w:val="28"/>
        </w:rPr>
        <w:t>Об определении начальной (минимальной) цены договора при проведении конкурсов на право заключения договора на установку и эксплуатацию рекламной конструкции на земельном участке, который находится в муниципальной собственности или государственная собственность на который не разграничена, а также на здании или ином недвижимом имуществе, находящихся в муниципальной собственности на территории Гатчинского муниципального района</w:t>
      </w:r>
      <w:r>
        <w:rPr>
          <w:bCs/>
          <w:sz w:val="28"/>
          <w:szCs w:val="28"/>
        </w:rPr>
        <w:t>».</w:t>
      </w:r>
    </w:p>
    <w:p w14:paraId="22F228B8" w14:textId="03CAA5D3" w:rsidR="00875676" w:rsidRPr="007A5DC1" w:rsidRDefault="00875676" w:rsidP="007A5DC1">
      <w:pPr>
        <w:pStyle w:val="a4"/>
        <w:numPr>
          <w:ilvl w:val="0"/>
          <w:numId w:val="5"/>
        </w:numPr>
        <w:ind w:left="0" w:firstLine="567"/>
        <w:jc w:val="both"/>
        <w:rPr>
          <w:sz w:val="28"/>
          <w:szCs w:val="28"/>
        </w:rPr>
      </w:pPr>
      <w:r w:rsidRPr="00330316">
        <w:rPr>
          <w:sz w:val="28"/>
          <w:szCs w:val="28"/>
        </w:rPr>
        <w:t xml:space="preserve">Настоящее решение вступает в силу со дня официального опубликования в газете «Официальный вестник» – приложение к газете «Гатчинская правда» и размещению на официальном сайте Гатчинского муниципального </w:t>
      </w:r>
      <w:r>
        <w:rPr>
          <w:sz w:val="28"/>
          <w:szCs w:val="28"/>
        </w:rPr>
        <w:t>округа</w:t>
      </w:r>
      <w:r w:rsidRPr="00330316">
        <w:rPr>
          <w:sz w:val="28"/>
          <w:szCs w:val="28"/>
        </w:rPr>
        <w:t xml:space="preserve">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14:paraId="6C9B5C2E" w14:textId="10484F6B" w:rsidR="00DE4BB5" w:rsidRDefault="00DE4BB5" w:rsidP="0080254B">
      <w:pPr>
        <w:ind w:right="-2" w:firstLine="567"/>
        <w:jc w:val="both"/>
        <w:rPr>
          <w:sz w:val="28"/>
          <w:szCs w:val="28"/>
        </w:rPr>
      </w:pPr>
    </w:p>
    <w:p w14:paraId="411B8573" w14:textId="77777777" w:rsidR="00875676" w:rsidRPr="001B27B9" w:rsidRDefault="00875676" w:rsidP="0080254B">
      <w:pPr>
        <w:ind w:right="-2" w:firstLine="567"/>
        <w:jc w:val="both"/>
        <w:rPr>
          <w:sz w:val="28"/>
          <w:szCs w:val="28"/>
        </w:rPr>
      </w:pPr>
    </w:p>
    <w:p w14:paraId="5A42CEB5" w14:textId="77777777" w:rsidR="0080254B" w:rsidRPr="001B27B9" w:rsidRDefault="0080254B" w:rsidP="0080254B">
      <w:pPr>
        <w:ind w:right="-2"/>
        <w:rPr>
          <w:sz w:val="28"/>
          <w:szCs w:val="28"/>
        </w:rPr>
      </w:pPr>
      <w:r w:rsidRPr="001B27B9">
        <w:rPr>
          <w:sz w:val="28"/>
          <w:szCs w:val="28"/>
        </w:rPr>
        <w:t>Глава</w:t>
      </w:r>
    </w:p>
    <w:p w14:paraId="5000EB17" w14:textId="5A013E07" w:rsidR="0080254B" w:rsidRPr="001B27B9" w:rsidRDefault="0080254B" w:rsidP="0080254B">
      <w:pPr>
        <w:ind w:right="-2"/>
        <w:rPr>
          <w:sz w:val="28"/>
          <w:szCs w:val="28"/>
        </w:rPr>
      </w:pPr>
      <w:r w:rsidRPr="001B27B9">
        <w:rPr>
          <w:sz w:val="28"/>
          <w:szCs w:val="28"/>
        </w:rPr>
        <w:t xml:space="preserve">Гатчинского муниципального </w:t>
      </w:r>
      <w:r>
        <w:rPr>
          <w:sz w:val="28"/>
          <w:szCs w:val="28"/>
        </w:rPr>
        <w:t>округа</w:t>
      </w:r>
      <w:r w:rsidRPr="001B27B9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</w:t>
      </w:r>
      <w:r w:rsidRPr="001B27B9">
        <w:rPr>
          <w:sz w:val="28"/>
          <w:szCs w:val="28"/>
        </w:rPr>
        <w:t xml:space="preserve">В.А. Филоненко             </w:t>
      </w:r>
    </w:p>
    <w:p w14:paraId="4E47BC6D" w14:textId="77777777" w:rsidR="0080254B" w:rsidRPr="001B27B9" w:rsidRDefault="0080254B" w:rsidP="0080254B">
      <w:pPr>
        <w:tabs>
          <w:tab w:val="left" w:pos="-3240"/>
        </w:tabs>
        <w:autoSpaceDE w:val="0"/>
        <w:autoSpaceDN w:val="0"/>
        <w:adjustRightInd w:val="0"/>
        <w:ind w:right="360"/>
        <w:jc w:val="right"/>
        <w:rPr>
          <w:rFonts w:cs="Arial"/>
          <w:bCs/>
          <w:sz w:val="20"/>
          <w:szCs w:val="20"/>
          <w:lang w:eastAsia="en-US"/>
        </w:rPr>
      </w:pPr>
    </w:p>
    <w:p w14:paraId="31149118" w14:textId="77777777" w:rsidR="0080254B" w:rsidRPr="001B27B9" w:rsidRDefault="0080254B" w:rsidP="0080254B">
      <w:pPr>
        <w:tabs>
          <w:tab w:val="left" w:pos="-3240"/>
        </w:tabs>
        <w:autoSpaceDE w:val="0"/>
        <w:autoSpaceDN w:val="0"/>
        <w:adjustRightInd w:val="0"/>
        <w:ind w:right="360"/>
        <w:jc w:val="right"/>
        <w:rPr>
          <w:rFonts w:cs="Arial"/>
          <w:bCs/>
          <w:sz w:val="20"/>
          <w:szCs w:val="20"/>
          <w:lang w:eastAsia="en-US"/>
        </w:rPr>
      </w:pPr>
    </w:p>
    <w:p w14:paraId="7D0F03FB" w14:textId="77777777" w:rsidR="0080254B" w:rsidRPr="001B27B9" w:rsidRDefault="0080254B" w:rsidP="0080254B">
      <w:pPr>
        <w:tabs>
          <w:tab w:val="left" w:pos="-3240"/>
        </w:tabs>
        <w:autoSpaceDE w:val="0"/>
        <w:autoSpaceDN w:val="0"/>
        <w:adjustRightInd w:val="0"/>
        <w:ind w:right="360"/>
        <w:jc w:val="right"/>
        <w:rPr>
          <w:rFonts w:cs="Arial"/>
          <w:bCs/>
          <w:sz w:val="20"/>
          <w:szCs w:val="20"/>
          <w:lang w:eastAsia="en-US"/>
        </w:rPr>
      </w:pPr>
    </w:p>
    <w:p w14:paraId="5F049A09" w14:textId="77777777" w:rsidR="00240CFA" w:rsidRDefault="00240CFA"/>
    <w:p w14:paraId="560BE8C8" w14:textId="77777777" w:rsidR="0080254B" w:rsidRDefault="0080254B"/>
    <w:p w14:paraId="49A5E757" w14:textId="77777777" w:rsidR="0080254B" w:rsidRDefault="0080254B"/>
    <w:p w14:paraId="71445142" w14:textId="77777777" w:rsidR="0080254B" w:rsidRDefault="0080254B"/>
    <w:p w14:paraId="243D3403" w14:textId="77777777" w:rsidR="0080254B" w:rsidRDefault="0080254B"/>
    <w:p w14:paraId="5749116F" w14:textId="77777777" w:rsidR="0080254B" w:rsidRDefault="0080254B"/>
    <w:p w14:paraId="14C8522E" w14:textId="77777777" w:rsidR="0080254B" w:rsidRDefault="0080254B"/>
    <w:p w14:paraId="40C7D840" w14:textId="77777777" w:rsidR="0080254B" w:rsidRDefault="0080254B"/>
    <w:p w14:paraId="71B89AF4" w14:textId="47CC2D77" w:rsidR="0080254B" w:rsidRDefault="00DE4BB5" w:rsidP="00103598">
      <w:pPr>
        <w:jc w:val="center"/>
      </w:pPr>
      <w:r>
        <w:t xml:space="preserve"> </w:t>
      </w:r>
    </w:p>
    <w:sectPr w:rsidR="00802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E076E9"/>
    <w:multiLevelType w:val="hybridMultilevel"/>
    <w:tmpl w:val="3D0C62D2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363B21AA"/>
    <w:multiLevelType w:val="hybridMultilevel"/>
    <w:tmpl w:val="811C8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233AD"/>
    <w:multiLevelType w:val="hybridMultilevel"/>
    <w:tmpl w:val="4DA62B18"/>
    <w:lvl w:ilvl="0" w:tplc="6B74BBD4">
      <w:start w:val="1"/>
      <w:numFmt w:val="decimal"/>
      <w:lvlText w:val="%1."/>
      <w:lvlJc w:val="left"/>
      <w:pPr>
        <w:tabs>
          <w:tab w:val="num" w:pos="2460"/>
        </w:tabs>
        <w:ind w:left="246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601D1351"/>
    <w:multiLevelType w:val="hybridMultilevel"/>
    <w:tmpl w:val="7B46A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1F6B32"/>
    <w:multiLevelType w:val="hybridMultilevel"/>
    <w:tmpl w:val="2A8EF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844508">
    <w:abstractNumId w:val="2"/>
  </w:num>
  <w:num w:numId="2" w16cid:durableId="873882654">
    <w:abstractNumId w:val="3"/>
  </w:num>
  <w:num w:numId="3" w16cid:durableId="1988195385">
    <w:abstractNumId w:val="4"/>
  </w:num>
  <w:num w:numId="4" w16cid:durableId="355497549">
    <w:abstractNumId w:val="1"/>
  </w:num>
  <w:num w:numId="5" w16cid:durableId="1034422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54B"/>
    <w:rsid w:val="00041395"/>
    <w:rsid w:val="000D5D4B"/>
    <w:rsid w:val="000D65A1"/>
    <w:rsid w:val="00102E56"/>
    <w:rsid w:val="00103598"/>
    <w:rsid w:val="00135C05"/>
    <w:rsid w:val="00182FDB"/>
    <w:rsid w:val="001E151C"/>
    <w:rsid w:val="00211F91"/>
    <w:rsid w:val="00240CFA"/>
    <w:rsid w:val="00415753"/>
    <w:rsid w:val="006678EC"/>
    <w:rsid w:val="00724545"/>
    <w:rsid w:val="007A5DC1"/>
    <w:rsid w:val="007F0DDA"/>
    <w:rsid w:val="0080254B"/>
    <w:rsid w:val="008604C0"/>
    <w:rsid w:val="00875676"/>
    <w:rsid w:val="00A30E42"/>
    <w:rsid w:val="00C92BC1"/>
    <w:rsid w:val="00DE4BB5"/>
    <w:rsid w:val="00E20D63"/>
    <w:rsid w:val="00E24DD2"/>
    <w:rsid w:val="00EB1B63"/>
    <w:rsid w:val="00EB29C2"/>
    <w:rsid w:val="00EC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25034"/>
  <w15:chartTrackingRefBased/>
  <w15:docId w15:val="{D05A887B-4A00-4248-B936-859789E4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54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025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table" w:styleId="a3">
    <w:name w:val="Table Grid"/>
    <w:basedOn w:val="a1"/>
    <w:uiPriority w:val="39"/>
    <w:rsid w:val="00802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4545"/>
    <w:pPr>
      <w:ind w:left="720"/>
      <w:contextualSpacing/>
    </w:pPr>
  </w:style>
  <w:style w:type="character" w:customStyle="1" w:styleId="FontStyle14">
    <w:name w:val="Font Style14"/>
    <w:rsid w:val="00875676"/>
    <w:rPr>
      <w:rFonts w:ascii="Times New Roman" w:hAnsi="Times New Roman" w:cs="Times New Roman" w:hint="defaul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Ворожбитова Ольга Борисовна</dc:creator>
  <cp:keywords/>
  <dc:description/>
  <cp:lastModifiedBy>Ворожбитова Ольга Борисовна</cp:lastModifiedBy>
  <cp:revision>9</cp:revision>
  <dcterms:created xsi:type="dcterms:W3CDTF">2024-12-23T09:36:00Z</dcterms:created>
  <dcterms:modified xsi:type="dcterms:W3CDTF">2025-04-08T06:30:00Z</dcterms:modified>
</cp:coreProperties>
</file>