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B46A" w14:textId="77777777" w:rsidR="0003790C" w:rsidRDefault="0003790C" w:rsidP="007D427E">
      <w:pPr>
        <w:spacing w:after="200" w:line="276" w:lineRule="auto"/>
        <w:jc w:val="center"/>
        <w:rPr>
          <w:sz w:val="28"/>
          <w:szCs w:val="28"/>
        </w:rPr>
      </w:pPr>
      <w:r>
        <w:rPr>
          <w:b/>
          <w:noProof/>
        </w:rPr>
        <w:drawing>
          <wp:inline distT="0" distB="0" distL="0" distR="0" wp14:anchorId="6772C179" wp14:editId="387521B7">
            <wp:extent cx="600075" cy="743428"/>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тог.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3526" cy="784871"/>
                    </a:xfrm>
                    <a:prstGeom prst="rect">
                      <a:avLst/>
                    </a:prstGeom>
                  </pic:spPr>
                </pic:pic>
              </a:graphicData>
            </a:graphic>
          </wp:inline>
        </w:drawing>
      </w:r>
    </w:p>
    <w:p w14:paraId="11DF7A55" w14:textId="77777777" w:rsidR="0003790C" w:rsidRPr="00B14B5D" w:rsidRDefault="0003790C" w:rsidP="007D427E">
      <w:pPr>
        <w:jc w:val="center"/>
        <w:rPr>
          <w:sz w:val="18"/>
          <w:szCs w:val="18"/>
        </w:rPr>
      </w:pPr>
    </w:p>
    <w:p w14:paraId="4354078C" w14:textId="77777777" w:rsidR="0003790C" w:rsidRDefault="0003790C" w:rsidP="007D427E">
      <w:pPr>
        <w:jc w:val="center"/>
        <w:rPr>
          <w:sz w:val="2"/>
          <w:szCs w:val="2"/>
        </w:rPr>
      </w:pPr>
    </w:p>
    <w:p w14:paraId="09B252D0" w14:textId="77777777" w:rsidR="0003790C" w:rsidRPr="0036366B" w:rsidRDefault="0003790C" w:rsidP="007D427E">
      <w:pPr>
        <w:pStyle w:val="10"/>
        <w:ind w:firstLine="0"/>
        <w:jc w:val="center"/>
        <w:rPr>
          <w:rFonts w:ascii="Times New Roman" w:hAnsi="Times New Roman" w:cs="Times New Roman"/>
          <w:color w:val="000000"/>
          <w:sz w:val="24"/>
          <w:szCs w:val="24"/>
          <w:lang w:bidi="ru-RU"/>
        </w:rPr>
      </w:pPr>
      <w:r w:rsidRPr="0036366B">
        <w:rPr>
          <w:rFonts w:ascii="Times New Roman" w:hAnsi="Times New Roman" w:cs="Times New Roman"/>
          <w:color w:val="000000"/>
          <w:sz w:val="24"/>
          <w:szCs w:val="24"/>
          <w:lang w:bidi="ru-RU"/>
        </w:rPr>
        <w:t>АДМИНИСТРАЦИЯ ГАТЧИНСКОГО МУНИЦИПАЛЬНОГО ОКРУГА</w:t>
      </w:r>
    </w:p>
    <w:p w14:paraId="191FBDF2" w14:textId="77777777" w:rsidR="0003790C" w:rsidRPr="0036366B" w:rsidRDefault="0003790C" w:rsidP="007D427E">
      <w:pPr>
        <w:pStyle w:val="10"/>
        <w:ind w:firstLine="0"/>
        <w:jc w:val="center"/>
        <w:rPr>
          <w:rFonts w:ascii="Times New Roman" w:hAnsi="Times New Roman" w:cs="Times New Roman"/>
          <w:color w:val="000000"/>
          <w:sz w:val="24"/>
          <w:szCs w:val="24"/>
          <w:lang w:bidi="ru-RU"/>
        </w:rPr>
      </w:pPr>
      <w:r w:rsidRPr="0036366B">
        <w:rPr>
          <w:rFonts w:ascii="Times New Roman" w:hAnsi="Times New Roman" w:cs="Times New Roman"/>
          <w:color w:val="000000"/>
          <w:sz w:val="24"/>
          <w:szCs w:val="24"/>
          <w:lang w:bidi="ru-RU"/>
        </w:rPr>
        <w:t>ЛЕНИНГРАДСКОЙ ОБЛАСТИ</w:t>
      </w:r>
    </w:p>
    <w:p w14:paraId="71C6B238" w14:textId="77777777" w:rsidR="0003790C" w:rsidRPr="0036366B" w:rsidRDefault="0003790C" w:rsidP="007D427E">
      <w:pPr>
        <w:pStyle w:val="10"/>
        <w:ind w:firstLine="0"/>
        <w:jc w:val="center"/>
        <w:rPr>
          <w:rFonts w:ascii="Times New Roman" w:hAnsi="Times New Roman" w:cs="Times New Roman"/>
          <w:color w:val="000000"/>
          <w:sz w:val="16"/>
          <w:szCs w:val="16"/>
          <w:lang w:bidi="ru-RU"/>
        </w:rPr>
      </w:pPr>
    </w:p>
    <w:p w14:paraId="6EB00F38" w14:textId="77777777" w:rsidR="0003790C" w:rsidRDefault="0003790C" w:rsidP="007D427E">
      <w:pPr>
        <w:pStyle w:val="10"/>
        <w:ind w:firstLine="0"/>
        <w:jc w:val="center"/>
        <w:rPr>
          <w:rFonts w:ascii="Times New Roman" w:hAnsi="Times New Roman" w:cs="Times New Roman"/>
          <w:color w:val="000000"/>
          <w:sz w:val="16"/>
          <w:szCs w:val="16"/>
          <w:lang w:bidi="ru-RU"/>
        </w:rPr>
      </w:pPr>
    </w:p>
    <w:p w14:paraId="7344C15D" w14:textId="77777777" w:rsidR="0003790C" w:rsidRPr="0036366B" w:rsidRDefault="0003790C" w:rsidP="007D427E">
      <w:pPr>
        <w:pStyle w:val="10"/>
        <w:ind w:firstLine="0"/>
        <w:jc w:val="center"/>
        <w:rPr>
          <w:rFonts w:ascii="Times New Roman" w:hAnsi="Times New Roman" w:cs="Times New Roman"/>
          <w:color w:val="000000"/>
          <w:sz w:val="16"/>
          <w:szCs w:val="16"/>
          <w:lang w:bidi="ru-RU"/>
        </w:rPr>
      </w:pPr>
    </w:p>
    <w:p w14:paraId="2FBB0DE3" w14:textId="77777777" w:rsidR="0003790C" w:rsidRPr="0036366B" w:rsidRDefault="0003790C" w:rsidP="007D427E">
      <w:pPr>
        <w:pStyle w:val="20"/>
        <w:keepNext/>
        <w:keepLines/>
        <w:ind w:firstLine="0"/>
        <w:jc w:val="center"/>
        <w:rPr>
          <w:rFonts w:ascii="Times New Roman" w:hAnsi="Times New Roman" w:cs="Times New Roman"/>
          <w:color w:val="000000"/>
          <w:sz w:val="40"/>
          <w:szCs w:val="40"/>
          <w:lang w:bidi="ru-RU"/>
        </w:rPr>
      </w:pPr>
      <w:bookmarkStart w:id="0" w:name="bookmark61"/>
      <w:r w:rsidRPr="0036366B">
        <w:rPr>
          <w:rFonts w:ascii="Times New Roman" w:hAnsi="Times New Roman" w:cs="Times New Roman"/>
          <w:color w:val="000000"/>
          <w:sz w:val="40"/>
          <w:szCs w:val="40"/>
          <w:lang w:bidi="ru-RU"/>
        </w:rPr>
        <w:t>ПОСТАНОВЛЕНИЕ</w:t>
      </w:r>
      <w:bookmarkEnd w:id="0"/>
    </w:p>
    <w:p w14:paraId="3610961B" w14:textId="77777777" w:rsidR="0003790C" w:rsidRDefault="0003790C" w:rsidP="007D427E">
      <w:pPr>
        <w:pStyle w:val="20"/>
        <w:keepNext/>
        <w:keepLines/>
        <w:ind w:firstLine="0"/>
        <w:jc w:val="center"/>
        <w:rPr>
          <w:rFonts w:ascii="Times New Roman" w:hAnsi="Times New Roman" w:cs="Times New Roman"/>
          <w:color w:val="000000"/>
          <w:sz w:val="16"/>
          <w:szCs w:val="16"/>
          <w:lang w:bidi="ru-RU"/>
        </w:rPr>
      </w:pPr>
    </w:p>
    <w:p w14:paraId="355B5F14" w14:textId="77777777" w:rsidR="0003790C" w:rsidRPr="0036366B" w:rsidRDefault="0003790C" w:rsidP="007D427E">
      <w:pPr>
        <w:pStyle w:val="20"/>
        <w:keepNext/>
        <w:keepLines/>
        <w:ind w:firstLine="0"/>
        <w:jc w:val="center"/>
        <w:rPr>
          <w:rFonts w:ascii="Times New Roman" w:hAnsi="Times New Roman" w:cs="Times New Roman"/>
          <w:color w:val="000000"/>
          <w:sz w:val="16"/>
          <w:szCs w:val="16"/>
          <w:lang w:bidi="ru-RU"/>
        </w:rPr>
      </w:pPr>
    </w:p>
    <w:p w14:paraId="0D5B50DE" w14:textId="77777777" w:rsidR="0003790C" w:rsidRPr="0036366B" w:rsidRDefault="0003790C" w:rsidP="007D427E">
      <w:pPr>
        <w:pStyle w:val="20"/>
        <w:keepNext/>
        <w:keepLines/>
        <w:ind w:firstLine="0"/>
        <w:jc w:val="center"/>
        <w:rPr>
          <w:rFonts w:ascii="Times New Roman" w:hAnsi="Times New Roman" w:cs="Times New Roman"/>
          <w:sz w:val="16"/>
          <w:szCs w:val="16"/>
        </w:rPr>
      </w:pPr>
    </w:p>
    <w:p w14:paraId="033A1CE2" w14:textId="77777777" w:rsidR="0003790C" w:rsidRPr="00583B5D" w:rsidRDefault="0003790C" w:rsidP="007D427E">
      <w:pPr>
        <w:rPr>
          <w:sz w:val="28"/>
          <w:szCs w:val="28"/>
        </w:rPr>
      </w:pPr>
      <w:r w:rsidRPr="00583B5D">
        <w:rPr>
          <w:sz w:val="28"/>
          <w:szCs w:val="28"/>
        </w:rPr>
        <w:t xml:space="preserve">от </w:t>
      </w:r>
      <w:r>
        <w:rPr>
          <w:sz w:val="28"/>
          <w:szCs w:val="28"/>
        </w:rPr>
        <w:t>__________________</w:t>
      </w:r>
      <w:r w:rsidRPr="00583B5D">
        <w:rPr>
          <w:sz w:val="28"/>
          <w:szCs w:val="28"/>
        </w:rPr>
        <w:tab/>
      </w:r>
      <w:r w:rsidRPr="00583B5D">
        <w:rPr>
          <w:sz w:val="28"/>
          <w:szCs w:val="28"/>
        </w:rPr>
        <w:tab/>
      </w:r>
      <w:r w:rsidRPr="00583B5D">
        <w:rPr>
          <w:sz w:val="28"/>
          <w:szCs w:val="28"/>
        </w:rPr>
        <w:tab/>
      </w:r>
      <w:r w:rsidRPr="00583B5D">
        <w:rPr>
          <w:sz w:val="28"/>
          <w:szCs w:val="28"/>
        </w:rPr>
        <w:tab/>
      </w:r>
      <w:r w:rsidRPr="00583B5D">
        <w:rPr>
          <w:sz w:val="28"/>
          <w:szCs w:val="28"/>
        </w:rPr>
        <w:tab/>
      </w:r>
      <w:r>
        <w:rPr>
          <w:sz w:val="28"/>
          <w:szCs w:val="28"/>
        </w:rPr>
        <w:t xml:space="preserve">       </w:t>
      </w:r>
      <w:r w:rsidRPr="00583B5D">
        <w:rPr>
          <w:sz w:val="28"/>
          <w:szCs w:val="28"/>
        </w:rPr>
        <w:t xml:space="preserve"> № ______</w:t>
      </w:r>
    </w:p>
    <w:p w14:paraId="14E6289E" w14:textId="77777777" w:rsidR="0020697D" w:rsidRPr="006E6FAF" w:rsidRDefault="0020697D" w:rsidP="007D427E">
      <w:pPr>
        <w:rPr>
          <w:b/>
        </w:rPr>
      </w:pPr>
    </w:p>
    <w:p w14:paraId="5CB0DF35" w14:textId="32F0EE09" w:rsidR="007B4DE5" w:rsidRPr="00352571" w:rsidRDefault="007B4DE5" w:rsidP="007D427E">
      <w:pPr>
        <w:pStyle w:val="ConsPlusTitle"/>
        <w:widowControl/>
        <w:spacing w:line="228" w:lineRule="auto"/>
        <w:ind w:right="4251"/>
        <w:jc w:val="both"/>
        <w:rPr>
          <w:b w:val="0"/>
          <w:bCs w:val="0"/>
          <w:sz w:val="28"/>
          <w:szCs w:val="28"/>
        </w:rPr>
      </w:pPr>
      <w:bookmarkStart w:id="1" w:name="_Hlk187835268"/>
      <w:r w:rsidRPr="00352571">
        <w:rPr>
          <w:b w:val="0"/>
          <w:sz w:val="28"/>
          <w:szCs w:val="28"/>
        </w:rPr>
        <w:t xml:space="preserve">Об утверждении порядка предоставления </w:t>
      </w:r>
      <w:bookmarkStart w:id="2" w:name="_Hlk144222526"/>
      <w:r w:rsidRPr="00352571">
        <w:rPr>
          <w:b w:val="0"/>
          <w:sz w:val="28"/>
          <w:szCs w:val="28"/>
        </w:rPr>
        <w:t xml:space="preserve">субсидий </w:t>
      </w:r>
      <w:bookmarkStart w:id="3" w:name="_Hlk144212641"/>
      <w:r w:rsidR="00352571" w:rsidRPr="00352571">
        <w:rPr>
          <w:b w:val="0"/>
          <w:sz w:val="28"/>
          <w:szCs w:val="28"/>
        </w:rPr>
        <w:t>на</w:t>
      </w:r>
      <w:r w:rsidRPr="00352571">
        <w:rPr>
          <w:b w:val="0"/>
          <w:sz w:val="28"/>
          <w:szCs w:val="28"/>
        </w:rPr>
        <w:t xml:space="preserve"> обеспечение деятельности </w:t>
      </w:r>
      <w:r w:rsidR="0006311C" w:rsidRPr="00352571">
        <w:rPr>
          <w:b w:val="0"/>
          <w:sz w:val="28"/>
          <w:szCs w:val="28"/>
        </w:rPr>
        <w:t>бизнес-инкубатор</w:t>
      </w:r>
      <w:bookmarkEnd w:id="2"/>
      <w:bookmarkEnd w:id="3"/>
      <w:r w:rsidR="00E506E4" w:rsidRPr="00352571">
        <w:rPr>
          <w:b w:val="0"/>
          <w:sz w:val="28"/>
          <w:szCs w:val="28"/>
        </w:rPr>
        <w:t>ов</w:t>
      </w:r>
    </w:p>
    <w:p w14:paraId="086FDBBC" w14:textId="77777777" w:rsidR="007B4DE5" w:rsidRPr="00352571" w:rsidRDefault="007B4DE5" w:rsidP="007D427E">
      <w:pPr>
        <w:ind w:firstLine="540"/>
        <w:jc w:val="both"/>
        <w:rPr>
          <w:sz w:val="28"/>
          <w:szCs w:val="28"/>
        </w:rPr>
      </w:pPr>
    </w:p>
    <w:p w14:paraId="464D68DA" w14:textId="74497ECB" w:rsidR="007B4DE5" w:rsidRDefault="007B4DE5" w:rsidP="007D427E">
      <w:pPr>
        <w:ind w:firstLine="709"/>
        <w:jc w:val="both"/>
        <w:rPr>
          <w:sz w:val="28"/>
          <w:szCs w:val="28"/>
        </w:rPr>
      </w:pPr>
      <w:r w:rsidRPr="00352571">
        <w:rPr>
          <w:sz w:val="28"/>
          <w:szCs w:val="28"/>
        </w:rPr>
        <w:t xml:space="preserve">Руководствуясь </w:t>
      </w:r>
      <w:r w:rsidRPr="00352571">
        <w:rPr>
          <w:bCs/>
          <w:sz w:val="28"/>
          <w:szCs w:val="28"/>
        </w:rPr>
        <w:t>ст. 78.1 Бюджетного кодекса Российской Федерации, Федеральн</w:t>
      </w:r>
      <w:r w:rsidR="00352571" w:rsidRPr="00352571">
        <w:rPr>
          <w:bCs/>
          <w:sz w:val="28"/>
          <w:szCs w:val="28"/>
        </w:rPr>
        <w:t>ым</w:t>
      </w:r>
      <w:r w:rsidRPr="00352571">
        <w:rPr>
          <w:bCs/>
          <w:sz w:val="28"/>
          <w:szCs w:val="28"/>
        </w:rPr>
        <w:t xml:space="preserve"> закон</w:t>
      </w:r>
      <w:r w:rsidR="00352571" w:rsidRPr="00352571">
        <w:rPr>
          <w:bCs/>
          <w:sz w:val="28"/>
          <w:szCs w:val="28"/>
        </w:rPr>
        <w:t>ом</w:t>
      </w:r>
      <w:r w:rsidRPr="00352571">
        <w:rPr>
          <w:sz w:val="28"/>
          <w:szCs w:val="28"/>
        </w:rPr>
        <w:t xml:space="preserve"> от 06.10.2003 №131-ФЗ «Об общих принципах организации местного самоуправления в Российской Федерации», Федеральным законом от 24.07.2007 №209-ФЗ «О развитии малого и среднего предпринимательства в Российской Федерации»,</w:t>
      </w:r>
      <w:r w:rsidRPr="00352571">
        <w:rPr>
          <w:bCs/>
          <w:sz w:val="28"/>
          <w:szCs w:val="28"/>
        </w:rPr>
        <w:t xml:space="preserve"> Постановлением Правительства Российской Федерации от </w:t>
      </w:r>
      <w:r w:rsidR="00352571" w:rsidRPr="00352571">
        <w:rPr>
          <w:bCs/>
          <w:sz w:val="28"/>
          <w:szCs w:val="28"/>
        </w:rPr>
        <w:t>25.10.2023</w:t>
      </w:r>
      <w:r w:rsidRPr="00352571">
        <w:rPr>
          <w:bCs/>
          <w:sz w:val="28"/>
          <w:szCs w:val="28"/>
        </w:rPr>
        <w:t xml:space="preserve"> №1</w:t>
      </w:r>
      <w:r w:rsidR="00352571" w:rsidRPr="00352571">
        <w:rPr>
          <w:bCs/>
          <w:sz w:val="28"/>
          <w:szCs w:val="28"/>
        </w:rPr>
        <w:t>782</w:t>
      </w:r>
      <w:r w:rsidRPr="00352571">
        <w:rPr>
          <w:bCs/>
          <w:sz w:val="28"/>
          <w:szCs w:val="28"/>
        </w:rPr>
        <w:t xml:space="preserve"> «</w:t>
      </w:r>
      <w:r w:rsidR="00352571" w:rsidRPr="00352571">
        <w:rPr>
          <w:bCs/>
          <w:sz w:val="28"/>
          <w:szCs w:val="28"/>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Pr="00352571">
        <w:rPr>
          <w:bCs/>
          <w:sz w:val="28"/>
          <w:szCs w:val="28"/>
        </w:rPr>
        <w:t xml:space="preserve">» (с изм.), Положением о бюджетном процессе в муниципальном образовании Гатчинский муниципальный </w:t>
      </w:r>
      <w:r w:rsidR="00352571" w:rsidRPr="00352571">
        <w:rPr>
          <w:bCs/>
          <w:sz w:val="28"/>
          <w:szCs w:val="28"/>
        </w:rPr>
        <w:t>округ</w:t>
      </w:r>
      <w:r w:rsidRPr="00352571">
        <w:rPr>
          <w:bCs/>
          <w:sz w:val="28"/>
          <w:szCs w:val="28"/>
        </w:rPr>
        <w:t xml:space="preserve"> Ленинградской области, утвержденным решением совета депутатов Гатчинского муниципального </w:t>
      </w:r>
      <w:r w:rsidR="00352571" w:rsidRPr="00352571">
        <w:rPr>
          <w:bCs/>
          <w:sz w:val="28"/>
          <w:szCs w:val="28"/>
        </w:rPr>
        <w:t>округа</w:t>
      </w:r>
      <w:r w:rsidRPr="00352571">
        <w:rPr>
          <w:bCs/>
          <w:sz w:val="28"/>
          <w:szCs w:val="28"/>
        </w:rPr>
        <w:t xml:space="preserve"> от 2</w:t>
      </w:r>
      <w:r w:rsidR="00352571" w:rsidRPr="00352571">
        <w:rPr>
          <w:bCs/>
          <w:sz w:val="28"/>
          <w:szCs w:val="28"/>
        </w:rPr>
        <w:t>7</w:t>
      </w:r>
      <w:r w:rsidRPr="00352571">
        <w:rPr>
          <w:bCs/>
          <w:sz w:val="28"/>
          <w:szCs w:val="28"/>
        </w:rPr>
        <w:t>.1</w:t>
      </w:r>
      <w:r w:rsidR="00352571" w:rsidRPr="00352571">
        <w:rPr>
          <w:bCs/>
          <w:sz w:val="28"/>
          <w:szCs w:val="28"/>
        </w:rPr>
        <w:t>1</w:t>
      </w:r>
      <w:r w:rsidRPr="00352571">
        <w:rPr>
          <w:bCs/>
          <w:sz w:val="28"/>
          <w:szCs w:val="28"/>
        </w:rPr>
        <w:t>.20</w:t>
      </w:r>
      <w:r w:rsidR="00352571" w:rsidRPr="00352571">
        <w:rPr>
          <w:bCs/>
          <w:sz w:val="28"/>
          <w:szCs w:val="28"/>
        </w:rPr>
        <w:t>24</w:t>
      </w:r>
      <w:r w:rsidRPr="00352571">
        <w:rPr>
          <w:bCs/>
          <w:sz w:val="28"/>
          <w:szCs w:val="28"/>
        </w:rPr>
        <w:t xml:space="preserve"> №</w:t>
      </w:r>
      <w:r w:rsidR="00352571" w:rsidRPr="00352571">
        <w:rPr>
          <w:bCs/>
          <w:sz w:val="28"/>
          <w:szCs w:val="28"/>
        </w:rPr>
        <w:t>73</w:t>
      </w:r>
      <w:r w:rsidRPr="00352571">
        <w:rPr>
          <w:bCs/>
          <w:sz w:val="28"/>
          <w:szCs w:val="28"/>
        </w:rPr>
        <w:t xml:space="preserve">, </w:t>
      </w:r>
      <w:r w:rsidRPr="00352571">
        <w:rPr>
          <w:sz w:val="28"/>
          <w:szCs w:val="28"/>
        </w:rPr>
        <w:t xml:space="preserve">Уставом </w:t>
      </w:r>
      <w:r w:rsidR="006E6FAF" w:rsidRPr="00352571">
        <w:rPr>
          <w:sz w:val="28"/>
          <w:szCs w:val="28"/>
        </w:rPr>
        <w:t>муниципального образования Гатчинский муниципальный округ Ленинградской области</w:t>
      </w:r>
      <w:r w:rsidRPr="00352571">
        <w:rPr>
          <w:sz w:val="28"/>
          <w:szCs w:val="28"/>
        </w:rPr>
        <w:t>,</w:t>
      </w:r>
    </w:p>
    <w:p w14:paraId="7DB58778" w14:textId="77777777" w:rsidR="00352571" w:rsidRPr="00352571" w:rsidRDefault="00352571" w:rsidP="007D427E">
      <w:pPr>
        <w:ind w:firstLine="709"/>
        <w:jc w:val="both"/>
        <w:rPr>
          <w:bCs/>
          <w:sz w:val="28"/>
          <w:szCs w:val="28"/>
        </w:rPr>
      </w:pPr>
    </w:p>
    <w:p w14:paraId="22BC5DD2" w14:textId="77777777" w:rsidR="007B4DE5" w:rsidRPr="00352571" w:rsidRDefault="007B4DE5" w:rsidP="007D427E">
      <w:pPr>
        <w:rPr>
          <w:sz w:val="28"/>
          <w:szCs w:val="28"/>
        </w:rPr>
      </w:pPr>
      <w:r w:rsidRPr="00352571">
        <w:rPr>
          <w:sz w:val="28"/>
          <w:szCs w:val="28"/>
        </w:rPr>
        <w:t>ПОСТАНОВЛЯЕТ:</w:t>
      </w:r>
    </w:p>
    <w:p w14:paraId="2F6806F9" w14:textId="49857526" w:rsidR="00976894" w:rsidRPr="00352571" w:rsidRDefault="00976894" w:rsidP="007D427E">
      <w:pPr>
        <w:numPr>
          <w:ilvl w:val="0"/>
          <w:numId w:val="3"/>
        </w:numPr>
        <w:autoSpaceDE w:val="0"/>
        <w:autoSpaceDN w:val="0"/>
        <w:adjustRightInd w:val="0"/>
        <w:ind w:left="0" w:firstLine="0"/>
        <w:jc w:val="both"/>
        <w:rPr>
          <w:sz w:val="28"/>
          <w:szCs w:val="28"/>
        </w:rPr>
      </w:pPr>
      <w:r w:rsidRPr="00352571">
        <w:rPr>
          <w:sz w:val="28"/>
          <w:szCs w:val="28"/>
        </w:rPr>
        <w:t xml:space="preserve">Утвердить Порядок предоставления субсидий </w:t>
      </w:r>
      <w:r w:rsidR="00352571" w:rsidRPr="00352571">
        <w:rPr>
          <w:sz w:val="28"/>
          <w:szCs w:val="28"/>
        </w:rPr>
        <w:t>на</w:t>
      </w:r>
      <w:r w:rsidR="0038193C" w:rsidRPr="00352571">
        <w:rPr>
          <w:sz w:val="28"/>
          <w:szCs w:val="28"/>
        </w:rPr>
        <w:t xml:space="preserve"> обеспечение деятельности бизнес-инкубатор</w:t>
      </w:r>
      <w:r w:rsidR="00E506E4" w:rsidRPr="00352571">
        <w:rPr>
          <w:sz w:val="28"/>
          <w:szCs w:val="28"/>
        </w:rPr>
        <w:t>ов</w:t>
      </w:r>
      <w:r w:rsidRPr="00352571">
        <w:rPr>
          <w:sz w:val="28"/>
          <w:szCs w:val="28"/>
        </w:rPr>
        <w:t>, согласно приложению 1 к настоящему постановлению.</w:t>
      </w:r>
    </w:p>
    <w:p w14:paraId="44E05573" w14:textId="6E7B48C9" w:rsidR="00976894" w:rsidRPr="00352571" w:rsidRDefault="00976894" w:rsidP="007D427E">
      <w:pPr>
        <w:numPr>
          <w:ilvl w:val="0"/>
          <w:numId w:val="3"/>
        </w:numPr>
        <w:autoSpaceDE w:val="0"/>
        <w:autoSpaceDN w:val="0"/>
        <w:adjustRightInd w:val="0"/>
        <w:ind w:left="0" w:firstLine="0"/>
        <w:jc w:val="both"/>
        <w:rPr>
          <w:sz w:val="28"/>
          <w:szCs w:val="28"/>
        </w:rPr>
      </w:pPr>
      <w:r w:rsidRPr="00352571">
        <w:rPr>
          <w:sz w:val="28"/>
          <w:szCs w:val="28"/>
        </w:rPr>
        <w:t xml:space="preserve">Утвердить Положение о комиссии по проведению отбора на предоставление субсидий </w:t>
      </w:r>
      <w:r w:rsidR="00352571" w:rsidRPr="00352571">
        <w:rPr>
          <w:sz w:val="28"/>
          <w:szCs w:val="28"/>
        </w:rPr>
        <w:t xml:space="preserve">на </w:t>
      </w:r>
      <w:r w:rsidR="0038193C" w:rsidRPr="00352571">
        <w:rPr>
          <w:sz w:val="28"/>
          <w:szCs w:val="28"/>
        </w:rPr>
        <w:t>обеспечение деятельности бизнес-инкубатор</w:t>
      </w:r>
      <w:r w:rsidR="00E506E4" w:rsidRPr="00352571">
        <w:rPr>
          <w:sz w:val="28"/>
          <w:szCs w:val="28"/>
        </w:rPr>
        <w:t>ов</w:t>
      </w:r>
      <w:r w:rsidRPr="00352571">
        <w:rPr>
          <w:sz w:val="28"/>
          <w:szCs w:val="28"/>
        </w:rPr>
        <w:t>, согласно приложению 2 к настоящему постановлению.</w:t>
      </w:r>
    </w:p>
    <w:p w14:paraId="6D3AF231" w14:textId="453DAB7C" w:rsidR="00976894" w:rsidRPr="00352571" w:rsidRDefault="00976894" w:rsidP="007D427E">
      <w:pPr>
        <w:numPr>
          <w:ilvl w:val="0"/>
          <w:numId w:val="3"/>
        </w:numPr>
        <w:autoSpaceDE w:val="0"/>
        <w:autoSpaceDN w:val="0"/>
        <w:adjustRightInd w:val="0"/>
        <w:ind w:left="0" w:firstLine="0"/>
        <w:jc w:val="both"/>
        <w:rPr>
          <w:sz w:val="28"/>
          <w:szCs w:val="28"/>
        </w:rPr>
      </w:pPr>
      <w:r w:rsidRPr="00352571">
        <w:rPr>
          <w:sz w:val="28"/>
          <w:szCs w:val="28"/>
        </w:rPr>
        <w:t xml:space="preserve">Утвердить состав комиссии по проведению отбора на предоставление субсидий </w:t>
      </w:r>
      <w:r w:rsidR="00352571" w:rsidRPr="00352571">
        <w:rPr>
          <w:sz w:val="28"/>
          <w:szCs w:val="28"/>
        </w:rPr>
        <w:t>на</w:t>
      </w:r>
      <w:r w:rsidR="0038193C" w:rsidRPr="00352571">
        <w:rPr>
          <w:sz w:val="28"/>
          <w:szCs w:val="28"/>
        </w:rPr>
        <w:t xml:space="preserve"> обеспечение деятельности бизнес-инкубатор</w:t>
      </w:r>
      <w:r w:rsidR="00E506E4" w:rsidRPr="00352571">
        <w:rPr>
          <w:sz w:val="28"/>
          <w:szCs w:val="28"/>
        </w:rPr>
        <w:t>ов</w:t>
      </w:r>
      <w:r w:rsidRPr="00352571">
        <w:rPr>
          <w:sz w:val="28"/>
          <w:szCs w:val="28"/>
        </w:rPr>
        <w:t>, согласно приложению 3 к настоящему постановлению.</w:t>
      </w:r>
    </w:p>
    <w:p w14:paraId="5163EB01" w14:textId="26CA8626" w:rsidR="00352571" w:rsidRDefault="00F22B3C" w:rsidP="007D427E">
      <w:pPr>
        <w:pStyle w:val="ConsPlusTitle"/>
        <w:widowControl/>
        <w:numPr>
          <w:ilvl w:val="0"/>
          <w:numId w:val="3"/>
        </w:numPr>
        <w:spacing w:line="228" w:lineRule="auto"/>
        <w:ind w:left="0" w:right="-24" w:firstLine="0"/>
        <w:jc w:val="both"/>
        <w:rPr>
          <w:rFonts w:eastAsia="Calibri"/>
          <w:b w:val="0"/>
          <w:sz w:val="28"/>
          <w:szCs w:val="28"/>
        </w:rPr>
      </w:pPr>
      <w:r>
        <w:rPr>
          <w:rFonts w:eastAsia="Calibri"/>
          <w:b w:val="0"/>
          <w:sz w:val="28"/>
          <w:szCs w:val="28"/>
        </w:rPr>
        <w:t>Признать утратившими силу с 01 января 2025 года:</w:t>
      </w:r>
    </w:p>
    <w:p w14:paraId="24C8C860" w14:textId="35004695" w:rsidR="00F22B3C" w:rsidRDefault="00F22B3C" w:rsidP="007D427E">
      <w:pPr>
        <w:pStyle w:val="ConsPlusTitle"/>
        <w:widowControl/>
        <w:spacing w:line="228" w:lineRule="auto"/>
        <w:ind w:right="-2"/>
        <w:jc w:val="both"/>
        <w:rPr>
          <w:rFonts w:eastAsia="Calibri"/>
          <w:b w:val="0"/>
          <w:sz w:val="28"/>
          <w:szCs w:val="28"/>
        </w:rPr>
      </w:pPr>
      <w:r>
        <w:rPr>
          <w:rFonts w:eastAsia="Calibri"/>
          <w:b w:val="0"/>
          <w:sz w:val="28"/>
          <w:szCs w:val="28"/>
        </w:rPr>
        <w:lastRenderedPageBreak/>
        <w:t>- постановление администрации Гатчинского муниципального района от 20.11.2023 №5328 «</w:t>
      </w:r>
      <w:r>
        <w:rPr>
          <w:b w:val="0"/>
          <w:sz w:val="28"/>
          <w:szCs w:val="28"/>
        </w:rPr>
        <w:t>Об утверждении порядка предоставления субсидий из бюджета Гатчинского муниципального района в целях возмещения части затрат, связанных с обеспечением деятельности бизнес-инкубаторов</w:t>
      </w:r>
      <w:r>
        <w:rPr>
          <w:rFonts w:eastAsia="Calibri"/>
          <w:b w:val="0"/>
          <w:sz w:val="28"/>
          <w:szCs w:val="28"/>
        </w:rPr>
        <w:t>»;</w:t>
      </w:r>
    </w:p>
    <w:p w14:paraId="7099B921" w14:textId="26838FF0" w:rsidR="00F22B3C" w:rsidRDefault="00F22B3C" w:rsidP="007D427E">
      <w:pPr>
        <w:pStyle w:val="ConsPlusTitle"/>
        <w:widowControl/>
        <w:spacing w:line="228" w:lineRule="auto"/>
        <w:ind w:right="-24"/>
        <w:jc w:val="both"/>
        <w:rPr>
          <w:rFonts w:eastAsia="Calibri"/>
          <w:b w:val="0"/>
          <w:sz w:val="28"/>
          <w:szCs w:val="28"/>
        </w:rPr>
      </w:pPr>
      <w:r>
        <w:rPr>
          <w:rFonts w:eastAsia="Calibri"/>
          <w:b w:val="0"/>
          <w:sz w:val="28"/>
          <w:szCs w:val="28"/>
        </w:rPr>
        <w:t>- постановление администрации Гатчинского муниципального района от 19.06.2024 №2732 «О внесении изменений в постановление администрации Гатчинского муниципального района от 20.11.2023 №5328 «</w:t>
      </w:r>
      <w:r>
        <w:rPr>
          <w:b w:val="0"/>
          <w:sz w:val="28"/>
          <w:szCs w:val="28"/>
        </w:rPr>
        <w:t>Об утверждении порядка предоставления субсидий из бюджета Гатчинского муниципального района в целях возмещения части затрат, связанных с обеспечением деятельности бизнес-инкубаторов</w:t>
      </w:r>
      <w:r>
        <w:rPr>
          <w:rFonts w:eastAsia="Calibri"/>
          <w:b w:val="0"/>
          <w:sz w:val="28"/>
          <w:szCs w:val="28"/>
        </w:rPr>
        <w:t>».</w:t>
      </w:r>
    </w:p>
    <w:p w14:paraId="096A44B4" w14:textId="7FF35667" w:rsidR="007B4DE5" w:rsidRPr="006E6FAF" w:rsidRDefault="007B4DE5" w:rsidP="007D427E">
      <w:pPr>
        <w:pStyle w:val="ConsPlusTitle"/>
        <w:widowControl/>
        <w:numPr>
          <w:ilvl w:val="0"/>
          <w:numId w:val="3"/>
        </w:numPr>
        <w:spacing w:line="228" w:lineRule="auto"/>
        <w:ind w:left="0" w:right="-24" w:firstLine="0"/>
        <w:jc w:val="both"/>
        <w:rPr>
          <w:rFonts w:eastAsia="Calibri"/>
          <w:b w:val="0"/>
          <w:sz w:val="28"/>
          <w:szCs w:val="28"/>
        </w:rPr>
      </w:pPr>
      <w:r w:rsidRPr="006E6FAF">
        <w:rPr>
          <w:rFonts w:eastAsia="Calibri"/>
          <w:b w:val="0"/>
          <w:sz w:val="28"/>
          <w:szCs w:val="28"/>
        </w:rPr>
        <w:t xml:space="preserve">Настоящее постановление </w:t>
      </w:r>
      <w:r w:rsidR="00352571">
        <w:rPr>
          <w:rFonts w:eastAsia="Calibri"/>
          <w:b w:val="0"/>
          <w:sz w:val="28"/>
          <w:szCs w:val="28"/>
        </w:rPr>
        <w:t xml:space="preserve">подлежит опубликованию </w:t>
      </w:r>
      <w:r w:rsidR="006E6FAF" w:rsidRPr="006E6FAF">
        <w:rPr>
          <w:rFonts w:eastAsia="Calibri"/>
          <w:b w:val="0"/>
          <w:sz w:val="28"/>
          <w:szCs w:val="28"/>
        </w:rPr>
        <w:t>в газете «Официальный вестник» – приложение к газете «Гатчинская правда»</w:t>
      </w:r>
      <w:r w:rsidR="00897D9A">
        <w:rPr>
          <w:rFonts w:eastAsia="Calibri"/>
          <w:b w:val="0"/>
          <w:sz w:val="28"/>
          <w:szCs w:val="28"/>
        </w:rPr>
        <w:t>,</w:t>
      </w:r>
      <w:r w:rsidRPr="006E6FAF">
        <w:rPr>
          <w:rFonts w:eastAsia="Calibri"/>
          <w:b w:val="0"/>
          <w:sz w:val="28"/>
          <w:szCs w:val="28"/>
        </w:rPr>
        <w:t xml:space="preserve"> </w:t>
      </w:r>
      <w:r w:rsidRPr="006E6FAF">
        <w:rPr>
          <w:b w:val="0"/>
          <w:sz w:val="28"/>
          <w:szCs w:val="28"/>
        </w:rPr>
        <w:t xml:space="preserve">размещению на официальном сайте Гатчинского муниципального </w:t>
      </w:r>
      <w:r w:rsidR="006E6FAF" w:rsidRPr="006E6FAF">
        <w:rPr>
          <w:b w:val="0"/>
          <w:sz w:val="28"/>
          <w:szCs w:val="28"/>
        </w:rPr>
        <w:t>округа</w:t>
      </w:r>
      <w:r w:rsidR="00F22B3C">
        <w:rPr>
          <w:b w:val="0"/>
          <w:sz w:val="28"/>
          <w:szCs w:val="28"/>
        </w:rPr>
        <w:t xml:space="preserve"> </w:t>
      </w:r>
      <w:r w:rsidR="00F22B3C" w:rsidRPr="00F22B3C">
        <w:rPr>
          <w:b w:val="0"/>
          <w:sz w:val="28"/>
          <w:szCs w:val="28"/>
        </w:rPr>
        <w:t>в информационно-телекоммуникационной сети «Интернет»</w:t>
      </w:r>
      <w:r w:rsidR="00897D9A">
        <w:rPr>
          <w:b w:val="0"/>
          <w:sz w:val="28"/>
          <w:szCs w:val="28"/>
        </w:rPr>
        <w:t>, вступает в силу с момента официального опубликования и распространяет свое действие на правоотношения, возникшие с 1 января 2025 года</w:t>
      </w:r>
      <w:r w:rsidRPr="006E6FAF">
        <w:rPr>
          <w:b w:val="0"/>
          <w:sz w:val="28"/>
          <w:szCs w:val="28"/>
        </w:rPr>
        <w:t>.</w:t>
      </w:r>
    </w:p>
    <w:p w14:paraId="4CDA6D74" w14:textId="1456012A" w:rsidR="007B4DE5" w:rsidRPr="006E6FAF" w:rsidRDefault="007B4DE5" w:rsidP="007D427E">
      <w:pPr>
        <w:pStyle w:val="ConsPlusTitle"/>
        <w:widowControl/>
        <w:numPr>
          <w:ilvl w:val="0"/>
          <w:numId w:val="3"/>
        </w:numPr>
        <w:spacing w:line="228" w:lineRule="auto"/>
        <w:ind w:left="0" w:right="-24" w:firstLine="0"/>
        <w:jc w:val="both"/>
        <w:rPr>
          <w:rFonts w:eastAsia="Calibri"/>
          <w:b w:val="0"/>
          <w:sz w:val="28"/>
          <w:szCs w:val="28"/>
        </w:rPr>
      </w:pPr>
      <w:r w:rsidRPr="006E6FAF">
        <w:rPr>
          <w:rFonts w:eastAsia="Calibri"/>
          <w:b w:val="0"/>
          <w:sz w:val="28"/>
          <w:szCs w:val="28"/>
        </w:rPr>
        <w:t xml:space="preserve">Контроль исполнения настоящего постановления возложить на заместителя главы администрации Гатчинского муниципального </w:t>
      </w:r>
      <w:r w:rsidR="00451872">
        <w:rPr>
          <w:rFonts w:eastAsia="Calibri"/>
          <w:b w:val="0"/>
          <w:sz w:val="28"/>
          <w:szCs w:val="28"/>
        </w:rPr>
        <w:t>округа</w:t>
      </w:r>
      <w:r w:rsidRPr="006E6FAF">
        <w:rPr>
          <w:rFonts w:eastAsia="Calibri"/>
          <w:b w:val="0"/>
          <w:sz w:val="28"/>
          <w:szCs w:val="28"/>
        </w:rPr>
        <w:t xml:space="preserve"> по экономике.</w:t>
      </w:r>
    </w:p>
    <w:p w14:paraId="72A5E097" w14:textId="77777777" w:rsidR="007B4DE5" w:rsidRPr="006E6FAF" w:rsidRDefault="007B4DE5" w:rsidP="007D427E">
      <w:pPr>
        <w:pStyle w:val="ConsPlusTitle"/>
        <w:widowControl/>
        <w:spacing w:line="228" w:lineRule="auto"/>
        <w:ind w:right="-24"/>
        <w:jc w:val="both"/>
        <w:rPr>
          <w:rFonts w:eastAsia="Calibri"/>
          <w:b w:val="0"/>
          <w:sz w:val="28"/>
          <w:szCs w:val="28"/>
        </w:rPr>
      </w:pPr>
    </w:p>
    <w:p w14:paraId="60A5FECF" w14:textId="77777777" w:rsidR="0038193C" w:rsidRPr="006E6FAF" w:rsidRDefault="0038193C" w:rsidP="007D427E">
      <w:pPr>
        <w:pStyle w:val="ConsPlusTitle"/>
        <w:widowControl/>
        <w:spacing w:line="228" w:lineRule="auto"/>
        <w:ind w:right="-24"/>
        <w:jc w:val="both"/>
        <w:rPr>
          <w:rFonts w:eastAsia="Calibri"/>
          <w:b w:val="0"/>
          <w:sz w:val="28"/>
          <w:szCs w:val="28"/>
        </w:rPr>
      </w:pPr>
    </w:p>
    <w:p w14:paraId="5B2D3213" w14:textId="77777777" w:rsidR="007B4DE5" w:rsidRPr="006E6FAF" w:rsidRDefault="007B4DE5" w:rsidP="007D427E">
      <w:pPr>
        <w:pStyle w:val="ConsPlusTitle"/>
        <w:widowControl/>
        <w:spacing w:line="228" w:lineRule="auto"/>
        <w:ind w:right="-24"/>
        <w:jc w:val="both"/>
        <w:rPr>
          <w:rFonts w:eastAsia="Calibri"/>
          <w:b w:val="0"/>
          <w:sz w:val="28"/>
          <w:szCs w:val="28"/>
        </w:rPr>
      </w:pPr>
      <w:r w:rsidRPr="006E6FAF">
        <w:rPr>
          <w:rFonts w:eastAsia="Calibri"/>
          <w:b w:val="0"/>
          <w:sz w:val="28"/>
          <w:szCs w:val="28"/>
        </w:rPr>
        <w:t>Глава администрации</w:t>
      </w:r>
    </w:p>
    <w:p w14:paraId="6FE6EBCD" w14:textId="13A51FB2" w:rsidR="007B4DE5" w:rsidRPr="006E6FAF" w:rsidRDefault="007B4DE5" w:rsidP="007D427E">
      <w:pPr>
        <w:pStyle w:val="ConsPlusTitle"/>
        <w:widowControl/>
        <w:spacing w:line="228" w:lineRule="auto"/>
        <w:ind w:right="-24"/>
        <w:jc w:val="both"/>
        <w:rPr>
          <w:rFonts w:eastAsia="Calibri"/>
          <w:b w:val="0"/>
          <w:sz w:val="28"/>
          <w:szCs w:val="28"/>
        </w:rPr>
      </w:pPr>
      <w:r w:rsidRPr="006E6FAF">
        <w:rPr>
          <w:rFonts w:eastAsia="Calibri"/>
          <w:b w:val="0"/>
          <w:sz w:val="28"/>
          <w:szCs w:val="28"/>
        </w:rPr>
        <w:t xml:space="preserve">Гатчинского муниципального </w:t>
      </w:r>
      <w:r w:rsidR="006E6FAF" w:rsidRPr="006E6FAF">
        <w:rPr>
          <w:rFonts w:eastAsia="Calibri"/>
          <w:b w:val="0"/>
          <w:sz w:val="28"/>
          <w:szCs w:val="28"/>
        </w:rPr>
        <w:t>округа</w:t>
      </w:r>
      <w:r w:rsidRPr="006E6FAF">
        <w:rPr>
          <w:rFonts w:eastAsia="Calibri"/>
          <w:b w:val="0"/>
          <w:sz w:val="28"/>
          <w:szCs w:val="28"/>
        </w:rPr>
        <w:t xml:space="preserve">                                                  Л.Н. Нещадим</w:t>
      </w:r>
    </w:p>
    <w:p w14:paraId="08F0FCB4" w14:textId="77777777" w:rsidR="007B4DE5" w:rsidRPr="006E6FAF" w:rsidRDefault="007B4DE5" w:rsidP="007D427E">
      <w:pPr>
        <w:pStyle w:val="ConsPlusTitle"/>
        <w:widowControl/>
        <w:tabs>
          <w:tab w:val="left" w:pos="9639"/>
          <w:tab w:val="left" w:pos="9757"/>
        </w:tabs>
        <w:spacing w:line="228" w:lineRule="auto"/>
        <w:ind w:right="3686"/>
        <w:jc w:val="both"/>
        <w:rPr>
          <w:rFonts w:eastAsia="Calibri"/>
          <w:b w:val="0"/>
          <w:sz w:val="22"/>
          <w:szCs w:val="20"/>
        </w:rPr>
      </w:pPr>
    </w:p>
    <w:p w14:paraId="201B4827" w14:textId="77777777" w:rsidR="007B4DE5" w:rsidRPr="006E6FAF" w:rsidRDefault="007B4DE5" w:rsidP="007D427E">
      <w:pPr>
        <w:pStyle w:val="ConsPlusTitle"/>
        <w:widowControl/>
        <w:tabs>
          <w:tab w:val="left" w:pos="9639"/>
          <w:tab w:val="left" w:pos="9757"/>
        </w:tabs>
        <w:spacing w:line="228" w:lineRule="auto"/>
        <w:ind w:right="3686"/>
        <w:jc w:val="both"/>
        <w:rPr>
          <w:rFonts w:eastAsia="Calibri"/>
          <w:b w:val="0"/>
          <w:sz w:val="22"/>
          <w:szCs w:val="20"/>
        </w:rPr>
      </w:pPr>
    </w:p>
    <w:p w14:paraId="51ABD3F0" w14:textId="77777777" w:rsidR="007B4DE5" w:rsidRPr="006E6FAF" w:rsidRDefault="007B4DE5" w:rsidP="007D427E">
      <w:pPr>
        <w:pStyle w:val="ConsPlusTitle"/>
        <w:widowControl/>
        <w:tabs>
          <w:tab w:val="left" w:pos="9639"/>
          <w:tab w:val="left" w:pos="9757"/>
        </w:tabs>
        <w:spacing w:line="228" w:lineRule="auto"/>
        <w:ind w:right="3686"/>
        <w:jc w:val="both"/>
        <w:rPr>
          <w:rFonts w:eastAsia="Calibri"/>
          <w:b w:val="0"/>
          <w:sz w:val="22"/>
          <w:szCs w:val="20"/>
        </w:rPr>
      </w:pPr>
    </w:p>
    <w:p w14:paraId="47EE7AE0" w14:textId="77777777" w:rsidR="007B4DE5" w:rsidRPr="006E6FAF" w:rsidRDefault="007B4DE5" w:rsidP="007D427E">
      <w:pPr>
        <w:pStyle w:val="ConsPlusTitle"/>
        <w:widowControl/>
        <w:tabs>
          <w:tab w:val="left" w:pos="9639"/>
          <w:tab w:val="left" w:pos="9757"/>
        </w:tabs>
        <w:spacing w:line="228" w:lineRule="auto"/>
        <w:ind w:right="3686"/>
        <w:jc w:val="both"/>
        <w:rPr>
          <w:rFonts w:eastAsia="Calibri"/>
          <w:b w:val="0"/>
          <w:sz w:val="22"/>
          <w:szCs w:val="20"/>
        </w:rPr>
      </w:pPr>
    </w:p>
    <w:p w14:paraId="22ECB14D" w14:textId="77777777" w:rsidR="007B4DE5" w:rsidRPr="006E6FAF" w:rsidRDefault="007B4DE5" w:rsidP="007D427E">
      <w:pPr>
        <w:pStyle w:val="ConsPlusTitle"/>
        <w:widowControl/>
        <w:tabs>
          <w:tab w:val="left" w:pos="9639"/>
          <w:tab w:val="left" w:pos="9757"/>
        </w:tabs>
        <w:spacing w:line="228" w:lineRule="auto"/>
        <w:ind w:right="3686"/>
        <w:jc w:val="both"/>
        <w:rPr>
          <w:rFonts w:eastAsia="Calibri"/>
          <w:b w:val="0"/>
          <w:sz w:val="22"/>
          <w:szCs w:val="20"/>
        </w:rPr>
      </w:pPr>
    </w:p>
    <w:p w14:paraId="6D5AAD36" w14:textId="77777777" w:rsidR="007B4DE5" w:rsidRPr="006E6FAF" w:rsidRDefault="007B4DE5" w:rsidP="007D427E">
      <w:pPr>
        <w:pStyle w:val="ConsPlusTitle"/>
        <w:widowControl/>
        <w:tabs>
          <w:tab w:val="left" w:pos="9639"/>
          <w:tab w:val="left" w:pos="9757"/>
        </w:tabs>
        <w:spacing w:line="228" w:lineRule="auto"/>
        <w:ind w:right="3686"/>
        <w:jc w:val="both"/>
        <w:rPr>
          <w:rFonts w:eastAsia="Calibri"/>
          <w:b w:val="0"/>
          <w:sz w:val="22"/>
          <w:szCs w:val="20"/>
        </w:rPr>
      </w:pPr>
    </w:p>
    <w:p w14:paraId="4AB3F371" w14:textId="77777777" w:rsidR="007B4DE5" w:rsidRPr="006E6FAF" w:rsidRDefault="007B4DE5" w:rsidP="007D427E">
      <w:pPr>
        <w:pStyle w:val="ConsPlusTitle"/>
        <w:widowControl/>
        <w:tabs>
          <w:tab w:val="left" w:pos="9639"/>
          <w:tab w:val="left" w:pos="9757"/>
        </w:tabs>
        <w:spacing w:line="228" w:lineRule="auto"/>
        <w:ind w:right="3686"/>
        <w:jc w:val="both"/>
        <w:rPr>
          <w:rFonts w:eastAsia="Calibri"/>
          <w:b w:val="0"/>
          <w:sz w:val="22"/>
          <w:szCs w:val="20"/>
        </w:rPr>
      </w:pPr>
    </w:p>
    <w:p w14:paraId="748F1595" w14:textId="77777777" w:rsidR="007B4DE5" w:rsidRPr="006E6FAF" w:rsidRDefault="007B4DE5" w:rsidP="007D427E">
      <w:pPr>
        <w:pStyle w:val="ConsPlusTitle"/>
        <w:widowControl/>
        <w:tabs>
          <w:tab w:val="left" w:pos="9639"/>
          <w:tab w:val="left" w:pos="9757"/>
        </w:tabs>
        <w:spacing w:line="228" w:lineRule="auto"/>
        <w:ind w:right="3686"/>
        <w:jc w:val="both"/>
        <w:rPr>
          <w:rFonts w:eastAsia="Calibri"/>
          <w:b w:val="0"/>
          <w:sz w:val="22"/>
          <w:szCs w:val="20"/>
        </w:rPr>
      </w:pPr>
    </w:p>
    <w:p w14:paraId="303BE5AC" w14:textId="77777777" w:rsidR="007B4DE5" w:rsidRPr="006E6FAF" w:rsidRDefault="007B4DE5" w:rsidP="007D427E">
      <w:pPr>
        <w:pStyle w:val="ConsPlusTitle"/>
        <w:widowControl/>
        <w:tabs>
          <w:tab w:val="left" w:pos="9639"/>
          <w:tab w:val="left" w:pos="9757"/>
        </w:tabs>
        <w:spacing w:line="228" w:lineRule="auto"/>
        <w:ind w:right="3686"/>
        <w:jc w:val="both"/>
        <w:rPr>
          <w:rFonts w:eastAsia="Calibri"/>
          <w:b w:val="0"/>
          <w:sz w:val="22"/>
          <w:szCs w:val="20"/>
        </w:rPr>
      </w:pPr>
    </w:p>
    <w:p w14:paraId="04E6CABC" w14:textId="77777777" w:rsidR="007B4DE5" w:rsidRPr="006E6FAF" w:rsidRDefault="007B4DE5" w:rsidP="007D427E">
      <w:pPr>
        <w:pStyle w:val="ConsPlusTitle"/>
        <w:widowControl/>
        <w:tabs>
          <w:tab w:val="left" w:pos="9639"/>
          <w:tab w:val="left" w:pos="9757"/>
        </w:tabs>
        <w:spacing w:line="228" w:lineRule="auto"/>
        <w:ind w:right="3686"/>
        <w:jc w:val="both"/>
        <w:rPr>
          <w:rFonts w:eastAsia="Calibri"/>
          <w:b w:val="0"/>
          <w:sz w:val="22"/>
          <w:szCs w:val="20"/>
        </w:rPr>
      </w:pPr>
    </w:p>
    <w:p w14:paraId="24FC3A35" w14:textId="77777777" w:rsidR="007B4DE5" w:rsidRPr="006E6FAF" w:rsidRDefault="007B4DE5" w:rsidP="007D427E">
      <w:pPr>
        <w:pStyle w:val="ConsPlusTitle"/>
        <w:widowControl/>
        <w:tabs>
          <w:tab w:val="left" w:pos="9639"/>
          <w:tab w:val="left" w:pos="9757"/>
        </w:tabs>
        <w:spacing w:line="228" w:lineRule="auto"/>
        <w:ind w:right="3686"/>
        <w:jc w:val="both"/>
        <w:rPr>
          <w:rFonts w:eastAsia="Calibri"/>
          <w:b w:val="0"/>
          <w:sz w:val="22"/>
          <w:szCs w:val="20"/>
        </w:rPr>
      </w:pPr>
    </w:p>
    <w:p w14:paraId="7B51C7A9" w14:textId="77777777" w:rsidR="007B4DE5" w:rsidRPr="006E6FAF" w:rsidRDefault="007B4DE5" w:rsidP="007D427E">
      <w:pPr>
        <w:pStyle w:val="ConsPlusTitle"/>
        <w:widowControl/>
        <w:tabs>
          <w:tab w:val="left" w:pos="9639"/>
          <w:tab w:val="left" w:pos="9757"/>
        </w:tabs>
        <w:spacing w:line="228" w:lineRule="auto"/>
        <w:ind w:right="3686"/>
        <w:jc w:val="both"/>
        <w:rPr>
          <w:rFonts w:eastAsia="Calibri"/>
          <w:b w:val="0"/>
          <w:sz w:val="22"/>
          <w:szCs w:val="20"/>
        </w:rPr>
      </w:pPr>
    </w:p>
    <w:p w14:paraId="0B659862" w14:textId="77777777" w:rsidR="007B4DE5" w:rsidRPr="006E6FAF" w:rsidRDefault="007B4DE5" w:rsidP="007D427E">
      <w:pPr>
        <w:pStyle w:val="ConsPlusTitle"/>
        <w:widowControl/>
        <w:tabs>
          <w:tab w:val="left" w:pos="9639"/>
          <w:tab w:val="left" w:pos="9757"/>
        </w:tabs>
        <w:spacing w:line="228" w:lineRule="auto"/>
        <w:ind w:right="3686"/>
        <w:jc w:val="both"/>
        <w:rPr>
          <w:rFonts w:eastAsia="Calibri"/>
          <w:b w:val="0"/>
          <w:sz w:val="22"/>
          <w:szCs w:val="20"/>
        </w:rPr>
      </w:pPr>
    </w:p>
    <w:p w14:paraId="53938FFD" w14:textId="77777777" w:rsidR="007B4DE5" w:rsidRPr="006E6FAF" w:rsidRDefault="007B4DE5" w:rsidP="007D427E">
      <w:pPr>
        <w:pStyle w:val="ConsPlusTitle"/>
        <w:widowControl/>
        <w:tabs>
          <w:tab w:val="left" w:pos="9639"/>
          <w:tab w:val="left" w:pos="9757"/>
        </w:tabs>
        <w:spacing w:line="228" w:lineRule="auto"/>
        <w:ind w:right="3686"/>
        <w:jc w:val="both"/>
        <w:rPr>
          <w:rFonts w:eastAsia="Calibri"/>
          <w:b w:val="0"/>
          <w:sz w:val="22"/>
          <w:szCs w:val="20"/>
        </w:rPr>
      </w:pPr>
    </w:p>
    <w:p w14:paraId="5F07B313" w14:textId="77777777" w:rsidR="007B4DE5" w:rsidRPr="006E6FAF" w:rsidRDefault="007B4DE5" w:rsidP="007D427E">
      <w:pPr>
        <w:pStyle w:val="ConsPlusTitle"/>
        <w:widowControl/>
        <w:tabs>
          <w:tab w:val="left" w:pos="9639"/>
          <w:tab w:val="left" w:pos="9757"/>
        </w:tabs>
        <w:spacing w:line="228" w:lineRule="auto"/>
        <w:ind w:right="3686"/>
        <w:jc w:val="both"/>
        <w:rPr>
          <w:rFonts w:eastAsia="Calibri"/>
          <w:b w:val="0"/>
          <w:sz w:val="22"/>
          <w:szCs w:val="20"/>
        </w:rPr>
      </w:pPr>
    </w:p>
    <w:p w14:paraId="456DDBC2" w14:textId="77777777" w:rsidR="007B4DE5" w:rsidRPr="006E6FAF" w:rsidRDefault="007B4DE5" w:rsidP="007D427E">
      <w:pPr>
        <w:pStyle w:val="ConsPlusTitle"/>
        <w:widowControl/>
        <w:tabs>
          <w:tab w:val="left" w:pos="9639"/>
          <w:tab w:val="left" w:pos="9757"/>
        </w:tabs>
        <w:spacing w:line="228" w:lineRule="auto"/>
        <w:ind w:right="3686"/>
        <w:jc w:val="both"/>
        <w:rPr>
          <w:rFonts w:eastAsia="Calibri"/>
          <w:b w:val="0"/>
          <w:sz w:val="22"/>
          <w:szCs w:val="20"/>
        </w:rPr>
      </w:pPr>
    </w:p>
    <w:p w14:paraId="435E885E" w14:textId="77777777" w:rsidR="007B4DE5" w:rsidRPr="006E6FAF" w:rsidRDefault="007B4DE5" w:rsidP="007D427E">
      <w:pPr>
        <w:pStyle w:val="ConsPlusTitle"/>
        <w:widowControl/>
        <w:tabs>
          <w:tab w:val="left" w:pos="9639"/>
          <w:tab w:val="left" w:pos="9757"/>
        </w:tabs>
        <w:spacing w:line="228" w:lineRule="auto"/>
        <w:ind w:right="3686"/>
        <w:jc w:val="both"/>
        <w:rPr>
          <w:rFonts w:eastAsia="Calibri"/>
          <w:b w:val="0"/>
          <w:sz w:val="22"/>
          <w:szCs w:val="20"/>
        </w:rPr>
      </w:pPr>
    </w:p>
    <w:p w14:paraId="1CA25657" w14:textId="77777777" w:rsidR="007B4DE5" w:rsidRPr="006E6FAF" w:rsidRDefault="007B4DE5" w:rsidP="007D427E">
      <w:pPr>
        <w:pStyle w:val="ConsPlusTitle"/>
        <w:widowControl/>
        <w:tabs>
          <w:tab w:val="left" w:pos="9639"/>
          <w:tab w:val="left" w:pos="9757"/>
        </w:tabs>
        <w:spacing w:line="228" w:lineRule="auto"/>
        <w:ind w:right="3686"/>
        <w:jc w:val="both"/>
        <w:rPr>
          <w:rFonts w:eastAsia="Calibri"/>
          <w:b w:val="0"/>
          <w:sz w:val="22"/>
          <w:szCs w:val="20"/>
        </w:rPr>
      </w:pPr>
    </w:p>
    <w:p w14:paraId="1AD7196E" w14:textId="77777777" w:rsidR="007B4DE5" w:rsidRPr="006E6FAF" w:rsidRDefault="007B4DE5" w:rsidP="007D427E">
      <w:pPr>
        <w:pStyle w:val="ConsPlusTitle"/>
        <w:widowControl/>
        <w:tabs>
          <w:tab w:val="left" w:pos="9639"/>
          <w:tab w:val="left" w:pos="9757"/>
        </w:tabs>
        <w:spacing w:line="228" w:lineRule="auto"/>
        <w:ind w:right="3686"/>
        <w:jc w:val="both"/>
        <w:rPr>
          <w:rFonts w:eastAsia="Calibri"/>
          <w:b w:val="0"/>
          <w:sz w:val="22"/>
          <w:szCs w:val="20"/>
        </w:rPr>
      </w:pPr>
    </w:p>
    <w:p w14:paraId="48F751EC" w14:textId="77777777" w:rsidR="007B4DE5" w:rsidRPr="006E6FAF" w:rsidRDefault="007B4DE5" w:rsidP="007D427E">
      <w:pPr>
        <w:pStyle w:val="ConsPlusTitle"/>
        <w:widowControl/>
        <w:tabs>
          <w:tab w:val="left" w:pos="9639"/>
          <w:tab w:val="left" w:pos="9757"/>
        </w:tabs>
        <w:spacing w:line="228" w:lineRule="auto"/>
        <w:ind w:right="3686"/>
        <w:jc w:val="both"/>
        <w:rPr>
          <w:rFonts w:eastAsia="Calibri"/>
          <w:b w:val="0"/>
          <w:sz w:val="22"/>
          <w:szCs w:val="20"/>
        </w:rPr>
      </w:pPr>
    </w:p>
    <w:p w14:paraId="5C62B386" w14:textId="77777777" w:rsidR="007B4DE5" w:rsidRPr="006E6FAF" w:rsidRDefault="007B4DE5" w:rsidP="007D427E">
      <w:pPr>
        <w:pStyle w:val="ConsPlusTitle"/>
        <w:widowControl/>
        <w:tabs>
          <w:tab w:val="left" w:pos="9639"/>
          <w:tab w:val="left" w:pos="9757"/>
        </w:tabs>
        <w:spacing w:line="228" w:lineRule="auto"/>
        <w:ind w:right="3686"/>
        <w:jc w:val="both"/>
        <w:rPr>
          <w:rFonts w:eastAsia="Calibri"/>
          <w:b w:val="0"/>
          <w:sz w:val="22"/>
          <w:szCs w:val="20"/>
        </w:rPr>
      </w:pPr>
    </w:p>
    <w:p w14:paraId="518DF61E" w14:textId="77777777" w:rsidR="007B4DE5" w:rsidRPr="006E6FAF" w:rsidRDefault="007B4DE5" w:rsidP="007D427E">
      <w:pPr>
        <w:pStyle w:val="ConsPlusTitle"/>
        <w:widowControl/>
        <w:tabs>
          <w:tab w:val="left" w:pos="9639"/>
          <w:tab w:val="left" w:pos="9757"/>
        </w:tabs>
        <w:spacing w:line="228" w:lineRule="auto"/>
        <w:ind w:right="3686"/>
        <w:jc w:val="both"/>
        <w:rPr>
          <w:rFonts w:eastAsia="Calibri"/>
          <w:b w:val="0"/>
          <w:sz w:val="22"/>
          <w:szCs w:val="20"/>
        </w:rPr>
      </w:pPr>
    </w:p>
    <w:p w14:paraId="4E27BFF4" w14:textId="77777777" w:rsidR="007B4DE5" w:rsidRPr="006E6FAF" w:rsidRDefault="007B4DE5" w:rsidP="007D427E">
      <w:pPr>
        <w:pStyle w:val="ConsPlusTitle"/>
        <w:widowControl/>
        <w:tabs>
          <w:tab w:val="left" w:pos="9639"/>
          <w:tab w:val="left" w:pos="9757"/>
        </w:tabs>
        <w:spacing w:line="228" w:lineRule="auto"/>
        <w:ind w:right="3686"/>
        <w:jc w:val="both"/>
        <w:rPr>
          <w:rFonts w:eastAsia="Calibri"/>
          <w:b w:val="0"/>
          <w:sz w:val="22"/>
          <w:szCs w:val="20"/>
        </w:rPr>
      </w:pPr>
    </w:p>
    <w:p w14:paraId="65FBD26C" w14:textId="77777777" w:rsidR="007B4DE5" w:rsidRPr="006E6FAF" w:rsidRDefault="007B4DE5" w:rsidP="007D427E">
      <w:pPr>
        <w:pStyle w:val="ConsPlusTitle"/>
        <w:widowControl/>
        <w:tabs>
          <w:tab w:val="left" w:pos="9639"/>
          <w:tab w:val="left" w:pos="9757"/>
        </w:tabs>
        <w:spacing w:line="228" w:lineRule="auto"/>
        <w:ind w:right="3686"/>
        <w:jc w:val="both"/>
        <w:rPr>
          <w:rFonts w:eastAsia="Calibri"/>
          <w:b w:val="0"/>
          <w:sz w:val="22"/>
          <w:szCs w:val="20"/>
        </w:rPr>
      </w:pPr>
    </w:p>
    <w:p w14:paraId="0D7AD314" w14:textId="77777777" w:rsidR="00E506E4" w:rsidRPr="006E6FAF" w:rsidRDefault="00E506E4" w:rsidP="007D427E">
      <w:pPr>
        <w:pStyle w:val="ConsPlusTitle"/>
        <w:widowControl/>
        <w:tabs>
          <w:tab w:val="left" w:pos="9639"/>
          <w:tab w:val="left" w:pos="9757"/>
        </w:tabs>
        <w:spacing w:line="228" w:lineRule="auto"/>
        <w:ind w:right="3686"/>
        <w:jc w:val="both"/>
        <w:rPr>
          <w:rFonts w:eastAsia="Calibri"/>
          <w:b w:val="0"/>
          <w:sz w:val="22"/>
          <w:szCs w:val="20"/>
        </w:rPr>
      </w:pPr>
    </w:p>
    <w:p w14:paraId="7451A1C3" w14:textId="77777777" w:rsidR="00E506E4" w:rsidRPr="006E6FAF" w:rsidRDefault="00E506E4" w:rsidP="007D427E">
      <w:pPr>
        <w:pStyle w:val="ConsPlusTitle"/>
        <w:widowControl/>
        <w:tabs>
          <w:tab w:val="left" w:pos="9639"/>
          <w:tab w:val="left" w:pos="9757"/>
        </w:tabs>
        <w:spacing w:line="228" w:lineRule="auto"/>
        <w:ind w:right="3686"/>
        <w:jc w:val="both"/>
        <w:rPr>
          <w:rFonts w:eastAsia="Calibri"/>
          <w:b w:val="0"/>
          <w:sz w:val="22"/>
          <w:szCs w:val="20"/>
        </w:rPr>
      </w:pPr>
    </w:p>
    <w:p w14:paraId="73206924" w14:textId="77777777" w:rsidR="00E506E4" w:rsidRPr="006E6FAF" w:rsidRDefault="00E506E4" w:rsidP="007D427E">
      <w:pPr>
        <w:pStyle w:val="ConsPlusTitle"/>
        <w:widowControl/>
        <w:tabs>
          <w:tab w:val="left" w:pos="9639"/>
          <w:tab w:val="left" w:pos="9757"/>
        </w:tabs>
        <w:spacing w:line="228" w:lineRule="auto"/>
        <w:ind w:right="3686"/>
        <w:jc w:val="both"/>
        <w:rPr>
          <w:rFonts w:eastAsia="Calibri"/>
          <w:b w:val="0"/>
          <w:sz w:val="22"/>
          <w:szCs w:val="20"/>
        </w:rPr>
      </w:pPr>
    </w:p>
    <w:p w14:paraId="08C470D3" w14:textId="77777777" w:rsidR="007B4DE5" w:rsidRPr="006E6FAF" w:rsidRDefault="007B4DE5" w:rsidP="007D427E">
      <w:pPr>
        <w:pStyle w:val="ConsPlusTitle"/>
        <w:widowControl/>
        <w:tabs>
          <w:tab w:val="left" w:pos="9639"/>
          <w:tab w:val="left" w:pos="9757"/>
        </w:tabs>
        <w:spacing w:line="228" w:lineRule="auto"/>
        <w:ind w:right="3686"/>
        <w:jc w:val="both"/>
        <w:rPr>
          <w:rFonts w:eastAsia="Calibri"/>
          <w:b w:val="0"/>
          <w:sz w:val="22"/>
          <w:szCs w:val="20"/>
        </w:rPr>
      </w:pPr>
    </w:p>
    <w:p w14:paraId="7328FE3B" w14:textId="77777777" w:rsidR="007B4DE5" w:rsidRPr="006E6FAF" w:rsidRDefault="007B4DE5" w:rsidP="007D427E">
      <w:pPr>
        <w:pStyle w:val="ConsPlusTitle"/>
        <w:widowControl/>
        <w:tabs>
          <w:tab w:val="left" w:pos="9639"/>
          <w:tab w:val="left" w:pos="9757"/>
        </w:tabs>
        <w:spacing w:line="228" w:lineRule="auto"/>
        <w:ind w:right="3686"/>
        <w:jc w:val="both"/>
        <w:rPr>
          <w:rFonts w:eastAsia="Calibri"/>
          <w:b w:val="0"/>
          <w:sz w:val="22"/>
          <w:szCs w:val="20"/>
        </w:rPr>
      </w:pPr>
    </w:p>
    <w:p w14:paraId="06AE0464" w14:textId="77777777" w:rsidR="007B4DE5" w:rsidRPr="006E6FAF" w:rsidRDefault="007B4DE5" w:rsidP="007D427E">
      <w:pPr>
        <w:pStyle w:val="ConsPlusTitle"/>
        <w:widowControl/>
        <w:tabs>
          <w:tab w:val="left" w:pos="9639"/>
          <w:tab w:val="left" w:pos="9757"/>
        </w:tabs>
        <w:spacing w:line="228" w:lineRule="auto"/>
        <w:ind w:right="3686"/>
        <w:jc w:val="both"/>
        <w:rPr>
          <w:rFonts w:eastAsia="Calibri"/>
          <w:b w:val="0"/>
          <w:sz w:val="22"/>
          <w:szCs w:val="20"/>
        </w:rPr>
      </w:pPr>
      <w:r w:rsidRPr="006E6FAF">
        <w:rPr>
          <w:rFonts w:eastAsia="Calibri"/>
          <w:b w:val="0"/>
          <w:sz w:val="22"/>
          <w:szCs w:val="20"/>
        </w:rPr>
        <w:t>Е.А. Ефремова</w:t>
      </w:r>
    </w:p>
    <w:p w14:paraId="5CEB139E" w14:textId="77777777" w:rsidR="007B4DE5" w:rsidRPr="006E6FAF" w:rsidRDefault="007B4DE5" w:rsidP="007D427E">
      <w:pPr>
        <w:rPr>
          <w:bCs/>
          <w:color w:val="C00000"/>
          <w:sz w:val="18"/>
          <w:szCs w:val="18"/>
        </w:rPr>
        <w:sectPr w:rsidR="007B4DE5" w:rsidRPr="006E6FAF">
          <w:pgSz w:w="11906" w:h="16838"/>
          <w:pgMar w:top="1134" w:right="851" w:bottom="1134" w:left="1134" w:header="510" w:footer="0" w:gutter="0"/>
          <w:pgNumType w:start="1"/>
          <w:cols w:space="720"/>
        </w:sectPr>
      </w:pPr>
    </w:p>
    <w:p w14:paraId="415C8371" w14:textId="318B305B" w:rsidR="007B4DE5" w:rsidRPr="00F22B3C" w:rsidRDefault="007C0820" w:rsidP="007D427E">
      <w:pPr>
        <w:ind w:left="4253" w:hanging="4253"/>
        <w:jc w:val="right"/>
        <w:rPr>
          <w:b/>
        </w:rPr>
      </w:pPr>
      <w:r w:rsidRPr="00F22B3C">
        <w:rPr>
          <w:b/>
        </w:rPr>
        <w:lastRenderedPageBreak/>
        <w:t>Приложение</w:t>
      </w:r>
      <w:r w:rsidR="007B4DE5" w:rsidRPr="00F22B3C">
        <w:rPr>
          <w:b/>
        </w:rPr>
        <w:t xml:space="preserve"> 1</w:t>
      </w:r>
    </w:p>
    <w:p w14:paraId="152B673C" w14:textId="77777777" w:rsidR="007B4DE5" w:rsidRPr="00F22B3C" w:rsidRDefault="007B4DE5" w:rsidP="007D427E">
      <w:pPr>
        <w:ind w:left="4253"/>
        <w:jc w:val="right"/>
        <w:rPr>
          <w:b/>
        </w:rPr>
      </w:pPr>
      <w:r w:rsidRPr="00F22B3C">
        <w:rPr>
          <w:b/>
        </w:rPr>
        <w:t>к постановлению администрации</w:t>
      </w:r>
    </w:p>
    <w:p w14:paraId="3D2432D4" w14:textId="1FBEAA23" w:rsidR="007B4DE5" w:rsidRPr="00F22B3C" w:rsidRDefault="007B4DE5" w:rsidP="007D427E">
      <w:pPr>
        <w:ind w:left="4253"/>
        <w:jc w:val="right"/>
        <w:rPr>
          <w:b/>
        </w:rPr>
      </w:pPr>
      <w:r w:rsidRPr="00F22B3C">
        <w:rPr>
          <w:b/>
        </w:rPr>
        <w:t>Гатчинского муниципального</w:t>
      </w:r>
      <w:r w:rsidR="00CB7538">
        <w:rPr>
          <w:b/>
        </w:rPr>
        <w:t xml:space="preserve"> округа</w:t>
      </w:r>
    </w:p>
    <w:p w14:paraId="30BEB42D" w14:textId="6ECFEA5A" w:rsidR="007B4DE5" w:rsidRPr="00F22B3C" w:rsidRDefault="007B4DE5" w:rsidP="007D427E">
      <w:pPr>
        <w:ind w:left="4253" w:right="849"/>
        <w:jc w:val="right"/>
        <w:rPr>
          <w:b/>
        </w:rPr>
      </w:pPr>
      <w:r w:rsidRPr="00F22B3C">
        <w:rPr>
          <w:b/>
        </w:rPr>
        <w:t xml:space="preserve">от </w:t>
      </w:r>
      <w:r w:rsidR="00F22B3C" w:rsidRPr="00F22B3C">
        <w:rPr>
          <w:b/>
        </w:rPr>
        <w:t xml:space="preserve">                           </w:t>
      </w:r>
      <w:r w:rsidRPr="00F22B3C">
        <w:rPr>
          <w:b/>
        </w:rPr>
        <w:t xml:space="preserve"> №</w:t>
      </w:r>
    </w:p>
    <w:p w14:paraId="1F12EEED" w14:textId="77777777" w:rsidR="007B4DE5" w:rsidRPr="00F22B3C" w:rsidRDefault="007B4DE5" w:rsidP="007D427E">
      <w:pPr>
        <w:ind w:left="4253" w:hanging="4253"/>
        <w:jc w:val="right"/>
        <w:rPr>
          <w:b/>
        </w:rPr>
      </w:pPr>
    </w:p>
    <w:p w14:paraId="3464C600" w14:textId="77777777" w:rsidR="007B4DE5" w:rsidRPr="00F22B3C" w:rsidRDefault="007B4DE5" w:rsidP="007D427E">
      <w:pPr>
        <w:ind w:firstLine="720"/>
        <w:jc w:val="right"/>
        <w:rPr>
          <w:b/>
        </w:rPr>
      </w:pPr>
    </w:p>
    <w:p w14:paraId="190CC7EB" w14:textId="77777777" w:rsidR="007B4DE5" w:rsidRPr="00F22B3C" w:rsidRDefault="007B4DE5" w:rsidP="007D427E">
      <w:pPr>
        <w:rPr>
          <w:sz w:val="28"/>
          <w:szCs w:val="28"/>
        </w:rPr>
      </w:pPr>
    </w:p>
    <w:p w14:paraId="1A5E34A7" w14:textId="77777777" w:rsidR="007B4DE5" w:rsidRPr="00F22B3C" w:rsidRDefault="007B4DE5" w:rsidP="007D427E">
      <w:pPr>
        <w:rPr>
          <w:sz w:val="28"/>
          <w:szCs w:val="28"/>
        </w:rPr>
      </w:pPr>
    </w:p>
    <w:p w14:paraId="2B169993" w14:textId="77777777" w:rsidR="007B4DE5" w:rsidRPr="00F22B3C" w:rsidRDefault="007B4DE5" w:rsidP="007D427E">
      <w:pPr>
        <w:jc w:val="center"/>
        <w:rPr>
          <w:sz w:val="28"/>
          <w:szCs w:val="28"/>
        </w:rPr>
      </w:pPr>
      <w:r w:rsidRPr="00F22B3C">
        <w:rPr>
          <w:sz w:val="28"/>
          <w:szCs w:val="28"/>
        </w:rPr>
        <w:t>ПОРЯДОК</w:t>
      </w:r>
    </w:p>
    <w:p w14:paraId="1D0E6B01" w14:textId="0988CC83" w:rsidR="007B4DE5" w:rsidRPr="00F22B3C" w:rsidRDefault="007B4DE5" w:rsidP="007D427E">
      <w:pPr>
        <w:jc w:val="center"/>
        <w:rPr>
          <w:sz w:val="28"/>
          <w:szCs w:val="28"/>
        </w:rPr>
      </w:pPr>
      <w:r w:rsidRPr="00F22B3C">
        <w:rPr>
          <w:sz w:val="28"/>
          <w:szCs w:val="28"/>
        </w:rPr>
        <w:t xml:space="preserve">предоставления субсидий </w:t>
      </w:r>
      <w:r w:rsidR="00F22B3C" w:rsidRPr="00F22B3C">
        <w:rPr>
          <w:sz w:val="28"/>
          <w:szCs w:val="28"/>
        </w:rPr>
        <w:t>на</w:t>
      </w:r>
      <w:r w:rsidR="0038193C" w:rsidRPr="00F22B3C">
        <w:rPr>
          <w:sz w:val="28"/>
          <w:szCs w:val="28"/>
        </w:rPr>
        <w:t xml:space="preserve"> обеспечение деятельности бизнес-инкубатор</w:t>
      </w:r>
      <w:r w:rsidR="00E506E4" w:rsidRPr="00F22B3C">
        <w:rPr>
          <w:sz w:val="28"/>
          <w:szCs w:val="28"/>
        </w:rPr>
        <w:t>ов</w:t>
      </w:r>
    </w:p>
    <w:p w14:paraId="4D2BCD98" w14:textId="77777777" w:rsidR="007B4DE5" w:rsidRPr="00F22B3C" w:rsidRDefault="007B4DE5" w:rsidP="007D427E">
      <w:pPr>
        <w:jc w:val="center"/>
        <w:rPr>
          <w:sz w:val="28"/>
          <w:szCs w:val="28"/>
        </w:rPr>
      </w:pPr>
    </w:p>
    <w:p w14:paraId="247B1DF5" w14:textId="77777777" w:rsidR="007B4DE5" w:rsidRPr="00F22B3C" w:rsidRDefault="007B4DE5" w:rsidP="007D427E">
      <w:pPr>
        <w:pStyle w:val="ConsPlusNormal"/>
        <w:ind w:firstLine="0"/>
        <w:jc w:val="center"/>
        <w:rPr>
          <w:rFonts w:ascii="Times New Roman" w:hAnsi="Times New Roman" w:cs="Times New Roman"/>
          <w:b/>
          <w:sz w:val="28"/>
          <w:szCs w:val="28"/>
        </w:rPr>
      </w:pPr>
      <w:r w:rsidRPr="00F22B3C">
        <w:rPr>
          <w:rFonts w:ascii="Times New Roman" w:hAnsi="Times New Roman" w:cs="Times New Roman"/>
          <w:b/>
          <w:sz w:val="28"/>
          <w:szCs w:val="28"/>
        </w:rPr>
        <w:t>1. Общие положения о предоставлении субсидий</w:t>
      </w:r>
    </w:p>
    <w:p w14:paraId="2238FC66" w14:textId="6ABA5065" w:rsidR="007B4DE5" w:rsidRPr="00C35177" w:rsidRDefault="007B4DE5" w:rsidP="007D427E">
      <w:pPr>
        <w:numPr>
          <w:ilvl w:val="1"/>
          <w:numId w:val="4"/>
        </w:numPr>
        <w:ind w:left="0" w:firstLine="709"/>
        <w:jc w:val="both"/>
        <w:rPr>
          <w:sz w:val="28"/>
          <w:szCs w:val="28"/>
        </w:rPr>
      </w:pPr>
      <w:r w:rsidRPr="00C35177">
        <w:rPr>
          <w:sz w:val="28"/>
          <w:szCs w:val="28"/>
        </w:rPr>
        <w:t xml:space="preserve">Настоящий Порядок разработан в соответствии со статьей 78.1 Бюджетного кодекса Российской Федерации, с учетом </w:t>
      </w:r>
      <w:r w:rsidRPr="00C35177">
        <w:rPr>
          <w:bCs/>
          <w:sz w:val="28"/>
          <w:szCs w:val="28"/>
        </w:rPr>
        <w:t xml:space="preserve">Постановления </w:t>
      </w:r>
      <w:r w:rsidR="00C35177" w:rsidRPr="00C35177">
        <w:rPr>
          <w:bCs/>
          <w:sz w:val="28"/>
          <w:szCs w:val="28"/>
        </w:rPr>
        <w:t>Правительства Российской Федерации от 25.10.2023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(с изм.)</w:t>
      </w:r>
      <w:r w:rsidRPr="00C35177">
        <w:rPr>
          <w:sz w:val="28"/>
          <w:szCs w:val="28"/>
        </w:rPr>
        <w:t xml:space="preserve"> и определяет порядок предоставления субсидий </w:t>
      </w:r>
      <w:r w:rsidR="00C35177" w:rsidRPr="00C35177">
        <w:rPr>
          <w:sz w:val="28"/>
          <w:szCs w:val="28"/>
        </w:rPr>
        <w:t>на</w:t>
      </w:r>
      <w:r w:rsidR="0038193C" w:rsidRPr="00C35177">
        <w:rPr>
          <w:sz w:val="28"/>
          <w:szCs w:val="28"/>
        </w:rPr>
        <w:t xml:space="preserve"> обеспечение деятельности бизнес-инкубатор</w:t>
      </w:r>
      <w:r w:rsidR="00E506E4" w:rsidRPr="00C35177">
        <w:rPr>
          <w:sz w:val="28"/>
          <w:szCs w:val="28"/>
        </w:rPr>
        <w:t>ов</w:t>
      </w:r>
      <w:r w:rsidR="00CD2D54" w:rsidRPr="00C35177">
        <w:rPr>
          <w:sz w:val="28"/>
          <w:szCs w:val="28"/>
        </w:rPr>
        <w:t>, помещения котор</w:t>
      </w:r>
      <w:r w:rsidR="00E506E4" w:rsidRPr="00C35177">
        <w:rPr>
          <w:sz w:val="28"/>
          <w:szCs w:val="28"/>
        </w:rPr>
        <w:t>ых</w:t>
      </w:r>
      <w:r w:rsidR="00CD2D54" w:rsidRPr="00C35177">
        <w:rPr>
          <w:sz w:val="28"/>
          <w:szCs w:val="28"/>
        </w:rPr>
        <w:t xml:space="preserve"> переданы на законных основаниях получателю субсидии для ведения уставной деятельности в части оказания имущественной поддержки субъектам малого и среднего предпринимательства и гражданам, являющимся плательщиками налога на профессиональный доход</w:t>
      </w:r>
      <w:r w:rsidR="0038193C" w:rsidRPr="00C35177">
        <w:rPr>
          <w:sz w:val="28"/>
          <w:szCs w:val="28"/>
        </w:rPr>
        <w:t xml:space="preserve"> </w:t>
      </w:r>
      <w:r w:rsidRPr="00C35177">
        <w:rPr>
          <w:sz w:val="28"/>
          <w:szCs w:val="28"/>
        </w:rPr>
        <w:t>(далее – субсидия)</w:t>
      </w:r>
      <w:r w:rsidR="008177D9">
        <w:rPr>
          <w:sz w:val="28"/>
          <w:szCs w:val="28"/>
        </w:rPr>
        <w:t xml:space="preserve"> в рамках </w:t>
      </w:r>
      <w:r w:rsidR="008177D9" w:rsidRPr="008177D9">
        <w:rPr>
          <w:sz w:val="28"/>
          <w:szCs w:val="28"/>
        </w:rPr>
        <w:t>муниципальной программы</w:t>
      </w:r>
      <w:r w:rsidR="008177D9">
        <w:rPr>
          <w:sz w:val="28"/>
          <w:szCs w:val="28"/>
        </w:rPr>
        <w:t xml:space="preserve"> «Стимулирование экономической активности в Гатчинском муниципальном округе».</w:t>
      </w:r>
    </w:p>
    <w:p w14:paraId="7F3797F6" w14:textId="12B7E4A4" w:rsidR="007B4DE5" w:rsidRPr="00460B23" w:rsidRDefault="007B4DE5" w:rsidP="007D427E">
      <w:pPr>
        <w:widowControl w:val="0"/>
        <w:numPr>
          <w:ilvl w:val="1"/>
          <w:numId w:val="4"/>
        </w:numPr>
        <w:autoSpaceDE w:val="0"/>
        <w:autoSpaceDN w:val="0"/>
        <w:adjustRightInd w:val="0"/>
        <w:ind w:left="0" w:firstLine="709"/>
        <w:jc w:val="both"/>
        <w:rPr>
          <w:sz w:val="28"/>
          <w:szCs w:val="28"/>
        </w:rPr>
      </w:pPr>
      <w:r w:rsidRPr="00460B23">
        <w:rPr>
          <w:sz w:val="28"/>
          <w:szCs w:val="28"/>
        </w:rPr>
        <w:t xml:space="preserve">Главным распорядителем бюджетных средств (далее – Главный распорядитель),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является администрация Гатчинского муниципального </w:t>
      </w:r>
      <w:r w:rsidR="00460B23" w:rsidRPr="00460B23">
        <w:rPr>
          <w:sz w:val="28"/>
          <w:szCs w:val="28"/>
        </w:rPr>
        <w:t>округа</w:t>
      </w:r>
      <w:r w:rsidRPr="00460B23">
        <w:rPr>
          <w:sz w:val="28"/>
          <w:szCs w:val="28"/>
        </w:rPr>
        <w:t xml:space="preserve"> (далее – Администрация). Ответственным структурным подразделением Администрации является </w:t>
      </w:r>
      <w:r w:rsidR="0069345D">
        <w:rPr>
          <w:sz w:val="28"/>
          <w:szCs w:val="28"/>
        </w:rPr>
        <w:t>Отдел по развитию малого, среднего бизнеса и потребительского рынка к</w:t>
      </w:r>
      <w:r w:rsidR="00460B23" w:rsidRPr="00460B23">
        <w:rPr>
          <w:sz w:val="28"/>
          <w:szCs w:val="28"/>
        </w:rPr>
        <w:t>омитет</w:t>
      </w:r>
      <w:r w:rsidR="0069345D">
        <w:rPr>
          <w:sz w:val="28"/>
          <w:szCs w:val="28"/>
        </w:rPr>
        <w:t>а</w:t>
      </w:r>
      <w:r w:rsidR="00460B23" w:rsidRPr="00460B23">
        <w:rPr>
          <w:sz w:val="28"/>
          <w:szCs w:val="28"/>
        </w:rPr>
        <w:t xml:space="preserve"> экономического развития </w:t>
      </w:r>
      <w:r w:rsidRPr="00460B23">
        <w:rPr>
          <w:sz w:val="28"/>
          <w:szCs w:val="28"/>
        </w:rPr>
        <w:t xml:space="preserve">Администрации (далее – </w:t>
      </w:r>
      <w:r w:rsidR="0069345D">
        <w:rPr>
          <w:sz w:val="28"/>
          <w:szCs w:val="28"/>
        </w:rPr>
        <w:t>Отдел</w:t>
      </w:r>
      <w:r w:rsidRPr="00460B23">
        <w:rPr>
          <w:sz w:val="28"/>
          <w:szCs w:val="28"/>
        </w:rPr>
        <w:t>).</w:t>
      </w:r>
    </w:p>
    <w:p w14:paraId="12CDC071" w14:textId="3A94B4CD" w:rsidR="007B4DE5" w:rsidRPr="000F3134" w:rsidRDefault="007B4DE5" w:rsidP="007D427E">
      <w:pPr>
        <w:numPr>
          <w:ilvl w:val="1"/>
          <w:numId w:val="4"/>
        </w:numPr>
        <w:tabs>
          <w:tab w:val="left" w:pos="-5245"/>
          <w:tab w:val="left" w:pos="1418"/>
        </w:tabs>
        <w:ind w:left="0" w:firstLine="709"/>
        <w:jc w:val="both"/>
        <w:rPr>
          <w:sz w:val="28"/>
          <w:szCs w:val="28"/>
        </w:rPr>
      </w:pPr>
      <w:r w:rsidRPr="000F3134">
        <w:rPr>
          <w:sz w:val="28"/>
          <w:szCs w:val="28"/>
        </w:rPr>
        <w:t xml:space="preserve">Субсидии предоставляются в соответствии со сводной бюджетной росписью в пределах бюджетных ассигнований, утвержденных на эти цели решением совета депутатов Гатчинского муниципального </w:t>
      </w:r>
      <w:r w:rsidR="000F3134" w:rsidRPr="000F3134">
        <w:rPr>
          <w:sz w:val="28"/>
          <w:szCs w:val="28"/>
        </w:rPr>
        <w:t>округа</w:t>
      </w:r>
      <w:r w:rsidRPr="000F3134">
        <w:rPr>
          <w:sz w:val="28"/>
          <w:szCs w:val="28"/>
        </w:rPr>
        <w:t xml:space="preserve"> на соответствующий финансовый год. </w:t>
      </w:r>
    </w:p>
    <w:p w14:paraId="7A5C5D21" w14:textId="691970E4" w:rsidR="007B4DE5" w:rsidRPr="00460B23" w:rsidRDefault="007B4DE5" w:rsidP="007D427E">
      <w:pPr>
        <w:numPr>
          <w:ilvl w:val="1"/>
          <w:numId w:val="4"/>
        </w:numPr>
        <w:tabs>
          <w:tab w:val="left" w:pos="851"/>
          <w:tab w:val="left" w:pos="1134"/>
        </w:tabs>
        <w:ind w:left="0" w:firstLine="709"/>
        <w:jc w:val="both"/>
        <w:rPr>
          <w:sz w:val="28"/>
          <w:szCs w:val="28"/>
        </w:rPr>
      </w:pPr>
      <w:r w:rsidRPr="00460B23">
        <w:rPr>
          <w:sz w:val="28"/>
          <w:szCs w:val="28"/>
        </w:rPr>
        <w:t xml:space="preserve">Субсидии предоставляются в целях возмещения затрат на обеспечение деятельности </w:t>
      </w:r>
      <w:r w:rsidR="008125B5" w:rsidRPr="00460B23">
        <w:rPr>
          <w:sz w:val="28"/>
          <w:szCs w:val="28"/>
        </w:rPr>
        <w:t>бизнес-инкубатор</w:t>
      </w:r>
      <w:r w:rsidR="00E506E4" w:rsidRPr="00460B23">
        <w:rPr>
          <w:sz w:val="28"/>
          <w:szCs w:val="28"/>
        </w:rPr>
        <w:t>ов</w:t>
      </w:r>
      <w:r w:rsidRPr="00460B23">
        <w:rPr>
          <w:sz w:val="28"/>
          <w:szCs w:val="28"/>
        </w:rPr>
        <w:t>, в том числе:</w:t>
      </w:r>
    </w:p>
    <w:p w14:paraId="608A0356" w14:textId="77777777" w:rsidR="00460B23" w:rsidRPr="001E282F" w:rsidRDefault="00460B23" w:rsidP="007D427E">
      <w:pPr>
        <w:ind w:firstLine="709"/>
        <w:jc w:val="both"/>
        <w:rPr>
          <w:sz w:val="28"/>
          <w:szCs w:val="28"/>
        </w:rPr>
      </w:pPr>
      <w:r w:rsidRPr="001E282F">
        <w:rPr>
          <w:sz w:val="28"/>
          <w:szCs w:val="28"/>
        </w:rPr>
        <w:t xml:space="preserve">- оплату труда с начислениями на выплаты сотрудникам Получателя субсидии, оказывающим безвозмездные информационные, консультационные и (или) образовательные услуги резидентам бизнес-инкубаторов в соответствии с </w:t>
      </w:r>
      <w:r w:rsidRPr="001E282F">
        <w:rPr>
          <w:sz w:val="28"/>
          <w:szCs w:val="28"/>
        </w:rPr>
        <w:lastRenderedPageBreak/>
        <w:t>должностными обязанностями за фактически отработанное время, а также сотрудников, выполняющих административно-управленческое руководство бизнес-инкубатором;</w:t>
      </w:r>
    </w:p>
    <w:p w14:paraId="29AEE41E" w14:textId="77777777" w:rsidR="00460B23" w:rsidRPr="001E282F" w:rsidRDefault="00460B23" w:rsidP="007D427E">
      <w:pPr>
        <w:ind w:firstLine="709"/>
        <w:jc w:val="both"/>
        <w:rPr>
          <w:sz w:val="28"/>
          <w:szCs w:val="28"/>
        </w:rPr>
      </w:pPr>
      <w:r w:rsidRPr="001E282F">
        <w:rPr>
          <w:sz w:val="28"/>
          <w:szCs w:val="28"/>
        </w:rPr>
        <w:t>- оплату коммунальных услуг;</w:t>
      </w:r>
    </w:p>
    <w:p w14:paraId="35721FA0" w14:textId="77777777" w:rsidR="00460B23" w:rsidRPr="001E282F" w:rsidRDefault="00460B23" w:rsidP="007D427E">
      <w:pPr>
        <w:ind w:firstLine="709"/>
        <w:jc w:val="both"/>
        <w:rPr>
          <w:sz w:val="28"/>
          <w:szCs w:val="28"/>
        </w:rPr>
      </w:pPr>
      <w:r w:rsidRPr="001E282F">
        <w:rPr>
          <w:sz w:val="28"/>
          <w:szCs w:val="28"/>
        </w:rPr>
        <w:t>- оплату расходов на обучение и повышение квалификации сотрудников, оказывающих безвозмездные информационные, консультационные и (или) образовательные услуги резидентам бизнес-инкубаторов, а также сотрудников, выполняющих административно-управленческое руководство бизнес-инкубатором;</w:t>
      </w:r>
    </w:p>
    <w:p w14:paraId="763416F6" w14:textId="77777777" w:rsidR="00460B23" w:rsidRPr="001E282F" w:rsidRDefault="00460B23" w:rsidP="007D427E">
      <w:pPr>
        <w:ind w:firstLine="709"/>
        <w:jc w:val="both"/>
        <w:rPr>
          <w:sz w:val="28"/>
          <w:szCs w:val="28"/>
        </w:rPr>
      </w:pPr>
      <w:r w:rsidRPr="001E282F">
        <w:rPr>
          <w:sz w:val="28"/>
          <w:szCs w:val="28"/>
        </w:rPr>
        <w:t>- оплату услуг связи (за исключением мобильной), разработку интернет-сайта и его сопровождение;</w:t>
      </w:r>
    </w:p>
    <w:p w14:paraId="4761D367" w14:textId="77777777" w:rsidR="00460B23" w:rsidRPr="001E282F" w:rsidRDefault="00460B23" w:rsidP="007D427E">
      <w:pPr>
        <w:ind w:firstLine="709"/>
        <w:jc w:val="both"/>
        <w:rPr>
          <w:sz w:val="28"/>
          <w:szCs w:val="28"/>
        </w:rPr>
      </w:pPr>
      <w:r w:rsidRPr="001E282F">
        <w:rPr>
          <w:sz w:val="28"/>
          <w:szCs w:val="28"/>
        </w:rPr>
        <w:t xml:space="preserve">- приобретение канцелярских, хозяйственных товаров для обеспечения работы бизнес-инкубаторов, разработка макетов и изготовление полиграфических материалов для информирования, популяризации инструментов поддержки малого бизнеса; </w:t>
      </w:r>
    </w:p>
    <w:p w14:paraId="0EF7EFF6" w14:textId="77777777" w:rsidR="00460B23" w:rsidRPr="001E282F" w:rsidRDefault="00460B23" w:rsidP="007D427E">
      <w:pPr>
        <w:ind w:firstLine="709"/>
        <w:jc w:val="both"/>
        <w:rPr>
          <w:sz w:val="28"/>
          <w:szCs w:val="28"/>
        </w:rPr>
      </w:pPr>
      <w:r w:rsidRPr="001E282F">
        <w:rPr>
          <w:sz w:val="28"/>
          <w:szCs w:val="28"/>
        </w:rPr>
        <w:t>- приобретение и обслуживание производственного и хозяйственного инвентаря, в том числе жалюзи;</w:t>
      </w:r>
    </w:p>
    <w:p w14:paraId="58BD662A" w14:textId="77777777" w:rsidR="00460B23" w:rsidRPr="001E282F" w:rsidRDefault="00460B23" w:rsidP="007D427E">
      <w:pPr>
        <w:ind w:firstLine="709"/>
        <w:jc w:val="both"/>
        <w:rPr>
          <w:sz w:val="28"/>
          <w:szCs w:val="28"/>
        </w:rPr>
      </w:pPr>
      <w:r w:rsidRPr="001E282F">
        <w:rPr>
          <w:sz w:val="28"/>
          <w:szCs w:val="28"/>
        </w:rPr>
        <w:t>- приобретение и обслуживание расходных материалов и комплектующих для офисной оргтехники;</w:t>
      </w:r>
    </w:p>
    <w:p w14:paraId="75054321" w14:textId="77777777" w:rsidR="00460B23" w:rsidRPr="001E282F" w:rsidRDefault="00460B23" w:rsidP="007D427E">
      <w:pPr>
        <w:ind w:firstLine="709"/>
        <w:jc w:val="both"/>
        <w:rPr>
          <w:sz w:val="28"/>
          <w:szCs w:val="28"/>
        </w:rPr>
      </w:pPr>
      <w:r w:rsidRPr="001E282F">
        <w:rPr>
          <w:sz w:val="28"/>
          <w:szCs w:val="28"/>
        </w:rPr>
        <w:t xml:space="preserve">- приобретение и текущий ремонт мебели и офисной оргтехники, задействованной для оказания услуг резидентам бизнес-инкубаторов; </w:t>
      </w:r>
    </w:p>
    <w:p w14:paraId="65ED3C13" w14:textId="77777777" w:rsidR="00460B23" w:rsidRPr="001E282F" w:rsidRDefault="00460B23" w:rsidP="007D427E">
      <w:pPr>
        <w:ind w:firstLine="709"/>
        <w:jc w:val="both"/>
        <w:rPr>
          <w:sz w:val="28"/>
          <w:szCs w:val="28"/>
        </w:rPr>
      </w:pPr>
      <w:r w:rsidRPr="001E282F">
        <w:rPr>
          <w:sz w:val="28"/>
          <w:szCs w:val="28"/>
        </w:rPr>
        <w:t>- обеспечение деятельности мобильного консультационного центра, в том числе: техническое обслуживание, ремонт, приобретение горюче-смазочных и расходных материалов;</w:t>
      </w:r>
    </w:p>
    <w:p w14:paraId="5926A51A" w14:textId="77777777" w:rsidR="00460B23" w:rsidRPr="001E282F" w:rsidRDefault="00460B23" w:rsidP="007D427E">
      <w:pPr>
        <w:ind w:firstLine="709"/>
        <w:jc w:val="both"/>
        <w:rPr>
          <w:sz w:val="28"/>
          <w:szCs w:val="28"/>
        </w:rPr>
      </w:pPr>
      <w:r w:rsidRPr="001E282F">
        <w:rPr>
          <w:sz w:val="28"/>
          <w:szCs w:val="28"/>
        </w:rPr>
        <w:t>- организацию и проведение мероприятий (праздников, выставок и конкурсов, ярмарок среди субъектов малого и среднего предпринимательства, в том числе осуществляющих деятельность в сфере народно-художественных промыслов и ремесел) в соответствии с уставной деятельностью Получателя субсидии;</w:t>
      </w:r>
    </w:p>
    <w:p w14:paraId="3A98CE7B" w14:textId="77777777" w:rsidR="00460B23" w:rsidRPr="001E282F" w:rsidRDefault="00460B23" w:rsidP="007D427E">
      <w:pPr>
        <w:ind w:firstLine="709"/>
        <w:jc w:val="both"/>
        <w:rPr>
          <w:sz w:val="28"/>
          <w:szCs w:val="28"/>
        </w:rPr>
      </w:pPr>
      <w:r w:rsidRPr="001E282F">
        <w:rPr>
          <w:sz w:val="28"/>
          <w:szCs w:val="28"/>
        </w:rPr>
        <w:t>- разработку проектно-сметной документации;</w:t>
      </w:r>
    </w:p>
    <w:p w14:paraId="13361E13" w14:textId="77777777" w:rsidR="00460B23" w:rsidRPr="001E282F" w:rsidRDefault="00460B23" w:rsidP="007D427E">
      <w:pPr>
        <w:ind w:firstLine="709"/>
        <w:jc w:val="both"/>
        <w:rPr>
          <w:sz w:val="28"/>
          <w:szCs w:val="28"/>
        </w:rPr>
      </w:pPr>
      <w:r w:rsidRPr="001E282F">
        <w:rPr>
          <w:sz w:val="28"/>
          <w:szCs w:val="28"/>
        </w:rPr>
        <w:t>- прохождение экспертизы в отношении проектно-сметной документации;</w:t>
      </w:r>
    </w:p>
    <w:p w14:paraId="1E2C8D21" w14:textId="4E314BA2" w:rsidR="00460B23" w:rsidRPr="001E282F" w:rsidRDefault="00460B23" w:rsidP="007D427E">
      <w:pPr>
        <w:ind w:firstLine="709"/>
        <w:jc w:val="both"/>
        <w:rPr>
          <w:sz w:val="28"/>
          <w:szCs w:val="28"/>
        </w:rPr>
      </w:pPr>
      <w:r w:rsidRPr="001E282F">
        <w:rPr>
          <w:sz w:val="28"/>
          <w:szCs w:val="28"/>
        </w:rPr>
        <w:t xml:space="preserve">- выполнение подрядными организациями ремонтно-строительных работ в помещениях бизнес-инкубаторов, находящихся в собственности Получателя субсидии, либо переданных на законных основаниях Получателю субсидии администрацией Гатчинского муниципального </w:t>
      </w:r>
      <w:r w:rsidR="00CB7538">
        <w:rPr>
          <w:sz w:val="28"/>
          <w:szCs w:val="28"/>
        </w:rPr>
        <w:t>округа</w:t>
      </w:r>
      <w:r w:rsidRPr="001E282F">
        <w:rPr>
          <w:sz w:val="28"/>
          <w:szCs w:val="28"/>
        </w:rPr>
        <w:t xml:space="preserve"> для осуществления уставных целей;</w:t>
      </w:r>
    </w:p>
    <w:p w14:paraId="2E2EF6BE" w14:textId="77777777" w:rsidR="00460B23" w:rsidRPr="001E282F" w:rsidRDefault="00460B23" w:rsidP="007D427E">
      <w:pPr>
        <w:ind w:firstLine="709"/>
        <w:jc w:val="both"/>
        <w:rPr>
          <w:sz w:val="28"/>
          <w:szCs w:val="28"/>
        </w:rPr>
      </w:pPr>
      <w:r w:rsidRPr="001E282F">
        <w:rPr>
          <w:sz w:val="28"/>
          <w:szCs w:val="28"/>
        </w:rPr>
        <w:t>- оказание услуг по проведению технического надзора;</w:t>
      </w:r>
    </w:p>
    <w:p w14:paraId="5ABCA300" w14:textId="248AEE63" w:rsidR="00460B23" w:rsidRDefault="00460B23" w:rsidP="007D427E">
      <w:pPr>
        <w:ind w:firstLine="709"/>
        <w:jc w:val="both"/>
        <w:rPr>
          <w:sz w:val="28"/>
          <w:szCs w:val="28"/>
        </w:rPr>
      </w:pPr>
      <w:r w:rsidRPr="001E282F">
        <w:rPr>
          <w:sz w:val="28"/>
          <w:szCs w:val="28"/>
        </w:rPr>
        <w:t xml:space="preserve">- приобретение, ремонт и обслуживание котельного оборудования, обеспечивающего надлежащий температурный режим в помещениях бизнес-инкубаторов, а также ремонт и обслуживание </w:t>
      </w:r>
      <w:r w:rsidR="00730D75" w:rsidRPr="001E282F">
        <w:rPr>
          <w:sz w:val="28"/>
          <w:szCs w:val="28"/>
        </w:rPr>
        <w:t>помещения (сооружения),</w:t>
      </w:r>
      <w:r w:rsidRPr="001E282F">
        <w:rPr>
          <w:sz w:val="28"/>
          <w:szCs w:val="28"/>
        </w:rPr>
        <w:t xml:space="preserve"> в котором оно размещено;</w:t>
      </w:r>
    </w:p>
    <w:p w14:paraId="49EAD7AF" w14:textId="58341354" w:rsidR="001E282F" w:rsidRPr="001E282F" w:rsidRDefault="001E282F" w:rsidP="007D427E">
      <w:pPr>
        <w:ind w:firstLine="709"/>
        <w:jc w:val="both"/>
        <w:rPr>
          <w:sz w:val="28"/>
          <w:szCs w:val="28"/>
        </w:rPr>
      </w:pPr>
      <w:r>
        <w:rPr>
          <w:sz w:val="28"/>
          <w:szCs w:val="28"/>
        </w:rPr>
        <w:t>- приобретение и обслуживание котельной;</w:t>
      </w:r>
    </w:p>
    <w:p w14:paraId="5A9281EE" w14:textId="77777777" w:rsidR="00DD2D92" w:rsidRDefault="00460B23" w:rsidP="007D427E">
      <w:pPr>
        <w:ind w:firstLine="709"/>
        <w:jc w:val="both"/>
        <w:rPr>
          <w:sz w:val="28"/>
          <w:szCs w:val="28"/>
        </w:rPr>
      </w:pPr>
      <w:r w:rsidRPr="001E282F">
        <w:rPr>
          <w:sz w:val="28"/>
          <w:szCs w:val="28"/>
        </w:rPr>
        <w:t>-</w:t>
      </w:r>
      <w:r w:rsidR="001E282F">
        <w:rPr>
          <w:sz w:val="28"/>
          <w:szCs w:val="28"/>
        </w:rPr>
        <w:t xml:space="preserve"> </w:t>
      </w:r>
      <w:r w:rsidRPr="001E282F">
        <w:rPr>
          <w:sz w:val="28"/>
          <w:szCs w:val="28"/>
        </w:rPr>
        <w:t xml:space="preserve">оплату труда с начислениями на выплаты техническому и младшему обслуживающему персоналу Получателя субсидии, осуществляющему </w:t>
      </w:r>
      <w:r w:rsidRPr="001E282F">
        <w:rPr>
          <w:sz w:val="28"/>
          <w:szCs w:val="28"/>
        </w:rPr>
        <w:lastRenderedPageBreak/>
        <w:t>обслуживание здания бизнес-инкубатора, в соответствии с должностными обязанностями за фактически отработанное время;</w:t>
      </w:r>
      <w:r w:rsidR="00DD2D92" w:rsidRPr="00DD2D92">
        <w:rPr>
          <w:sz w:val="28"/>
          <w:szCs w:val="28"/>
        </w:rPr>
        <w:t xml:space="preserve"> </w:t>
      </w:r>
    </w:p>
    <w:p w14:paraId="11C617E3" w14:textId="16D3D8C7" w:rsidR="00460B23" w:rsidRPr="00730D75" w:rsidRDefault="00DD2D92" w:rsidP="007D427E">
      <w:pPr>
        <w:ind w:firstLine="709"/>
        <w:jc w:val="both"/>
        <w:rPr>
          <w:sz w:val="28"/>
          <w:szCs w:val="28"/>
        </w:rPr>
      </w:pPr>
      <w:r w:rsidRPr="00730D75">
        <w:rPr>
          <w:sz w:val="28"/>
          <w:szCs w:val="28"/>
        </w:rPr>
        <w:t>- оплата труда сотрудникам, привлекаемым по договорам гражданско-правового характера</w:t>
      </w:r>
      <w:r w:rsidR="00BA3AD0" w:rsidRPr="00730D75">
        <w:rPr>
          <w:sz w:val="28"/>
          <w:szCs w:val="28"/>
        </w:rPr>
        <w:t>,</w:t>
      </w:r>
      <w:r w:rsidRPr="00730D75">
        <w:rPr>
          <w:sz w:val="28"/>
          <w:szCs w:val="28"/>
        </w:rPr>
        <w:t xml:space="preserve"> за услуги в области охраны труда и пожарной безопасности;</w:t>
      </w:r>
    </w:p>
    <w:p w14:paraId="13921334" w14:textId="1F1B7BA5" w:rsidR="00BA3AD0" w:rsidRPr="00730D75" w:rsidRDefault="00DD2D92" w:rsidP="00DD2D92">
      <w:pPr>
        <w:ind w:firstLine="709"/>
        <w:jc w:val="both"/>
        <w:rPr>
          <w:sz w:val="28"/>
          <w:szCs w:val="28"/>
        </w:rPr>
      </w:pPr>
      <w:r w:rsidRPr="00730D75">
        <w:rPr>
          <w:sz w:val="28"/>
          <w:szCs w:val="28"/>
        </w:rPr>
        <w:t>-</w:t>
      </w:r>
      <w:r w:rsidR="00BA3AD0" w:rsidRPr="00730D75">
        <w:rPr>
          <w:sz w:val="28"/>
          <w:szCs w:val="28"/>
        </w:rPr>
        <w:t xml:space="preserve"> </w:t>
      </w:r>
      <w:r w:rsidRPr="00730D75">
        <w:rPr>
          <w:sz w:val="28"/>
          <w:szCs w:val="28"/>
        </w:rPr>
        <w:t>проведение спец</w:t>
      </w:r>
      <w:r w:rsidR="00BA3AD0" w:rsidRPr="00730D75">
        <w:rPr>
          <w:sz w:val="28"/>
          <w:szCs w:val="28"/>
        </w:rPr>
        <w:t xml:space="preserve">иальной </w:t>
      </w:r>
      <w:r w:rsidRPr="00730D75">
        <w:rPr>
          <w:sz w:val="28"/>
          <w:szCs w:val="28"/>
        </w:rPr>
        <w:t xml:space="preserve">оценки </w:t>
      </w:r>
      <w:r w:rsidR="00BA3AD0" w:rsidRPr="00730D75">
        <w:rPr>
          <w:sz w:val="28"/>
          <w:szCs w:val="28"/>
        </w:rPr>
        <w:t xml:space="preserve">условий труда на </w:t>
      </w:r>
      <w:r w:rsidRPr="00730D75">
        <w:rPr>
          <w:sz w:val="28"/>
          <w:szCs w:val="28"/>
        </w:rPr>
        <w:t>рабочих мест</w:t>
      </w:r>
      <w:r w:rsidR="00BA3AD0" w:rsidRPr="00730D75">
        <w:rPr>
          <w:sz w:val="28"/>
          <w:szCs w:val="28"/>
        </w:rPr>
        <w:t>ах</w:t>
      </w:r>
      <w:r w:rsidRPr="00730D75">
        <w:rPr>
          <w:sz w:val="28"/>
          <w:szCs w:val="28"/>
        </w:rPr>
        <w:t xml:space="preserve"> штатных сотрудников </w:t>
      </w:r>
      <w:r w:rsidR="00BA3AD0" w:rsidRPr="00730D75">
        <w:rPr>
          <w:sz w:val="28"/>
          <w:szCs w:val="28"/>
        </w:rPr>
        <w:t>бизнес-инкубаторов;</w:t>
      </w:r>
    </w:p>
    <w:p w14:paraId="69EFB4A9" w14:textId="6B48D1B9" w:rsidR="00BA3AD0" w:rsidRPr="00730D75" w:rsidRDefault="00DD2D92" w:rsidP="00DD2D92">
      <w:pPr>
        <w:ind w:firstLine="709"/>
        <w:jc w:val="both"/>
        <w:rPr>
          <w:sz w:val="28"/>
          <w:szCs w:val="28"/>
        </w:rPr>
      </w:pPr>
      <w:r w:rsidRPr="00730D75">
        <w:rPr>
          <w:sz w:val="28"/>
          <w:szCs w:val="28"/>
        </w:rPr>
        <w:t xml:space="preserve">- закупка средств пожарной безопасности помещений </w:t>
      </w:r>
      <w:r w:rsidR="00BA3AD0" w:rsidRPr="00730D75">
        <w:rPr>
          <w:sz w:val="28"/>
          <w:szCs w:val="28"/>
        </w:rPr>
        <w:t>бизнес-инкубаторов</w:t>
      </w:r>
      <w:r w:rsidRPr="00730D75">
        <w:rPr>
          <w:sz w:val="28"/>
          <w:szCs w:val="28"/>
        </w:rPr>
        <w:t xml:space="preserve"> и средств коллективной безопасности резидент</w:t>
      </w:r>
      <w:r w:rsidR="00BA3AD0" w:rsidRPr="00730D75">
        <w:rPr>
          <w:sz w:val="28"/>
          <w:szCs w:val="28"/>
        </w:rPr>
        <w:t>ов</w:t>
      </w:r>
      <w:r w:rsidRPr="00730D75">
        <w:rPr>
          <w:sz w:val="28"/>
          <w:szCs w:val="28"/>
        </w:rPr>
        <w:t xml:space="preserve"> </w:t>
      </w:r>
      <w:r w:rsidR="00BA3AD0" w:rsidRPr="00730D75">
        <w:rPr>
          <w:sz w:val="28"/>
          <w:szCs w:val="28"/>
        </w:rPr>
        <w:t>бизнес-инкубаторов</w:t>
      </w:r>
      <w:r w:rsidRPr="00730D75">
        <w:rPr>
          <w:sz w:val="28"/>
          <w:szCs w:val="28"/>
        </w:rPr>
        <w:t xml:space="preserve"> (аптечки первой помощи, огнетушители, схемы эвакуации)</w:t>
      </w:r>
      <w:r w:rsidR="00BA3AD0" w:rsidRPr="00730D75">
        <w:rPr>
          <w:sz w:val="28"/>
          <w:szCs w:val="28"/>
        </w:rPr>
        <w:t>;</w:t>
      </w:r>
    </w:p>
    <w:p w14:paraId="4E39CB84" w14:textId="6525A6AF" w:rsidR="00DD2D92" w:rsidRPr="00DD2D92" w:rsidRDefault="00DD2D92" w:rsidP="00DD2D92">
      <w:pPr>
        <w:ind w:firstLine="709"/>
        <w:jc w:val="both"/>
        <w:rPr>
          <w:sz w:val="28"/>
          <w:szCs w:val="28"/>
          <w:highlight w:val="lightGray"/>
        </w:rPr>
      </w:pPr>
      <w:r w:rsidRPr="00730D75">
        <w:rPr>
          <w:sz w:val="28"/>
          <w:szCs w:val="28"/>
        </w:rPr>
        <w:t>- компенсация расходов, связанных с текущим содержанием кровли здани</w:t>
      </w:r>
      <w:r w:rsidR="00BA3AD0" w:rsidRPr="00730D75">
        <w:rPr>
          <w:sz w:val="28"/>
          <w:szCs w:val="28"/>
        </w:rPr>
        <w:t>й</w:t>
      </w:r>
      <w:r w:rsidRPr="00730D75">
        <w:rPr>
          <w:sz w:val="28"/>
          <w:szCs w:val="28"/>
        </w:rPr>
        <w:t xml:space="preserve"> </w:t>
      </w:r>
      <w:r w:rsidR="00BA3AD0" w:rsidRPr="00730D75">
        <w:rPr>
          <w:sz w:val="28"/>
          <w:szCs w:val="28"/>
        </w:rPr>
        <w:t>бизнес-инкубаторов</w:t>
      </w:r>
      <w:r w:rsidRPr="00730D75">
        <w:rPr>
          <w:sz w:val="28"/>
          <w:szCs w:val="28"/>
        </w:rPr>
        <w:t xml:space="preserve"> в надлежащем состоянии, включая расходы на чистку от снега, наледи и ремонт</w:t>
      </w:r>
      <w:r w:rsidR="00BA3AD0" w:rsidRPr="00730D75">
        <w:rPr>
          <w:sz w:val="28"/>
          <w:szCs w:val="28"/>
        </w:rPr>
        <w:t>;</w:t>
      </w:r>
    </w:p>
    <w:p w14:paraId="778F0D9E" w14:textId="1960B58E" w:rsidR="00460B23" w:rsidRPr="001E282F" w:rsidRDefault="00460B23" w:rsidP="007D427E">
      <w:pPr>
        <w:ind w:firstLine="709"/>
        <w:jc w:val="both"/>
        <w:rPr>
          <w:sz w:val="28"/>
          <w:szCs w:val="28"/>
        </w:rPr>
      </w:pPr>
      <w:r w:rsidRPr="001E282F">
        <w:rPr>
          <w:sz w:val="28"/>
          <w:szCs w:val="28"/>
        </w:rPr>
        <w:t>-</w:t>
      </w:r>
      <w:r w:rsidR="001E282F">
        <w:rPr>
          <w:sz w:val="28"/>
          <w:szCs w:val="28"/>
        </w:rPr>
        <w:t xml:space="preserve"> </w:t>
      </w:r>
      <w:r w:rsidRPr="001E282F">
        <w:rPr>
          <w:sz w:val="28"/>
          <w:szCs w:val="28"/>
        </w:rPr>
        <w:t>услуги по дезинсекции и дератизации помещений коллективного доступа;</w:t>
      </w:r>
    </w:p>
    <w:p w14:paraId="460A6268" w14:textId="77777777" w:rsidR="00460B23" w:rsidRPr="001E282F" w:rsidRDefault="00460B23" w:rsidP="007D427E">
      <w:pPr>
        <w:ind w:firstLine="709"/>
        <w:jc w:val="both"/>
        <w:rPr>
          <w:sz w:val="28"/>
          <w:szCs w:val="28"/>
        </w:rPr>
      </w:pPr>
      <w:r w:rsidRPr="001E282F">
        <w:rPr>
          <w:sz w:val="28"/>
          <w:szCs w:val="28"/>
        </w:rPr>
        <w:t>- оплату услуг (работ) по уборке помещений бизнес-инкубатора и прилегающей к нему территории;</w:t>
      </w:r>
    </w:p>
    <w:p w14:paraId="176DFAF0" w14:textId="77777777" w:rsidR="00460B23" w:rsidRPr="001E282F" w:rsidRDefault="00460B23" w:rsidP="007D427E">
      <w:pPr>
        <w:ind w:firstLine="709"/>
        <w:jc w:val="both"/>
        <w:rPr>
          <w:sz w:val="28"/>
          <w:szCs w:val="28"/>
        </w:rPr>
      </w:pPr>
      <w:r w:rsidRPr="001E282F">
        <w:rPr>
          <w:sz w:val="28"/>
          <w:szCs w:val="28"/>
        </w:rPr>
        <w:t>- оплату услуг (работ) по благоустройству прилегающих к бизнес-инкубаторам территорий;</w:t>
      </w:r>
    </w:p>
    <w:p w14:paraId="714083C7" w14:textId="77777777" w:rsidR="00460B23" w:rsidRPr="001E282F" w:rsidRDefault="00460B23" w:rsidP="007D427E">
      <w:pPr>
        <w:ind w:firstLine="709"/>
        <w:jc w:val="both"/>
        <w:rPr>
          <w:sz w:val="28"/>
          <w:szCs w:val="28"/>
        </w:rPr>
      </w:pPr>
      <w:r w:rsidRPr="001E282F">
        <w:rPr>
          <w:sz w:val="28"/>
          <w:szCs w:val="28"/>
        </w:rPr>
        <w:t>- оплату услуг (работ) по эксплуатации здания бизнес-инкубатора (обслуживание слаботочных систем - пожарная сигнализация; обслуживание, установка и обслуживание охранных систем; обслуживание СУД (систем удаленного доступа); обслуживание и текущий ремонт лифтового оборудования; промывка и опрессовка радиаторов отопления; наполнение системы отопления теплоносителем);</w:t>
      </w:r>
    </w:p>
    <w:p w14:paraId="530C6B25" w14:textId="77777777" w:rsidR="00460B23" w:rsidRPr="001E282F" w:rsidRDefault="00460B23" w:rsidP="007D427E">
      <w:pPr>
        <w:ind w:firstLine="709"/>
        <w:jc w:val="both"/>
        <w:rPr>
          <w:sz w:val="28"/>
          <w:szCs w:val="28"/>
        </w:rPr>
      </w:pPr>
      <w:r w:rsidRPr="001E282F">
        <w:rPr>
          <w:sz w:val="28"/>
          <w:szCs w:val="28"/>
        </w:rPr>
        <w:t>- приобретение, текущий ремонт и обслуживание систем кондиционирования;</w:t>
      </w:r>
    </w:p>
    <w:p w14:paraId="1E773C0A" w14:textId="77777777" w:rsidR="00460B23" w:rsidRPr="001E282F" w:rsidRDefault="00460B23" w:rsidP="007D427E">
      <w:pPr>
        <w:ind w:firstLine="709"/>
        <w:jc w:val="both"/>
        <w:rPr>
          <w:sz w:val="28"/>
          <w:szCs w:val="28"/>
        </w:rPr>
      </w:pPr>
      <w:r w:rsidRPr="001E282F">
        <w:rPr>
          <w:sz w:val="28"/>
          <w:szCs w:val="28"/>
        </w:rPr>
        <w:t>- обслуживание и текущий ремонт систем вентиляции;</w:t>
      </w:r>
    </w:p>
    <w:p w14:paraId="5F471E0D" w14:textId="77777777" w:rsidR="00460B23" w:rsidRPr="001E282F" w:rsidRDefault="00460B23" w:rsidP="007D427E">
      <w:pPr>
        <w:ind w:firstLine="709"/>
        <w:jc w:val="both"/>
        <w:rPr>
          <w:sz w:val="28"/>
          <w:szCs w:val="28"/>
        </w:rPr>
      </w:pPr>
      <w:r w:rsidRPr="001E282F">
        <w:rPr>
          <w:sz w:val="28"/>
          <w:szCs w:val="28"/>
        </w:rPr>
        <w:t>- услуги (работы) по ассенизации канализационных стоков и очистки систем водоотведения;</w:t>
      </w:r>
    </w:p>
    <w:p w14:paraId="4658D16F" w14:textId="77777777" w:rsidR="00460B23" w:rsidRPr="001E282F" w:rsidRDefault="00460B23" w:rsidP="007D427E">
      <w:pPr>
        <w:ind w:firstLine="709"/>
        <w:jc w:val="both"/>
        <w:rPr>
          <w:sz w:val="28"/>
          <w:szCs w:val="28"/>
        </w:rPr>
      </w:pPr>
      <w:r w:rsidRPr="001E282F">
        <w:rPr>
          <w:sz w:val="28"/>
          <w:szCs w:val="28"/>
        </w:rPr>
        <w:t xml:space="preserve">- приобретение, текущий ремонт и обслуживание систем </w:t>
      </w:r>
      <w:proofErr w:type="spellStart"/>
      <w:r w:rsidRPr="001E282F">
        <w:rPr>
          <w:sz w:val="28"/>
          <w:szCs w:val="28"/>
        </w:rPr>
        <w:t>водонагрева</w:t>
      </w:r>
      <w:proofErr w:type="spellEnd"/>
      <w:r w:rsidRPr="001E282F">
        <w:rPr>
          <w:sz w:val="28"/>
          <w:szCs w:val="28"/>
        </w:rPr>
        <w:t>;</w:t>
      </w:r>
    </w:p>
    <w:p w14:paraId="58675AB3" w14:textId="77777777" w:rsidR="00460B23" w:rsidRPr="001E282F" w:rsidRDefault="00460B23" w:rsidP="007D427E">
      <w:pPr>
        <w:ind w:firstLine="709"/>
        <w:jc w:val="both"/>
        <w:rPr>
          <w:sz w:val="28"/>
          <w:szCs w:val="28"/>
        </w:rPr>
      </w:pPr>
      <w:r w:rsidRPr="001E282F">
        <w:rPr>
          <w:sz w:val="28"/>
          <w:szCs w:val="28"/>
        </w:rPr>
        <w:t>- программное обеспечение: бухгалтерское, информационное, консультационное, юридическое для Получателя субсидии, оказывающего безвозмездные информационные, консультационные и (или) образовательные услуги резидентам бизнес-инкубаторов;</w:t>
      </w:r>
    </w:p>
    <w:p w14:paraId="100F7AE5" w14:textId="77777777" w:rsidR="00460B23" w:rsidRPr="001E282F" w:rsidRDefault="00460B23" w:rsidP="007D427E">
      <w:pPr>
        <w:ind w:firstLine="709"/>
        <w:jc w:val="both"/>
        <w:rPr>
          <w:sz w:val="28"/>
          <w:szCs w:val="28"/>
        </w:rPr>
      </w:pPr>
      <w:r w:rsidRPr="001E282F">
        <w:rPr>
          <w:sz w:val="28"/>
          <w:szCs w:val="28"/>
        </w:rPr>
        <w:t>- организация доступа к телефонной связи (за исключением мобильной) и информационно-телекоммуникационной сети Интернет и приобретение телефонных аппаратов и оборудования для предоставления доступа к информационно-телекоммуникационной сети Интернет резидентам бизнес-инкубатора;</w:t>
      </w:r>
    </w:p>
    <w:p w14:paraId="3CEA4BF4" w14:textId="77777777" w:rsidR="00460B23" w:rsidRPr="001E282F" w:rsidRDefault="00460B23" w:rsidP="007D427E">
      <w:pPr>
        <w:ind w:firstLine="709"/>
        <w:jc w:val="both"/>
        <w:rPr>
          <w:sz w:val="28"/>
          <w:szCs w:val="28"/>
        </w:rPr>
      </w:pPr>
      <w:r w:rsidRPr="001E282F">
        <w:rPr>
          <w:sz w:val="28"/>
          <w:szCs w:val="28"/>
        </w:rPr>
        <w:t>- приобретение элементов навигации (вывески, таблички, указатели), а также декора, отвечающего брендбуку «Мой бизнес» для размещения в помещениях бизнес-инкубатора;</w:t>
      </w:r>
    </w:p>
    <w:p w14:paraId="0370A24A" w14:textId="77777777" w:rsidR="00460B23" w:rsidRPr="001E282F" w:rsidRDefault="00460B23" w:rsidP="007D427E">
      <w:pPr>
        <w:ind w:firstLine="709"/>
        <w:jc w:val="both"/>
        <w:rPr>
          <w:sz w:val="28"/>
          <w:szCs w:val="28"/>
        </w:rPr>
      </w:pPr>
      <w:r w:rsidRPr="001E282F">
        <w:rPr>
          <w:sz w:val="28"/>
          <w:szCs w:val="28"/>
        </w:rPr>
        <w:t>- оплату услуг (работ) по покраске контейнера, в котором размещается котельное оборудование;</w:t>
      </w:r>
    </w:p>
    <w:p w14:paraId="130EB1C6" w14:textId="3C2092FD" w:rsidR="00460B23" w:rsidRPr="001E282F" w:rsidRDefault="00460B23" w:rsidP="007D427E">
      <w:pPr>
        <w:ind w:firstLine="709"/>
        <w:jc w:val="both"/>
        <w:rPr>
          <w:sz w:val="28"/>
          <w:szCs w:val="28"/>
        </w:rPr>
      </w:pPr>
      <w:r w:rsidRPr="001E282F">
        <w:rPr>
          <w:sz w:val="28"/>
          <w:szCs w:val="28"/>
        </w:rPr>
        <w:t>- и иные основные средства, приобретаемые для обеспечения деятельности бизнес-инкубатора и оказания услуг резидентам</w:t>
      </w:r>
      <w:r w:rsidR="000C3BCC" w:rsidRPr="001E282F">
        <w:rPr>
          <w:sz w:val="28"/>
          <w:szCs w:val="28"/>
        </w:rPr>
        <w:t>;</w:t>
      </w:r>
    </w:p>
    <w:p w14:paraId="71D7AAEE" w14:textId="2E21B53F" w:rsidR="000C3BCC" w:rsidRPr="001E282F" w:rsidRDefault="000C3BCC" w:rsidP="007D427E">
      <w:pPr>
        <w:ind w:firstLine="709"/>
        <w:jc w:val="both"/>
        <w:rPr>
          <w:sz w:val="28"/>
          <w:szCs w:val="28"/>
        </w:rPr>
      </w:pPr>
      <w:r w:rsidRPr="001E282F">
        <w:rPr>
          <w:sz w:val="28"/>
          <w:szCs w:val="28"/>
        </w:rPr>
        <w:lastRenderedPageBreak/>
        <w:t>-</w:t>
      </w:r>
      <w:r w:rsidR="001E282F" w:rsidRPr="001E282F">
        <w:rPr>
          <w:sz w:val="28"/>
          <w:szCs w:val="28"/>
        </w:rPr>
        <w:t xml:space="preserve"> </w:t>
      </w:r>
      <w:r w:rsidRPr="001E282F">
        <w:rPr>
          <w:sz w:val="28"/>
          <w:szCs w:val="28"/>
        </w:rPr>
        <w:t>расходы на страхование имущества</w:t>
      </w:r>
      <w:r w:rsidR="001E282F" w:rsidRPr="001E282F">
        <w:rPr>
          <w:sz w:val="28"/>
          <w:szCs w:val="28"/>
        </w:rPr>
        <w:t>;</w:t>
      </w:r>
    </w:p>
    <w:p w14:paraId="79C56744" w14:textId="107F9AA1" w:rsidR="000C3BCC" w:rsidRPr="001E282F" w:rsidRDefault="000C3BCC" w:rsidP="007D427E">
      <w:pPr>
        <w:ind w:firstLine="709"/>
        <w:jc w:val="both"/>
        <w:rPr>
          <w:sz w:val="28"/>
          <w:szCs w:val="28"/>
        </w:rPr>
      </w:pPr>
      <w:r w:rsidRPr="001E282F">
        <w:rPr>
          <w:sz w:val="28"/>
          <w:szCs w:val="28"/>
        </w:rPr>
        <w:t>- компенсация расходов на оплату земельного налога</w:t>
      </w:r>
      <w:r w:rsidR="001E282F" w:rsidRPr="001E282F">
        <w:rPr>
          <w:sz w:val="28"/>
          <w:szCs w:val="28"/>
        </w:rPr>
        <w:t>;</w:t>
      </w:r>
    </w:p>
    <w:p w14:paraId="251790D1" w14:textId="6596DCA4" w:rsidR="000C3BCC" w:rsidRPr="00DA752A" w:rsidRDefault="000C3BCC" w:rsidP="007D427E">
      <w:pPr>
        <w:ind w:firstLine="709"/>
        <w:jc w:val="both"/>
        <w:rPr>
          <w:sz w:val="28"/>
          <w:szCs w:val="28"/>
        </w:rPr>
      </w:pPr>
      <w:r w:rsidRPr="00DA752A">
        <w:rPr>
          <w:sz w:val="28"/>
          <w:szCs w:val="28"/>
        </w:rPr>
        <w:t>- расходы на услуги экологов (составление эколог</w:t>
      </w:r>
      <w:r w:rsidR="001E282F" w:rsidRPr="00DA752A">
        <w:rPr>
          <w:sz w:val="28"/>
          <w:szCs w:val="28"/>
        </w:rPr>
        <w:t xml:space="preserve">ической </w:t>
      </w:r>
      <w:r w:rsidRPr="00DA752A">
        <w:rPr>
          <w:sz w:val="28"/>
          <w:szCs w:val="28"/>
        </w:rPr>
        <w:t>отчетности);</w:t>
      </w:r>
    </w:p>
    <w:p w14:paraId="141B782C" w14:textId="1F7787E3" w:rsidR="000C3BCC" w:rsidRPr="00382A75" w:rsidRDefault="000C3BCC" w:rsidP="007D427E">
      <w:pPr>
        <w:ind w:firstLine="709"/>
        <w:jc w:val="both"/>
        <w:rPr>
          <w:sz w:val="28"/>
          <w:szCs w:val="28"/>
        </w:rPr>
      </w:pPr>
      <w:r w:rsidRPr="00382A75">
        <w:rPr>
          <w:sz w:val="28"/>
          <w:szCs w:val="28"/>
        </w:rPr>
        <w:t>-</w:t>
      </w:r>
      <w:r w:rsidR="001E282F" w:rsidRPr="00382A75">
        <w:rPr>
          <w:sz w:val="28"/>
          <w:szCs w:val="28"/>
        </w:rPr>
        <w:t xml:space="preserve"> </w:t>
      </w:r>
      <w:r w:rsidRPr="00382A75">
        <w:rPr>
          <w:sz w:val="28"/>
          <w:szCs w:val="28"/>
        </w:rPr>
        <w:t xml:space="preserve">представительские расходы на проведение </w:t>
      </w:r>
      <w:proofErr w:type="spellStart"/>
      <w:r w:rsidRPr="00382A75">
        <w:rPr>
          <w:sz w:val="28"/>
          <w:szCs w:val="28"/>
        </w:rPr>
        <w:t>бриффингов</w:t>
      </w:r>
      <w:proofErr w:type="spellEnd"/>
      <w:r w:rsidRPr="00382A75">
        <w:rPr>
          <w:sz w:val="28"/>
          <w:szCs w:val="28"/>
        </w:rPr>
        <w:t>, кофе-брейков на семинарах, встречах и проч</w:t>
      </w:r>
      <w:r w:rsidR="001E282F" w:rsidRPr="00382A75">
        <w:rPr>
          <w:sz w:val="28"/>
          <w:szCs w:val="28"/>
        </w:rPr>
        <w:t>их мероприятиях</w:t>
      </w:r>
      <w:r w:rsidRPr="00382A75">
        <w:rPr>
          <w:sz w:val="28"/>
          <w:szCs w:val="28"/>
        </w:rPr>
        <w:t>;</w:t>
      </w:r>
    </w:p>
    <w:p w14:paraId="7CDDE614" w14:textId="183464F2" w:rsidR="000C3BCC" w:rsidRPr="00382A75" w:rsidRDefault="000C3BCC" w:rsidP="007D427E">
      <w:pPr>
        <w:ind w:firstLine="709"/>
        <w:jc w:val="both"/>
        <w:rPr>
          <w:sz w:val="28"/>
          <w:szCs w:val="28"/>
        </w:rPr>
      </w:pPr>
      <w:r w:rsidRPr="00382A75">
        <w:rPr>
          <w:sz w:val="28"/>
          <w:szCs w:val="28"/>
        </w:rPr>
        <w:t>-</w:t>
      </w:r>
      <w:r w:rsidR="00382A75" w:rsidRPr="00382A75">
        <w:rPr>
          <w:sz w:val="28"/>
          <w:szCs w:val="28"/>
        </w:rPr>
        <w:t xml:space="preserve"> </w:t>
      </w:r>
      <w:r w:rsidRPr="00382A75">
        <w:rPr>
          <w:sz w:val="28"/>
          <w:szCs w:val="28"/>
        </w:rPr>
        <w:t>расходы на услуги доставки, погрузки, разгрузки, подъёма (такелажные услуги)</w:t>
      </w:r>
      <w:r w:rsidR="00382A75">
        <w:rPr>
          <w:sz w:val="28"/>
          <w:szCs w:val="28"/>
        </w:rPr>
        <w:t>;</w:t>
      </w:r>
    </w:p>
    <w:p w14:paraId="67D09303" w14:textId="7078847A" w:rsidR="000C3BCC" w:rsidRPr="00382A75" w:rsidRDefault="000C3BCC" w:rsidP="007D427E">
      <w:pPr>
        <w:ind w:firstLine="709"/>
        <w:jc w:val="both"/>
        <w:rPr>
          <w:sz w:val="28"/>
          <w:szCs w:val="28"/>
        </w:rPr>
      </w:pPr>
      <w:r w:rsidRPr="00382A75">
        <w:rPr>
          <w:sz w:val="28"/>
          <w:szCs w:val="28"/>
        </w:rPr>
        <w:t>-</w:t>
      </w:r>
      <w:r w:rsidR="00BA3AD0">
        <w:rPr>
          <w:sz w:val="28"/>
          <w:szCs w:val="28"/>
        </w:rPr>
        <w:t xml:space="preserve"> </w:t>
      </w:r>
      <w:r w:rsidR="00382A75">
        <w:rPr>
          <w:sz w:val="28"/>
          <w:szCs w:val="28"/>
        </w:rPr>
        <w:t>расходы на</w:t>
      </w:r>
      <w:r w:rsidR="00382A75" w:rsidRPr="00382A75">
        <w:rPr>
          <w:sz w:val="28"/>
          <w:szCs w:val="28"/>
        </w:rPr>
        <w:t xml:space="preserve"> </w:t>
      </w:r>
      <w:r w:rsidRPr="00382A75">
        <w:rPr>
          <w:sz w:val="28"/>
          <w:szCs w:val="28"/>
        </w:rPr>
        <w:t>спецодежд</w:t>
      </w:r>
      <w:r w:rsidR="00382A75">
        <w:rPr>
          <w:sz w:val="28"/>
          <w:szCs w:val="28"/>
        </w:rPr>
        <w:t>у</w:t>
      </w:r>
      <w:r w:rsidRPr="00382A75">
        <w:rPr>
          <w:sz w:val="28"/>
          <w:szCs w:val="28"/>
        </w:rPr>
        <w:t xml:space="preserve"> и средства индивидуальной защиты;</w:t>
      </w:r>
    </w:p>
    <w:p w14:paraId="47A4BCC5" w14:textId="351A99D1" w:rsidR="000C3BCC" w:rsidRPr="00382A75" w:rsidRDefault="000C3BCC" w:rsidP="007D427E">
      <w:pPr>
        <w:ind w:firstLine="709"/>
        <w:jc w:val="both"/>
        <w:rPr>
          <w:sz w:val="28"/>
          <w:szCs w:val="28"/>
        </w:rPr>
      </w:pPr>
      <w:r w:rsidRPr="00382A75">
        <w:rPr>
          <w:sz w:val="28"/>
          <w:szCs w:val="28"/>
        </w:rPr>
        <w:t>- расходы на сантехнические услуги;</w:t>
      </w:r>
    </w:p>
    <w:p w14:paraId="15EAB3E0" w14:textId="0E5F25B3" w:rsidR="000C3BCC" w:rsidRPr="000B5D4F" w:rsidRDefault="000C3BCC" w:rsidP="007D427E">
      <w:pPr>
        <w:ind w:firstLine="709"/>
        <w:jc w:val="both"/>
        <w:rPr>
          <w:sz w:val="28"/>
          <w:szCs w:val="28"/>
        </w:rPr>
      </w:pPr>
      <w:r w:rsidRPr="000B5D4F">
        <w:rPr>
          <w:sz w:val="28"/>
          <w:szCs w:val="28"/>
        </w:rPr>
        <w:t>-</w:t>
      </w:r>
      <w:r w:rsidR="000B5D4F" w:rsidRPr="000B5D4F">
        <w:rPr>
          <w:sz w:val="28"/>
          <w:szCs w:val="28"/>
        </w:rPr>
        <w:t xml:space="preserve"> расходы на</w:t>
      </w:r>
      <w:r w:rsidRPr="000B5D4F">
        <w:rPr>
          <w:sz w:val="28"/>
          <w:szCs w:val="28"/>
        </w:rPr>
        <w:t xml:space="preserve"> услуги электрика</w:t>
      </w:r>
      <w:r w:rsidR="000B5D4F">
        <w:rPr>
          <w:sz w:val="28"/>
          <w:szCs w:val="28"/>
        </w:rPr>
        <w:t xml:space="preserve"> и приобретение расходных материалов</w:t>
      </w:r>
      <w:r w:rsidRPr="000B5D4F">
        <w:rPr>
          <w:sz w:val="28"/>
          <w:szCs w:val="28"/>
        </w:rPr>
        <w:t>;</w:t>
      </w:r>
    </w:p>
    <w:p w14:paraId="680357D6" w14:textId="3A4DDFB1" w:rsidR="000C3BCC" w:rsidRPr="000B5D4F" w:rsidRDefault="000C3BCC" w:rsidP="007D427E">
      <w:pPr>
        <w:ind w:firstLine="709"/>
        <w:jc w:val="both"/>
        <w:rPr>
          <w:sz w:val="28"/>
          <w:szCs w:val="28"/>
        </w:rPr>
      </w:pPr>
      <w:r w:rsidRPr="000B5D4F">
        <w:rPr>
          <w:sz w:val="28"/>
          <w:szCs w:val="28"/>
        </w:rPr>
        <w:t xml:space="preserve">- </w:t>
      </w:r>
      <w:r w:rsidR="000B5D4F" w:rsidRPr="000B5D4F">
        <w:rPr>
          <w:sz w:val="28"/>
          <w:szCs w:val="28"/>
        </w:rPr>
        <w:t>расходы на о</w:t>
      </w:r>
      <w:r w:rsidRPr="000B5D4F">
        <w:rPr>
          <w:sz w:val="28"/>
          <w:szCs w:val="28"/>
        </w:rPr>
        <w:t>зеленение и услуги по проведению ландшафтных работ;</w:t>
      </w:r>
    </w:p>
    <w:p w14:paraId="634DA72C" w14:textId="77D71D31" w:rsidR="000C3BCC" w:rsidRPr="000B5D4F" w:rsidRDefault="000C3BCC" w:rsidP="007D427E">
      <w:pPr>
        <w:ind w:firstLine="709"/>
        <w:jc w:val="both"/>
        <w:rPr>
          <w:sz w:val="28"/>
          <w:szCs w:val="28"/>
        </w:rPr>
      </w:pPr>
      <w:r w:rsidRPr="000B5D4F">
        <w:rPr>
          <w:sz w:val="28"/>
          <w:szCs w:val="28"/>
        </w:rPr>
        <w:t>- оплата технических условий по газоснабжению, электрификации</w:t>
      </w:r>
      <w:r w:rsidR="000B5D4F" w:rsidRPr="000B5D4F">
        <w:rPr>
          <w:sz w:val="28"/>
          <w:szCs w:val="28"/>
        </w:rPr>
        <w:t>;</w:t>
      </w:r>
    </w:p>
    <w:p w14:paraId="35133B8C" w14:textId="5B150B40" w:rsidR="000C3BCC" w:rsidRPr="000B5D4F" w:rsidRDefault="000C3BCC" w:rsidP="007D427E">
      <w:pPr>
        <w:ind w:firstLine="709"/>
        <w:jc w:val="both"/>
        <w:rPr>
          <w:sz w:val="28"/>
          <w:szCs w:val="28"/>
        </w:rPr>
      </w:pPr>
      <w:r w:rsidRPr="000B5D4F">
        <w:rPr>
          <w:sz w:val="28"/>
          <w:szCs w:val="28"/>
        </w:rPr>
        <w:t>- оплата работ по межеванию участка</w:t>
      </w:r>
      <w:r w:rsidR="000B5D4F" w:rsidRPr="000B5D4F">
        <w:rPr>
          <w:sz w:val="28"/>
          <w:szCs w:val="28"/>
        </w:rPr>
        <w:t>;</w:t>
      </w:r>
    </w:p>
    <w:p w14:paraId="08E13130" w14:textId="48393A64" w:rsidR="000B5D4F" w:rsidRPr="000B5D4F" w:rsidRDefault="000B5D4F" w:rsidP="007D427E">
      <w:pPr>
        <w:ind w:firstLine="709"/>
        <w:jc w:val="both"/>
        <w:rPr>
          <w:sz w:val="28"/>
          <w:szCs w:val="28"/>
        </w:rPr>
      </w:pPr>
      <w:r w:rsidRPr="000B5D4F">
        <w:rPr>
          <w:sz w:val="28"/>
          <w:szCs w:val="28"/>
        </w:rPr>
        <w:t>- оплата работ по постановке на кадастровый учет помещений бизнес-инкубатора.</w:t>
      </w:r>
    </w:p>
    <w:p w14:paraId="35C6B7F2" w14:textId="1EF40804" w:rsidR="00460B23" w:rsidRPr="000B5D4F" w:rsidRDefault="00460B23" w:rsidP="007D427E">
      <w:pPr>
        <w:ind w:firstLine="709"/>
        <w:jc w:val="both"/>
        <w:rPr>
          <w:sz w:val="28"/>
          <w:szCs w:val="28"/>
        </w:rPr>
      </w:pPr>
      <w:r w:rsidRPr="000B5D4F">
        <w:rPr>
          <w:sz w:val="28"/>
          <w:szCs w:val="28"/>
        </w:rPr>
        <w:t>Подлежат возмещению затраты, произведенные в текущем году с момента возникновения у получателя субсидии права пользования помещениями бизнес-инкубатора</w:t>
      </w:r>
      <w:r w:rsidR="000B5D4F">
        <w:rPr>
          <w:sz w:val="28"/>
          <w:szCs w:val="28"/>
        </w:rPr>
        <w:t xml:space="preserve">. </w:t>
      </w:r>
      <w:r w:rsidR="000D0C9C">
        <w:rPr>
          <w:sz w:val="28"/>
          <w:szCs w:val="28"/>
        </w:rPr>
        <w:t>Допустимо возмещать в текущем финансовом году также з</w:t>
      </w:r>
      <w:r w:rsidR="000B5D4F">
        <w:rPr>
          <w:sz w:val="28"/>
          <w:szCs w:val="28"/>
        </w:rPr>
        <w:t xml:space="preserve">атраты </w:t>
      </w:r>
      <w:r w:rsidR="000D0C9C">
        <w:rPr>
          <w:sz w:val="28"/>
          <w:szCs w:val="28"/>
        </w:rPr>
        <w:t xml:space="preserve">на оплату труда с начислениями и оплату коммунальных услуг, произведенные в декабре предшествующего года. </w:t>
      </w:r>
    </w:p>
    <w:p w14:paraId="52242E1B" w14:textId="77777777" w:rsidR="007B4DE5" w:rsidRPr="003A27A2" w:rsidRDefault="007B4DE5" w:rsidP="007D427E">
      <w:pPr>
        <w:numPr>
          <w:ilvl w:val="1"/>
          <w:numId w:val="4"/>
        </w:numPr>
        <w:tabs>
          <w:tab w:val="left" w:pos="851"/>
          <w:tab w:val="left" w:pos="1134"/>
        </w:tabs>
        <w:ind w:left="0" w:firstLine="709"/>
        <w:jc w:val="both"/>
        <w:rPr>
          <w:sz w:val="28"/>
          <w:szCs w:val="28"/>
        </w:rPr>
      </w:pPr>
      <w:r w:rsidRPr="003A27A2">
        <w:rPr>
          <w:sz w:val="28"/>
          <w:szCs w:val="28"/>
        </w:rPr>
        <w:t>В настоящем Порядке применяются следующие основные понятия:</w:t>
      </w:r>
    </w:p>
    <w:p w14:paraId="78CA5F4B" w14:textId="7E3E053F" w:rsidR="00B25936" w:rsidRPr="003A27A2" w:rsidRDefault="007B4DE5" w:rsidP="007D427E">
      <w:pPr>
        <w:ind w:firstLine="709"/>
        <w:jc w:val="both"/>
        <w:rPr>
          <w:sz w:val="28"/>
          <w:szCs w:val="28"/>
        </w:rPr>
      </w:pPr>
      <w:r w:rsidRPr="003A27A2">
        <w:rPr>
          <w:b/>
          <w:sz w:val="28"/>
          <w:szCs w:val="28"/>
        </w:rPr>
        <w:t>некоммерческие организации муниципальной инфраструктуры поддержки малого и среднего предпринимательства</w:t>
      </w:r>
      <w:r w:rsidRPr="003A27A2">
        <w:rPr>
          <w:sz w:val="28"/>
          <w:szCs w:val="28"/>
        </w:rPr>
        <w:t xml:space="preserve"> - некоммерческие организации, созданные с участием органов местного самоуправления, зарегистрированные и осуществляющие свою деятельность на территории Гатчинского муниципального </w:t>
      </w:r>
      <w:r w:rsidR="003A27A2">
        <w:rPr>
          <w:sz w:val="28"/>
          <w:szCs w:val="28"/>
        </w:rPr>
        <w:t>округа</w:t>
      </w:r>
      <w:r w:rsidRPr="003A27A2">
        <w:rPr>
          <w:sz w:val="28"/>
          <w:szCs w:val="28"/>
        </w:rPr>
        <w:t xml:space="preserve">, к уставным целям которых относится поддержка и развитие малого и среднего предпринимательства на территории Гатчинского муниципального </w:t>
      </w:r>
      <w:r w:rsidR="003A27A2">
        <w:rPr>
          <w:sz w:val="28"/>
          <w:szCs w:val="28"/>
        </w:rPr>
        <w:t>округа</w:t>
      </w:r>
      <w:r w:rsidRPr="003A27A2">
        <w:rPr>
          <w:sz w:val="28"/>
          <w:szCs w:val="28"/>
        </w:rPr>
        <w:t xml:space="preserve"> (далее – НКО МСП);</w:t>
      </w:r>
    </w:p>
    <w:p w14:paraId="06B6B0CB" w14:textId="77777777" w:rsidR="00B25936" w:rsidRPr="003A27A2" w:rsidRDefault="00B25936" w:rsidP="007D427E">
      <w:pPr>
        <w:ind w:firstLine="709"/>
        <w:jc w:val="both"/>
        <w:rPr>
          <w:sz w:val="28"/>
          <w:szCs w:val="28"/>
        </w:rPr>
      </w:pPr>
      <w:r w:rsidRPr="003A27A2">
        <w:rPr>
          <w:b/>
          <w:bCs/>
          <w:sz w:val="28"/>
          <w:szCs w:val="28"/>
        </w:rPr>
        <w:t>бизнес-инкубатор</w:t>
      </w:r>
      <w:r w:rsidR="00CD2D54" w:rsidRPr="003A27A2">
        <w:rPr>
          <w:sz w:val="28"/>
          <w:szCs w:val="28"/>
        </w:rPr>
        <w:t xml:space="preserve"> </w:t>
      </w:r>
      <w:r w:rsidRPr="003A27A2">
        <w:rPr>
          <w:sz w:val="28"/>
          <w:szCs w:val="28"/>
        </w:rPr>
        <w:t>-</w:t>
      </w:r>
      <w:r w:rsidR="005C42DF" w:rsidRPr="003A27A2">
        <w:t xml:space="preserve"> </w:t>
      </w:r>
      <w:r w:rsidR="00CD2D54" w:rsidRPr="003A27A2">
        <w:rPr>
          <w:sz w:val="28"/>
          <w:szCs w:val="28"/>
        </w:rPr>
        <w:t>организация, созданная для поддержки предпринимателей на ранней стадии их деятельности путем предоставления в аренду помещений и оказания консультационных, бухгалтерских и юридических услуг.</w:t>
      </w:r>
    </w:p>
    <w:p w14:paraId="29A908A1" w14:textId="34069FA0" w:rsidR="007B4DE5" w:rsidRPr="003A27A2" w:rsidRDefault="007B4DE5" w:rsidP="007D427E">
      <w:pPr>
        <w:ind w:firstLine="709"/>
        <w:jc w:val="both"/>
        <w:rPr>
          <w:sz w:val="28"/>
          <w:szCs w:val="28"/>
        </w:rPr>
      </w:pPr>
      <w:r w:rsidRPr="003A27A2">
        <w:rPr>
          <w:b/>
          <w:sz w:val="28"/>
          <w:szCs w:val="28"/>
        </w:rPr>
        <w:t>комиссия</w:t>
      </w:r>
      <w:r w:rsidRPr="003A27A2">
        <w:rPr>
          <w:sz w:val="28"/>
          <w:szCs w:val="28"/>
        </w:rPr>
        <w:t xml:space="preserve"> – комиссия, созданная для проведения отбора на предоставление субсидий </w:t>
      </w:r>
      <w:r w:rsidR="003A27A2" w:rsidRPr="003A27A2">
        <w:rPr>
          <w:sz w:val="28"/>
          <w:szCs w:val="28"/>
        </w:rPr>
        <w:t>на</w:t>
      </w:r>
      <w:r w:rsidR="00B25936" w:rsidRPr="003A27A2">
        <w:rPr>
          <w:sz w:val="28"/>
          <w:szCs w:val="28"/>
        </w:rPr>
        <w:t xml:space="preserve"> обеспечение деятельности бизнес-инкубатор</w:t>
      </w:r>
      <w:r w:rsidR="002643E4" w:rsidRPr="003A27A2">
        <w:rPr>
          <w:sz w:val="28"/>
          <w:szCs w:val="28"/>
        </w:rPr>
        <w:t>ов</w:t>
      </w:r>
      <w:r w:rsidRPr="003A27A2">
        <w:rPr>
          <w:sz w:val="28"/>
          <w:szCs w:val="28"/>
        </w:rPr>
        <w:t>;</w:t>
      </w:r>
    </w:p>
    <w:p w14:paraId="54BCDAC2" w14:textId="35F81BD7" w:rsidR="007B4DE5" w:rsidRPr="003A27A2" w:rsidRDefault="007B4DE5" w:rsidP="007D427E">
      <w:pPr>
        <w:widowControl w:val="0"/>
        <w:tabs>
          <w:tab w:val="left" w:pos="567"/>
        </w:tabs>
        <w:autoSpaceDE w:val="0"/>
        <w:autoSpaceDN w:val="0"/>
        <w:adjustRightInd w:val="0"/>
        <w:ind w:firstLine="709"/>
        <w:jc w:val="both"/>
        <w:rPr>
          <w:sz w:val="28"/>
          <w:szCs w:val="28"/>
        </w:rPr>
      </w:pPr>
      <w:r w:rsidRPr="003A27A2">
        <w:rPr>
          <w:b/>
          <w:sz w:val="28"/>
          <w:szCs w:val="28"/>
        </w:rPr>
        <w:t>получатели субсидии</w:t>
      </w:r>
      <w:r w:rsidRPr="003A27A2">
        <w:rPr>
          <w:sz w:val="28"/>
          <w:szCs w:val="28"/>
        </w:rPr>
        <w:t xml:space="preserve"> – НКО МСП Гатчинского муниципального </w:t>
      </w:r>
      <w:r w:rsidR="003A27A2" w:rsidRPr="003A27A2">
        <w:rPr>
          <w:sz w:val="28"/>
          <w:szCs w:val="28"/>
        </w:rPr>
        <w:t>округа</w:t>
      </w:r>
      <w:r w:rsidRPr="003A27A2">
        <w:rPr>
          <w:sz w:val="28"/>
          <w:szCs w:val="28"/>
        </w:rPr>
        <w:t>, прошедшие отбор по решению комиссии;</w:t>
      </w:r>
    </w:p>
    <w:p w14:paraId="501E7DDF" w14:textId="77777777" w:rsidR="007B4DE5" w:rsidRPr="003A27A2" w:rsidRDefault="007B4DE5" w:rsidP="007D427E">
      <w:pPr>
        <w:ind w:firstLine="709"/>
        <w:jc w:val="both"/>
        <w:rPr>
          <w:sz w:val="28"/>
          <w:szCs w:val="28"/>
        </w:rPr>
      </w:pPr>
      <w:r w:rsidRPr="003A27A2">
        <w:rPr>
          <w:sz w:val="28"/>
          <w:szCs w:val="28"/>
        </w:rPr>
        <w:t>Иные понятия и термины, не указанные в настоящем пункте, применяются в значениях, определенных законодательством Российской Федерации.</w:t>
      </w:r>
    </w:p>
    <w:p w14:paraId="3B9F0BAD" w14:textId="792873D7" w:rsidR="007B4DE5" w:rsidRPr="00FC7289" w:rsidRDefault="007B4DE5" w:rsidP="007D427E">
      <w:pPr>
        <w:numPr>
          <w:ilvl w:val="1"/>
          <w:numId w:val="4"/>
        </w:numPr>
        <w:tabs>
          <w:tab w:val="left" w:pos="-5245"/>
          <w:tab w:val="left" w:pos="1418"/>
        </w:tabs>
        <w:ind w:left="0" w:firstLine="709"/>
        <w:jc w:val="both"/>
        <w:rPr>
          <w:sz w:val="28"/>
          <w:szCs w:val="28"/>
        </w:rPr>
      </w:pPr>
      <w:r w:rsidRPr="00FC7289">
        <w:rPr>
          <w:sz w:val="28"/>
          <w:szCs w:val="28"/>
        </w:rPr>
        <w:t xml:space="preserve">К участию в отборе допускаются НКО МСП Гатчинского муниципального </w:t>
      </w:r>
      <w:r w:rsidR="00FC7289" w:rsidRPr="00FC7289">
        <w:rPr>
          <w:sz w:val="28"/>
          <w:szCs w:val="28"/>
        </w:rPr>
        <w:t>округа</w:t>
      </w:r>
      <w:r w:rsidRPr="00FC7289">
        <w:rPr>
          <w:sz w:val="28"/>
          <w:szCs w:val="28"/>
        </w:rPr>
        <w:t xml:space="preserve">, соответствующие следующим критериям: </w:t>
      </w:r>
    </w:p>
    <w:p w14:paraId="5F8FBDAB" w14:textId="16C5C58C" w:rsidR="007B4DE5" w:rsidRPr="00FC7289" w:rsidRDefault="007B4DE5" w:rsidP="007D427E">
      <w:pPr>
        <w:tabs>
          <w:tab w:val="left" w:pos="-5245"/>
        </w:tabs>
        <w:ind w:firstLine="709"/>
        <w:jc w:val="both"/>
        <w:rPr>
          <w:sz w:val="28"/>
          <w:szCs w:val="28"/>
        </w:rPr>
      </w:pPr>
      <w:r w:rsidRPr="00FC7289">
        <w:rPr>
          <w:sz w:val="28"/>
          <w:szCs w:val="28"/>
        </w:rPr>
        <w:t xml:space="preserve">а) зарегистрированные и осуществляющие деятельность на территории Гатчинского муниципального </w:t>
      </w:r>
      <w:r w:rsidR="00FC7289" w:rsidRPr="00FC7289">
        <w:rPr>
          <w:sz w:val="28"/>
          <w:szCs w:val="28"/>
        </w:rPr>
        <w:t>округа</w:t>
      </w:r>
      <w:r w:rsidRPr="00FC7289">
        <w:rPr>
          <w:sz w:val="28"/>
          <w:szCs w:val="28"/>
        </w:rPr>
        <w:t>;</w:t>
      </w:r>
    </w:p>
    <w:p w14:paraId="286C3073" w14:textId="22DA65AE" w:rsidR="007B4DE5" w:rsidRPr="00FC7289" w:rsidRDefault="007B4DE5" w:rsidP="007D427E">
      <w:pPr>
        <w:tabs>
          <w:tab w:val="left" w:pos="-5245"/>
        </w:tabs>
        <w:ind w:firstLine="709"/>
        <w:jc w:val="both"/>
        <w:rPr>
          <w:sz w:val="28"/>
          <w:szCs w:val="28"/>
        </w:rPr>
      </w:pPr>
      <w:r w:rsidRPr="00FC7289">
        <w:rPr>
          <w:sz w:val="28"/>
          <w:szCs w:val="28"/>
        </w:rPr>
        <w:t xml:space="preserve">б) основным видом деятельности НКО МСП Гатчинского муниципального </w:t>
      </w:r>
      <w:r w:rsidR="00FC7289" w:rsidRPr="00FC7289">
        <w:rPr>
          <w:sz w:val="28"/>
          <w:szCs w:val="28"/>
        </w:rPr>
        <w:t>округа</w:t>
      </w:r>
      <w:r w:rsidRPr="00FC7289">
        <w:rPr>
          <w:sz w:val="28"/>
          <w:szCs w:val="28"/>
        </w:rPr>
        <w:t xml:space="preserve"> в соответствии с уставом является поддержка и развитие малого и среднего предпринимательства на территории Гатчинского муниципального </w:t>
      </w:r>
      <w:r w:rsidR="00FC7289" w:rsidRPr="00FC7289">
        <w:rPr>
          <w:sz w:val="28"/>
          <w:szCs w:val="28"/>
        </w:rPr>
        <w:t>округа</w:t>
      </w:r>
      <w:r w:rsidRPr="00FC7289">
        <w:rPr>
          <w:sz w:val="28"/>
          <w:szCs w:val="28"/>
        </w:rPr>
        <w:t>;</w:t>
      </w:r>
    </w:p>
    <w:p w14:paraId="46047EE7" w14:textId="05532595" w:rsidR="007B4DE5" w:rsidRPr="00514146" w:rsidRDefault="00514146" w:rsidP="007D427E">
      <w:pPr>
        <w:tabs>
          <w:tab w:val="left" w:pos="-5245"/>
        </w:tabs>
        <w:ind w:firstLine="709"/>
        <w:jc w:val="both"/>
        <w:rPr>
          <w:sz w:val="28"/>
          <w:szCs w:val="28"/>
        </w:rPr>
      </w:pPr>
      <w:r>
        <w:rPr>
          <w:sz w:val="28"/>
          <w:szCs w:val="28"/>
        </w:rPr>
        <w:lastRenderedPageBreak/>
        <w:t>в</w:t>
      </w:r>
      <w:r w:rsidR="007B4DE5" w:rsidRPr="00514146">
        <w:rPr>
          <w:sz w:val="28"/>
          <w:szCs w:val="28"/>
        </w:rPr>
        <w:t xml:space="preserve">) </w:t>
      </w:r>
      <w:r w:rsidR="007B4DE5" w:rsidRPr="00514146">
        <w:rPr>
          <w:rFonts w:cs="Calibri"/>
          <w:sz w:val="28"/>
          <w:szCs w:val="28"/>
          <w:lang w:eastAsia="ar-SA"/>
        </w:rPr>
        <w:t xml:space="preserve">НКО МСП Гатчинского муниципального </w:t>
      </w:r>
      <w:r w:rsidR="00FC7289" w:rsidRPr="00514146">
        <w:rPr>
          <w:rFonts w:cs="Calibri"/>
          <w:sz w:val="28"/>
          <w:szCs w:val="28"/>
          <w:lang w:eastAsia="ar-SA"/>
        </w:rPr>
        <w:t>округа</w:t>
      </w:r>
      <w:r w:rsidR="007B4DE5" w:rsidRPr="00514146">
        <w:rPr>
          <w:rFonts w:cs="Calibri"/>
          <w:sz w:val="28"/>
          <w:szCs w:val="28"/>
          <w:lang w:eastAsia="ar-SA"/>
        </w:rPr>
        <w:t xml:space="preserve"> осуществляет деятельность не менее </w:t>
      </w:r>
      <w:r w:rsidR="00C80C3B" w:rsidRPr="00514146">
        <w:rPr>
          <w:rFonts w:cs="Calibri"/>
          <w:sz w:val="28"/>
          <w:szCs w:val="28"/>
          <w:lang w:eastAsia="ar-SA"/>
        </w:rPr>
        <w:t>5</w:t>
      </w:r>
      <w:r w:rsidR="007B4DE5" w:rsidRPr="00514146">
        <w:rPr>
          <w:rFonts w:cs="Calibri"/>
          <w:sz w:val="28"/>
          <w:szCs w:val="28"/>
          <w:lang w:eastAsia="ar-SA"/>
        </w:rPr>
        <w:t xml:space="preserve"> лет на момент подачи заявки на участие в отборе.</w:t>
      </w:r>
    </w:p>
    <w:p w14:paraId="544005E8" w14:textId="4E078042" w:rsidR="007B4DE5" w:rsidRPr="003E2C97" w:rsidRDefault="007B4DE5" w:rsidP="007D427E">
      <w:pPr>
        <w:numPr>
          <w:ilvl w:val="1"/>
          <w:numId w:val="4"/>
        </w:numPr>
        <w:tabs>
          <w:tab w:val="left" w:pos="-5245"/>
        </w:tabs>
        <w:ind w:left="0" w:firstLine="709"/>
        <w:jc w:val="both"/>
        <w:rPr>
          <w:sz w:val="28"/>
          <w:szCs w:val="28"/>
        </w:rPr>
      </w:pPr>
      <w:r w:rsidRPr="003E2C97">
        <w:rPr>
          <w:sz w:val="28"/>
          <w:szCs w:val="28"/>
        </w:rPr>
        <w:t xml:space="preserve">Сведения о субсидии </w:t>
      </w:r>
      <w:r w:rsidR="003E2C97" w:rsidRPr="003E2C97">
        <w:rPr>
          <w:sz w:val="28"/>
          <w:szCs w:val="28"/>
        </w:rPr>
        <w:t>на</w:t>
      </w:r>
      <w:r w:rsidR="00B25936" w:rsidRPr="003E2C97">
        <w:rPr>
          <w:sz w:val="28"/>
          <w:szCs w:val="28"/>
        </w:rPr>
        <w:t xml:space="preserve"> обеспечение деятельности бизнес-инкубатор</w:t>
      </w:r>
      <w:r w:rsidR="002643E4" w:rsidRPr="003E2C97">
        <w:rPr>
          <w:sz w:val="28"/>
          <w:szCs w:val="28"/>
        </w:rPr>
        <w:t>ов</w:t>
      </w:r>
      <w:r w:rsidR="005C42DF" w:rsidRPr="003E2C97">
        <w:rPr>
          <w:sz w:val="28"/>
          <w:szCs w:val="28"/>
        </w:rPr>
        <w:t xml:space="preserve"> </w:t>
      </w:r>
      <w:r w:rsidRPr="003E2C97">
        <w:rPr>
          <w:sz w:val="28"/>
          <w:szCs w:val="28"/>
        </w:rPr>
        <w:t xml:space="preserve">подлежат размещению на едином портале бюджетной системы Российской Федерации в информационно-телекоммуникационной сети «Интернет» при формировании проекта решения о бюджете (проекта решения о внесении изменений в решение о бюджете), а также на официальном сайте Гатчинского муниципального </w:t>
      </w:r>
      <w:r w:rsidR="003E2C97" w:rsidRPr="003E2C97">
        <w:rPr>
          <w:sz w:val="28"/>
          <w:szCs w:val="28"/>
        </w:rPr>
        <w:t>округа</w:t>
      </w:r>
      <w:r w:rsidRPr="003E2C97">
        <w:rPr>
          <w:sz w:val="28"/>
          <w:szCs w:val="28"/>
        </w:rPr>
        <w:t xml:space="preserve"> в информационно-телекоммуникационной сети «Интернет».</w:t>
      </w:r>
    </w:p>
    <w:p w14:paraId="372F6E12" w14:textId="77777777" w:rsidR="007B4DE5" w:rsidRPr="00167C04" w:rsidRDefault="007B4DE5" w:rsidP="007D427E">
      <w:pPr>
        <w:numPr>
          <w:ilvl w:val="0"/>
          <w:numId w:val="4"/>
        </w:numPr>
        <w:tabs>
          <w:tab w:val="left" w:pos="-5245"/>
        </w:tabs>
        <w:ind w:left="0" w:firstLine="0"/>
        <w:jc w:val="center"/>
        <w:rPr>
          <w:b/>
          <w:sz w:val="28"/>
          <w:szCs w:val="28"/>
        </w:rPr>
      </w:pPr>
      <w:r w:rsidRPr="00167C04">
        <w:rPr>
          <w:b/>
          <w:sz w:val="28"/>
          <w:szCs w:val="28"/>
        </w:rPr>
        <w:t>Порядок проведения отбора получателей субсидий</w:t>
      </w:r>
    </w:p>
    <w:p w14:paraId="319E8BBF" w14:textId="00EAA63B" w:rsidR="007B4DE5" w:rsidRDefault="007B4DE5" w:rsidP="007D427E">
      <w:pPr>
        <w:numPr>
          <w:ilvl w:val="1"/>
          <w:numId w:val="4"/>
        </w:numPr>
        <w:tabs>
          <w:tab w:val="left" w:pos="-5245"/>
          <w:tab w:val="left" w:pos="1418"/>
        </w:tabs>
        <w:ind w:left="0" w:firstLine="709"/>
        <w:jc w:val="both"/>
        <w:rPr>
          <w:sz w:val="28"/>
          <w:szCs w:val="28"/>
        </w:rPr>
      </w:pPr>
      <w:r w:rsidRPr="00167C04">
        <w:rPr>
          <w:sz w:val="28"/>
          <w:szCs w:val="28"/>
        </w:rPr>
        <w:t xml:space="preserve">Отбор получателей субсидии проводится </w:t>
      </w:r>
      <w:r w:rsidR="00167C04" w:rsidRPr="00167C04">
        <w:rPr>
          <w:sz w:val="28"/>
          <w:szCs w:val="28"/>
        </w:rPr>
        <w:t xml:space="preserve">в государственной интегрированной информационной системе управления общественными финансами </w:t>
      </w:r>
      <w:r w:rsidR="0012177E">
        <w:rPr>
          <w:sz w:val="28"/>
          <w:szCs w:val="28"/>
        </w:rPr>
        <w:t>«</w:t>
      </w:r>
      <w:r w:rsidR="00167C04" w:rsidRPr="00167C04">
        <w:rPr>
          <w:sz w:val="28"/>
          <w:szCs w:val="28"/>
        </w:rPr>
        <w:t>Электронный бюджет</w:t>
      </w:r>
      <w:r w:rsidR="0012177E">
        <w:rPr>
          <w:sz w:val="28"/>
          <w:szCs w:val="28"/>
        </w:rPr>
        <w:t>»</w:t>
      </w:r>
      <w:r w:rsidR="00167C04" w:rsidRPr="00167C04">
        <w:rPr>
          <w:sz w:val="28"/>
          <w:szCs w:val="28"/>
        </w:rPr>
        <w:t xml:space="preserve"> (далее - система </w:t>
      </w:r>
      <w:r w:rsidR="0012177E">
        <w:rPr>
          <w:sz w:val="28"/>
          <w:szCs w:val="28"/>
        </w:rPr>
        <w:t>«</w:t>
      </w:r>
      <w:r w:rsidR="00167C04" w:rsidRPr="00167C04">
        <w:rPr>
          <w:sz w:val="28"/>
          <w:szCs w:val="28"/>
        </w:rPr>
        <w:t>Электронный бюджет</w:t>
      </w:r>
      <w:r w:rsidR="0012177E">
        <w:rPr>
          <w:sz w:val="28"/>
          <w:szCs w:val="28"/>
        </w:rPr>
        <w:t>»</w:t>
      </w:r>
      <w:r w:rsidR="00167C04" w:rsidRPr="00167C04">
        <w:rPr>
          <w:sz w:val="28"/>
          <w:szCs w:val="28"/>
        </w:rPr>
        <w:t xml:space="preserve">) </w:t>
      </w:r>
      <w:r w:rsidRPr="00167C04">
        <w:rPr>
          <w:sz w:val="28"/>
          <w:szCs w:val="28"/>
        </w:rPr>
        <w:t xml:space="preserve">комиссией по проведению отбора на предоставление субсидий (далее – комиссией). Положение о комиссии и состав комиссии утверждаются постановлением администрации Гатчинского муниципального </w:t>
      </w:r>
      <w:r w:rsidR="00125A35">
        <w:rPr>
          <w:sz w:val="28"/>
          <w:szCs w:val="28"/>
        </w:rPr>
        <w:t>округа</w:t>
      </w:r>
      <w:r w:rsidRPr="00167C04">
        <w:rPr>
          <w:sz w:val="28"/>
          <w:szCs w:val="28"/>
        </w:rPr>
        <w:t>.</w:t>
      </w:r>
    </w:p>
    <w:p w14:paraId="532276CE" w14:textId="77777777" w:rsidR="001C6874" w:rsidRPr="000B6835" w:rsidRDefault="001C6874" w:rsidP="007D427E">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При проведении отбора в системе «Электронный бюджет»:</w:t>
      </w:r>
    </w:p>
    <w:p w14:paraId="6C34AB81" w14:textId="77777777" w:rsidR="001C6874" w:rsidRPr="000B6835" w:rsidRDefault="001C6874" w:rsidP="007D427E">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3BA45891" w14:textId="1779E800" w:rsidR="001C6874" w:rsidRPr="000B6835" w:rsidRDefault="001C6874" w:rsidP="007D427E">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 xml:space="preserve">взаимодействие Администрации, а также </w:t>
      </w:r>
      <w:r>
        <w:rPr>
          <w:rFonts w:ascii="Times New Roman" w:hAnsi="Times New Roman" w:cs="Times New Roman"/>
          <w:sz w:val="28"/>
          <w:szCs w:val="28"/>
        </w:rPr>
        <w:t>комиссии</w:t>
      </w:r>
      <w:r w:rsidRPr="000B6835">
        <w:rPr>
          <w:rFonts w:ascii="Times New Roman" w:hAnsi="Times New Roman" w:cs="Times New Roman"/>
          <w:sz w:val="28"/>
          <w:szCs w:val="28"/>
        </w:rPr>
        <w:t xml:space="preserve"> с участниками отбора осуществляется с использованием документов в электронной форме в системе «Электронный бюджет»;</w:t>
      </w:r>
    </w:p>
    <w:p w14:paraId="2AE69150" w14:textId="6ACBC12C" w:rsidR="001C6874" w:rsidRPr="000B6835" w:rsidRDefault="001C6874" w:rsidP="007D427E">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запрещено требовать от участника отбора представления документов и информации в целях подтверждения соответствия участника отбора требованиям, установленным настоящ</w:t>
      </w:r>
      <w:r>
        <w:rPr>
          <w:rFonts w:ascii="Times New Roman" w:hAnsi="Times New Roman" w:cs="Times New Roman"/>
          <w:sz w:val="28"/>
          <w:szCs w:val="28"/>
        </w:rPr>
        <w:t>им</w:t>
      </w:r>
      <w:r w:rsidRPr="000B6835">
        <w:rPr>
          <w:rFonts w:ascii="Times New Roman" w:hAnsi="Times New Roman" w:cs="Times New Roman"/>
          <w:sz w:val="28"/>
          <w:szCs w:val="28"/>
        </w:rPr>
        <w:t xml:space="preserve"> Порядк</w:t>
      </w:r>
      <w:r>
        <w:rPr>
          <w:rFonts w:ascii="Times New Roman" w:hAnsi="Times New Roman" w:cs="Times New Roman"/>
          <w:sz w:val="28"/>
          <w:szCs w:val="28"/>
        </w:rPr>
        <w:t>ом</w:t>
      </w:r>
      <w:r w:rsidRPr="000B6835">
        <w:rPr>
          <w:rFonts w:ascii="Times New Roman" w:hAnsi="Times New Roman" w:cs="Times New Roman"/>
          <w:sz w:val="28"/>
          <w:szCs w:val="28"/>
        </w:rPr>
        <w:t>, при наличии соответствующей информации в государственных информационных системах, доступ к которым у Администрации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в Администрацию по собственной инициативе;</w:t>
      </w:r>
    </w:p>
    <w:p w14:paraId="6A616D59" w14:textId="7AF4FF4F" w:rsidR="001C6874" w:rsidRPr="000B6835" w:rsidRDefault="001C6874" w:rsidP="007D427E">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проверка участника отбора на соответствие требованиям, установленным настоящ</w:t>
      </w:r>
      <w:r w:rsidR="00D27B82">
        <w:rPr>
          <w:rFonts w:ascii="Times New Roman" w:hAnsi="Times New Roman" w:cs="Times New Roman"/>
          <w:sz w:val="28"/>
          <w:szCs w:val="28"/>
        </w:rPr>
        <w:t xml:space="preserve">им </w:t>
      </w:r>
      <w:r w:rsidRPr="000B6835">
        <w:rPr>
          <w:rFonts w:ascii="Times New Roman" w:hAnsi="Times New Roman" w:cs="Times New Roman"/>
          <w:sz w:val="28"/>
          <w:szCs w:val="28"/>
        </w:rPr>
        <w:t>Порядк</w:t>
      </w:r>
      <w:r w:rsidR="00D27B82">
        <w:rPr>
          <w:rFonts w:ascii="Times New Roman" w:hAnsi="Times New Roman" w:cs="Times New Roman"/>
          <w:sz w:val="28"/>
          <w:szCs w:val="28"/>
        </w:rPr>
        <w:t>ом</w:t>
      </w:r>
      <w:r w:rsidRPr="000B6835">
        <w:rPr>
          <w:rFonts w:ascii="Times New Roman" w:hAnsi="Times New Roman" w:cs="Times New Roman"/>
          <w:sz w:val="28"/>
          <w:szCs w:val="28"/>
        </w:rPr>
        <w:t>,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14:paraId="36ACCD85" w14:textId="77EC609F" w:rsidR="001C6874" w:rsidRPr="000B6835" w:rsidRDefault="001C6874" w:rsidP="007D427E">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подтверждение соответствия участника отбора требованиям, установленным настоящ</w:t>
      </w:r>
      <w:r w:rsidR="00D27B82">
        <w:rPr>
          <w:rFonts w:ascii="Times New Roman" w:hAnsi="Times New Roman" w:cs="Times New Roman"/>
          <w:sz w:val="28"/>
          <w:szCs w:val="28"/>
        </w:rPr>
        <w:t>им</w:t>
      </w:r>
      <w:r w:rsidRPr="000B6835">
        <w:rPr>
          <w:rFonts w:ascii="Times New Roman" w:hAnsi="Times New Roman" w:cs="Times New Roman"/>
          <w:sz w:val="28"/>
          <w:szCs w:val="28"/>
        </w:rPr>
        <w:t xml:space="preserve"> Порядк</w:t>
      </w:r>
      <w:r w:rsidR="00D27B82">
        <w:rPr>
          <w:rFonts w:ascii="Times New Roman" w:hAnsi="Times New Roman" w:cs="Times New Roman"/>
          <w:sz w:val="28"/>
          <w:szCs w:val="28"/>
        </w:rPr>
        <w:t>ом</w:t>
      </w:r>
      <w:r w:rsidRPr="000B6835">
        <w:rPr>
          <w:rFonts w:ascii="Times New Roman" w:hAnsi="Times New Roman" w:cs="Times New Roman"/>
          <w:sz w:val="28"/>
          <w:szCs w:val="28"/>
        </w:rPr>
        <w:t xml:space="preserve">,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w:t>
      </w:r>
      <w:r w:rsidRPr="000B6835">
        <w:rPr>
          <w:rFonts w:ascii="Times New Roman" w:hAnsi="Times New Roman" w:cs="Times New Roman"/>
          <w:sz w:val="28"/>
          <w:szCs w:val="28"/>
        </w:rPr>
        <w:lastRenderedPageBreak/>
        <w:t>соответствующих экранных форм веб-интерфейса системы «Электронный бюджет»;</w:t>
      </w:r>
    </w:p>
    <w:p w14:paraId="1E552728" w14:textId="77777777" w:rsidR="001C6874" w:rsidRPr="000B6835" w:rsidRDefault="001C6874" w:rsidP="007D427E">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формирование участниками отбора заявок в электронной форме осуществляется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w:t>
      </w:r>
    </w:p>
    <w:p w14:paraId="43CBFA14" w14:textId="6D74A655" w:rsidR="001C6874" w:rsidRPr="000B6835" w:rsidRDefault="001C6874" w:rsidP="007D427E">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подписание заявки осуществляется усиленной квалифицированной электронной подписью руководителя участника отбора или уполномоченного им лица (для юридических лиц);</w:t>
      </w:r>
    </w:p>
    <w:p w14:paraId="0345B539" w14:textId="17F91463" w:rsidR="001C6874" w:rsidRPr="000B6835" w:rsidRDefault="001C6874" w:rsidP="007D427E">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участник отбора должен соответствовать требованиям, установленным в</w:t>
      </w:r>
      <w:r w:rsidR="0063187E">
        <w:rPr>
          <w:rFonts w:ascii="Times New Roman" w:hAnsi="Times New Roman" w:cs="Times New Roman"/>
          <w:sz w:val="28"/>
          <w:szCs w:val="28"/>
        </w:rPr>
        <w:t xml:space="preserve"> разделе 2</w:t>
      </w:r>
      <w:r w:rsidRPr="000B6835">
        <w:rPr>
          <w:rFonts w:ascii="Times New Roman" w:hAnsi="Times New Roman" w:cs="Times New Roman"/>
          <w:sz w:val="28"/>
          <w:szCs w:val="28"/>
        </w:rPr>
        <w:t xml:space="preserve"> настояще</w:t>
      </w:r>
      <w:r w:rsidR="0063187E">
        <w:rPr>
          <w:rFonts w:ascii="Times New Roman" w:hAnsi="Times New Roman" w:cs="Times New Roman"/>
          <w:sz w:val="28"/>
          <w:szCs w:val="28"/>
        </w:rPr>
        <w:t>го</w:t>
      </w:r>
      <w:r w:rsidRPr="000B6835">
        <w:rPr>
          <w:rFonts w:ascii="Times New Roman" w:hAnsi="Times New Roman" w:cs="Times New Roman"/>
          <w:sz w:val="28"/>
          <w:szCs w:val="28"/>
        </w:rPr>
        <w:t xml:space="preserve"> Порядк</w:t>
      </w:r>
      <w:r w:rsidR="0063187E">
        <w:rPr>
          <w:rFonts w:ascii="Times New Roman" w:hAnsi="Times New Roman" w:cs="Times New Roman"/>
          <w:sz w:val="28"/>
          <w:szCs w:val="28"/>
        </w:rPr>
        <w:t>а</w:t>
      </w:r>
      <w:r w:rsidRPr="000B6835">
        <w:rPr>
          <w:rFonts w:ascii="Times New Roman" w:hAnsi="Times New Roman" w:cs="Times New Roman"/>
          <w:sz w:val="28"/>
          <w:szCs w:val="28"/>
        </w:rPr>
        <w:t>, на даты рассмотрения заявки и заключения соглашения;</w:t>
      </w:r>
    </w:p>
    <w:p w14:paraId="24460B06" w14:textId="77777777" w:rsidR="001C6874" w:rsidRPr="000B6835" w:rsidRDefault="001C6874" w:rsidP="007D427E">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14:paraId="5CB60D81" w14:textId="77777777" w:rsidR="001C6874" w:rsidRPr="000B6835" w:rsidRDefault="001C6874" w:rsidP="007D427E">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формирование протокола вскрытия заявок и протокола рассмотрения заявок на едином портале осуществляется автоматически;</w:t>
      </w:r>
    </w:p>
    <w:p w14:paraId="4F30E7DA" w14:textId="4227AB6C" w:rsidR="001C6874" w:rsidRPr="000B6835" w:rsidRDefault="001C6874" w:rsidP="007D427E">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 xml:space="preserve">протокол вскрытия заявок и протокол рассмотрения заявок подписывается усиленной квалифицированной электронной подписью </w:t>
      </w:r>
      <w:r w:rsidR="00C14E93">
        <w:rPr>
          <w:rFonts w:ascii="Times New Roman" w:hAnsi="Times New Roman" w:cs="Times New Roman"/>
          <w:sz w:val="28"/>
          <w:szCs w:val="28"/>
        </w:rPr>
        <w:t>председателя комиссии</w:t>
      </w:r>
      <w:r w:rsidRPr="000B6835">
        <w:rPr>
          <w:rFonts w:ascii="Times New Roman" w:hAnsi="Times New Roman" w:cs="Times New Roman"/>
          <w:sz w:val="28"/>
          <w:szCs w:val="28"/>
        </w:rPr>
        <w:t xml:space="preserve"> в системе «Электронный бюджет», данные протоколы размещаются на едином портале не позднее 1-го рабочего дня, следующего за днем их подписания;</w:t>
      </w:r>
    </w:p>
    <w:p w14:paraId="223B75CE" w14:textId="17D3E287" w:rsidR="001C6874" w:rsidRPr="000B6835" w:rsidRDefault="001C6874" w:rsidP="007D427E">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 xml:space="preserve">ранжирование поступивших заявок осуществляется </w:t>
      </w:r>
      <w:r w:rsidR="002E003A" w:rsidRPr="002E003A">
        <w:rPr>
          <w:rFonts w:ascii="Times New Roman" w:hAnsi="Times New Roman" w:cs="Times New Roman"/>
          <w:sz w:val="28"/>
          <w:szCs w:val="28"/>
        </w:rPr>
        <w:t>исходя из очередности поступления заявок</w:t>
      </w:r>
      <w:r w:rsidRPr="000B6835">
        <w:rPr>
          <w:rFonts w:ascii="Times New Roman" w:hAnsi="Times New Roman" w:cs="Times New Roman"/>
          <w:sz w:val="28"/>
          <w:szCs w:val="28"/>
        </w:rPr>
        <w:t>;</w:t>
      </w:r>
    </w:p>
    <w:p w14:paraId="5E2330FB" w14:textId="77777777" w:rsidR="001C6874" w:rsidRPr="000B6835" w:rsidRDefault="001C6874" w:rsidP="007D427E">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формирование протокола подведения итогов отбора на едином портале на основании результатов определения победителя (победителей) отбора осуществляется автоматически;</w:t>
      </w:r>
    </w:p>
    <w:p w14:paraId="071B0286" w14:textId="09481AE2" w:rsidR="001C6874" w:rsidRPr="0050773A" w:rsidRDefault="001C6874" w:rsidP="007D427E">
      <w:pPr>
        <w:pStyle w:val="ConsPlusNormal"/>
        <w:ind w:firstLine="539"/>
        <w:jc w:val="both"/>
        <w:rPr>
          <w:rFonts w:ascii="Times New Roman" w:hAnsi="Times New Roman" w:cs="Times New Roman"/>
          <w:sz w:val="28"/>
          <w:szCs w:val="28"/>
        </w:rPr>
      </w:pPr>
      <w:r w:rsidRPr="000B6835">
        <w:rPr>
          <w:rFonts w:ascii="Times New Roman" w:hAnsi="Times New Roman" w:cs="Times New Roman"/>
          <w:sz w:val="28"/>
          <w:szCs w:val="28"/>
        </w:rPr>
        <w:t xml:space="preserve">протокол подведения итогов отбора подписывается усиленной квалифицированной электронной подписью руководителя (уполномоченного им лица) Администрации в системе «Электронный бюджет» и размещается на едином </w:t>
      </w:r>
      <w:r w:rsidRPr="0050773A">
        <w:rPr>
          <w:rFonts w:ascii="Times New Roman" w:hAnsi="Times New Roman" w:cs="Times New Roman"/>
          <w:sz w:val="28"/>
          <w:szCs w:val="28"/>
        </w:rPr>
        <w:t>портале не позднее 1-го рабочего дня, следующего за днем его подписания</w:t>
      </w:r>
      <w:r w:rsidR="0050773A" w:rsidRPr="0050773A">
        <w:rPr>
          <w:rFonts w:ascii="Times New Roman" w:hAnsi="Times New Roman" w:cs="Times New Roman"/>
          <w:sz w:val="28"/>
          <w:szCs w:val="28"/>
        </w:rPr>
        <w:t>;</w:t>
      </w:r>
    </w:p>
    <w:p w14:paraId="20353593" w14:textId="79EB6FA8" w:rsidR="0050773A" w:rsidRPr="0050773A" w:rsidRDefault="0050773A" w:rsidP="007D427E">
      <w:pPr>
        <w:widowControl w:val="0"/>
        <w:autoSpaceDE w:val="0"/>
        <w:autoSpaceDN w:val="0"/>
        <w:ind w:firstLine="539"/>
        <w:jc w:val="both"/>
        <w:rPr>
          <w:sz w:val="28"/>
          <w:szCs w:val="28"/>
        </w:rPr>
      </w:pPr>
      <w:r w:rsidRPr="0050773A">
        <w:rPr>
          <w:sz w:val="28"/>
          <w:szCs w:val="28"/>
        </w:rPr>
        <w:t>внесение изменени</w:t>
      </w:r>
      <w:r>
        <w:rPr>
          <w:sz w:val="28"/>
          <w:szCs w:val="28"/>
        </w:rPr>
        <w:t>й</w:t>
      </w:r>
      <w:r w:rsidRPr="0050773A">
        <w:rPr>
          <w:sz w:val="28"/>
          <w:szCs w:val="28"/>
        </w:rPr>
        <w:t xml:space="preserve">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p>
    <w:p w14:paraId="127FB7DC" w14:textId="77777777" w:rsidR="00167C04" w:rsidRPr="00167C04" w:rsidRDefault="00167C04" w:rsidP="007D427E">
      <w:pPr>
        <w:numPr>
          <w:ilvl w:val="1"/>
          <w:numId w:val="4"/>
        </w:numPr>
        <w:tabs>
          <w:tab w:val="left" w:pos="-5245"/>
          <w:tab w:val="left" w:pos="1418"/>
        </w:tabs>
        <w:ind w:left="0" w:firstLine="709"/>
        <w:jc w:val="both"/>
        <w:rPr>
          <w:sz w:val="28"/>
          <w:szCs w:val="28"/>
        </w:rPr>
      </w:pPr>
      <w:r w:rsidRPr="00167C04">
        <w:rPr>
          <w:sz w:val="28"/>
          <w:szCs w:val="28"/>
        </w:rPr>
        <w:t>Способ проведения отбора – запрос предложений на основании заявок, направленных претендентами на получение субсидии для участия в отборе (далее – заявка на участие в отборе), исходя из соответствия участников отбора критериям, установленным настоящим Порядком и очередности поступления заявок на участие в отборе.</w:t>
      </w:r>
    </w:p>
    <w:p w14:paraId="2A63E4BF" w14:textId="6419D2A1" w:rsidR="007B4DE5" w:rsidRPr="00FF035E" w:rsidRDefault="007B4DE5" w:rsidP="007D427E">
      <w:pPr>
        <w:numPr>
          <w:ilvl w:val="1"/>
          <w:numId w:val="4"/>
        </w:numPr>
        <w:ind w:left="0" w:firstLine="709"/>
        <w:jc w:val="both"/>
        <w:rPr>
          <w:sz w:val="28"/>
          <w:szCs w:val="28"/>
        </w:rPr>
      </w:pPr>
      <w:r w:rsidRPr="00FF035E">
        <w:rPr>
          <w:sz w:val="28"/>
          <w:szCs w:val="28"/>
        </w:rPr>
        <w:t xml:space="preserve">Объявление о проведении отбора размещается на </w:t>
      </w:r>
      <w:r w:rsidR="00451872" w:rsidRPr="00FF035E">
        <w:rPr>
          <w:sz w:val="28"/>
          <w:szCs w:val="28"/>
        </w:rPr>
        <w:t xml:space="preserve">едином портале </w:t>
      </w:r>
      <w:r w:rsidR="00FF035E" w:rsidRPr="00FF035E">
        <w:rPr>
          <w:sz w:val="28"/>
          <w:szCs w:val="28"/>
        </w:rPr>
        <w:t xml:space="preserve">бюджетной системы Российской Федерации в информационно-телекоммуникационной сети «Интернет» (далее соответственно - сеть «Интернет», </w:t>
      </w:r>
      <w:r w:rsidR="00FF035E" w:rsidRPr="00FF035E">
        <w:rPr>
          <w:sz w:val="28"/>
          <w:szCs w:val="28"/>
        </w:rPr>
        <w:lastRenderedPageBreak/>
        <w:t xml:space="preserve">единый портал) </w:t>
      </w:r>
      <w:r w:rsidRPr="00FF035E">
        <w:rPr>
          <w:sz w:val="28"/>
          <w:szCs w:val="28"/>
        </w:rPr>
        <w:t xml:space="preserve">ежегодно не позднее 31 марта; объявление о проведении повторного отбора, при наличии оснований для его проведения, размещается на </w:t>
      </w:r>
      <w:r w:rsidR="00FF035E" w:rsidRPr="00FF035E">
        <w:rPr>
          <w:sz w:val="28"/>
          <w:szCs w:val="28"/>
        </w:rPr>
        <w:t xml:space="preserve">едином портале </w:t>
      </w:r>
      <w:r w:rsidRPr="00FF035E">
        <w:rPr>
          <w:sz w:val="28"/>
          <w:szCs w:val="28"/>
        </w:rPr>
        <w:t>в срок, установленный Администрацией.</w:t>
      </w:r>
    </w:p>
    <w:p w14:paraId="554B3C5E" w14:textId="25C2A180" w:rsidR="007B4DE5" w:rsidRPr="00FF035E" w:rsidRDefault="007B4DE5" w:rsidP="007D427E">
      <w:pPr>
        <w:pStyle w:val="ConsPlusTitle"/>
        <w:numPr>
          <w:ilvl w:val="1"/>
          <w:numId w:val="4"/>
        </w:numPr>
        <w:spacing w:line="228" w:lineRule="auto"/>
        <w:ind w:left="0" w:right="-2" w:firstLine="709"/>
        <w:jc w:val="both"/>
        <w:rPr>
          <w:rFonts w:eastAsia="Calibri"/>
          <w:b w:val="0"/>
          <w:sz w:val="28"/>
          <w:szCs w:val="28"/>
        </w:rPr>
      </w:pPr>
      <w:r w:rsidRPr="00FF035E">
        <w:rPr>
          <w:rFonts w:eastAsia="Calibri"/>
          <w:b w:val="0"/>
          <w:sz w:val="28"/>
          <w:szCs w:val="28"/>
        </w:rPr>
        <w:t>Объявление о проведении отбора размещается с указанием</w:t>
      </w:r>
      <w:r w:rsidR="00FF035E">
        <w:rPr>
          <w:rFonts w:eastAsia="Calibri"/>
          <w:b w:val="0"/>
          <w:sz w:val="28"/>
          <w:szCs w:val="28"/>
        </w:rPr>
        <w:t xml:space="preserve"> следующей информации</w:t>
      </w:r>
      <w:r w:rsidRPr="00FF035E">
        <w:rPr>
          <w:rFonts w:eastAsia="Calibri"/>
          <w:b w:val="0"/>
          <w:sz w:val="28"/>
          <w:szCs w:val="28"/>
        </w:rPr>
        <w:t>:</w:t>
      </w:r>
    </w:p>
    <w:p w14:paraId="4257B8D7" w14:textId="7F19E2D8" w:rsidR="007B4DE5" w:rsidRPr="00FF035E" w:rsidRDefault="007B4DE5" w:rsidP="007D427E">
      <w:pPr>
        <w:numPr>
          <w:ilvl w:val="0"/>
          <w:numId w:val="6"/>
        </w:numPr>
        <w:ind w:left="0" w:firstLine="709"/>
        <w:jc w:val="both"/>
        <w:rPr>
          <w:sz w:val="28"/>
          <w:szCs w:val="28"/>
        </w:rPr>
      </w:pPr>
      <w:r w:rsidRPr="00FF035E">
        <w:rPr>
          <w:sz w:val="28"/>
          <w:szCs w:val="28"/>
        </w:rPr>
        <w:t>срок</w:t>
      </w:r>
      <w:r w:rsidR="00FF035E">
        <w:rPr>
          <w:sz w:val="28"/>
          <w:szCs w:val="28"/>
        </w:rPr>
        <w:t>и</w:t>
      </w:r>
      <w:r w:rsidRPr="00FF035E">
        <w:rPr>
          <w:sz w:val="28"/>
          <w:szCs w:val="28"/>
        </w:rPr>
        <w:t xml:space="preserve"> проведения отбора;</w:t>
      </w:r>
    </w:p>
    <w:p w14:paraId="3A5AF004" w14:textId="567E9996" w:rsidR="007B4DE5" w:rsidRPr="00FF035E" w:rsidRDefault="007B4DE5" w:rsidP="007D427E">
      <w:pPr>
        <w:numPr>
          <w:ilvl w:val="0"/>
          <w:numId w:val="6"/>
        </w:numPr>
        <w:ind w:left="0" w:firstLine="709"/>
        <w:jc w:val="both"/>
        <w:rPr>
          <w:sz w:val="28"/>
          <w:szCs w:val="28"/>
        </w:rPr>
      </w:pPr>
      <w:r w:rsidRPr="00FF035E">
        <w:rPr>
          <w:sz w:val="28"/>
          <w:szCs w:val="28"/>
        </w:rPr>
        <w:t>дат</w:t>
      </w:r>
      <w:r w:rsidR="00FF035E">
        <w:rPr>
          <w:sz w:val="28"/>
          <w:szCs w:val="28"/>
        </w:rPr>
        <w:t>а</w:t>
      </w:r>
      <w:r w:rsidRPr="00FF035E">
        <w:rPr>
          <w:sz w:val="28"/>
          <w:szCs w:val="28"/>
        </w:rPr>
        <w:t xml:space="preserve"> начала подачи и окончания приема заявок участников отбора, которая не может быть ранее </w:t>
      </w:r>
      <w:r w:rsidR="00FF035E">
        <w:rPr>
          <w:sz w:val="28"/>
          <w:szCs w:val="28"/>
        </w:rPr>
        <w:t>5</w:t>
      </w:r>
      <w:r w:rsidRPr="00FF035E">
        <w:rPr>
          <w:sz w:val="28"/>
          <w:szCs w:val="28"/>
        </w:rPr>
        <w:t>-го календарного дня, следующего за днем размещения объявления о проведении отбора;</w:t>
      </w:r>
    </w:p>
    <w:p w14:paraId="4DB6901C" w14:textId="3EFFFEFD" w:rsidR="007B4DE5" w:rsidRPr="00FF035E" w:rsidRDefault="007B4DE5" w:rsidP="007D427E">
      <w:pPr>
        <w:numPr>
          <w:ilvl w:val="0"/>
          <w:numId w:val="6"/>
        </w:numPr>
        <w:ind w:left="0" w:firstLine="709"/>
        <w:jc w:val="both"/>
        <w:rPr>
          <w:sz w:val="28"/>
          <w:szCs w:val="28"/>
        </w:rPr>
      </w:pPr>
      <w:r w:rsidRPr="00FF035E">
        <w:rPr>
          <w:sz w:val="28"/>
          <w:szCs w:val="28"/>
        </w:rPr>
        <w:t>наименовани</w:t>
      </w:r>
      <w:r w:rsidR="00FF035E" w:rsidRPr="00FF035E">
        <w:rPr>
          <w:sz w:val="28"/>
          <w:szCs w:val="28"/>
        </w:rPr>
        <w:t>е</w:t>
      </w:r>
      <w:r w:rsidRPr="00FF035E">
        <w:rPr>
          <w:sz w:val="28"/>
          <w:szCs w:val="28"/>
        </w:rPr>
        <w:t>, мест</w:t>
      </w:r>
      <w:r w:rsidR="00FF035E" w:rsidRPr="00FF035E">
        <w:rPr>
          <w:sz w:val="28"/>
          <w:szCs w:val="28"/>
        </w:rPr>
        <w:t>о</w:t>
      </w:r>
      <w:r w:rsidRPr="00FF035E">
        <w:rPr>
          <w:sz w:val="28"/>
          <w:szCs w:val="28"/>
        </w:rPr>
        <w:t xml:space="preserve"> нахождения, почтов</w:t>
      </w:r>
      <w:r w:rsidR="00FF035E" w:rsidRPr="00FF035E">
        <w:rPr>
          <w:sz w:val="28"/>
          <w:szCs w:val="28"/>
        </w:rPr>
        <w:t>ый</w:t>
      </w:r>
      <w:r w:rsidRPr="00FF035E">
        <w:rPr>
          <w:sz w:val="28"/>
          <w:szCs w:val="28"/>
        </w:rPr>
        <w:t xml:space="preserve"> адрес, адрес электронной почты Администрации;</w:t>
      </w:r>
    </w:p>
    <w:p w14:paraId="6FC36706" w14:textId="7D449A17" w:rsidR="007B4DE5" w:rsidRPr="00FF035E" w:rsidRDefault="007B4DE5" w:rsidP="007D427E">
      <w:pPr>
        <w:numPr>
          <w:ilvl w:val="0"/>
          <w:numId w:val="6"/>
        </w:numPr>
        <w:ind w:left="0" w:firstLine="709"/>
        <w:jc w:val="both"/>
        <w:rPr>
          <w:sz w:val="28"/>
          <w:szCs w:val="28"/>
        </w:rPr>
      </w:pPr>
      <w:r w:rsidRPr="00FF035E">
        <w:rPr>
          <w:sz w:val="28"/>
          <w:szCs w:val="28"/>
        </w:rPr>
        <w:t>результат предоставления субсидии;</w:t>
      </w:r>
    </w:p>
    <w:p w14:paraId="36543DC0" w14:textId="7F5E9CFA" w:rsidR="007B4DE5" w:rsidRPr="00FF035E" w:rsidRDefault="007B4DE5" w:rsidP="007D427E">
      <w:pPr>
        <w:numPr>
          <w:ilvl w:val="0"/>
          <w:numId w:val="6"/>
        </w:numPr>
        <w:ind w:left="0" w:firstLine="709"/>
        <w:jc w:val="both"/>
        <w:rPr>
          <w:sz w:val="28"/>
          <w:szCs w:val="28"/>
        </w:rPr>
      </w:pPr>
      <w:r w:rsidRPr="00FF035E">
        <w:rPr>
          <w:sz w:val="28"/>
          <w:szCs w:val="28"/>
        </w:rPr>
        <w:t>доменно</w:t>
      </w:r>
      <w:r w:rsidR="00FF035E" w:rsidRPr="00FF035E">
        <w:rPr>
          <w:sz w:val="28"/>
          <w:szCs w:val="28"/>
        </w:rPr>
        <w:t>е</w:t>
      </w:r>
      <w:r w:rsidRPr="00FF035E">
        <w:rPr>
          <w:sz w:val="28"/>
          <w:szCs w:val="28"/>
        </w:rPr>
        <w:t xml:space="preserve"> им</w:t>
      </w:r>
      <w:r w:rsidR="00FF035E" w:rsidRPr="00FF035E">
        <w:rPr>
          <w:sz w:val="28"/>
          <w:szCs w:val="28"/>
        </w:rPr>
        <w:t>я</w:t>
      </w:r>
      <w:r w:rsidRPr="00FF035E">
        <w:rPr>
          <w:sz w:val="28"/>
          <w:szCs w:val="28"/>
        </w:rPr>
        <w:t xml:space="preserve">, и (или) </w:t>
      </w:r>
      <w:r w:rsidR="00FF035E" w:rsidRPr="00FF035E">
        <w:rPr>
          <w:sz w:val="28"/>
          <w:szCs w:val="28"/>
        </w:rPr>
        <w:t>указатели страниц государственной информационной системы в сети «Интернет»</w:t>
      </w:r>
      <w:r w:rsidRPr="00FF035E">
        <w:rPr>
          <w:sz w:val="28"/>
          <w:szCs w:val="28"/>
        </w:rPr>
        <w:t>;</w:t>
      </w:r>
    </w:p>
    <w:p w14:paraId="58D1D03B" w14:textId="469316C9" w:rsidR="007B4DE5" w:rsidRDefault="007B4DE5" w:rsidP="007D427E">
      <w:pPr>
        <w:numPr>
          <w:ilvl w:val="0"/>
          <w:numId w:val="6"/>
        </w:numPr>
        <w:ind w:left="0" w:firstLine="709"/>
        <w:jc w:val="both"/>
        <w:rPr>
          <w:sz w:val="28"/>
          <w:szCs w:val="28"/>
        </w:rPr>
      </w:pPr>
      <w:r w:rsidRPr="00E42F97">
        <w:rPr>
          <w:sz w:val="28"/>
          <w:szCs w:val="28"/>
        </w:rPr>
        <w:t>требовани</w:t>
      </w:r>
      <w:r w:rsidR="00E42F97" w:rsidRPr="00E42F97">
        <w:rPr>
          <w:sz w:val="28"/>
          <w:szCs w:val="28"/>
        </w:rPr>
        <w:t>я</w:t>
      </w:r>
      <w:r w:rsidRPr="00E42F97">
        <w:rPr>
          <w:sz w:val="28"/>
          <w:szCs w:val="28"/>
        </w:rPr>
        <w:t xml:space="preserve"> к участникам отбора</w:t>
      </w:r>
      <w:r w:rsidR="00E42F97" w:rsidRPr="00E42F97">
        <w:rPr>
          <w:sz w:val="28"/>
          <w:szCs w:val="28"/>
        </w:rPr>
        <w:t>, определенные настоящим Порядком, которым участник отбора должен соответствовать на дату, определенную правовым актом, и к перечню документов, представляемых участниками отбора для подтверждения соответствия указанным требованиям</w:t>
      </w:r>
      <w:r w:rsidRPr="00E42F97">
        <w:rPr>
          <w:sz w:val="28"/>
          <w:szCs w:val="28"/>
        </w:rPr>
        <w:t>;</w:t>
      </w:r>
    </w:p>
    <w:p w14:paraId="0AD81837" w14:textId="1F50A448" w:rsidR="00CA4330" w:rsidRPr="00E42F97" w:rsidRDefault="00CA4330" w:rsidP="007D427E">
      <w:pPr>
        <w:numPr>
          <w:ilvl w:val="0"/>
          <w:numId w:val="6"/>
        </w:numPr>
        <w:ind w:left="0" w:firstLine="709"/>
        <w:jc w:val="both"/>
        <w:rPr>
          <w:sz w:val="28"/>
          <w:szCs w:val="28"/>
        </w:rPr>
      </w:pPr>
      <w:r w:rsidRPr="00CA4330">
        <w:rPr>
          <w:sz w:val="28"/>
          <w:szCs w:val="28"/>
        </w:rPr>
        <w:t>категории и (или) критерии отбора</w:t>
      </w:r>
      <w:r>
        <w:rPr>
          <w:sz w:val="28"/>
          <w:szCs w:val="28"/>
        </w:rPr>
        <w:t>;</w:t>
      </w:r>
    </w:p>
    <w:p w14:paraId="042E4D57" w14:textId="06E393C1" w:rsidR="007B4DE5" w:rsidRPr="004A7FF7" w:rsidRDefault="004A7FF7" w:rsidP="007D427E">
      <w:pPr>
        <w:numPr>
          <w:ilvl w:val="0"/>
          <w:numId w:val="6"/>
        </w:numPr>
        <w:ind w:left="0" w:firstLine="709"/>
        <w:jc w:val="both"/>
        <w:rPr>
          <w:sz w:val="28"/>
          <w:szCs w:val="28"/>
        </w:rPr>
      </w:pPr>
      <w:r w:rsidRPr="004A7FF7">
        <w:rPr>
          <w:sz w:val="28"/>
          <w:szCs w:val="28"/>
        </w:rPr>
        <w:t>порядок подачи участниками отбора заявок и требования, предъявляемые к форме и содержанию заявок</w:t>
      </w:r>
      <w:r w:rsidR="007B4DE5" w:rsidRPr="004A7FF7">
        <w:rPr>
          <w:sz w:val="28"/>
          <w:szCs w:val="28"/>
        </w:rPr>
        <w:t>;</w:t>
      </w:r>
    </w:p>
    <w:p w14:paraId="7F59B747" w14:textId="4F6A8FA8" w:rsidR="007B4DE5" w:rsidRPr="00C15B47" w:rsidRDefault="00C15B47" w:rsidP="007D427E">
      <w:pPr>
        <w:numPr>
          <w:ilvl w:val="0"/>
          <w:numId w:val="6"/>
        </w:numPr>
        <w:ind w:left="0" w:firstLine="709"/>
        <w:jc w:val="both"/>
        <w:rPr>
          <w:sz w:val="28"/>
          <w:szCs w:val="28"/>
        </w:rPr>
      </w:pPr>
      <w:r w:rsidRPr="00C15B47">
        <w:rPr>
          <w:sz w:val="28"/>
          <w:szCs w:val="28"/>
        </w:rPr>
        <w:t>порядок отзыва заявок, порядок их возврата, определяющий в том числе основания для возврата заявок, порядок внесения изменений в заявки</w:t>
      </w:r>
      <w:r w:rsidR="007B4DE5" w:rsidRPr="00C15B47">
        <w:rPr>
          <w:sz w:val="28"/>
          <w:szCs w:val="28"/>
        </w:rPr>
        <w:t>;</w:t>
      </w:r>
    </w:p>
    <w:p w14:paraId="2FD9133C" w14:textId="1A21A69E" w:rsidR="007B4DE5" w:rsidRPr="00C15B47" w:rsidRDefault="007B4DE5" w:rsidP="007D427E">
      <w:pPr>
        <w:numPr>
          <w:ilvl w:val="0"/>
          <w:numId w:val="6"/>
        </w:numPr>
        <w:ind w:left="0" w:firstLine="709"/>
        <w:jc w:val="both"/>
        <w:rPr>
          <w:sz w:val="28"/>
          <w:szCs w:val="28"/>
        </w:rPr>
      </w:pPr>
      <w:r w:rsidRPr="00C15B47">
        <w:rPr>
          <w:sz w:val="28"/>
          <w:szCs w:val="28"/>
        </w:rPr>
        <w:t>правил</w:t>
      </w:r>
      <w:r w:rsidR="00C15B47" w:rsidRPr="00C15B47">
        <w:rPr>
          <w:sz w:val="28"/>
          <w:szCs w:val="28"/>
        </w:rPr>
        <w:t>а</w:t>
      </w:r>
      <w:r w:rsidRPr="00C15B47">
        <w:rPr>
          <w:sz w:val="28"/>
          <w:szCs w:val="28"/>
        </w:rPr>
        <w:t xml:space="preserve"> рассмотрения и оценки заявок в соответствии с </w:t>
      </w:r>
      <w:r w:rsidR="00C15B47" w:rsidRPr="00C15B47">
        <w:rPr>
          <w:sz w:val="28"/>
          <w:szCs w:val="28"/>
        </w:rPr>
        <w:t>настоящим</w:t>
      </w:r>
      <w:r w:rsidRPr="00C15B47">
        <w:rPr>
          <w:sz w:val="28"/>
          <w:szCs w:val="28"/>
        </w:rPr>
        <w:t xml:space="preserve"> Порядк</w:t>
      </w:r>
      <w:r w:rsidR="00C15B47" w:rsidRPr="00C15B47">
        <w:rPr>
          <w:sz w:val="28"/>
          <w:szCs w:val="28"/>
        </w:rPr>
        <w:t>ом</w:t>
      </w:r>
      <w:r w:rsidRPr="00C15B47">
        <w:rPr>
          <w:sz w:val="28"/>
          <w:szCs w:val="28"/>
        </w:rPr>
        <w:t>;</w:t>
      </w:r>
    </w:p>
    <w:p w14:paraId="218EBB1A" w14:textId="7517AA02" w:rsidR="00C15B47" w:rsidRPr="00C15B47" w:rsidRDefault="00C15B47" w:rsidP="007D427E">
      <w:pPr>
        <w:numPr>
          <w:ilvl w:val="0"/>
          <w:numId w:val="6"/>
        </w:numPr>
        <w:ind w:left="0" w:firstLine="709"/>
        <w:jc w:val="both"/>
        <w:rPr>
          <w:sz w:val="28"/>
          <w:szCs w:val="28"/>
        </w:rPr>
      </w:pPr>
      <w:r w:rsidRPr="00C15B47">
        <w:rPr>
          <w:sz w:val="28"/>
          <w:szCs w:val="28"/>
        </w:rPr>
        <w:t>порядок возврата заявок на доработку;</w:t>
      </w:r>
    </w:p>
    <w:p w14:paraId="1B177C47" w14:textId="77777777" w:rsidR="00072071" w:rsidRPr="00072071" w:rsidRDefault="00072071" w:rsidP="007D427E">
      <w:pPr>
        <w:numPr>
          <w:ilvl w:val="0"/>
          <w:numId w:val="6"/>
        </w:numPr>
        <w:ind w:left="0" w:firstLine="709"/>
        <w:jc w:val="both"/>
        <w:rPr>
          <w:sz w:val="28"/>
          <w:szCs w:val="28"/>
        </w:rPr>
      </w:pPr>
      <w:r w:rsidRPr="00072071">
        <w:rPr>
          <w:sz w:val="28"/>
          <w:szCs w:val="28"/>
        </w:rPr>
        <w:t>порядок отклонения заявок, а также информацию об основаниях их отклонения;</w:t>
      </w:r>
    </w:p>
    <w:p w14:paraId="10CA7E15" w14:textId="4517E649" w:rsidR="00072071" w:rsidRPr="00072071" w:rsidRDefault="00072071" w:rsidP="007D427E">
      <w:pPr>
        <w:numPr>
          <w:ilvl w:val="0"/>
          <w:numId w:val="6"/>
        </w:numPr>
        <w:ind w:left="0" w:firstLine="709"/>
        <w:jc w:val="both"/>
        <w:rPr>
          <w:sz w:val="28"/>
          <w:szCs w:val="28"/>
        </w:rPr>
      </w:pPr>
      <w:r w:rsidRPr="00072071">
        <w:rPr>
          <w:sz w:val="28"/>
          <w:szCs w:val="28"/>
        </w:rPr>
        <w:t>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14:paraId="35C3A2C3" w14:textId="045A33C0" w:rsidR="007B4DE5" w:rsidRPr="009C32AF" w:rsidRDefault="009C32AF" w:rsidP="007D427E">
      <w:pPr>
        <w:numPr>
          <w:ilvl w:val="0"/>
          <w:numId w:val="6"/>
        </w:numPr>
        <w:ind w:left="0" w:firstLine="709"/>
        <w:jc w:val="both"/>
        <w:rPr>
          <w:sz w:val="28"/>
          <w:szCs w:val="28"/>
        </w:rPr>
      </w:pPr>
      <w:r w:rsidRPr="009C32AF">
        <w:rPr>
          <w:sz w:val="28"/>
          <w:szCs w:val="28"/>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r w:rsidR="007B4DE5" w:rsidRPr="009C32AF">
        <w:rPr>
          <w:sz w:val="28"/>
          <w:szCs w:val="28"/>
        </w:rPr>
        <w:t>;</w:t>
      </w:r>
    </w:p>
    <w:p w14:paraId="2D47F4FF" w14:textId="0D5CC673" w:rsidR="007B4DE5" w:rsidRPr="00211C3F" w:rsidRDefault="007B4DE5" w:rsidP="007D427E">
      <w:pPr>
        <w:numPr>
          <w:ilvl w:val="0"/>
          <w:numId w:val="6"/>
        </w:numPr>
        <w:ind w:left="0" w:firstLine="709"/>
        <w:jc w:val="both"/>
        <w:rPr>
          <w:sz w:val="28"/>
          <w:szCs w:val="28"/>
        </w:rPr>
      </w:pPr>
      <w:r w:rsidRPr="00211C3F">
        <w:rPr>
          <w:sz w:val="28"/>
          <w:szCs w:val="28"/>
        </w:rPr>
        <w:t xml:space="preserve">срок, в течение которого победитель (победители) отбора должен подписать соглашение о предоставлении субсидии (далее – Соглашение); </w:t>
      </w:r>
    </w:p>
    <w:p w14:paraId="3C8EB287" w14:textId="1DE17C60" w:rsidR="007B4DE5" w:rsidRPr="00211C3F" w:rsidRDefault="007B4DE5" w:rsidP="007D427E">
      <w:pPr>
        <w:numPr>
          <w:ilvl w:val="0"/>
          <w:numId w:val="6"/>
        </w:numPr>
        <w:ind w:left="0" w:firstLine="709"/>
        <w:jc w:val="both"/>
        <w:rPr>
          <w:sz w:val="28"/>
          <w:szCs w:val="28"/>
        </w:rPr>
      </w:pPr>
      <w:r w:rsidRPr="00211C3F">
        <w:rPr>
          <w:sz w:val="28"/>
          <w:szCs w:val="28"/>
        </w:rPr>
        <w:t>услови</w:t>
      </w:r>
      <w:r w:rsidR="00211C3F" w:rsidRPr="00211C3F">
        <w:rPr>
          <w:sz w:val="28"/>
          <w:szCs w:val="28"/>
        </w:rPr>
        <w:t>я</w:t>
      </w:r>
      <w:r w:rsidRPr="00211C3F">
        <w:rPr>
          <w:sz w:val="28"/>
          <w:szCs w:val="28"/>
        </w:rPr>
        <w:t xml:space="preserve"> признания победителя (победителей) отбора уклонившимся от заключения Соглашения;</w:t>
      </w:r>
    </w:p>
    <w:p w14:paraId="16255675" w14:textId="36CB8787" w:rsidR="00211C3F" w:rsidRPr="00211C3F" w:rsidRDefault="00211C3F" w:rsidP="007D427E">
      <w:pPr>
        <w:numPr>
          <w:ilvl w:val="0"/>
          <w:numId w:val="6"/>
        </w:numPr>
        <w:ind w:left="0" w:firstLine="709"/>
        <w:jc w:val="both"/>
        <w:rPr>
          <w:sz w:val="28"/>
          <w:szCs w:val="28"/>
        </w:rPr>
      </w:pPr>
      <w:r w:rsidRPr="00211C3F">
        <w:rPr>
          <w:sz w:val="28"/>
          <w:szCs w:val="28"/>
        </w:rPr>
        <w:t xml:space="preserve">сроки размещения </w:t>
      </w:r>
      <w:bookmarkStart w:id="4" w:name="_Hlk187939345"/>
      <w:r w:rsidRPr="00211C3F">
        <w:rPr>
          <w:sz w:val="28"/>
          <w:szCs w:val="28"/>
        </w:rPr>
        <w:t>протокола подведения итогов отбора</w:t>
      </w:r>
      <w:bookmarkEnd w:id="4"/>
      <w:r w:rsidRPr="00211C3F">
        <w:rPr>
          <w:sz w:val="28"/>
          <w:szCs w:val="28"/>
        </w:rPr>
        <w:t xml:space="preserve"> (документа об итогах проведения отбора) на едином портале, которые не могут быть позднее 14-го календарного дня, следующего за днем определения победителя отбора;</w:t>
      </w:r>
    </w:p>
    <w:p w14:paraId="32C61CEE" w14:textId="77777777" w:rsidR="003723FB" w:rsidRPr="003723FB" w:rsidRDefault="003723FB" w:rsidP="007D427E">
      <w:pPr>
        <w:numPr>
          <w:ilvl w:val="1"/>
          <w:numId w:val="4"/>
        </w:numPr>
        <w:ind w:left="0" w:firstLine="709"/>
        <w:jc w:val="both"/>
        <w:rPr>
          <w:sz w:val="28"/>
          <w:szCs w:val="28"/>
        </w:rPr>
      </w:pPr>
      <w:r w:rsidRPr="003723FB">
        <w:rPr>
          <w:sz w:val="28"/>
          <w:szCs w:val="28"/>
        </w:rPr>
        <w:lastRenderedPageBreak/>
        <w:t>В случае отсутствия заявок, поданных до истечения срока подачи заявок, или в случае отклонения комиссией всех заявок отбор признается несостоявшимся.</w:t>
      </w:r>
    </w:p>
    <w:p w14:paraId="0B5CDCB6" w14:textId="21D75EEA" w:rsidR="007B4DE5" w:rsidRPr="003E2C97" w:rsidRDefault="007B4DE5" w:rsidP="007D427E">
      <w:pPr>
        <w:numPr>
          <w:ilvl w:val="1"/>
          <w:numId w:val="4"/>
        </w:numPr>
        <w:autoSpaceDE w:val="0"/>
        <w:autoSpaceDN w:val="0"/>
        <w:adjustRightInd w:val="0"/>
        <w:ind w:left="0" w:firstLine="709"/>
        <w:jc w:val="both"/>
        <w:rPr>
          <w:rFonts w:ascii="PT Astra Serif" w:eastAsia="Calibri" w:hAnsi="PT Astra Serif"/>
          <w:sz w:val="28"/>
          <w:szCs w:val="28"/>
          <w:lang w:eastAsia="en-US"/>
        </w:rPr>
      </w:pPr>
      <w:r w:rsidRPr="003E2C97">
        <w:rPr>
          <w:rFonts w:ascii="PT Astra Serif" w:eastAsia="Calibri" w:hAnsi="PT Astra Serif"/>
          <w:sz w:val="28"/>
          <w:szCs w:val="28"/>
          <w:lang w:eastAsia="en-US"/>
        </w:rPr>
        <w:t xml:space="preserve">Право на участие в отборе для получения субсидии имеют участники отбора, </w:t>
      </w:r>
      <w:r w:rsidRPr="003E2C97">
        <w:rPr>
          <w:sz w:val="28"/>
          <w:szCs w:val="28"/>
        </w:rPr>
        <w:t xml:space="preserve">отвечающие </w:t>
      </w:r>
      <w:r w:rsidRPr="003E2C97">
        <w:rPr>
          <w:rFonts w:ascii="PT Astra Serif" w:eastAsia="Calibri" w:hAnsi="PT Astra Serif"/>
          <w:sz w:val="28"/>
          <w:szCs w:val="28"/>
          <w:lang w:eastAsia="en-US"/>
        </w:rPr>
        <w:t>следующим требованиям:</w:t>
      </w:r>
    </w:p>
    <w:p w14:paraId="1EEAEFCC" w14:textId="263745EE" w:rsidR="003E2C97" w:rsidRPr="003E2C97" w:rsidRDefault="003E2C97" w:rsidP="007D427E">
      <w:pPr>
        <w:pStyle w:val="a8"/>
        <w:numPr>
          <w:ilvl w:val="0"/>
          <w:numId w:val="12"/>
        </w:numPr>
        <w:suppressAutoHyphens/>
        <w:autoSpaceDE w:val="0"/>
        <w:autoSpaceDN w:val="0"/>
        <w:adjustRightInd w:val="0"/>
        <w:ind w:left="0" w:firstLine="709"/>
        <w:jc w:val="both"/>
        <w:rPr>
          <w:sz w:val="28"/>
          <w:szCs w:val="28"/>
        </w:rPr>
      </w:pPr>
      <w:r w:rsidRPr="003E2C97">
        <w:rPr>
          <w:sz w:val="28"/>
          <w:szCs w:val="28"/>
        </w:rPr>
        <w:t>участник отбора не явля</w:t>
      </w:r>
      <w:r>
        <w:rPr>
          <w:sz w:val="28"/>
          <w:szCs w:val="28"/>
        </w:rPr>
        <w:t>ет</w:t>
      </w:r>
      <w:r w:rsidRPr="003E2C97">
        <w:rPr>
          <w:sz w:val="28"/>
          <w:szCs w:val="28"/>
        </w:rPr>
        <w:t>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5C91BA58" w14:textId="485D02B2" w:rsidR="003E2C97" w:rsidRPr="003E2C97" w:rsidRDefault="003E2C97" w:rsidP="007D427E">
      <w:pPr>
        <w:pStyle w:val="a8"/>
        <w:numPr>
          <w:ilvl w:val="0"/>
          <w:numId w:val="12"/>
        </w:numPr>
        <w:suppressAutoHyphens/>
        <w:autoSpaceDE w:val="0"/>
        <w:autoSpaceDN w:val="0"/>
        <w:adjustRightInd w:val="0"/>
        <w:ind w:left="0" w:firstLine="709"/>
        <w:jc w:val="both"/>
        <w:rPr>
          <w:sz w:val="28"/>
          <w:szCs w:val="28"/>
        </w:rPr>
      </w:pPr>
      <w:r w:rsidRPr="003E2C97">
        <w:rPr>
          <w:sz w:val="28"/>
          <w:szCs w:val="28"/>
        </w:rP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511C984F" w14:textId="764A293C" w:rsidR="003E2C97" w:rsidRDefault="003E2C97" w:rsidP="007D427E">
      <w:pPr>
        <w:pStyle w:val="a8"/>
        <w:numPr>
          <w:ilvl w:val="0"/>
          <w:numId w:val="12"/>
        </w:numPr>
        <w:suppressAutoHyphens/>
        <w:autoSpaceDE w:val="0"/>
        <w:autoSpaceDN w:val="0"/>
        <w:adjustRightInd w:val="0"/>
        <w:ind w:left="0" w:firstLine="709"/>
        <w:jc w:val="both"/>
        <w:rPr>
          <w:sz w:val="28"/>
          <w:szCs w:val="28"/>
        </w:rPr>
      </w:pPr>
      <w:r w:rsidRPr="003E2C97">
        <w:rPr>
          <w:sz w:val="28"/>
          <w:szCs w:val="28"/>
        </w:rPr>
        <w:t>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748BD94F" w14:textId="37979FE9" w:rsidR="003E2C97" w:rsidRPr="0003038F" w:rsidRDefault="003E2C97" w:rsidP="007D427E">
      <w:pPr>
        <w:pStyle w:val="a8"/>
        <w:numPr>
          <w:ilvl w:val="0"/>
          <w:numId w:val="12"/>
        </w:numPr>
        <w:suppressAutoHyphens/>
        <w:autoSpaceDE w:val="0"/>
        <w:autoSpaceDN w:val="0"/>
        <w:adjustRightInd w:val="0"/>
        <w:ind w:left="0" w:firstLine="709"/>
        <w:jc w:val="both"/>
        <w:rPr>
          <w:sz w:val="28"/>
          <w:szCs w:val="28"/>
        </w:rPr>
      </w:pPr>
      <w:r w:rsidRPr="0003038F">
        <w:rPr>
          <w:sz w:val="28"/>
          <w:szCs w:val="28"/>
        </w:rPr>
        <w:t>участник отбор</w:t>
      </w:r>
      <w:r w:rsidR="0003038F" w:rsidRPr="0003038F">
        <w:rPr>
          <w:sz w:val="28"/>
          <w:szCs w:val="28"/>
        </w:rPr>
        <w:t>а</w:t>
      </w:r>
      <w:r w:rsidRPr="0003038F">
        <w:rPr>
          <w:sz w:val="28"/>
          <w:szCs w:val="28"/>
        </w:rPr>
        <w:t xml:space="preserve"> </w:t>
      </w:r>
      <w:r w:rsidR="0003038F" w:rsidRPr="0003038F">
        <w:rPr>
          <w:sz w:val="28"/>
          <w:szCs w:val="28"/>
        </w:rPr>
        <w:t>не получает средства из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14:paraId="63EAE19F" w14:textId="5C3AAD10" w:rsidR="003E2C97" w:rsidRDefault="0003038F" w:rsidP="007D427E">
      <w:pPr>
        <w:pStyle w:val="a8"/>
        <w:numPr>
          <w:ilvl w:val="0"/>
          <w:numId w:val="12"/>
        </w:numPr>
        <w:suppressAutoHyphens/>
        <w:autoSpaceDE w:val="0"/>
        <w:autoSpaceDN w:val="0"/>
        <w:adjustRightInd w:val="0"/>
        <w:ind w:left="0" w:firstLine="709"/>
        <w:jc w:val="both"/>
        <w:rPr>
          <w:sz w:val="28"/>
          <w:szCs w:val="28"/>
        </w:rPr>
      </w:pPr>
      <w:r w:rsidRPr="0003038F">
        <w:rPr>
          <w:sz w:val="28"/>
          <w:szCs w:val="28"/>
        </w:rPr>
        <w:t>участник отбора не является иностранным агентом в соответствии с Федеральным законом</w:t>
      </w:r>
      <w:r>
        <w:rPr>
          <w:sz w:val="28"/>
          <w:szCs w:val="28"/>
        </w:rPr>
        <w:t xml:space="preserve"> «</w:t>
      </w:r>
      <w:r w:rsidRPr="0003038F">
        <w:rPr>
          <w:sz w:val="28"/>
          <w:szCs w:val="28"/>
        </w:rPr>
        <w:t>О контроле за деятельностью лиц, находящихся под иностранным влиянием</w:t>
      </w:r>
      <w:r>
        <w:rPr>
          <w:sz w:val="28"/>
          <w:szCs w:val="28"/>
        </w:rPr>
        <w:t>»</w:t>
      </w:r>
      <w:r w:rsidRPr="0003038F">
        <w:rPr>
          <w:sz w:val="28"/>
          <w:szCs w:val="28"/>
        </w:rPr>
        <w:t>;</w:t>
      </w:r>
    </w:p>
    <w:p w14:paraId="444E5B7E" w14:textId="02970055" w:rsidR="00975D7D" w:rsidRDefault="00975D7D" w:rsidP="007D427E">
      <w:pPr>
        <w:pStyle w:val="a8"/>
        <w:numPr>
          <w:ilvl w:val="0"/>
          <w:numId w:val="12"/>
        </w:numPr>
        <w:suppressAutoHyphens/>
        <w:autoSpaceDE w:val="0"/>
        <w:autoSpaceDN w:val="0"/>
        <w:adjustRightInd w:val="0"/>
        <w:ind w:left="0" w:firstLine="709"/>
        <w:jc w:val="both"/>
        <w:rPr>
          <w:sz w:val="28"/>
          <w:szCs w:val="28"/>
        </w:rPr>
      </w:pPr>
      <w:r w:rsidRPr="00975D7D">
        <w:rPr>
          <w:sz w:val="28"/>
          <w:szCs w:val="28"/>
        </w:rPr>
        <w:t>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3E1C9E02" w14:textId="1E66235F" w:rsidR="00975D7D" w:rsidRDefault="00975D7D" w:rsidP="007D427E">
      <w:pPr>
        <w:pStyle w:val="a8"/>
        <w:numPr>
          <w:ilvl w:val="0"/>
          <w:numId w:val="12"/>
        </w:numPr>
        <w:suppressAutoHyphens/>
        <w:autoSpaceDE w:val="0"/>
        <w:autoSpaceDN w:val="0"/>
        <w:adjustRightInd w:val="0"/>
        <w:ind w:left="0" w:firstLine="709"/>
        <w:jc w:val="both"/>
        <w:rPr>
          <w:sz w:val="28"/>
          <w:szCs w:val="28"/>
        </w:rPr>
      </w:pPr>
      <w:r w:rsidRPr="00975D7D">
        <w:rPr>
          <w:sz w:val="28"/>
          <w:szCs w:val="28"/>
        </w:rPr>
        <w:t xml:space="preserve">у участника отбора отсутствуют просроченная задолженность по возврату в бюджет субъекта Российской Федерации (местный бюджет), из которого планируется предоставление субсидии в соответствии с правовым актом, иных </w:t>
      </w:r>
      <w:r w:rsidRPr="00975D7D">
        <w:rPr>
          <w:sz w:val="28"/>
          <w:szCs w:val="28"/>
        </w:rPr>
        <w:lastRenderedPageBreak/>
        <w:t>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w:t>
      </w:r>
    </w:p>
    <w:p w14:paraId="7B9D6629" w14:textId="5449A5BA" w:rsidR="007933D3" w:rsidRDefault="007933D3" w:rsidP="007D427E">
      <w:pPr>
        <w:pStyle w:val="a8"/>
        <w:numPr>
          <w:ilvl w:val="0"/>
          <w:numId w:val="12"/>
        </w:numPr>
        <w:suppressAutoHyphens/>
        <w:autoSpaceDE w:val="0"/>
        <w:autoSpaceDN w:val="0"/>
        <w:adjustRightInd w:val="0"/>
        <w:ind w:left="0" w:firstLine="709"/>
        <w:jc w:val="both"/>
        <w:rPr>
          <w:sz w:val="28"/>
          <w:szCs w:val="28"/>
        </w:rPr>
      </w:pPr>
      <w:r w:rsidRPr="007933D3">
        <w:rPr>
          <w:sz w:val="28"/>
          <w:szCs w:val="28"/>
        </w:rPr>
        <w:t>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14:paraId="549FA17C" w14:textId="297DFA06" w:rsidR="00B8409B" w:rsidRPr="003E2C97" w:rsidRDefault="00B8409B" w:rsidP="007D427E">
      <w:pPr>
        <w:pStyle w:val="a8"/>
        <w:numPr>
          <w:ilvl w:val="0"/>
          <w:numId w:val="12"/>
        </w:numPr>
        <w:suppressAutoHyphens/>
        <w:autoSpaceDE w:val="0"/>
        <w:autoSpaceDN w:val="0"/>
        <w:adjustRightInd w:val="0"/>
        <w:ind w:left="0" w:firstLine="709"/>
        <w:jc w:val="both"/>
        <w:rPr>
          <w:sz w:val="28"/>
          <w:szCs w:val="28"/>
        </w:rPr>
      </w:pPr>
      <w:r w:rsidRPr="00B8409B">
        <w:rPr>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r w:rsidR="0042527D">
        <w:rPr>
          <w:sz w:val="28"/>
          <w:szCs w:val="28"/>
        </w:rPr>
        <w:t>.</w:t>
      </w:r>
    </w:p>
    <w:p w14:paraId="78FFDD75" w14:textId="5C2044BC" w:rsidR="00D11814" w:rsidRPr="00D11814" w:rsidRDefault="00D11814" w:rsidP="007D427E">
      <w:pPr>
        <w:numPr>
          <w:ilvl w:val="1"/>
          <w:numId w:val="4"/>
        </w:numPr>
        <w:suppressAutoHyphens/>
        <w:autoSpaceDE w:val="0"/>
        <w:autoSpaceDN w:val="0"/>
        <w:adjustRightInd w:val="0"/>
        <w:ind w:left="0" w:firstLine="709"/>
        <w:jc w:val="both"/>
        <w:rPr>
          <w:rFonts w:ascii="PT Astra Serif" w:hAnsi="PT Astra Serif"/>
          <w:sz w:val="28"/>
          <w:szCs w:val="28"/>
          <w:lang w:eastAsia="en-US"/>
        </w:rPr>
      </w:pPr>
      <w:bookmarkStart w:id="5" w:name="_Hlk114564144"/>
      <w:r w:rsidRPr="00D11814">
        <w:rPr>
          <w:rFonts w:ascii="PT Astra Serif" w:hAnsi="PT Astra Serif"/>
          <w:sz w:val="28"/>
          <w:szCs w:val="28"/>
          <w:lang w:eastAsia="en-US"/>
        </w:rPr>
        <w:t>К заявке на участие в отборе в системе «Электронный бюджет» прилагаются следующие документы:</w:t>
      </w:r>
    </w:p>
    <w:p w14:paraId="0ADFD827" w14:textId="70F18FD9" w:rsidR="00D11814" w:rsidRPr="00D11814" w:rsidRDefault="00D11814" w:rsidP="007D427E">
      <w:pPr>
        <w:ind w:firstLine="709"/>
        <w:jc w:val="both"/>
        <w:rPr>
          <w:sz w:val="28"/>
          <w:szCs w:val="28"/>
        </w:rPr>
      </w:pPr>
      <w:r w:rsidRPr="00D11814">
        <w:rPr>
          <w:sz w:val="28"/>
          <w:szCs w:val="28"/>
        </w:rPr>
        <w:t>1) справка налогового органа сроком не ранее 30 календарных дней до даты подачи заявки на участие в отборе о наличии (отсутствии) задолженности по уплате налогов, сборов, страховых взносов, пеней, штрафов, процентов;</w:t>
      </w:r>
    </w:p>
    <w:p w14:paraId="467A1777" w14:textId="2949A86B" w:rsidR="00D11814" w:rsidRPr="006E3E4F" w:rsidRDefault="00780279" w:rsidP="007D427E">
      <w:pPr>
        <w:ind w:firstLine="567"/>
        <w:jc w:val="both"/>
        <w:rPr>
          <w:sz w:val="28"/>
          <w:szCs w:val="28"/>
        </w:rPr>
      </w:pPr>
      <w:r>
        <w:rPr>
          <w:sz w:val="28"/>
          <w:szCs w:val="28"/>
        </w:rPr>
        <w:t>2</w:t>
      </w:r>
      <w:r w:rsidR="00D11814" w:rsidRPr="006E3E4F">
        <w:rPr>
          <w:sz w:val="28"/>
          <w:szCs w:val="28"/>
        </w:rPr>
        <w:t xml:space="preserve">) справка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полученная в инспекции ФНС России по месту учета не ранее </w:t>
      </w:r>
      <w:r w:rsidR="006E3E4F" w:rsidRPr="006E3E4F">
        <w:rPr>
          <w:sz w:val="28"/>
          <w:szCs w:val="28"/>
        </w:rPr>
        <w:t>30</w:t>
      </w:r>
      <w:r w:rsidR="00D11814" w:rsidRPr="006E3E4F">
        <w:rPr>
          <w:sz w:val="28"/>
          <w:szCs w:val="28"/>
        </w:rPr>
        <w:t xml:space="preserve"> календарных дней до даты подачи заявки;</w:t>
      </w:r>
    </w:p>
    <w:p w14:paraId="6679631C" w14:textId="1ACA2D81" w:rsidR="00D11814" w:rsidRPr="006E3E4F" w:rsidRDefault="00780279" w:rsidP="007D427E">
      <w:pPr>
        <w:ind w:firstLine="567"/>
        <w:jc w:val="both"/>
        <w:rPr>
          <w:sz w:val="28"/>
          <w:szCs w:val="28"/>
        </w:rPr>
      </w:pPr>
      <w:r>
        <w:rPr>
          <w:sz w:val="28"/>
          <w:szCs w:val="28"/>
        </w:rPr>
        <w:t>3</w:t>
      </w:r>
      <w:r w:rsidR="00D11814" w:rsidRPr="006E3E4F">
        <w:rPr>
          <w:sz w:val="28"/>
          <w:szCs w:val="28"/>
        </w:rPr>
        <w:t>) устав организации;</w:t>
      </w:r>
    </w:p>
    <w:p w14:paraId="59DC13CB" w14:textId="6135E618" w:rsidR="00D11814" w:rsidRPr="00780279" w:rsidRDefault="00780279" w:rsidP="007D427E">
      <w:pPr>
        <w:ind w:firstLine="567"/>
        <w:jc w:val="both"/>
        <w:rPr>
          <w:sz w:val="28"/>
          <w:szCs w:val="28"/>
        </w:rPr>
      </w:pPr>
      <w:r w:rsidRPr="00780279">
        <w:rPr>
          <w:sz w:val="28"/>
          <w:szCs w:val="28"/>
        </w:rPr>
        <w:t>4</w:t>
      </w:r>
      <w:r w:rsidR="00D11814" w:rsidRPr="00780279">
        <w:rPr>
          <w:sz w:val="28"/>
          <w:szCs w:val="28"/>
        </w:rPr>
        <w:t>) свидетельства о государственной регистрации организации;</w:t>
      </w:r>
    </w:p>
    <w:p w14:paraId="6AF03ECA" w14:textId="79CF911E" w:rsidR="00D11814" w:rsidRPr="00780279" w:rsidRDefault="00780279" w:rsidP="007D427E">
      <w:pPr>
        <w:ind w:firstLine="567"/>
        <w:jc w:val="both"/>
        <w:rPr>
          <w:sz w:val="28"/>
          <w:szCs w:val="28"/>
        </w:rPr>
      </w:pPr>
      <w:r w:rsidRPr="00780279">
        <w:rPr>
          <w:sz w:val="28"/>
          <w:szCs w:val="28"/>
        </w:rPr>
        <w:t>5</w:t>
      </w:r>
      <w:r w:rsidR="00D11814" w:rsidRPr="00780279">
        <w:rPr>
          <w:sz w:val="28"/>
          <w:szCs w:val="28"/>
        </w:rPr>
        <w:t xml:space="preserve">) свидетельства о постановке на учет в налоговом </w:t>
      </w:r>
      <w:r w:rsidR="00D67562">
        <w:rPr>
          <w:sz w:val="28"/>
          <w:szCs w:val="28"/>
        </w:rPr>
        <w:t>органе</w:t>
      </w:r>
      <w:r w:rsidR="00D11814" w:rsidRPr="00780279">
        <w:rPr>
          <w:sz w:val="28"/>
          <w:szCs w:val="28"/>
        </w:rPr>
        <w:t>;</w:t>
      </w:r>
    </w:p>
    <w:p w14:paraId="1DA5C8BE" w14:textId="52E0A218" w:rsidR="00D11814" w:rsidRPr="00780279" w:rsidRDefault="00780279" w:rsidP="007D427E">
      <w:pPr>
        <w:widowControl w:val="0"/>
        <w:suppressAutoHyphens/>
        <w:autoSpaceDE w:val="0"/>
        <w:autoSpaceDN w:val="0"/>
        <w:adjustRightInd w:val="0"/>
        <w:ind w:firstLine="567"/>
        <w:jc w:val="both"/>
        <w:rPr>
          <w:rFonts w:ascii="PT Astra Serif" w:hAnsi="PT Astra Serif"/>
          <w:sz w:val="28"/>
          <w:szCs w:val="28"/>
          <w:lang w:eastAsia="en-US"/>
        </w:rPr>
      </w:pPr>
      <w:r>
        <w:rPr>
          <w:rFonts w:ascii="PT Astra Serif" w:hAnsi="PT Astra Serif"/>
          <w:sz w:val="28"/>
          <w:szCs w:val="28"/>
          <w:lang w:eastAsia="en-US"/>
        </w:rPr>
        <w:t>6</w:t>
      </w:r>
      <w:r w:rsidR="00D11814" w:rsidRPr="00780279">
        <w:rPr>
          <w:rFonts w:ascii="PT Astra Serif" w:hAnsi="PT Astra Serif"/>
          <w:sz w:val="28"/>
          <w:szCs w:val="28"/>
          <w:lang w:eastAsia="en-US"/>
        </w:rPr>
        <w:t xml:space="preserve">) документы, подтверждающие полномочия лица, имеющего право действовать от имени участника отбора (в случае, когда </w:t>
      </w:r>
      <w:r w:rsidRPr="00780279">
        <w:rPr>
          <w:rFonts w:ascii="PT Astra Serif" w:hAnsi="PT Astra Serif"/>
          <w:sz w:val="28"/>
          <w:szCs w:val="28"/>
          <w:lang w:eastAsia="en-US"/>
        </w:rPr>
        <w:t xml:space="preserve">заявку </w:t>
      </w:r>
      <w:r w:rsidR="00D11814" w:rsidRPr="00780279">
        <w:rPr>
          <w:rFonts w:ascii="PT Astra Serif" w:hAnsi="PT Astra Serif"/>
          <w:sz w:val="28"/>
          <w:szCs w:val="28"/>
          <w:lang w:eastAsia="en-US"/>
        </w:rPr>
        <w:t xml:space="preserve">НКО МСП Гатчинского муниципального </w:t>
      </w:r>
      <w:r w:rsidRPr="00780279">
        <w:rPr>
          <w:rFonts w:ascii="PT Astra Serif" w:hAnsi="PT Astra Serif"/>
          <w:sz w:val="28"/>
          <w:szCs w:val="28"/>
          <w:lang w:eastAsia="en-US"/>
        </w:rPr>
        <w:t>округа</w:t>
      </w:r>
      <w:r w:rsidR="00D11814" w:rsidRPr="00780279">
        <w:rPr>
          <w:rFonts w:ascii="PT Astra Serif" w:hAnsi="PT Astra Serif"/>
          <w:sz w:val="28"/>
          <w:szCs w:val="28"/>
          <w:lang w:eastAsia="en-US"/>
        </w:rPr>
        <w:t xml:space="preserve"> </w:t>
      </w:r>
      <w:r w:rsidRPr="00780279">
        <w:rPr>
          <w:rFonts w:ascii="PT Astra Serif" w:hAnsi="PT Astra Serif"/>
          <w:sz w:val="28"/>
          <w:szCs w:val="28"/>
          <w:lang w:eastAsia="en-US"/>
        </w:rPr>
        <w:t>подает</w:t>
      </w:r>
      <w:r w:rsidR="00D11814" w:rsidRPr="00780279">
        <w:rPr>
          <w:rFonts w:ascii="PT Astra Serif" w:hAnsi="PT Astra Serif"/>
          <w:sz w:val="28"/>
          <w:szCs w:val="28"/>
          <w:lang w:eastAsia="en-US"/>
        </w:rPr>
        <w:t xml:space="preserve"> не руководитель НКО МСП Гатчинского муниципального </w:t>
      </w:r>
      <w:r w:rsidRPr="00780279">
        <w:rPr>
          <w:rFonts w:ascii="PT Astra Serif" w:hAnsi="PT Astra Serif"/>
          <w:sz w:val="28"/>
          <w:szCs w:val="28"/>
          <w:lang w:eastAsia="en-US"/>
        </w:rPr>
        <w:t>округа</w:t>
      </w:r>
      <w:r w:rsidR="00D11814" w:rsidRPr="00780279">
        <w:rPr>
          <w:rFonts w:ascii="PT Astra Serif" w:hAnsi="PT Astra Serif"/>
          <w:sz w:val="28"/>
          <w:szCs w:val="28"/>
          <w:lang w:eastAsia="en-US"/>
        </w:rPr>
        <w:t>);</w:t>
      </w:r>
    </w:p>
    <w:p w14:paraId="7C12D026" w14:textId="54FC05D8" w:rsidR="00D11814" w:rsidRPr="00780279" w:rsidRDefault="00780279" w:rsidP="007D427E">
      <w:pPr>
        <w:widowControl w:val="0"/>
        <w:suppressAutoHyphens/>
        <w:autoSpaceDE w:val="0"/>
        <w:autoSpaceDN w:val="0"/>
        <w:adjustRightInd w:val="0"/>
        <w:ind w:firstLine="567"/>
        <w:jc w:val="both"/>
        <w:rPr>
          <w:rFonts w:ascii="PT Astra Serif" w:hAnsi="PT Astra Serif"/>
          <w:sz w:val="28"/>
          <w:szCs w:val="28"/>
          <w:lang w:eastAsia="en-US"/>
        </w:rPr>
      </w:pPr>
      <w:r w:rsidRPr="00780279">
        <w:rPr>
          <w:rFonts w:ascii="PT Astra Serif" w:hAnsi="PT Astra Serif"/>
          <w:sz w:val="28"/>
          <w:szCs w:val="28"/>
          <w:lang w:eastAsia="en-US"/>
        </w:rPr>
        <w:t>7</w:t>
      </w:r>
      <w:r w:rsidR="00D11814" w:rsidRPr="00780279">
        <w:rPr>
          <w:rFonts w:ascii="PT Astra Serif" w:hAnsi="PT Astra Serif"/>
          <w:sz w:val="28"/>
          <w:szCs w:val="28"/>
          <w:lang w:eastAsia="en-US"/>
        </w:rPr>
        <w:t xml:space="preserve">) </w:t>
      </w:r>
      <w:r w:rsidR="00D11814" w:rsidRPr="00780279">
        <w:rPr>
          <w:sz w:val="28"/>
          <w:szCs w:val="28"/>
        </w:rPr>
        <w:t xml:space="preserve">выписка из Единого государственного реестра прав на недвижимое имущество и сделок с ним не ранее </w:t>
      </w:r>
      <w:r>
        <w:rPr>
          <w:sz w:val="28"/>
          <w:szCs w:val="28"/>
        </w:rPr>
        <w:t>30</w:t>
      </w:r>
      <w:r w:rsidR="00D11814" w:rsidRPr="00780279">
        <w:rPr>
          <w:sz w:val="28"/>
          <w:szCs w:val="28"/>
        </w:rPr>
        <w:t xml:space="preserve"> календарных дней до даты подачи заявки - оригинал; либо договор аренды используемого в целях развития малого и среднего предпринимательства помещения; либо договор безвозмездного пользования в отношении помещения, используемого в целях развития малого и среднего предпринимательства;</w:t>
      </w:r>
    </w:p>
    <w:p w14:paraId="370BE7B7" w14:textId="246C524D" w:rsidR="00D11814" w:rsidRPr="00D67562" w:rsidRDefault="00780279" w:rsidP="007D427E">
      <w:pPr>
        <w:widowControl w:val="0"/>
        <w:suppressAutoHyphens/>
        <w:autoSpaceDE w:val="0"/>
        <w:autoSpaceDN w:val="0"/>
        <w:adjustRightInd w:val="0"/>
        <w:ind w:firstLine="567"/>
        <w:jc w:val="both"/>
        <w:rPr>
          <w:rFonts w:ascii="PT Astra Serif" w:hAnsi="PT Astra Serif"/>
          <w:sz w:val="28"/>
          <w:szCs w:val="28"/>
          <w:lang w:eastAsia="en-US"/>
        </w:rPr>
      </w:pPr>
      <w:r w:rsidRPr="00D67562">
        <w:rPr>
          <w:rFonts w:ascii="PT Astra Serif" w:hAnsi="PT Astra Serif"/>
          <w:sz w:val="28"/>
          <w:szCs w:val="28"/>
          <w:lang w:eastAsia="en-US"/>
        </w:rPr>
        <w:t>8</w:t>
      </w:r>
      <w:r w:rsidR="00D11814" w:rsidRPr="00D67562">
        <w:rPr>
          <w:rFonts w:ascii="PT Astra Serif" w:hAnsi="PT Astra Serif"/>
          <w:sz w:val="28"/>
          <w:szCs w:val="28"/>
          <w:lang w:eastAsia="en-US"/>
        </w:rPr>
        <w:t xml:space="preserve">) сведения из Перечня организаций и физических лиц, в отношении которых </w:t>
      </w:r>
      <w:r w:rsidR="00D11814" w:rsidRPr="00D67562">
        <w:rPr>
          <w:rFonts w:ascii="PT Astra Serif" w:hAnsi="PT Astra Serif"/>
          <w:sz w:val="28"/>
          <w:szCs w:val="28"/>
          <w:lang w:eastAsia="en-US"/>
        </w:rPr>
        <w:lastRenderedPageBreak/>
        <w:t xml:space="preserve">имеются сведения об их причастности к экстремистской деятельности или терроризму, сформированные в отношении участника отбора на официальном сайте Росфинмониторинга в сети «Интернет» </w:t>
      </w:r>
      <w:r w:rsidR="00D67562" w:rsidRPr="00D67562">
        <w:rPr>
          <w:rFonts w:ascii="PT Astra Serif" w:hAnsi="PT Astra Serif"/>
          <w:sz w:val="28"/>
          <w:szCs w:val="28"/>
          <w:lang w:eastAsia="en-US"/>
        </w:rPr>
        <w:t>сроком не ранее 30 календарных дней до даты подачи заявки на участие в отборе</w:t>
      </w:r>
      <w:r w:rsidR="00D11814" w:rsidRPr="00D67562">
        <w:rPr>
          <w:rFonts w:ascii="PT Astra Serif" w:hAnsi="PT Astra Serif"/>
          <w:sz w:val="28"/>
          <w:szCs w:val="28"/>
          <w:lang w:eastAsia="en-US"/>
        </w:rPr>
        <w:t>;</w:t>
      </w:r>
    </w:p>
    <w:p w14:paraId="5EC5366A" w14:textId="186F9AEC" w:rsidR="00D11814" w:rsidRDefault="00D67562" w:rsidP="007D427E">
      <w:pPr>
        <w:widowControl w:val="0"/>
        <w:suppressAutoHyphens/>
        <w:autoSpaceDE w:val="0"/>
        <w:autoSpaceDN w:val="0"/>
        <w:adjustRightInd w:val="0"/>
        <w:ind w:firstLine="567"/>
        <w:jc w:val="both"/>
        <w:rPr>
          <w:rFonts w:ascii="PT Astra Serif" w:hAnsi="PT Astra Serif"/>
          <w:sz w:val="28"/>
          <w:szCs w:val="28"/>
          <w:lang w:eastAsia="en-US"/>
        </w:rPr>
      </w:pPr>
      <w:r>
        <w:rPr>
          <w:rFonts w:ascii="PT Astra Serif" w:hAnsi="PT Astra Serif"/>
          <w:sz w:val="28"/>
          <w:szCs w:val="28"/>
          <w:lang w:eastAsia="en-US"/>
        </w:rPr>
        <w:t>9</w:t>
      </w:r>
      <w:r w:rsidR="00D11814" w:rsidRPr="00D67562">
        <w:rPr>
          <w:rFonts w:ascii="PT Astra Serif" w:hAnsi="PT Astra Serif"/>
          <w:sz w:val="28"/>
          <w:szCs w:val="28"/>
          <w:lang w:eastAsia="en-US"/>
        </w:rPr>
        <w:t xml:space="preserve">) сведения из Перечня организаций и физических лиц, в отношении которых имеются сведения об их причастности к распространению оружия массового уничтожения, сформированные в отношении участника отбора на официальном сайте Росфинмониторинга в сети «Интернет» </w:t>
      </w:r>
      <w:r w:rsidRPr="00D67562">
        <w:rPr>
          <w:rFonts w:ascii="PT Astra Serif" w:hAnsi="PT Astra Serif"/>
          <w:sz w:val="28"/>
          <w:szCs w:val="28"/>
          <w:lang w:eastAsia="en-US"/>
        </w:rPr>
        <w:t>сроком не ранее 30 календарных дней до даты подачи заявки на участие в отборе</w:t>
      </w:r>
      <w:r>
        <w:rPr>
          <w:rFonts w:ascii="PT Astra Serif" w:hAnsi="PT Astra Serif"/>
          <w:sz w:val="28"/>
          <w:szCs w:val="28"/>
          <w:lang w:eastAsia="en-US"/>
        </w:rPr>
        <w:t>;</w:t>
      </w:r>
    </w:p>
    <w:p w14:paraId="1BDB3854" w14:textId="6ED182C6" w:rsidR="00D67562" w:rsidRDefault="00D67562" w:rsidP="007D427E">
      <w:pPr>
        <w:widowControl w:val="0"/>
        <w:suppressAutoHyphens/>
        <w:autoSpaceDE w:val="0"/>
        <w:autoSpaceDN w:val="0"/>
        <w:adjustRightInd w:val="0"/>
        <w:ind w:firstLine="567"/>
        <w:jc w:val="both"/>
        <w:rPr>
          <w:rFonts w:ascii="PT Astra Serif" w:hAnsi="PT Astra Serif"/>
          <w:sz w:val="28"/>
          <w:szCs w:val="28"/>
          <w:lang w:eastAsia="en-US"/>
        </w:rPr>
      </w:pPr>
      <w:r>
        <w:rPr>
          <w:rFonts w:ascii="PT Astra Serif" w:hAnsi="PT Astra Serif"/>
          <w:sz w:val="28"/>
          <w:szCs w:val="28"/>
          <w:lang w:eastAsia="en-US"/>
        </w:rPr>
        <w:t>10) выписка из единого государственного реестра юридических лиц сроком не ранее 30 календарных дней до даты подачи заявки на участие в отборе</w:t>
      </w:r>
      <w:r w:rsidR="00D8685C">
        <w:rPr>
          <w:rFonts w:ascii="PT Astra Serif" w:hAnsi="PT Astra Serif"/>
          <w:sz w:val="28"/>
          <w:szCs w:val="28"/>
          <w:lang w:eastAsia="en-US"/>
        </w:rPr>
        <w:t>;</w:t>
      </w:r>
    </w:p>
    <w:p w14:paraId="7AB08DD2" w14:textId="451E37EF" w:rsidR="00D8685C" w:rsidRPr="00D67562" w:rsidRDefault="00D8685C" w:rsidP="007D427E">
      <w:pPr>
        <w:widowControl w:val="0"/>
        <w:suppressAutoHyphens/>
        <w:autoSpaceDE w:val="0"/>
        <w:autoSpaceDN w:val="0"/>
        <w:adjustRightInd w:val="0"/>
        <w:ind w:firstLine="567"/>
        <w:jc w:val="both"/>
        <w:rPr>
          <w:rFonts w:ascii="PT Astra Serif" w:hAnsi="PT Astra Serif"/>
          <w:sz w:val="28"/>
          <w:szCs w:val="28"/>
          <w:lang w:eastAsia="en-US"/>
        </w:rPr>
      </w:pPr>
      <w:r>
        <w:rPr>
          <w:rFonts w:ascii="PT Astra Serif" w:hAnsi="PT Astra Serif"/>
          <w:sz w:val="28"/>
          <w:szCs w:val="28"/>
          <w:lang w:eastAsia="en-US"/>
        </w:rPr>
        <w:t>11) реестр иностранных агентов</w:t>
      </w:r>
      <w:r w:rsidR="00BE3529" w:rsidRPr="00BE3529">
        <w:rPr>
          <w:rFonts w:ascii="PT Astra Serif" w:hAnsi="PT Astra Serif"/>
          <w:sz w:val="28"/>
          <w:szCs w:val="28"/>
          <w:lang w:eastAsia="en-US"/>
        </w:rPr>
        <w:t xml:space="preserve"> </w:t>
      </w:r>
      <w:r w:rsidR="00BE3529">
        <w:rPr>
          <w:rFonts w:ascii="PT Astra Serif" w:hAnsi="PT Astra Serif"/>
          <w:sz w:val="28"/>
          <w:szCs w:val="28"/>
          <w:lang w:eastAsia="en-US"/>
        </w:rPr>
        <w:t>в последней редакции, действовавшей на дату подачи заявки</w:t>
      </w:r>
      <w:r>
        <w:rPr>
          <w:rFonts w:ascii="PT Astra Serif" w:hAnsi="PT Astra Serif"/>
          <w:sz w:val="28"/>
          <w:szCs w:val="28"/>
          <w:lang w:eastAsia="en-US"/>
        </w:rPr>
        <w:t>.</w:t>
      </w:r>
    </w:p>
    <w:p w14:paraId="1D6A8FFE" w14:textId="08AA27CD" w:rsidR="00D11814" w:rsidRPr="00D67562" w:rsidRDefault="00D11814" w:rsidP="007D427E">
      <w:pPr>
        <w:numPr>
          <w:ilvl w:val="1"/>
          <w:numId w:val="4"/>
        </w:numPr>
        <w:ind w:left="0" w:firstLine="567"/>
        <w:jc w:val="both"/>
        <w:rPr>
          <w:rFonts w:ascii="PT Astra Serif" w:hAnsi="PT Astra Serif"/>
          <w:sz w:val="28"/>
          <w:szCs w:val="28"/>
          <w:lang w:eastAsia="en-US"/>
        </w:rPr>
      </w:pPr>
      <w:r w:rsidRPr="00D67562">
        <w:rPr>
          <w:rFonts w:ascii="PT Astra Serif" w:hAnsi="PT Astra Serif"/>
          <w:sz w:val="28"/>
          <w:szCs w:val="28"/>
          <w:lang w:eastAsia="en-US"/>
        </w:rPr>
        <w:t xml:space="preserve">Ответственность за достоверность сведений и подлинность представленных в соответствии с настоящим Порядком документов возлагается на руководителя НКО МСП Гатчинского муниципального </w:t>
      </w:r>
      <w:r w:rsidR="00D67562" w:rsidRPr="00D67562">
        <w:rPr>
          <w:rFonts w:ascii="PT Astra Serif" w:hAnsi="PT Astra Serif"/>
          <w:sz w:val="28"/>
          <w:szCs w:val="28"/>
          <w:lang w:eastAsia="en-US"/>
        </w:rPr>
        <w:t>округа</w:t>
      </w:r>
      <w:r w:rsidRPr="00D67562">
        <w:rPr>
          <w:rFonts w:ascii="PT Astra Serif" w:hAnsi="PT Astra Serif"/>
          <w:sz w:val="28"/>
          <w:szCs w:val="28"/>
          <w:lang w:eastAsia="en-US"/>
        </w:rPr>
        <w:t>.</w:t>
      </w:r>
    </w:p>
    <w:p w14:paraId="204C7552" w14:textId="15EE7859" w:rsidR="00F03F14" w:rsidRPr="00F03F14" w:rsidRDefault="00F03F14" w:rsidP="007D427E">
      <w:pPr>
        <w:widowControl w:val="0"/>
        <w:numPr>
          <w:ilvl w:val="1"/>
          <w:numId w:val="4"/>
        </w:numPr>
        <w:suppressAutoHyphens/>
        <w:autoSpaceDE w:val="0"/>
        <w:autoSpaceDN w:val="0"/>
        <w:adjustRightInd w:val="0"/>
        <w:ind w:left="0" w:firstLine="709"/>
        <w:jc w:val="both"/>
        <w:rPr>
          <w:rFonts w:ascii="PT Astra Serif" w:hAnsi="PT Astra Serif"/>
          <w:sz w:val="28"/>
          <w:szCs w:val="28"/>
          <w:lang w:eastAsia="en-US"/>
        </w:rPr>
      </w:pPr>
      <w:r w:rsidRPr="00F03F14">
        <w:rPr>
          <w:rFonts w:ascii="PT Astra Serif" w:hAnsi="PT Astra Serif"/>
          <w:sz w:val="28"/>
          <w:szCs w:val="28"/>
          <w:lang w:eastAsia="en-US"/>
        </w:rPr>
        <w:t xml:space="preserve">Специалисты Отдела ведут учет поступивших посредством системы «Электронный бюджет» заявок НКО МСП, претендующих на получение субсидии, в срок, указанный в извещении о приеме заявок на участие в отборе, а также регистрируют их в соответствующем журнале заявок НКО МСП </w:t>
      </w:r>
      <w:r w:rsidRPr="00F03F14">
        <w:rPr>
          <w:sz w:val="28"/>
          <w:szCs w:val="28"/>
        </w:rPr>
        <w:t xml:space="preserve">Гатчинского муниципального округа </w:t>
      </w:r>
      <w:r w:rsidRPr="00F03F14">
        <w:rPr>
          <w:rFonts w:ascii="PT Astra Serif" w:hAnsi="PT Astra Serif"/>
          <w:sz w:val="28"/>
          <w:szCs w:val="28"/>
          <w:lang w:eastAsia="en-US"/>
        </w:rPr>
        <w:t>на участие в отборе.</w:t>
      </w:r>
    </w:p>
    <w:p w14:paraId="72C8A1C8" w14:textId="1C751817" w:rsidR="00ED5B43" w:rsidRPr="00681C3B" w:rsidRDefault="00ED5B43" w:rsidP="007D427E">
      <w:pPr>
        <w:numPr>
          <w:ilvl w:val="1"/>
          <w:numId w:val="4"/>
        </w:numPr>
        <w:ind w:left="0" w:firstLine="709"/>
        <w:jc w:val="both"/>
        <w:rPr>
          <w:rFonts w:ascii="PT Astra Serif" w:hAnsi="PT Astra Serif"/>
          <w:color w:val="FF0000"/>
          <w:sz w:val="28"/>
          <w:szCs w:val="28"/>
          <w:lang w:eastAsia="en-US"/>
        </w:rPr>
      </w:pPr>
      <w:r w:rsidRPr="00F25DE6">
        <w:rPr>
          <w:rFonts w:ascii="PT Astra Serif" w:hAnsi="PT Astra Serif"/>
          <w:sz w:val="28"/>
          <w:szCs w:val="28"/>
          <w:lang w:eastAsia="en-US"/>
        </w:rPr>
        <w:t xml:space="preserve">В срок не позднее </w:t>
      </w:r>
      <w:r>
        <w:rPr>
          <w:rFonts w:ascii="PT Astra Serif" w:hAnsi="PT Astra Serif"/>
          <w:sz w:val="28"/>
          <w:szCs w:val="28"/>
          <w:lang w:eastAsia="en-US"/>
        </w:rPr>
        <w:t>10</w:t>
      </w:r>
      <w:r w:rsidRPr="00F25DE6">
        <w:rPr>
          <w:rFonts w:ascii="PT Astra Serif" w:hAnsi="PT Astra Serif"/>
          <w:sz w:val="28"/>
          <w:szCs w:val="28"/>
          <w:lang w:eastAsia="en-US"/>
        </w:rPr>
        <w:t xml:space="preserve"> (десяти) рабочих дней сотрудник</w:t>
      </w:r>
      <w:r>
        <w:rPr>
          <w:rFonts w:ascii="PT Astra Serif" w:hAnsi="PT Astra Serif"/>
          <w:sz w:val="28"/>
          <w:szCs w:val="28"/>
          <w:lang w:eastAsia="en-US"/>
        </w:rPr>
        <w:t>и</w:t>
      </w:r>
      <w:r w:rsidRPr="00F25DE6">
        <w:rPr>
          <w:rFonts w:ascii="PT Astra Serif" w:hAnsi="PT Astra Serif"/>
          <w:sz w:val="28"/>
          <w:szCs w:val="28"/>
          <w:lang w:eastAsia="en-US"/>
        </w:rPr>
        <w:t xml:space="preserve"> </w:t>
      </w:r>
      <w:r>
        <w:rPr>
          <w:rFonts w:ascii="PT Astra Serif" w:hAnsi="PT Astra Serif"/>
          <w:sz w:val="28"/>
          <w:szCs w:val="28"/>
          <w:lang w:eastAsia="en-US"/>
        </w:rPr>
        <w:t>Отдела</w:t>
      </w:r>
      <w:r w:rsidRPr="00F25DE6">
        <w:rPr>
          <w:rFonts w:ascii="PT Astra Serif" w:hAnsi="PT Astra Serif"/>
          <w:sz w:val="28"/>
          <w:szCs w:val="28"/>
          <w:lang w:eastAsia="en-US"/>
        </w:rPr>
        <w:t xml:space="preserve"> </w:t>
      </w:r>
      <w:r>
        <w:rPr>
          <w:rFonts w:ascii="PT Astra Serif" w:hAnsi="PT Astra Serif"/>
          <w:sz w:val="28"/>
          <w:szCs w:val="28"/>
          <w:lang w:eastAsia="en-US"/>
        </w:rPr>
        <w:t>на основании поступивших посредством системы «Электронный бюджет» заявок проверяют участников отбора</w:t>
      </w:r>
      <w:r w:rsidRPr="00F25DE6">
        <w:rPr>
          <w:rFonts w:ascii="PT Astra Serif" w:hAnsi="PT Astra Serif"/>
          <w:sz w:val="28"/>
          <w:szCs w:val="28"/>
          <w:lang w:eastAsia="en-US"/>
        </w:rPr>
        <w:t xml:space="preserve"> </w:t>
      </w:r>
      <w:r>
        <w:rPr>
          <w:rFonts w:ascii="PT Astra Serif" w:hAnsi="PT Astra Serif"/>
          <w:sz w:val="28"/>
          <w:szCs w:val="28"/>
          <w:lang w:eastAsia="en-US"/>
        </w:rPr>
        <w:t xml:space="preserve">на соответствие критериям и </w:t>
      </w:r>
      <w:r w:rsidRPr="00F25DE6">
        <w:rPr>
          <w:rFonts w:ascii="PT Astra Serif" w:hAnsi="PT Astra Serif"/>
          <w:sz w:val="28"/>
          <w:szCs w:val="28"/>
          <w:lang w:eastAsia="en-US"/>
        </w:rPr>
        <w:t xml:space="preserve">требованиям, указанным в </w:t>
      </w:r>
      <w:r>
        <w:rPr>
          <w:rFonts w:ascii="PT Astra Serif" w:hAnsi="PT Astra Serif"/>
          <w:sz w:val="28"/>
          <w:szCs w:val="28"/>
          <w:lang w:eastAsia="en-US"/>
        </w:rPr>
        <w:t>настоящем Порядке</w:t>
      </w:r>
      <w:r w:rsidRPr="00F25DE6">
        <w:rPr>
          <w:rFonts w:ascii="PT Astra Serif" w:hAnsi="PT Astra Serif"/>
          <w:sz w:val="28"/>
          <w:szCs w:val="28"/>
          <w:lang w:eastAsia="en-US"/>
        </w:rPr>
        <w:t>,</w:t>
      </w:r>
      <w:r>
        <w:rPr>
          <w:rFonts w:ascii="PT Astra Serif" w:hAnsi="PT Astra Serif"/>
          <w:sz w:val="28"/>
          <w:szCs w:val="28"/>
          <w:lang w:eastAsia="en-US"/>
        </w:rPr>
        <w:t xml:space="preserve"> а также </w:t>
      </w:r>
      <w:r w:rsidR="002A336F">
        <w:rPr>
          <w:rFonts w:ascii="PT Astra Serif" w:hAnsi="PT Astra Serif"/>
          <w:sz w:val="28"/>
          <w:szCs w:val="28"/>
          <w:lang w:eastAsia="en-US"/>
        </w:rPr>
        <w:t>предоставленные в составе заявки документы на соответствие требованиям, определенным настоящим Порядком,</w:t>
      </w:r>
      <w:r w:rsidR="00E1596D">
        <w:rPr>
          <w:rFonts w:ascii="PT Astra Serif" w:hAnsi="PT Astra Serif"/>
          <w:sz w:val="28"/>
          <w:szCs w:val="28"/>
          <w:lang w:eastAsia="en-US"/>
        </w:rPr>
        <w:t xml:space="preserve"> на</w:t>
      </w:r>
      <w:r w:rsidR="002A336F">
        <w:rPr>
          <w:rFonts w:ascii="PT Astra Serif" w:hAnsi="PT Astra Serif"/>
          <w:sz w:val="28"/>
          <w:szCs w:val="28"/>
          <w:lang w:eastAsia="en-US"/>
        </w:rPr>
        <w:t xml:space="preserve"> достоверность и комплектность (предоставление в полном объеме). </w:t>
      </w:r>
      <w:r>
        <w:rPr>
          <w:rFonts w:ascii="PT Astra Serif" w:hAnsi="PT Astra Serif"/>
          <w:sz w:val="28"/>
          <w:szCs w:val="28"/>
          <w:lang w:eastAsia="en-US"/>
        </w:rPr>
        <w:t xml:space="preserve"> </w:t>
      </w:r>
    </w:p>
    <w:p w14:paraId="0D1D17A2" w14:textId="65E93021" w:rsidR="00681C3B" w:rsidRPr="00681C3B" w:rsidRDefault="00681C3B" w:rsidP="007D427E">
      <w:pPr>
        <w:numPr>
          <w:ilvl w:val="1"/>
          <w:numId w:val="4"/>
        </w:numPr>
        <w:ind w:left="0" w:firstLine="709"/>
        <w:jc w:val="both"/>
        <w:rPr>
          <w:rFonts w:ascii="PT Astra Serif" w:hAnsi="PT Astra Serif"/>
          <w:sz w:val="28"/>
          <w:szCs w:val="28"/>
          <w:lang w:eastAsia="en-US"/>
        </w:rPr>
      </w:pPr>
      <w:r w:rsidRPr="00681C3B">
        <w:rPr>
          <w:rFonts w:ascii="PT Astra Serif" w:hAnsi="PT Astra Serif"/>
          <w:sz w:val="28"/>
          <w:szCs w:val="28"/>
          <w:lang w:eastAsia="en-US"/>
        </w:rPr>
        <w:t>Рассмотрение заявок на предмет их соответствия установленным требованиям, производится с учетом следующего:</w:t>
      </w:r>
    </w:p>
    <w:p w14:paraId="67BD76FF" w14:textId="1BD68C89" w:rsidR="00681C3B" w:rsidRPr="00681C3B" w:rsidRDefault="00681C3B" w:rsidP="007D427E">
      <w:pPr>
        <w:widowControl w:val="0"/>
        <w:suppressAutoHyphens/>
        <w:autoSpaceDE w:val="0"/>
        <w:autoSpaceDN w:val="0"/>
        <w:adjustRightInd w:val="0"/>
        <w:ind w:firstLine="709"/>
        <w:jc w:val="both"/>
        <w:rPr>
          <w:rFonts w:ascii="PT Astra Serif" w:hAnsi="PT Astra Serif"/>
          <w:sz w:val="28"/>
          <w:szCs w:val="28"/>
          <w:lang w:eastAsia="en-US"/>
        </w:rPr>
      </w:pPr>
      <w:r w:rsidRPr="00681C3B">
        <w:rPr>
          <w:rFonts w:ascii="PT Astra Serif" w:hAnsi="PT Astra Serif"/>
          <w:sz w:val="28"/>
          <w:szCs w:val="28"/>
          <w:lang w:eastAsia="en-US"/>
        </w:rPr>
        <w:t>- сумма величин значимости всех применяемых критериев оценки, составляет 100 процентов;</w:t>
      </w:r>
    </w:p>
    <w:p w14:paraId="6A8AF5E4" w14:textId="5BEB9E3D" w:rsidR="00681C3B" w:rsidRPr="00681C3B" w:rsidRDefault="00681C3B" w:rsidP="007D427E">
      <w:pPr>
        <w:widowControl w:val="0"/>
        <w:suppressAutoHyphens/>
        <w:autoSpaceDE w:val="0"/>
        <w:autoSpaceDN w:val="0"/>
        <w:adjustRightInd w:val="0"/>
        <w:ind w:firstLine="709"/>
        <w:jc w:val="both"/>
        <w:rPr>
          <w:rFonts w:ascii="PT Astra Serif" w:hAnsi="PT Astra Serif"/>
          <w:sz w:val="28"/>
          <w:szCs w:val="28"/>
          <w:lang w:eastAsia="en-US"/>
        </w:rPr>
      </w:pPr>
      <w:r w:rsidRPr="00681C3B">
        <w:rPr>
          <w:rFonts w:ascii="PT Astra Serif" w:hAnsi="PT Astra Serif"/>
          <w:sz w:val="28"/>
          <w:szCs w:val="28"/>
          <w:lang w:eastAsia="en-US"/>
        </w:rPr>
        <w:t>- сумма величин значимости всех применяемых показателей, образующих критерий оценки, составляет 100 процентов;</w:t>
      </w:r>
    </w:p>
    <w:p w14:paraId="02443810" w14:textId="644BD324" w:rsidR="00681C3B" w:rsidRPr="00681C3B" w:rsidRDefault="00681C3B" w:rsidP="007D427E">
      <w:pPr>
        <w:widowControl w:val="0"/>
        <w:suppressAutoHyphens/>
        <w:autoSpaceDE w:val="0"/>
        <w:autoSpaceDN w:val="0"/>
        <w:adjustRightInd w:val="0"/>
        <w:ind w:firstLine="709"/>
        <w:jc w:val="both"/>
        <w:rPr>
          <w:rFonts w:ascii="PT Astra Serif" w:hAnsi="PT Astra Serif"/>
          <w:sz w:val="28"/>
          <w:szCs w:val="28"/>
          <w:lang w:eastAsia="en-US"/>
        </w:rPr>
      </w:pPr>
      <w:r w:rsidRPr="00681C3B">
        <w:rPr>
          <w:rFonts w:ascii="PT Astra Serif" w:hAnsi="PT Astra Serif"/>
          <w:sz w:val="28"/>
          <w:szCs w:val="28"/>
          <w:lang w:eastAsia="en-US"/>
        </w:rPr>
        <w:t>- в случае если для оценки заявок применяются показатели критериев оценки, оценка заявок осуществляется по всем установленным показателям критериев оценки.</w:t>
      </w:r>
    </w:p>
    <w:p w14:paraId="41D797F7" w14:textId="65117220" w:rsidR="00681C3B" w:rsidRPr="00681C3B" w:rsidRDefault="00681C3B" w:rsidP="007D427E">
      <w:pPr>
        <w:ind w:firstLine="709"/>
        <w:jc w:val="both"/>
        <w:rPr>
          <w:rFonts w:ascii="PT Astra Serif" w:hAnsi="PT Astra Serif"/>
          <w:sz w:val="28"/>
          <w:szCs w:val="28"/>
          <w:lang w:eastAsia="en-US"/>
        </w:rPr>
      </w:pPr>
      <w:r w:rsidRPr="00681C3B">
        <w:rPr>
          <w:rFonts w:ascii="PT Astra Serif" w:hAnsi="PT Astra Serif"/>
          <w:sz w:val="28"/>
          <w:szCs w:val="28"/>
          <w:lang w:eastAsia="en-US"/>
        </w:rPr>
        <w:t>Заявка считается соответствующей установленным требованиям в случае, если каждый из применяемых критериев оценки исполнен на 100 процентов.</w:t>
      </w:r>
    </w:p>
    <w:p w14:paraId="15F35977" w14:textId="77777777" w:rsidR="00ED5B43" w:rsidRPr="00F25DE6" w:rsidRDefault="00ED5B43" w:rsidP="007D427E">
      <w:pPr>
        <w:numPr>
          <w:ilvl w:val="1"/>
          <w:numId w:val="4"/>
        </w:numPr>
        <w:ind w:left="0" w:firstLine="709"/>
        <w:jc w:val="both"/>
        <w:rPr>
          <w:rFonts w:ascii="PT Astra Serif" w:hAnsi="PT Astra Serif"/>
          <w:sz w:val="28"/>
          <w:szCs w:val="28"/>
          <w:lang w:eastAsia="en-US"/>
        </w:rPr>
      </w:pPr>
      <w:r w:rsidRPr="00F25DE6">
        <w:rPr>
          <w:rFonts w:ascii="PT Astra Serif" w:hAnsi="PT Astra Serif"/>
          <w:sz w:val="28"/>
          <w:szCs w:val="28"/>
          <w:lang w:eastAsia="en-US"/>
        </w:rPr>
        <w:t>Информация о соответствии или несоответствии заявок и участников отбора требованиям настоящего Порядка доводится секретарем комиссии на заседании.</w:t>
      </w:r>
    </w:p>
    <w:p w14:paraId="303D8576" w14:textId="77777777" w:rsidR="00F03F14" w:rsidRPr="00F03F14" w:rsidRDefault="00F03F14" w:rsidP="007D427E">
      <w:pPr>
        <w:numPr>
          <w:ilvl w:val="1"/>
          <w:numId w:val="4"/>
        </w:numPr>
        <w:suppressAutoHyphens/>
        <w:autoSpaceDE w:val="0"/>
        <w:autoSpaceDN w:val="0"/>
        <w:adjustRightInd w:val="0"/>
        <w:ind w:left="0" w:firstLine="709"/>
        <w:jc w:val="both"/>
        <w:rPr>
          <w:rFonts w:ascii="PT Astra Serif" w:hAnsi="PT Astra Serif"/>
          <w:sz w:val="28"/>
          <w:szCs w:val="28"/>
          <w:lang w:eastAsia="en-US"/>
        </w:rPr>
      </w:pPr>
      <w:r w:rsidRPr="00F03F14">
        <w:rPr>
          <w:rFonts w:ascii="PT Astra Serif" w:hAnsi="PT Astra Serif"/>
          <w:sz w:val="28"/>
          <w:szCs w:val="28"/>
          <w:lang w:eastAsia="en-US"/>
        </w:rPr>
        <w:t xml:space="preserve">Участник отбора вправе подать только одну заявку на участие в отборе. </w:t>
      </w:r>
    </w:p>
    <w:p w14:paraId="10CC8143" w14:textId="77777777" w:rsidR="009909C4" w:rsidRPr="009909C4" w:rsidRDefault="009909C4" w:rsidP="007D427E">
      <w:pPr>
        <w:widowControl w:val="0"/>
        <w:numPr>
          <w:ilvl w:val="1"/>
          <w:numId w:val="4"/>
        </w:numPr>
        <w:suppressAutoHyphens/>
        <w:autoSpaceDE w:val="0"/>
        <w:autoSpaceDN w:val="0"/>
        <w:adjustRightInd w:val="0"/>
        <w:ind w:left="0" w:firstLine="709"/>
        <w:jc w:val="both"/>
        <w:rPr>
          <w:rFonts w:ascii="PT Astra Serif" w:hAnsi="PT Astra Serif"/>
          <w:sz w:val="28"/>
          <w:szCs w:val="28"/>
          <w:lang w:eastAsia="en-US"/>
        </w:rPr>
      </w:pPr>
      <w:r w:rsidRPr="009909C4">
        <w:rPr>
          <w:rFonts w:ascii="PT Astra Serif" w:hAnsi="PT Astra Serif"/>
          <w:sz w:val="28"/>
          <w:szCs w:val="28"/>
          <w:lang w:eastAsia="en-US"/>
        </w:rPr>
        <w:t>Участник отбора вправе отозвать заявку в течение срока подачи заявок. Внесение изменений в заявку участником отбора осуществляется путем отзыва и подачи новой заявки. Процедура возврата заявки на доработку не предусмотрена.</w:t>
      </w:r>
    </w:p>
    <w:p w14:paraId="166BDA87" w14:textId="77777777" w:rsidR="009909C4" w:rsidRPr="009909C4" w:rsidRDefault="009909C4" w:rsidP="007D427E">
      <w:pPr>
        <w:numPr>
          <w:ilvl w:val="1"/>
          <w:numId w:val="4"/>
        </w:numPr>
        <w:ind w:left="0" w:firstLine="709"/>
        <w:jc w:val="both"/>
        <w:rPr>
          <w:rFonts w:ascii="PT Astra Serif" w:hAnsi="PT Astra Serif"/>
          <w:sz w:val="28"/>
          <w:szCs w:val="28"/>
          <w:lang w:eastAsia="en-US"/>
        </w:rPr>
      </w:pPr>
      <w:bookmarkStart w:id="6" w:name="_Hlk114564214"/>
      <w:r w:rsidRPr="009909C4">
        <w:rPr>
          <w:rFonts w:ascii="PT Astra Serif" w:hAnsi="PT Astra Serif"/>
          <w:sz w:val="28"/>
          <w:szCs w:val="28"/>
          <w:lang w:eastAsia="en-US"/>
        </w:rPr>
        <w:lastRenderedPageBreak/>
        <w:t>Участник отбора вправе со дня размещения извещения о проведении отбора направить в Отдел запрос о разъяснении положений извещения о проведении отбора.</w:t>
      </w:r>
    </w:p>
    <w:p w14:paraId="42AB3114" w14:textId="77777777" w:rsidR="009909C4" w:rsidRPr="009909C4" w:rsidRDefault="009909C4" w:rsidP="007D427E">
      <w:pPr>
        <w:suppressAutoHyphens/>
        <w:autoSpaceDE w:val="0"/>
        <w:autoSpaceDN w:val="0"/>
        <w:adjustRightInd w:val="0"/>
        <w:ind w:firstLine="709"/>
        <w:jc w:val="both"/>
        <w:rPr>
          <w:lang w:eastAsia="en-US"/>
        </w:rPr>
      </w:pPr>
      <w:r w:rsidRPr="009909C4">
        <w:rPr>
          <w:rFonts w:ascii="PT Astra Serif" w:hAnsi="PT Astra Serif"/>
          <w:sz w:val="28"/>
          <w:szCs w:val="28"/>
          <w:lang w:eastAsia="en-US"/>
        </w:rPr>
        <w:t>Отдел обеспечивает направление участнику отбора разъяснения положений объявления о проведении отбора не позднее 10 (десяти) рабочих дней со дня регистрации запроса</w:t>
      </w:r>
      <w:r w:rsidRPr="009909C4">
        <w:rPr>
          <w:lang w:eastAsia="en-US"/>
        </w:rPr>
        <w:t>.</w:t>
      </w:r>
    </w:p>
    <w:bookmarkEnd w:id="6"/>
    <w:p w14:paraId="308D7381" w14:textId="563C1441" w:rsidR="00F03F14" w:rsidRDefault="00F03F14" w:rsidP="007D427E">
      <w:pPr>
        <w:widowControl w:val="0"/>
        <w:numPr>
          <w:ilvl w:val="1"/>
          <w:numId w:val="4"/>
        </w:numPr>
        <w:suppressAutoHyphens/>
        <w:autoSpaceDE w:val="0"/>
        <w:autoSpaceDN w:val="0"/>
        <w:adjustRightInd w:val="0"/>
        <w:ind w:left="0" w:firstLine="709"/>
        <w:jc w:val="both"/>
        <w:rPr>
          <w:rFonts w:ascii="PT Astra Serif" w:hAnsi="PT Astra Serif"/>
          <w:sz w:val="28"/>
          <w:szCs w:val="28"/>
          <w:lang w:eastAsia="en-US"/>
        </w:rPr>
      </w:pPr>
      <w:r w:rsidRPr="00F03F14">
        <w:rPr>
          <w:rFonts w:ascii="PT Astra Serif" w:hAnsi="PT Astra Serif"/>
          <w:sz w:val="28"/>
          <w:szCs w:val="28"/>
          <w:lang w:eastAsia="en-US"/>
        </w:rPr>
        <w:t>Комиссией осуществляется рассмотрение и оценка поступивших посредством системы «Электронный бюджет» заявок НКО МСП в срок не более 1</w:t>
      </w:r>
      <w:r w:rsidR="00ED5B43">
        <w:rPr>
          <w:rFonts w:ascii="PT Astra Serif" w:hAnsi="PT Astra Serif"/>
          <w:sz w:val="28"/>
          <w:szCs w:val="28"/>
          <w:lang w:eastAsia="en-US"/>
        </w:rPr>
        <w:t>5</w:t>
      </w:r>
      <w:r w:rsidRPr="00F03F14">
        <w:rPr>
          <w:rFonts w:ascii="PT Astra Serif" w:hAnsi="PT Astra Serif"/>
          <w:sz w:val="28"/>
          <w:szCs w:val="28"/>
          <w:lang w:eastAsia="en-US"/>
        </w:rPr>
        <w:t xml:space="preserve"> (</w:t>
      </w:r>
      <w:r w:rsidR="00ED5B43">
        <w:rPr>
          <w:rFonts w:ascii="PT Astra Serif" w:hAnsi="PT Astra Serif"/>
          <w:sz w:val="28"/>
          <w:szCs w:val="28"/>
          <w:lang w:eastAsia="en-US"/>
        </w:rPr>
        <w:t>пятнадцати</w:t>
      </w:r>
      <w:r w:rsidRPr="00F03F14">
        <w:rPr>
          <w:rFonts w:ascii="PT Astra Serif" w:hAnsi="PT Astra Serif"/>
          <w:sz w:val="28"/>
          <w:szCs w:val="28"/>
          <w:lang w:eastAsia="en-US"/>
        </w:rPr>
        <w:t xml:space="preserve">) рабочих дней с даты окончания приёма заявок на участие в отборе. </w:t>
      </w:r>
    </w:p>
    <w:p w14:paraId="3D94DF00" w14:textId="450A36C4" w:rsidR="00F03F14" w:rsidRPr="00F51C84" w:rsidRDefault="00F03F14" w:rsidP="007D427E">
      <w:pPr>
        <w:widowControl w:val="0"/>
        <w:numPr>
          <w:ilvl w:val="1"/>
          <w:numId w:val="4"/>
        </w:numPr>
        <w:suppressAutoHyphens/>
        <w:autoSpaceDE w:val="0"/>
        <w:autoSpaceDN w:val="0"/>
        <w:adjustRightInd w:val="0"/>
        <w:ind w:left="0" w:firstLine="709"/>
        <w:jc w:val="both"/>
        <w:rPr>
          <w:rFonts w:ascii="PT Astra Serif" w:hAnsi="PT Astra Serif"/>
          <w:color w:val="000000" w:themeColor="text1"/>
          <w:sz w:val="28"/>
          <w:szCs w:val="28"/>
          <w:lang w:eastAsia="en-US"/>
        </w:rPr>
      </w:pPr>
      <w:r w:rsidRPr="00F03F14">
        <w:rPr>
          <w:rFonts w:ascii="PT Astra Serif" w:hAnsi="PT Astra Serif"/>
          <w:sz w:val="28"/>
          <w:szCs w:val="28"/>
          <w:lang w:eastAsia="en-US"/>
        </w:rPr>
        <w:t xml:space="preserve">Решения принимаются комиссией по каждой подданной заявке на участие в отборе по итогам ее рассмотрения в порядке очередности, в пределах утвержденных в бюджете Гатчинского муниципального округа лимитов </w:t>
      </w:r>
      <w:r w:rsidRPr="00D67562">
        <w:rPr>
          <w:rFonts w:ascii="PT Astra Serif" w:hAnsi="PT Astra Serif"/>
          <w:sz w:val="28"/>
          <w:szCs w:val="28"/>
          <w:lang w:eastAsia="en-US"/>
        </w:rPr>
        <w:t>бюджетных обязательств на предоставление соответствующих субсидий</w:t>
      </w:r>
      <w:r w:rsidR="009909C4" w:rsidRPr="009909C4">
        <w:rPr>
          <w:rFonts w:ascii="PT Astra Serif" w:hAnsi="PT Astra Serif"/>
          <w:color w:val="C00000"/>
          <w:sz w:val="28"/>
          <w:szCs w:val="28"/>
          <w:lang w:eastAsia="en-US"/>
        </w:rPr>
        <w:t xml:space="preserve"> </w:t>
      </w:r>
      <w:r w:rsidR="009909C4" w:rsidRPr="009909C4">
        <w:rPr>
          <w:rFonts w:ascii="PT Astra Serif" w:hAnsi="PT Astra Serif"/>
          <w:sz w:val="28"/>
          <w:szCs w:val="28"/>
          <w:lang w:eastAsia="en-US"/>
        </w:rPr>
        <w:t>в форме протокола</w:t>
      </w:r>
      <w:r w:rsidRPr="00F51C84">
        <w:rPr>
          <w:rFonts w:ascii="PT Astra Serif" w:hAnsi="PT Astra Serif"/>
          <w:sz w:val="28"/>
          <w:szCs w:val="28"/>
          <w:lang w:eastAsia="en-US"/>
        </w:rPr>
        <w:t xml:space="preserve">. </w:t>
      </w:r>
    </w:p>
    <w:bookmarkEnd w:id="5"/>
    <w:p w14:paraId="61F0B993" w14:textId="4AB6D574" w:rsidR="00F74596" w:rsidRPr="00F51C84" w:rsidRDefault="00F74596" w:rsidP="007D427E">
      <w:pPr>
        <w:widowControl w:val="0"/>
        <w:numPr>
          <w:ilvl w:val="1"/>
          <w:numId w:val="4"/>
        </w:numPr>
        <w:suppressAutoHyphens/>
        <w:autoSpaceDE w:val="0"/>
        <w:autoSpaceDN w:val="0"/>
        <w:adjustRightInd w:val="0"/>
        <w:ind w:left="0" w:firstLine="567"/>
        <w:jc w:val="both"/>
        <w:rPr>
          <w:rFonts w:ascii="PT Astra Serif" w:hAnsi="PT Astra Serif"/>
          <w:color w:val="000000" w:themeColor="text1"/>
          <w:sz w:val="28"/>
          <w:szCs w:val="28"/>
          <w:lang w:eastAsia="en-US"/>
        </w:rPr>
      </w:pPr>
      <w:r w:rsidRPr="00F51C84">
        <w:rPr>
          <w:rFonts w:ascii="PT Astra Serif" w:hAnsi="PT Astra Serif"/>
          <w:color w:val="000000" w:themeColor="text1"/>
          <w:sz w:val="28"/>
          <w:szCs w:val="28"/>
          <w:lang w:eastAsia="en-US"/>
        </w:rPr>
        <w:t xml:space="preserve">Протокол формируется на едином портале на основании результатов рассмотрения заявок и подписывается усиленной квалифицированной электронной подписью </w:t>
      </w:r>
      <w:r w:rsidR="00DF0097" w:rsidRPr="00F51C84">
        <w:rPr>
          <w:rFonts w:ascii="PT Astra Serif" w:hAnsi="PT Astra Serif"/>
          <w:color w:val="000000" w:themeColor="text1"/>
          <w:sz w:val="28"/>
          <w:szCs w:val="28"/>
          <w:lang w:eastAsia="en-US"/>
        </w:rPr>
        <w:t>председателя комиссии</w:t>
      </w:r>
      <w:r w:rsidRPr="00F51C84">
        <w:rPr>
          <w:rFonts w:ascii="PT Astra Serif" w:hAnsi="PT Astra Serif"/>
          <w:color w:val="000000" w:themeColor="text1"/>
          <w:sz w:val="28"/>
          <w:szCs w:val="28"/>
          <w:lang w:eastAsia="en-US"/>
        </w:rPr>
        <w:t xml:space="preserve"> в системе «Электронный бюджет» и размещается на едином портале не позднее </w:t>
      </w:r>
      <w:r w:rsidR="00946A8C" w:rsidRPr="00F51C84">
        <w:rPr>
          <w:rFonts w:ascii="PT Astra Serif" w:hAnsi="PT Astra Serif"/>
          <w:color w:val="000000" w:themeColor="text1"/>
          <w:sz w:val="28"/>
          <w:szCs w:val="28"/>
          <w:lang w:eastAsia="en-US"/>
        </w:rPr>
        <w:t>5</w:t>
      </w:r>
      <w:r w:rsidRPr="00F51C84">
        <w:rPr>
          <w:rFonts w:ascii="PT Astra Serif" w:hAnsi="PT Astra Serif"/>
          <w:color w:val="000000" w:themeColor="text1"/>
          <w:sz w:val="28"/>
          <w:szCs w:val="28"/>
          <w:lang w:eastAsia="en-US"/>
        </w:rPr>
        <w:t>-го рабочего дня, следующего за днем его подписания.</w:t>
      </w:r>
    </w:p>
    <w:p w14:paraId="3BE9CF39" w14:textId="7C14692F" w:rsidR="00F74596" w:rsidRDefault="00F74596" w:rsidP="007D427E">
      <w:pPr>
        <w:pStyle w:val="a8"/>
        <w:widowControl w:val="0"/>
        <w:numPr>
          <w:ilvl w:val="1"/>
          <w:numId w:val="4"/>
        </w:numPr>
        <w:suppressAutoHyphens/>
        <w:autoSpaceDE w:val="0"/>
        <w:autoSpaceDN w:val="0"/>
        <w:adjustRightInd w:val="0"/>
        <w:ind w:left="0" w:firstLine="698"/>
        <w:jc w:val="both"/>
        <w:rPr>
          <w:rFonts w:ascii="PT Astra Serif" w:hAnsi="PT Astra Serif"/>
          <w:sz w:val="28"/>
          <w:szCs w:val="28"/>
          <w:lang w:eastAsia="en-US"/>
        </w:rPr>
      </w:pPr>
      <w:r w:rsidRPr="00F51C84">
        <w:rPr>
          <w:rFonts w:ascii="PT Astra Serif" w:hAnsi="PT Astra Serif"/>
          <w:color w:val="000000" w:themeColor="text1"/>
          <w:sz w:val="28"/>
          <w:szCs w:val="28"/>
          <w:lang w:eastAsia="en-US"/>
        </w:rPr>
        <w:t xml:space="preserve">Решения комиссии по результатам </w:t>
      </w:r>
      <w:r w:rsidRPr="00F74596">
        <w:rPr>
          <w:rFonts w:ascii="PT Astra Serif" w:hAnsi="PT Astra Serif"/>
          <w:sz w:val="28"/>
          <w:szCs w:val="28"/>
          <w:lang w:eastAsia="en-US"/>
        </w:rPr>
        <w:t>рассмотрения заявок на участие в отборе могут быть обжалованы участником отбора в порядке, предусмотренном законодательством Российской Федерации.</w:t>
      </w:r>
    </w:p>
    <w:p w14:paraId="28FE97C4" w14:textId="26BCF813" w:rsidR="00881BB6" w:rsidRPr="00F74596" w:rsidRDefault="00881BB6" w:rsidP="007D427E">
      <w:pPr>
        <w:pStyle w:val="a8"/>
        <w:widowControl w:val="0"/>
        <w:numPr>
          <w:ilvl w:val="1"/>
          <w:numId w:val="4"/>
        </w:numPr>
        <w:suppressAutoHyphens/>
        <w:autoSpaceDE w:val="0"/>
        <w:autoSpaceDN w:val="0"/>
        <w:adjustRightInd w:val="0"/>
        <w:ind w:left="0" w:firstLine="698"/>
        <w:jc w:val="both"/>
        <w:rPr>
          <w:rFonts w:ascii="PT Astra Serif" w:hAnsi="PT Astra Serif"/>
          <w:sz w:val="28"/>
          <w:szCs w:val="28"/>
          <w:lang w:eastAsia="en-US"/>
        </w:rPr>
      </w:pPr>
      <w:r w:rsidRPr="00881BB6">
        <w:rPr>
          <w:rFonts w:ascii="PT Astra Serif" w:hAnsi="PT Astra Serif"/>
          <w:sz w:val="28"/>
          <w:szCs w:val="28"/>
          <w:lang w:eastAsia="en-US"/>
        </w:rPr>
        <w:t>Решение о</w:t>
      </w:r>
      <w:r>
        <w:rPr>
          <w:rFonts w:ascii="PT Astra Serif" w:hAnsi="PT Astra Serif"/>
          <w:sz w:val="28"/>
          <w:szCs w:val="28"/>
          <w:lang w:eastAsia="en-US"/>
        </w:rPr>
        <w:t>б итогах отбора</w:t>
      </w:r>
      <w:r w:rsidRPr="00881BB6">
        <w:rPr>
          <w:rFonts w:ascii="PT Astra Serif" w:hAnsi="PT Astra Serif"/>
          <w:sz w:val="28"/>
          <w:szCs w:val="28"/>
          <w:lang w:eastAsia="en-US"/>
        </w:rPr>
        <w:t xml:space="preserve"> принимается </w:t>
      </w:r>
      <w:r>
        <w:rPr>
          <w:rFonts w:ascii="PT Astra Serif" w:hAnsi="PT Astra Serif"/>
          <w:sz w:val="28"/>
          <w:szCs w:val="28"/>
          <w:lang w:eastAsia="en-US"/>
        </w:rPr>
        <w:t>А</w:t>
      </w:r>
      <w:r w:rsidRPr="00881BB6">
        <w:rPr>
          <w:rFonts w:ascii="PT Astra Serif" w:hAnsi="PT Astra Serif"/>
          <w:sz w:val="28"/>
          <w:szCs w:val="28"/>
          <w:lang w:eastAsia="en-US"/>
        </w:rPr>
        <w:t>дминистрацией и оформляется правовым актом с указанием получателей субсидий и размеров, предоставляемых им субсидий, в течение 1</w:t>
      </w:r>
      <w:r>
        <w:rPr>
          <w:rFonts w:ascii="PT Astra Serif" w:hAnsi="PT Astra Serif"/>
          <w:sz w:val="28"/>
          <w:szCs w:val="28"/>
          <w:lang w:eastAsia="en-US"/>
        </w:rPr>
        <w:t>0</w:t>
      </w:r>
      <w:r w:rsidRPr="00881BB6">
        <w:rPr>
          <w:rFonts w:ascii="PT Astra Serif" w:hAnsi="PT Astra Serif"/>
          <w:sz w:val="28"/>
          <w:szCs w:val="28"/>
          <w:lang w:eastAsia="en-US"/>
        </w:rPr>
        <w:t xml:space="preserve"> (</w:t>
      </w:r>
      <w:r>
        <w:rPr>
          <w:rFonts w:ascii="PT Astra Serif" w:hAnsi="PT Astra Serif"/>
          <w:sz w:val="28"/>
          <w:szCs w:val="28"/>
          <w:lang w:eastAsia="en-US"/>
        </w:rPr>
        <w:t>десять</w:t>
      </w:r>
      <w:r w:rsidRPr="00881BB6">
        <w:rPr>
          <w:rFonts w:ascii="PT Astra Serif" w:hAnsi="PT Astra Serif"/>
          <w:sz w:val="28"/>
          <w:szCs w:val="28"/>
          <w:lang w:eastAsia="en-US"/>
        </w:rPr>
        <w:t>) рабочих дней с даты подписания протокола.</w:t>
      </w:r>
    </w:p>
    <w:p w14:paraId="592D9856" w14:textId="3009D52F" w:rsidR="007B4DE5" w:rsidRPr="002C616A" w:rsidRDefault="007B4DE5" w:rsidP="007D427E">
      <w:pPr>
        <w:widowControl w:val="0"/>
        <w:numPr>
          <w:ilvl w:val="1"/>
          <w:numId w:val="4"/>
        </w:numPr>
        <w:suppressAutoHyphens/>
        <w:autoSpaceDE w:val="0"/>
        <w:autoSpaceDN w:val="0"/>
        <w:adjustRightInd w:val="0"/>
        <w:ind w:left="0" w:firstLine="567"/>
        <w:jc w:val="both"/>
        <w:rPr>
          <w:rFonts w:ascii="PT Astra Serif" w:hAnsi="PT Astra Serif"/>
          <w:sz w:val="28"/>
          <w:szCs w:val="28"/>
          <w:lang w:eastAsia="en-US"/>
        </w:rPr>
      </w:pPr>
      <w:r w:rsidRPr="002C616A">
        <w:rPr>
          <w:rFonts w:ascii="PT Astra Serif" w:hAnsi="PT Astra Serif"/>
          <w:sz w:val="28"/>
          <w:szCs w:val="28"/>
          <w:lang w:eastAsia="en-US"/>
        </w:rPr>
        <w:t>Основания для от</w:t>
      </w:r>
      <w:r w:rsidR="00946A8C" w:rsidRPr="002C616A">
        <w:rPr>
          <w:rFonts w:ascii="PT Astra Serif" w:hAnsi="PT Astra Serif"/>
          <w:sz w:val="28"/>
          <w:szCs w:val="28"/>
          <w:lang w:eastAsia="en-US"/>
        </w:rPr>
        <w:t>клонения заявок от</w:t>
      </w:r>
      <w:r w:rsidRPr="002C616A">
        <w:rPr>
          <w:rFonts w:ascii="PT Astra Serif" w:hAnsi="PT Astra Serif"/>
          <w:sz w:val="28"/>
          <w:szCs w:val="28"/>
          <w:lang w:eastAsia="en-US"/>
        </w:rPr>
        <w:t xml:space="preserve"> участи</w:t>
      </w:r>
      <w:r w:rsidR="00946A8C" w:rsidRPr="002C616A">
        <w:rPr>
          <w:rFonts w:ascii="PT Astra Serif" w:hAnsi="PT Astra Serif"/>
          <w:sz w:val="28"/>
          <w:szCs w:val="28"/>
          <w:lang w:eastAsia="en-US"/>
        </w:rPr>
        <w:t>я</w:t>
      </w:r>
      <w:r w:rsidRPr="002C616A">
        <w:rPr>
          <w:rFonts w:ascii="PT Astra Serif" w:hAnsi="PT Astra Serif"/>
          <w:sz w:val="28"/>
          <w:szCs w:val="28"/>
          <w:lang w:eastAsia="en-US"/>
        </w:rPr>
        <w:t xml:space="preserve"> в отборе на предоставление субсидии:</w:t>
      </w:r>
    </w:p>
    <w:p w14:paraId="4C83BD53" w14:textId="2332461D" w:rsidR="00881BB6" w:rsidRPr="00881BB6" w:rsidRDefault="007B4DE5" w:rsidP="007D427E">
      <w:pPr>
        <w:widowControl w:val="0"/>
        <w:suppressAutoHyphens/>
        <w:autoSpaceDE w:val="0"/>
        <w:autoSpaceDN w:val="0"/>
        <w:adjustRightInd w:val="0"/>
        <w:ind w:firstLine="720"/>
        <w:jc w:val="both"/>
        <w:rPr>
          <w:rFonts w:ascii="PT Astra Serif" w:hAnsi="PT Astra Serif"/>
          <w:sz w:val="28"/>
          <w:szCs w:val="28"/>
          <w:lang w:eastAsia="en-US"/>
        </w:rPr>
      </w:pPr>
      <w:r w:rsidRPr="00881BB6">
        <w:rPr>
          <w:rFonts w:ascii="PT Astra Serif" w:hAnsi="PT Astra Serif"/>
          <w:sz w:val="28"/>
          <w:szCs w:val="28"/>
          <w:lang w:eastAsia="en-US"/>
        </w:rPr>
        <w:t xml:space="preserve">1) </w:t>
      </w:r>
      <w:r w:rsidR="00881BB6" w:rsidRPr="00881BB6">
        <w:rPr>
          <w:rFonts w:ascii="PT Astra Serif" w:hAnsi="PT Astra Serif"/>
          <w:sz w:val="28"/>
          <w:szCs w:val="28"/>
          <w:lang w:eastAsia="en-US"/>
        </w:rPr>
        <w:t>несоответствие участника отбора требованиям, установленным в настоящим Порядком;</w:t>
      </w:r>
    </w:p>
    <w:p w14:paraId="750304D2" w14:textId="231D8F79" w:rsidR="00881BB6" w:rsidRPr="00881BB6" w:rsidRDefault="00881BB6" w:rsidP="007D427E">
      <w:pPr>
        <w:widowControl w:val="0"/>
        <w:suppressAutoHyphens/>
        <w:autoSpaceDE w:val="0"/>
        <w:autoSpaceDN w:val="0"/>
        <w:adjustRightInd w:val="0"/>
        <w:ind w:firstLine="720"/>
        <w:jc w:val="both"/>
        <w:rPr>
          <w:rFonts w:ascii="PT Astra Serif" w:hAnsi="PT Astra Serif"/>
          <w:sz w:val="28"/>
          <w:szCs w:val="28"/>
          <w:lang w:eastAsia="en-US"/>
        </w:rPr>
      </w:pPr>
      <w:r w:rsidRPr="00881BB6">
        <w:rPr>
          <w:rFonts w:ascii="PT Astra Serif" w:hAnsi="PT Astra Serif"/>
          <w:sz w:val="28"/>
          <w:szCs w:val="28"/>
          <w:lang w:eastAsia="en-US"/>
        </w:rPr>
        <w:t>2) непредставление (представление не в полном объеме) документов, указанных в объявлении о проведении отбора, предусмотренных настоящим Порядком;</w:t>
      </w:r>
    </w:p>
    <w:p w14:paraId="2019EF34" w14:textId="499722D7" w:rsidR="00881BB6" w:rsidRPr="00881BB6" w:rsidRDefault="00881BB6" w:rsidP="007D427E">
      <w:pPr>
        <w:widowControl w:val="0"/>
        <w:suppressAutoHyphens/>
        <w:autoSpaceDE w:val="0"/>
        <w:autoSpaceDN w:val="0"/>
        <w:adjustRightInd w:val="0"/>
        <w:ind w:firstLine="720"/>
        <w:jc w:val="both"/>
        <w:rPr>
          <w:rFonts w:ascii="PT Astra Serif" w:hAnsi="PT Astra Serif"/>
          <w:sz w:val="28"/>
          <w:szCs w:val="28"/>
          <w:lang w:eastAsia="en-US"/>
        </w:rPr>
      </w:pPr>
      <w:r w:rsidRPr="00881BB6">
        <w:rPr>
          <w:rFonts w:ascii="PT Astra Serif" w:hAnsi="PT Astra Serif"/>
          <w:sz w:val="28"/>
          <w:szCs w:val="28"/>
          <w:lang w:eastAsia="en-US"/>
        </w:rPr>
        <w:t>3) несоответствие представленных участником отбора заявок и (или) документов требованиям, установленным в объявлении о проведении отбора, предусмотренных настоящим Порядком;</w:t>
      </w:r>
    </w:p>
    <w:p w14:paraId="29834E48" w14:textId="3279AFC8" w:rsidR="00881BB6" w:rsidRPr="00881BB6" w:rsidRDefault="00881BB6" w:rsidP="007D427E">
      <w:pPr>
        <w:widowControl w:val="0"/>
        <w:suppressAutoHyphens/>
        <w:autoSpaceDE w:val="0"/>
        <w:autoSpaceDN w:val="0"/>
        <w:adjustRightInd w:val="0"/>
        <w:ind w:firstLine="720"/>
        <w:jc w:val="both"/>
        <w:rPr>
          <w:rFonts w:ascii="PT Astra Serif" w:hAnsi="PT Astra Serif"/>
          <w:sz w:val="28"/>
          <w:szCs w:val="28"/>
          <w:lang w:eastAsia="en-US"/>
        </w:rPr>
      </w:pPr>
      <w:r w:rsidRPr="00881BB6">
        <w:rPr>
          <w:rFonts w:ascii="PT Astra Serif" w:hAnsi="PT Astra Serif"/>
          <w:sz w:val="28"/>
          <w:szCs w:val="28"/>
          <w:lang w:eastAsia="en-US"/>
        </w:rPr>
        <w:t>4) 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Порядком требованиям;</w:t>
      </w:r>
    </w:p>
    <w:p w14:paraId="455C42C0" w14:textId="7AD54C84" w:rsidR="00881BB6" w:rsidRPr="00881BB6" w:rsidRDefault="00881BB6" w:rsidP="007D427E">
      <w:pPr>
        <w:widowControl w:val="0"/>
        <w:suppressAutoHyphens/>
        <w:autoSpaceDE w:val="0"/>
        <w:autoSpaceDN w:val="0"/>
        <w:adjustRightInd w:val="0"/>
        <w:ind w:firstLine="720"/>
        <w:jc w:val="both"/>
        <w:rPr>
          <w:rFonts w:ascii="PT Astra Serif" w:hAnsi="PT Astra Serif"/>
          <w:sz w:val="28"/>
          <w:szCs w:val="28"/>
          <w:lang w:eastAsia="en-US"/>
        </w:rPr>
      </w:pPr>
      <w:r w:rsidRPr="00881BB6">
        <w:rPr>
          <w:rFonts w:ascii="PT Astra Serif" w:hAnsi="PT Astra Serif"/>
          <w:sz w:val="28"/>
          <w:szCs w:val="28"/>
          <w:lang w:eastAsia="en-US"/>
        </w:rPr>
        <w:t>5) подачу участником отбора заявки после даты и (или) времени, определенных для подачи заявок</w:t>
      </w:r>
      <w:r>
        <w:rPr>
          <w:rFonts w:ascii="PT Astra Serif" w:hAnsi="PT Astra Serif"/>
          <w:sz w:val="28"/>
          <w:szCs w:val="28"/>
          <w:lang w:eastAsia="en-US"/>
        </w:rPr>
        <w:t>.</w:t>
      </w:r>
    </w:p>
    <w:p w14:paraId="70612DBA" w14:textId="57FB83E6" w:rsidR="007B4DE5" w:rsidRDefault="002C616A" w:rsidP="007D427E">
      <w:pPr>
        <w:numPr>
          <w:ilvl w:val="1"/>
          <w:numId w:val="4"/>
        </w:numPr>
        <w:ind w:left="0" w:firstLine="709"/>
        <w:jc w:val="both"/>
        <w:rPr>
          <w:sz w:val="28"/>
          <w:szCs w:val="28"/>
        </w:rPr>
      </w:pPr>
      <w:r w:rsidRPr="002C616A">
        <w:rPr>
          <w:sz w:val="28"/>
          <w:szCs w:val="28"/>
        </w:rPr>
        <w:t xml:space="preserve">Протокол подведения итогов отбора (документа об итогах проведения отбора) </w:t>
      </w:r>
      <w:r w:rsidR="007B4DE5" w:rsidRPr="002C616A">
        <w:rPr>
          <w:sz w:val="28"/>
          <w:szCs w:val="28"/>
        </w:rPr>
        <w:t xml:space="preserve">размещается на </w:t>
      </w:r>
      <w:r w:rsidRPr="002C616A">
        <w:rPr>
          <w:sz w:val="28"/>
          <w:szCs w:val="28"/>
        </w:rPr>
        <w:t xml:space="preserve">едином портале </w:t>
      </w:r>
      <w:r w:rsidR="007B4DE5" w:rsidRPr="002C616A">
        <w:rPr>
          <w:sz w:val="28"/>
          <w:szCs w:val="28"/>
        </w:rPr>
        <w:t>в срок не позднее 14 (четырнадцат</w:t>
      </w:r>
      <w:r w:rsidRPr="002C616A">
        <w:rPr>
          <w:sz w:val="28"/>
          <w:szCs w:val="28"/>
        </w:rPr>
        <w:t>ого</w:t>
      </w:r>
      <w:r w:rsidR="007B4DE5" w:rsidRPr="002C616A">
        <w:rPr>
          <w:sz w:val="28"/>
          <w:szCs w:val="28"/>
        </w:rPr>
        <w:t>) календарн</w:t>
      </w:r>
      <w:r w:rsidRPr="002C616A">
        <w:rPr>
          <w:sz w:val="28"/>
          <w:szCs w:val="28"/>
        </w:rPr>
        <w:t>ого</w:t>
      </w:r>
      <w:r w:rsidR="007B4DE5" w:rsidRPr="002C616A">
        <w:rPr>
          <w:sz w:val="28"/>
          <w:szCs w:val="28"/>
        </w:rPr>
        <w:t xml:space="preserve"> дн</w:t>
      </w:r>
      <w:r w:rsidRPr="002C616A">
        <w:rPr>
          <w:sz w:val="28"/>
          <w:szCs w:val="28"/>
        </w:rPr>
        <w:t>я,</w:t>
      </w:r>
      <w:r w:rsidR="007B4DE5" w:rsidRPr="002C616A">
        <w:rPr>
          <w:sz w:val="28"/>
          <w:szCs w:val="28"/>
        </w:rPr>
        <w:t xml:space="preserve"> </w:t>
      </w:r>
      <w:r w:rsidRPr="002C616A">
        <w:rPr>
          <w:sz w:val="28"/>
          <w:szCs w:val="28"/>
        </w:rPr>
        <w:t>следующего за днем определения победителя отбора</w:t>
      </w:r>
      <w:r w:rsidR="00EA6066">
        <w:rPr>
          <w:sz w:val="28"/>
          <w:szCs w:val="28"/>
        </w:rPr>
        <w:t>, и включает следующие сведения:</w:t>
      </w:r>
    </w:p>
    <w:p w14:paraId="092A8D12" w14:textId="77777777" w:rsidR="00EA6066" w:rsidRPr="00EA6066" w:rsidRDefault="00EA6066" w:rsidP="007D427E">
      <w:pPr>
        <w:pStyle w:val="a8"/>
        <w:numPr>
          <w:ilvl w:val="0"/>
          <w:numId w:val="13"/>
        </w:numPr>
        <w:ind w:left="0" w:firstLine="709"/>
        <w:jc w:val="both"/>
        <w:rPr>
          <w:sz w:val="28"/>
          <w:szCs w:val="28"/>
        </w:rPr>
      </w:pPr>
      <w:r w:rsidRPr="00EA6066">
        <w:rPr>
          <w:sz w:val="28"/>
          <w:szCs w:val="28"/>
        </w:rPr>
        <w:lastRenderedPageBreak/>
        <w:t>дата, время и место проведения рассмотрения заявок;</w:t>
      </w:r>
    </w:p>
    <w:p w14:paraId="066843DB" w14:textId="77777777" w:rsidR="00EA6066" w:rsidRPr="00EA6066" w:rsidRDefault="00EA6066" w:rsidP="007D427E">
      <w:pPr>
        <w:pStyle w:val="a8"/>
        <w:numPr>
          <w:ilvl w:val="0"/>
          <w:numId w:val="13"/>
        </w:numPr>
        <w:ind w:left="0" w:firstLine="709"/>
        <w:jc w:val="both"/>
        <w:rPr>
          <w:sz w:val="28"/>
          <w:szCs w:val="28"/>
        </w:rPr>
      </w:pPr>
      <w:r w:rsidRPr="00EA6066">
        <w:rPr>
          <w:sz w:val="28"/>
          <w:szCs w:val="28"/>
        </w:rPr>
        <w:t>информация об участниках отбора, заявки которых были рассмотрены;</w:t>
      </w:r>
    </w:p>
    <w:p w14:paraId="68FFDD62" w14:textId="77777777" w:rsidR="00EA6066" w:rsidRPr="00EA6066" w:rsidRDefault="00EA6066" w:rsidP="007D427E">
      <w:pPr>
        <w:pStyle w:val="a8"/>
        <w:numPr>
          <w:ilvl w:val="0"/>
          <w:numId w:val="13"/>
        </w:numPr>
        <w:ind w:left="0" w:firstLine="709"/>
        <w:jc w:val="both"/>
        <w:rPr>
          <w:sz w:val="28"/>
          <w:szCs w:val="28"/>
        </w:rPr>
      </w:pPr>
      <w:r w:rsidRPr="00EA6066">
        <w:rPr>
          <w:sz w:val="28"/>
          <w:szCs w:val="28"/>
        </w:rP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14:paraId="05409CD0" w14:textId="295BF673" w:rsidR="00EA6066" w:rsidRPr="00EA6066" w:rsidRDefault="00EA6066" w:rsidP="007D427E">
      <w:pPr>
        <w:pStyle w:val="a8"/>
        <w:numPr>
          <w:ilvl w:val="0"/>
          <w:numId w:val="13"/>
        </w:numPr>
        <w:ind w:left="0" w:firstLine="709"/>
        <w:jc w:val="both"/>
        <w:rPr>
          <w:sz w:val="28"/>
          <w:szCs w:val="28"/>
        </w:rPr>
      </w:pPr>
      <w:r w:rsidRPr="00EA6066">
        <w:rPr>
          <w:sz w:val="28"/>
          <w:szCs w:val="28"/>
        </w:rPr>
        <w:t>наименование получателя (получателей) субсидии, с которым заключается соглашение, и размер предоставляемой ему субсидии.</w:t>
      </w:r>
    </w:p>
    <w:p w14:paraId="1FADB5B1" w14:textId="77777777" w:rsidR="00EA6066" w:rsidRPr="002C616A" w:rsidRDefault="00EA6066" w:rsidP="007D427E">
      <w:pPr>
        <w:ind w:firstLine="709"/>
        <w:jc w:val="both"/>
        <w:rPr>
          <w:sz w:val="28"/>
          <w:szCs w:val="28"/>
        </w:rPr>
      </w:pPr>
    </w:p>
    <w:p w14:paraId="7CBDF02F" w14:textId="77777777" w:rsidR="007B4DE5" w:rsidRPr="003E2C97" w:rsidRDefault="007B4DE5" w:rsidP="007D427E">
      <w:pPr>
        <w:numPr>
          <w:ilvl w:val="0"/>
          <w:numId w:val="4"/>
        </w:numPr>
        <w:jc w:val="center"/>
        <w:rPr>
          <w:b/>
          <w:sz w:val="28"/>
          <w:szCs w:val="28"/>
        </w:rPr>
      </w:pPr>
      <w:r w:rsidRPr="003E2C97">
        <w:rPr>
          <w:b/>
          <w:sz w:val="28"/>
          <w:szCs w:val="28"/>
        </w:rPr>
        <w:t>Условия и порядок предоставления субсидий</w:t>
      </w:r>
    </w:p>
    <w:p w14:paraId="1DB44013" w14:textId="5AEEC431" w:rsidR="007B4DE5" w:rsidRPr="002843E1" w:rsidRDefault="007B4DE5" w:rsidP="007D427E">
      <w:pPr>
        <w:numPr>
          <w:ilvl w:val="1"/>
          <w:numId w:val="4"/>
        </w:numPr>
        <w:ind w:left="0" w:firstLine="709"/>
        <w:jc w:val="both"/>
        <w:rPr>
          <w:sz w:val="28"/>
          <w:szCs w:val="28"/>
        </w:rPr>
      </w:pPr>
      <w:bookmarkStart w:id="7" w:name="_Hlk189061798"/>
      <w:r w:rsidRPr="002843E1">
        <w:rPr>
          <w:sz w:val="28"/>
          <w:szCs w:val="28"/>
        </w:rPr>
        <w:t xml:space="preserve">Субсидии предоставляются НКО МСП Гатчинского муниципального </w:t>
      </w:r>
      <w:r w:rsidR="002843E1" w:rsidRPr="002843E1">
        <w:rPr>
          <w:sz w:val="28"/>
          <w:szCs w:val="28"/>
        </w:rPr>
        <w:t>округа</w:t>
      </w:r>
      <w:r w:rsidRPr="002843E1">
        <w:rPr>
          <w:sz w:val="28"/>
          <w:szCs w:val="28"/>
        </w:rPr>
        <w:t xml:space="preserve">, прошедшим отбор (либо единственному участнику отбора, прошедшему отбор) при условии заключения соглашения о предоставлении субсидии (далее – Соглашения) по типовой форме, </w:t>
      </w:r>
      <w:r w:rsidR="002843E1" w:rsidRPr="002843E1">
        <w:rPr>
          <w:sz w:val="28"/>
          <w:szCs w:val="28"/>
        </w:rPr>
        <w:t>установленн</w:t>
      </w:r>
      <w:r w:rsidR="00BE3529">
        <w:rPr>
          <w:sz w:val="28"/>
          <w:szCs w:val="28"/>
        </w:rPr>
        <w:t>ой</w:t>
      </w:r>
      <w:r w:rsidR="002843E1" w:rsidRPr="002843E1">
        <w:rPr>
          <w:sz w:val="28"/>
          <w:szCs w:val="28"/>
        </w:rPr>
        <w:t xml:space="preserve"> финансовым органом Гатчинского муниципального округа</w:t>
      </w:r>
      <w:r w:rsidRPr="002843E1">
        <w:rPr>
          <w:sz w:val="28"/>
          <w:szCs w:val="28"/>
        </w:rPr>
        <w:t>.</w:t>
      </w:r>
    </w:p>
    <w:p w14:paraId="270ADC44" w14:textId="77777777" w:rsidR="007B4DE5" w:rsidRDefault="007B4DE5" w:rsidP="007D427E">
      <w:pPr>
        <w:numPr>
          <w:ilvl w:val="1"/>
          <w:numId w:val="4"/>
        </w:numPr>
        <w:ind w:left="0" w:firstLine="709"/>
        <w:jc w:val="both"/>
        <w:rPr>
          <w:sz w:val="28"/>
          <w:szCs w:val="28"/>
        </w:rPr>
      </w:pPr>
      <w:r w:rsidRPr="006D31EF">
        <w:rPr>
          <w:sz w:val="28"/>
          <w:szCs w:val="28"/>
        </w:rPr>
        <w:t>Соглашение должно быть заключено не позднее 15 (пятнадцати) рабочих дней с даты протокола комиссии по проведению отбора на предоставление субсидии на основании протокола комиссии по проведению отбора.</w:t>
      </w:r>
    </w:p>
    <w:p w14:paraId="725FB2AB" w14:textId="6B21EDAD" w:rsidR="00641C03" w:rsidRPr="006D31EF" w:rsidRDefault="00641C03" w:rsidP="007D427E">
      <w:pPr>
        <w:numPr>
          <w:ilvl w:val="1"/>
          <w:numId w:val="4"/>
        </w:numPr>
        <w:ind w:left="0" w:firstLine="709"/>
        <w:jc w:val="both"/>
        <w:rPr>
          <w:sz w:val="28"/>
          <w:szCs w:val="28"/>
        </w:rPr>
      </w:pPr>
      <w:r>
        <w:rPr>
          <w:sz w:val="28"/>
          <w:szCs w:val="28"/>
        </w:rPr>
        <w:t>С</w:t>
      </w:r>
      <w:r w:rsidRPr="00641C03">
        <w:rPr>
          <w:sz w:val="28"/>
          <w:szCs w:val="28"/>
        </w:rPr>
        <w:t>оглашени</w:t>
      </w:r>
      <w:r>
        <w:rPr>
          <w:sz w:val="28"/>
          <w:szCs w:val="28"/>
        </w:rPr>
        <w:t>е</w:t>
      </w:r>
      <w:r w:rsidRPr="00641C03">
        <w:rPr>
          <w:sz w:val="28"/>
          <w:szCs w:val="28"/>
        </w:rPr>
        <w:t xml:space="preserve"> о предоставлении субсидий из местного бюджета </w:t>
      </w:r>
      <w:r>
        <w:rPr>
          <w:sz w:val="28"/>
          <w:szCs w:val="28"/>
        </w:rPr>
        <w:t xml:space="preserve">заключается </w:t>
      </w:r>
      <w:r w:rsidRPr="00641C03">
        <w:rPr>
          <w:sz w:val="28"/>
          <w:szCs w:val="28"/>
        </w:rPr>
        <w:t>в государственной интегрированной информационной системе управления общественными финансами "Электронный бюджет" (далее - система "Электронный бюджет") (при наличии технической возможности)</w:t>
      </w:r>
      <w:r>
        <w:rPr>
          <w:sz w:val="28"/>
          <w:szCs w:val="28"/>
        </w:rPr>
        <w:t>.</w:t>
      </w:r>
    </w:p>
    <w:p w14:paraId="66B0DB7E" w14:textId="77777777" w:rsidR="007B4DE5" w:rsidRPr="003519EA" w:rsidRDefault="007B4DE5" w:rsidP="007D427E">
      <w:pPr>
        <w:numPr>
          <w:ilvl w:val="1"/>
          <w:numId w:val="4"/>
        </w:numPr>
        <w:ind w:left="0" w:firstLine="709"/>
        <w:jc w:val="both"/>
        <w:rPr>
          <w:sz w:val="28"/>
          <w:szCs w:val="28"/>
        </w:rPr>
      </w:pPr>
      <w:r w:rsidRPr="003519EA">
        <w:rPr>
          <w:sz w:val="28"/>
          <w:szCs w:val="28"/>
        </w:rPr>
        <w:t xml:space="preserve">Внесение изменений в Соглашение осуществляется по соглашению Администрации и получателя субсидии в письменной форме в виде дополнительных соглашений, которые являются его неотъемлемой частью. </w:t>
      </w:r>
    </w:p>
    <w:p w14:paraId="29E152DB" w14:textId="46A9AF54" w:rsidR="007B4DE5" w:rsidRPr="003519EA" w:rsidRDefault="007B4DE5" w:rsidP="007D427E">
      <w:pPr>
        <w:pStyle w:val="a8"/>
        <w:numPr>
          <w:ilvl w:val="1"/>
          <w:numId w:val="4"/>
        </w:numPr>
        <w:ind w:left="0" w:firstLine="709"/>
        <w:jc w:val="both"/>
        <w:rPr>
          <w:sz w:val="28"/>
          <w:szCs w:val="28"/>
        </w:rPr>
      </w:pPr>
      <w:r w:rsidRPr="003519EA">
        <w:rPr>
          <w:sz w:val="28"/>
          <w:szCs w:val="28"/>
        </w:rPr>
        <w:t xml:space="preserve">Дополнительное соглашение о внесении изменений в Соглашение, в том числе соглашение о расторжении Соглашения (при необходимости), заключаются в соответствии с типовой формой, </w:t>
      </w:r>
      <w:r w:rsidR="003519EA" w:rsidRPr="003519EA">
        <w:rPr>
          <w:sz w:val="28"/>
          <w:szCs w:val="28"/>
        </w:rPr>
        <w:t>установленн</w:t>
      </w:r>
      <w:r w:rsidR="003519EA">
        <w:rPr>
          <w:sz w:val="28"/>
          <w:szCs w:val="28"/>
        </w:rPr>
        <w:t>ой</w:t>
      </w:r>
      <w:r w:rsidR="003519EA" w:rsidRPr="003519EA">
        <w:rPr>
          <w:sz w:val="28"/>
          <w:szCs w:val="28"/>
        </w:rPr>
        <w:t xml:space="preserve"> финансовым органом Гатчинского муниципального округа</w:t>
      </w:r>
      <w:r w:rsidRPr="003519EA">
        <w:rPr>
          <w:sz w:val="28"/>
          <w:szCs w:val="28"/>
        </w:rPr>
        <w:t>.</w:t>
      </w:r>
    </w:p>
    <w:p w14:paraId="44346C7B" w14:textId="77777777" w:rsidR="007B4DE5" w:rsidRPr="006D31EF" w:rsidRDefault="007B4DE5" w:rsidP="007D427E">
      <w:pPr>
        <w:numPr>
          <w:ilvl w:val="1"/>
          <w:numId w:val="4"/>
        </w:numPr>
        <w:ind w:left="0" w:firstLine="709"/>
        <w:jc w:val="both"/>
        <w:rPr>
          <w:sz w:val="28"/>
          <w:szCs w:val="28"/>
        </w:rPr>
      </w:pPr>
      <w:r w:rsidRPr="006D31EF">
        <w:rPr>
          <w:sz w:val="28"/>
          <w:szCs w:val="28"/>
        </w:rPr>
        <w:t>Дополнительное соглашение к Соглашению заключается между получателем субсидии и Администрацией в следующих случаях:</w:t>
      </w:r>
    </w:p>
    <w:p w14:paraId="2A328B1E" w14:textId="77777777" w:rsidR="007B4DE5" w:rsidRPr="006D31EF" w:rsidRDefault="007B4DE5" w:rsidP="007D427E">
      <w:pPr>
        <w:ind w:firstLine="709"/>
        <w:jc w:val="both"/>
        <w:rPr>
          <w:sz w:val="28"/>
          <w:szCs w:val="28"/>
        </w:rPr>
      </w:pPr>
      <w:r w:rsidRPr="006D31EF">
        <w:rPr>
          <w:sz w:val="28"/>
          <w:szCs w:val="28"/>
        </w:rPr>
        <w:t>1) внесение изменения (изменений) в учредительные документы получателя субсидии и (или) Администрации;</w:t>
      </w:r>
    </w:p>
    <w:p w14:paraId="700FCEF8" w14:textId="77777777" w:rsidR="007B4DE5" w:rsidRPr="006D31EF" w:rsidRDefault="007B4DE5" w:rsidP="007D427E">
      <w:pPr>
        <w:ind w:firstLine="709"/>
        <w:jc w:val="both"/>
        <w:rPr>
          <w:sz w:val="28"/>
          <w:szCs w:val="28"/>
        </w:rPr>
      </w:pPr>
      <w:r w:rsidRPr="006D31EF">
        <w:rPr>
          <w:sz w:val="28"/>
          <w:szCs w:val="28"/>
        </w:rPr>
        <w:t>2) кадровые изменения в организационной структуре получателя субсидии и (или) Администрации;</w:t>
      </w:r>
    </w:p>
    <w:p w14:paraId="2983EE77" w14:textId="77777777" w:rsidR="007B4DE5" w:rsidRPr="006D31EF" w:rsidRDefault="007B4DE5" w:rsidP="007D427E">
      <w:pPr>
        <w:ind w:firstLine="709"/>
        <w:jc w:val="both"/>
        <w:rPr>
          <w:sz w:val="28"/>
          <w:szCs w:val="28"/>
        </w:rPr>
      </w:pPr>
      <w:r w:rsidRPr="006D31EF">
        <w:rPr>
          <w:sz w:val="28"/>
          <w:szCs w:val="28"/>
        </w:rPr>
        <w:t>3) внесение изменения (изменений) в реквизиты получателя субсидии и (или) Администрации;</w:t>
      </w:r>
    </w:p>
    <w:p w14:paraId="45601423" w14:textId="77777777" w:rsidR="007B4DE5" w:rsidRPr="006D31EF" w:rsidRDefault="007B4DE5" w:rsidP="007D427E">
      <w:pPr>
        <w:ind w:firstLine="709"/>
        <w:jc w:val="both"/>
        <w:rPr>
          <w:sz w:val="28"/>
          <w:szCs w:val="28"/>
        </w:rPr>
      </w:pPr>
      <w:r w:rsidRPr="006D31EF">
        <w:rPr>
          <w:sz w:val="28"/>
          <w:szCs w:val="28"/>
        </w:rPr>
        <w:t>4) обнаружение технических ошибок;</w:t>
      </w:r>
    </w:p>
    <w:p w14:paraId="11F15271" w14:textId="156A8C2A" w:rsidR="007B4DE5" w:rsidRPr="006D31EF" w:rsidRDefault="007B4DE5" w:rsidP="007D427E">
      <w:pPr>
        <w:ind w:firstLine="709"/>
        <w:jc w:val="both"/>
        <w:rPr>
          <w:sz w:val="28"/>
          <w:szCs w:val="28"/>
        </w:rPr>
      </w:pPr>
      <w:r w:rsidRPr="006D31EF">
        <w:rPr>
          <w:sz w:val="28"/>
          <w:szCs w:val="28"/>
        </w:rPr>
        <w:t>5) внесение изменений в размер ранее доведенных лимитов бюджетных обязательств Администрации</w:t>
      </w:r>
      <w:r w:rsidR="006D31EF" w:rsidRPr="006D31EF">
        <w:rPr>
          <w:sz w:val="28"/>
          <w:szCs w:val="28"/>
        </w:rPr>
        <w:t>;</w:t>
      </w:r>
    </w:p>
    <w:p w14:paraId="310C2CDE" w14:textId="4080034D" w:rsidR="006D31EF" w:rsidRPr="006D31EF" w:rsidRDefault="006D31EF" w:rsidP="007D427E">
      <w:pPr>
        <w:ind w:firstLine="709"/>
        <w:jc w:val="both"/>
        <w:rPr>
          <w:sz w:val="28"/>
          <w:szCs w:val="28"/>
        </w:rPr>
      </w:pPr>
      <w:r w:rsidRPr="006D31EF">
        <w:rPr>
          <w:sz w:val="28"/>
          <w:szCs w:val="28"/>
        </w:rPr>
        <w:t>6)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r w:rsidR="00641C03">
        <w:rPr>
          <w:sz w:val="28"/>
          <w:szCs w:val="28"/>
        </w:rPr>
        <w:t>.</w:t>
      </w:r>
    </w:p>
    <w:p w14:paraId="71F476B7" w14:textId="2F53D4C1" w:rsidR="007B4DE5" w:rsidRPr="00AF4EFC" w:rsidRDefault="007B4DE5" w:rsidP="007D427E">
      <w:pPr>
        <w:numPr>
          <w:ilvl w:val="1"/>
          <w:numId w:val="4"/>
        </w:numPr>
        <w:ind w:left="0" w:firstLine="709"/>
        <w:jc w:val="both"/>
        <w:rPr>
          <w:sz w:val="28"/>
          <w:szCs w:val="28"/>
        </w:rPr>
      </w:pPr>
      <w:r w:rsidRPr="00AF4EFC">
        <w:rPr>
          <w:sz w:val="28"/>
          <w:szCs w:val="28"/>
        </w:rPr>
        <w:lastRenderedPageBreak/>
        <w:t>Уменьшение ранее доведенных лимитов бюджетных обязательств Администрации, приводящих к невозможности предоставления субсидии в размере, определенном в Соглашении, является основанием для определения новых условий Соглашения или его расторжения, в случае недостижения согласия по новым условиям.</w:t>
      </w:r>
    </w:p>
    <w:p w14:paraId="4A7B3720" w14:textId="77777777" w:rsidR="007B4DE5" w:rsidRPr="007D427E" w:rsidRDefault="007B4DE5" w:rsidP="007D427E">
      <w:pPr>
        <w:numPr>
          <w:ilvl w:val="1"/>
          <w:numId w:val="4"/>
        </w:numPr>
        <w:ind w:left="0" w:firstLine="709"/>
        <w:jc w:val="both"/>
        <w:rPr>
          <w:sz w:val="28"/>
          <w:szCs w:val="28"/>
        </w:rPr>
      </w:pPr>
      <w:r w:rsidRPr="007D427E">
        <w:rPr>
          <w:sz w:val="28"/>
          <w:szCs w:val="28"/>
        </w:rPr>
        <w:t>Неподписание Соглашения получателем субсидии расценивается как отказ от получения субсидии.</w:t>
      </w:r>
    </w:p>
    <w:p w14:paraId="73FEAF26" w14:textId="4D64BAE7" w:rsidR="007B4DE5" w:rsidRPr="00CD302D" w:rsidRDefault="007B4DE5" w:rsidP="007D427E">
      <w:pPr>
        <w:numPr>
          <w:ilvl w:val="1"/>
          <w:numId w:val="4"/>
        </w:numPr>
        <w:ind w:left="0" w:firstLine="709"/>
        <w:jc w:val="both"/>
        <w:rPr>
          <w:sz w:val="28"/>
          <w:szCs w:val="28"/>
        </w:rPr>
      </w:pPr>
      <w:r w:rsidRPr="00CD302D">
        <w:rPr>
          <w:sz w:val="28"/>
          <w:szCs w:val="28"/>
        </w:rPr>
        <w:t>Результат</w:t>
      </w:r>
      <w:r w:rsidR="00D604D3">
        <w:rPr>
          <w:sz w:val="28"/>
          <w:szCs w:val="28"/>
        </w:rPr>
        <w:t>ом</w:t>
      </w:r>
      <w:r w:rsidRPr="00CD302D">
        <w:rPr>
          <w:sz w:val="28"/>
          <w:szCs w:val="28"/>
        </w:rPr>
        <w:t xml:space="preserve"> предоставления субсидии явля</w:t>
      </w:r>
      <w:r w:rsidR="00D604D3">
        <w:rPr>
          <w:sz w:val="28"/>
          <w:szCs w:val="28"/>
        </w:rPr>
        <w:t>е</w:t>
      </w:r>
      <w:r w:rsidRPr="00CD302D">
        <w:rPr>
          <w:sz w:val="28"/>
          <w:szCs w:val="28"/>
        </w:rPr>
        <w:t>тся следующи</w:t>
      </w:r>
      <w:r w:rsidR="00D604D3">
        <w:rPr>
          <w:sz w:val="28"/>
          <w:szCs w:val="28"/>
        </w:rPr>
        <w:t>й</w:t>
      </w:r>
      <w:r w:rsidRPr="00CD302D">
        <w:rPr>
          <w:sz w:val="28"/>
          <w:szCs w:val="28"/>
        </w:rPr>
        <w:t xml:space="preserve"> количественны</w:t>
      </w:r>
      <w:r w:rsidR="00D604D3">
        <w:rPr>
          <w:sz w:val="28"/>
          <w:szCs w:val="28"/>
        </w:rPr>
        <w:t>й</w:t>
      </w:r>
      <w:r w:rsidRPr="00CD302D">
        <w:rPr>
          <w:sz w:val="28"/>
          <w:szCs w:val="28"/>
        </w:rPr>
        <w:t xml:space="preserve"> целев</w:t>
      </w:r>
      <w:r w:rsidR="00D604D3">
        <w:rPr>
          <w:sz w:val="28"/>
          <w:szCs w:val="28"/>
        </w:rPr>
        <w:t>ой</w:t>
      </w:r>
      <w:r w:rsidRPr="00CD302D">
        <w:rPr>
          <w:sz w:val="28"/>
          <w:szCs w:val="28"/>
        </w:rPr>
        <w:t xml:space="preserve"> показател</w:t>
      </w:r>
      <w:r w:rsidR="00D604D3">
        <w:rPr>
          <w:sz w:val="28"/>
          <w:szCs w:val="28"/>
        </w:rPr>
        <w:t>ь</w:t>
      </w:r>
      <w:r w:rsidRPr="00CD302D">
        <w:rPr>
          <w:sz w:val="28"/>
          <w:szCs w:val="28"/>
        </w:rPr>
        <w:t xml:space="preserve"> результативности: </w:t>
      </w:r>
    </w:p>
    <w:p w14:paraId="0C922D8F" w14:textId="08E005E0" w:rsidR="00DC3AFB" w:rsidRPr="00CD302D" w:rsidRDefault="00DC3AFB" w:rsidP="007D427E">
      <w:pPr>
        <w:ind w:firstLine="720"/>
        <w:jc w:val="both"/>
        <w:rPr>
          <w:sz w:val="28"/>
          <w:szCs w:val="28"/>
        </w:rPr>
      </w:pPr>
      <w:r w:rsidRPr="00CD302D">
        <w:rPr>
          <w:sz w:val="28"/>
          <w:szCs w:val="28"/>
        </w:rPr>
        <w:t xml:space="preserve">- </w:t>
      </w:r>
      <w:r w:rsidR="00BA3AD0">
        <w:rPr>
          <w:sz w:val="28"/>
          <w:szCs w:val="28"/>
        </w:rPr>
        <w:t xml:space="preserve">Процент заполненности </w:t>
      </w:r>
      <w:r w:rsidR="003217A1">
        <w:rPr>
          <w:sz w:val="28"/>
          <w:szCs w:val="28"/>
        </w:rPr>
        <w:t xml:space="preserve">резидентами </w:t>
      </w:r>
      <w:r w:rsidR="00BA3AD0">
        <w:rPr>
          <w:sz w:val="28"/>
          <w:szCs w:val="28"/>
        </w:rPr>
        <w:t>помещений бизнес-инкубаторов</w:t>
      </w:r>
      <w:r w:rsidRPr="00CD302D">
        <w:rPr>
          <w:sz w:val="28"/>
          <w:szCs w:val="28"/>
        </w:rPr>
        <w:t xml:space="preserve">, </w:t>
      </w:r>
      <w:r w:rsidR="00BA3AD0">
        <w:rPr>
          <w:sz w:val="28"/>
          <w:szCs w:val="28"/>
        </w:rPr>
        <w:t>проценты</w:t>
      </w:r>
      <w:r w:rsidR="00D604D3">
        <w:rPr>
          <w:sz w:val="28"/>
          <w:szCs w:val="28"/>
        </w:rPr>
        <w:t>.</w:t>
      </w:r>
    </w:p>
    <w:p w14:paraId="5D0930E0" w14:textId="5A7F34A7" w:rsidR="007B4DE5" w:rsidRPr="00BA3AD0" w:rsidRDefault="007B4DE5" w:rsidP="007D427E">
      <w:pPr>
        <w:ind w:firstLine="709"/>
        <w:jc w:val="both"/>
        <w:rPr>
          <w:sz w:val="28"/>
          <w:szCs w:val="28"/>
        </w:rPr>
      </w:pPr>
      <w:r w:rsidRPr="00BA3AD0">
        <w:rPr>
          <w:sz w:val="28"/>
          <w:szCs w:val="28"/>
        </w:rPr>
        <w:t>Целев</w:t>
      </w:r>
      <w:r w:rsidR="00D604D3" w:rsidRPr="00BA3AD0">
        <w:rPr>
          <w:sz w:val="28"/>
          <w:szCs w:val="28"/>
        </w:rPr>
        <w:t>ой</w:t>
      </w:r>
      <w:r w:rsidRPr="00BA3AD0">
        <w:rPr>
          <w:sz w:val="28"/>
          <w:szCs w:val="28"/>
        </w:rPr>
        <w:t xml:space="preserve"> показател</w:t>
      </w:r>
      <w:r w:rsidR="00D604D3" w:rsidRPr="00BA3AD0">
        <w:rPr>
          <w:sz w:val="28"/>
          <w:szCs w:val="28"/>
        </w:rPr>
        <w:t>ь</w:t>
      </w:r>
      <w:r w:rsidRPr="00BA3AD0">
        <w:rPr>
          <w:sz w:val="28"/>
          <w:szCs w:val="28"/>
        </w:rPr>
        <w:t xml:space="preserve"> результативности устанавлива</w:t>
      </w:r>
      <w:r w:rsidR="00D604D3" w:rsidRPr="00BA3AD0">
        <w:rPr>
          <w:sz w:val="28"/>
          <w:szCs w:val="28"/>
        </w:rPr>
        <w:t>е</w:t>
      </w:r>
      <w:r w:rsidRPr="00BA3AD0">
        <w:rPr>
          <w:sz w:val="28"/>
          <w:szCs w:val="28"/>
        </w:rPr>
        <w:t xml:space="preserve">тся Администрацией и </w:t>
      </w:r>
      <w:r w:rsidR="00D604D3" w:rsidRPr="00BA3AD0">
        <w:rPr>
          <w:sz w:val="28"/>
          <w:szCs w:val="28"/>
        </w:rPr>
        <w:t>его</w:t>
      </w:r>
      <w:r w:rsidRPr="00BA3AD0">
        <w:rPr>
          <w:sz w:val="28"/>
          <w:szCs w:val="28"/>
        </w:rPr>
        <w:t xml:space="preserve"> значени</w:t>
      </w:r>
      <w:r w:rsidR="00D604D3" w:rsidRPr="00BA3AD0">
        <w:rPr>
          <w:sz w:val="28"/>
          <w:szCs w:val="28"/>
        </w:rPr>
        <w:t>е</w:t>
      </w:r>
      <w:r w:rsidRPr="00BA3AD0">
        <w:rPr>
          <w:sz w:val="28"/>
          <w:szCs w:val="28"/>
        </w:rPr>
        <w:t xml:space="preserve"> определя</w:t>
      </w:r>
      <w:r w:rsidR="00D604D3" w:rsidRPr="00BA3AD0">
        <w:rPr>
          <w:sz w:val="28"/>
          <w:szCs w:val="28"/>
        </w:rPr>
        <w:t>е</w:t>
      </w:r>
      <w:r w:rsidRPr="00BA3AD0">
        <w:rPr>
          <w:sz w:val="28"/>
          <w:szCs w:val="28"/>
        </w:rPr>
        <w:t>тся в соответствующем приложении к Соглашению.</w:t>
      </w:r>
    </w:p>
    <w:p w14:paraId="44A4FAFC" w14:textId="77777777" w:rsidR="007B4DE5" w:rsidRPr="001B5C13" w:rsidRDefault="007B4DE5" w:rsidP="007D427E">
      <w:pPr>
        <w:widowControl w:val="0"/>
        <w:numPr>
          <w:ilvl w:val="1"/>
          <w:numId w:val="4"/>
        </w:numPr>
        <w:autoSpaceDE w:val="0"/>
        <w:ind w:left="0" w:firstLine="567"/>
        <w:jc w:val="both"/>
        <w:rPr>
          <w:sz w:val="28"/>
          <w:szCs w:val="28"/>
        </w:rPr>
      </w:pPr>
      <w:r w:rsidRPr="001B5C13">
        <w:rPr>
          <w:sz w:val="28"/>
          <w:szCs w:val="28"/>
        </w:rPr>
        <w:t>Субсидия предоставляется на основании документов, представленных Получателем субсидии в Администрацию:</w:t>
      </w:r>
    </w:p>
    <w:p w14:paraId="083D67D2" w14:textId="4A84E3A8" w:rsidR="007B4DE5" w:rsidRPr="001B5C13" w:rsidRDefault="007B4DE5" w:rsidP="007D427E">
      <w:pPr>
        <w:widowControl w:val="0"/>
        <w:autoSpaceDE w:val="0"/>
        <w:ind w:firstLine="709"/>
        <w:jc w:val="both"/>
        <w:rPr>
          <w:sz w:val="28"/>
          <w:szCs w:val="28"/>
        </w:rPr>
      </w:pPr>
      <w:r w:rsidRPr="001B5C13">
        <w:rPr>
          <w:sz w:val="28"/>
          <w:szCs w:val="28"/>
        </w:rPr>
        <w:t xml:space="preserve">1) заявка о предоставлении субсидии, по форме согласно приложению </w:t>
      </w:r>
      <w:r w:rsidR="007D427E">
        <w:rPr>
          <w:sz w:val="28"/>
          <w:szCs w:val="28"/>
        </w:rPr>
        <w:t>1</w:t>
      </w:r>
      <w:r w:rsidRPr="001B5C13">
        <w:rPr>
          <w:sz w:val="28"/>
          <w:szCs w:val="28"/>
        </w:rPr>
        <w:t xml:space="preserve"> к настоящему Порядку;</w:t>
      </w:r>
    </w:p>
    <w:p w14:paraId="36C4A7B3" w14:textId="156E411B" w:rsidR="007B4DE5" w:rsidRPr="001B5C13" w:rsidRDefault="007B4DE5" w:rsidP="007D427E">
      <w:pPr>
        <w:widowControl w:val="0"/>
        <w:autoSpaceDE w:val="0"/>
        <w:ind w:firstLine="709"/>
        <w:jc w:val="both"/>
      </w:pPr>
      <w:r w:rsidRPr="001B5C13">
        <w:rPr>
          <w:sz w:val="28"/>
          <w:szCs w:val="28"/>
        </w:rPr>
        <w:t xml:space="preserve">2) отчет о произведенных затратах, по форме согласно приложению </w:t>
      </w:r>
      <w:r w:rsidR="007D427E">
        <w:rPr>
          <w:sz w:val="28"/>
          <w:szCs w:val="28"/>
        </w:rPr>
        <w:t>2</w:t>
      </w:r>
      <w:r w:rsidRPr="001B5C13">
        <w:rPr>
          <w:sz w:val="28"/>
          <w:szCs w:val="28"/>
        </w:rPr>
        <w:t xml:space="preserve"> к настоящему порядку - оригинал, с приложением подтверждающих документов (платежных документов, а также иных принятых к бухгалтерскому учету первичных учетных документов, подтверждающих факт осуществления затрат, подлежащих возмещению за счет средств субсидии).</w:t>
      </w:r>
    </w:p>
    <w:p w14:paraId="316251A6" w14:textId="609E32F7" w:rsidR="007B4DE5" w:rsidRPr="001B5C13" w:rsidRDefault="007B4DE5" w:rsidP="007D427E">
      <w:pPr>
        <w:numPr>
          <w:ilvl w:val="1"/>
          <w:numId w:val="4"/>
        </w:numPr>
        <w:ind w:left="0" w:right="-1" w:firstLine="709"/>
        <w:jc w:val="both"/>
        <w:rPr>
          <w:sz w:val="28"/>
          <w:szCs w:val="28"/>
        </w:rPr>
      </w:pPr>
      <w:r w:rsidRPr="001B5C13">
        <w:rPr>
          <w:sz w:val="28"/>
          <w:szCs w:val="28"/>
        </w:rPr>
        <w:t xml:space="preserve">Документы (оригиналы или копии документов, заверенные надлежащим образом), </w:t>
      </w:r>
      <w:r w:rsidRPr="004828A8">
        <w:rPr>
          <w:sz w:val="28"/>
          <w:szCs w:val="28"/>
        </w:rPr>
        <w:t>указанные в пункте 3.</w:t>
      </w:r>
      <w:r w:rsidR="004828A8" w:rsidRPr="004828A8">
        <w:rPr>
          <w:sz w:val="28"/>
          <w:szCs w:val="28"/>
        </w:rPr>
        <w:t>10</w:t>
      </w:r>
      <w:r w:rsidRPr="004828A8">
        <w:rPr>
          <w:sz w:val="28"/>
          <w:szCs w:val="28"/>
        </w:rPr>
        <w:t xml:space="preserve"> настоящего Порядка, должны быть представлены на бумажном носителе в адрес </w:t>
      </w:r>
      <w:r w:rsidR="001B5C13" w:rsidRPr="004828A8">
        <w:rPr>
          <w:sz w:val="28"/>
          <w:szCs w:val="28"/>
        </w:rPr>
        <w:t>Отдела</w:t>
      </w:r>
      <w:r w:rsidRPr="001B5C13">
        <w:rPr>
          <w:sz w:val="28"/>
          <w:szCs w:val="28"/>
        </w:rPr>
        <w:t>.</w:t>
      </w:r>
    </w:p>
    <w:p w14:paraId="23E31C0E" w14:textId="23152DB0" w:rsidR="007B4DE5" w:rsidRPr="00D604D3" w:rsidRDefault="007B4DE5" w:rsidP="007D427E">
      <w:pPr>
        <w:numPr>
          <w:ilvl w:val="1"/>
          <w:numId w:val="4"/>
        </w:numPr>
        <w:ind w:left="0" w:right="-1" w:firstLine="709"/>
        <w:jc w:val="both"/>
        <w:rPr>
          <w:sz w:val="28"/>
          <w:szCs w:val="28"/>
        </w:rPr>
      </w:pPr>
      <w:r w:rsidRPr="00D604D3">
        <w:rPr>
          <w:sz w:val="28"/>
          <w:szCs w:val="28"/>
        </w:rPr>
        <w:t>Документы, указанные в пункте 3.</w:t>
      </w:r>
      <w:r w:rsidR="004828A8">
        <w:rPr>
          <w:sz w:val="28"/>
          <w:szCs w:val="28"/>
        </w:rPr>
        <w:t>10</w:t>
      </w:r>
      <w:r w:rsidRPr="00D604D3">
        <w:rPr>
          <w:sz w:val="28"/>
          <w:szCs w:val="28"/>
        </w:rPr>
        <w:t xml:space="preserve">. настоящего Порядка, подаются НКО МСП Гатчинского муниципального </w:t>
      </w:r>
      <w:r w:rsidR="00D604D3">
        <w:rPr>
          <w:sz w:val="28"/>
          <w:szCs w:val="28"/>
        </w:rPr>
        <w:t>округа</w:t>
      </w:r>
      <w:r w:rsidRPr="00D604D3">
        <w:rPr>
          <w:sz w:val="28"/>
          <w:szCs w:val="28"/>
        </w:rPr>
        <w:t xml:space="preserve"> для возмещения затрат </w:t>
      </w:r>
      <w:r w:rsidR="0015092D">
        <w:rPr>
          <w:sz w:val="28"/>
          <w:szCs w:val="28"/>
        </w:rPr>
        <w:t>по мере возникновения необходимости в возмещении произведенных затрат с периодичностью, требующейся для обеспечения работы бизнес-инкубаторов,</w:t>
      </w:r>
      <w:r w:rsidRPr="00D604D3">
        <w:rPr>
          <w:sz w:val="28"/>
          <w:szCs w:val="28"/>
        </w:rPr>
        <w:t xml:space="preserve"> но не позднее </w:t>
      </w:r>
      <w:r w:rsidR="00D604D3">
        <w:rPr>
          <w:sz w:val="28"/>
          <w:szCs w:val="28"/>
        </w:rPr>
        <w:t>срока завершения операций по исполнению бюджета Гатчинского муниципального округа в текущем финансовом году</w:t>
      </w:r>
      <w:r w:rsidRPr="00D604D3">
        <w:rPr>
          <w:sz w:val="28"/>
          <w:szCs w:val="28"/>
        </w:rPr>
        <w:t xml:space="preserve"> для возмещения затрат, произведенных в ноябре и декабре.</w:t>
      </w:r>
    </w:p>
    <w:p w14:paraId="62472E24" w14:textId="77777777" w:rsidR="00125A35" w:rsidRDefault="007B4DE5" w:rsidP="007D427E">
      <w:pPr>
        <w:numPr>
          <w:ilvl w:val="1"/>
          <w:numId w:val="4"/>
        </w:numPr>
        <w:ind w:left="0" w:right="-1" w:firstLine="709"/>
        <w:jc w:val="both"/>
        <w:rPr>
          <w:sz w:val="28"/>
          <w:szCs w:val="28"/>
        </w:rPr>
      </w:pPr>
      <w:r w:rsidRPr="0069345D">
        <w:rPr>
          <w:sz w:val="28"/>
          <w:szCs w:val="28"/>
        </w:rPr>
        <w:t xml:space="preserve">Отдел проводит проверку соответствия произведенных затрат, указанных в представленных получателем субсидии документах согласно пункту </w:t>
      </w:r>
    </w:p>
    <w:p w14:paraId="5AB81B41" w14:textId="62D36143" w:rsidR="007B4DE5" w:rsidRPr="0069345D" w:rsidRDefault="004828A8" w:rsidP="00782BBF">
      <w:pPr>
        <w:ind w:right="-1"/>
        <w:jc w:val="both"/>
        <w:rPr>
          <w:sz w:val="28"/>
          <w:szCs w:val="28"/>
        </w:rPr>
      </w:pPr>
      <w:r w:rsidRPr="00E505A2">
        <w:rPr>
          <w:color w:val="000000" w:themeColor="text1"/>
          <w:sz w:val="28"/>
          <w:szCs w:val="28"/>
        </w:rPr>
        <w:t>1.4</w:t>
      </w:r>
      <w:r w:rsidR="007B4DE5" w:rsidRPr="00E505A2">
        <w:rPr>
          <w:color w:val="000000" w:themeColor="text1"/>
          <w:sz w:val="28"/>
          <w:szCs w:val="28"/>
        </w:rPr>
        <w:t xml:space="preserve">. </w:t>
      </w:r>
      <w:r w:rsidR="007B4DE5" w:rsidRPr="0069345D">
        <w:rPr>
          <w:sz w:val="28"/>
          <w:szCs w:val="28"/>
        </w:rPr>
        <w:t>настоящего Порядка, целям предоставления субсидии в течение 5 (пяти) рабочих дней.</w:t>
      </w:r>
    </w:p>
    <w:p w14:paraId="63FA621B" w14:textId="566DEC45" w:rsidR="007B4DE5" w:rsidRPr="0015092D" w:rsidRDefault="007B4DE5" w:rsidP="007D427E">
      <w:pPr>
        <w:numPr>
          <w:ilvl w:val="1"/>
          <w:numId w:val="4"/>
        </w:numPr>
        <w:ind w:left="0" w:right="-1" w:firstLine="709"/>
        <w:jc w:val="both"/>
        <w:rPr>
          <w:sz w:val="28"/>
          <w:szCs w:val="28"/>
        </w:rPr>
      </w:pPr>
      <w:r w:rsidRPr="0015092D">
        <w:rPr>
          <w:sz w:val="28"/>
          <w:szCs w:val="28"/>
        </w:rPr>
        <w:t>Администрация осуществляет перечисление субсидии на расчетные (лицевые) счета</w:t>
      </w:r>
      <w:r w:rsidR="00941F69">
        <w:rPr>
          <w:sz w:val="28"/>
          <w:szCs w:val="28"/>
        </w:rPr>
        <w:t xml:space="preserve"> или корреспондентские счета</w:t>
      </w:r>
      <w:r w:rsidRPr="0015092D">
        <w:rPr>
          <w:sz w:val="28"/>
          <w:szCs w:val="28"/>
        </w:rPr>
        <w:t>, открытые получателю субсидии в учреждениях Центрального банка или кредитных организациях, не позднее 10 (десятого) рабочего дня, следующего за днем принятия Администрацией решения о предоставлении субсидии на основании проверки документов, проведенной в соответствии с пунктом 3.12 раздела 3 настоящего Порядка.</w:t>
      </w:r>
    </w:p>
    <w:p w14:paraId="17928951" w14:textId="77777777" w:rsidR="007B4DE5" w:rsidRPr="003217A1" w:rsidRDefault="007B4DE5" w:rsidP="007D427E">
      <w:pPr>
        <w:numPr>
          <w:ilvl w:val="1"/>
          <w:numId w:val="4"/>
        </w:numPr>
        <w:ind w:left="0" w:right="-1" w:firstLine="709"/>
        <w:jc w:val="both"/>
      </w:pPr>
      <w:r w:rsidRPr="006A15AF">
        <w:rPr>
          <w:sz w:val="28"/>
          <w:szCs w:val="28"/>
        </w:rPr>
        <w:t>Основаниями для отказа в предоставлении субсидии являются:</w:t>
      </w:r>
    </w:p>
    <w:p w14:paraId="21D85711" w14:textId="493AA01F" w:rsidR="003217A1" w:rsidRPr="006A15AF" w:rsidRDefault="003217A1" w:rsidP="003217A1">
      <w:pPr>
        <w:ind w:right="-1" w:firstLine="709"/>
        <w:jc w:val="both"/>
      </w:pPr>
      <w:r>
        <w:rPr>
          <w:sz w:val="28"/>
          <w:szCs w:val="28"/>
        </w:rPr>
        <w:lastRenderedPageBreak/>
        <w:t xml:space="preserve">а) </w:t>
      </w:r>
      <w:r w:rsidRPr="003217A1">
        <w:rPr>
          <w:sz w:val="28"/>
          <w:szCs w:val="28"/>
        </w:rPr>
        <w:t>несоответствие представленных документов требованиям или непредоставление (предоставление не в полном объеме) документов, предусмотренных пунктом 3.10. настоящего Порядка;</w:t>
      </w:r>
    </w:p>
    <w:p w14:paraId="0C6DB01C" w14:textId="77777777" w:rsidR="007B4DE5" w:rsidRPr="006A15AF" w:rsidRDefault="007B4DE5" w:rsidP="007D427E">
      <w:pPr>
        <w:widowControl w:val="0"/>
        <w:autoSpaceDE w:val="0"/>
        <w:ind w:firstLine="709"/>
        <w:jc w:val="both"/>
      </w:pPr>
      <w:r w:rsidRPr="006A15AF">
        <w:rPr>
          <w:sz w:val="28"/>
          <w:szCs w:val="28"/>
        </w:rPr>
        <w:t xml:space="preserve">б) установление факта недостоверности представленной информации. </w:t>
      </w:r>
    </w:p>
    <w:p w14:paraId="6709D426" w14:textId="77777777" w:rsidR="007B4DE5" w:rsidRPr="00782BBF" w:rsidRDefault="007B4DE5" w:rsidP="007D427E">
      <w:pPr>
        <w:numPr>
          <w:ilvl w:val="1"/>
          <w:numId w:val="4"/>
        </w:numPr>
        <w:ind w:left="0" w:firstLine="709"/>
        <w:jc w:val="both"/>
        <w:rPr>
          <w:color w:val="000000" w:themeColor="text1"/>
          <w:sz w:val="28"/>
          <w:szCs w:val="28"/>
        </w:rPr>
      </w:pPr>
      <w:r w:rsidRPr="00782BBF">
        <w:rPr>
          <w:color w:val="000000" w:themeColor="text1"/>
          <w:sz w:val="28"/>
          <w:szCs w:val="28"/>
        </w:rPr>
        <w:t>Об отказе в предоставлении субсидии Администрация уведомляет получателя субсидии в течение 3 (трех) рабочих дней с даты принятия соответствующего решения, с указанием причин отказа.</w:t>
      </w:r>
    </w:p>
    <w:p w14:paraId="7F1C958F" w14:textId="77777777" w:rsidR="007B4DE5" w:rsidRPr="00782BBF" w:rsidRDefault="007B4DE5" w:rsidP="007D427E">
      <w:pPr>
        <w:numPr>
          <w:ilvl w:val="1"/>
          <w:numId w:val="4"/>
        </w:numPr>
        <w:ind w:left="0" w:firstLine="709"/>
        <w:jc w:val="both"/>
        <w:rPr>
          <w:color w:val="000000" w:themeColor="text1"/>
          <w:sz w:val="28"/>
          <w:szCs w:val="28"/>
        </w:rPr>
      </w:pPr>
      <w:r w:rsidRPr="00782BBF">
        <w:rPr>
          <w:color w:val="000000" w:themeColor="text1"/>
          <w:sz w:val="28"/>
          <w:szCs w:val="28"/>
        </w:rPr>
        <w:t>Отказ в предоставлении субсидии по одному обращению не лишает прошедшего отбор претендента на получение субсидии права на повторное обращение после устранения замечаний к документам и содержащейся в них информации.</w:t>
      </w:r>
    </w:p>
    <w:p w14:paraId="06A29466" w14:textId="41D12198" w:rsidR="007B4DE5" w:rsidRPr="004303A2" w:rsidRDefault="007B4DE5" w:rsidP="007D427E">
      <w:pPr>
        <w:numPr>
          <w:ilvl w:val="1"/>
          <w:numId w:val="4"/>
        </w:numPr>
        <w:ind w:left="0" w:firstLine="709"/>
        <w:jc w:val="both"/>
        <w:rPr>
          <w:sz w:val="28"/>
          <w:szCs w:val="28"/>
        </w:rPr>
      </w:pPr>
      <w:r w:rsidRPr="004303A2">
        <w:rPr>
          <w:sz w:val="28"/>
          <w:szCs w:val="28"/>
        </w:rPr>
        <w:t xml:space="preserve">Субсидия предоставляется в размере, не превышающем размер, установленный решением совета депутатов Гатчинского муниципального </w:t>
      </w:r>
      <w:r w:rsidR="004303A2" w:rsidRPr="004303A2">
        <w:rPr>
          <w:sz w:val="28"/>
          <w:szCs w:val="28"/>
        </w:rPr>
        <w:t>округа</w:t>
      </w:r>
      <w:r w:rsidRPr="004303A2">
        <w:rPr>
          <w:sz w:val="28"/>
          <w:szCs w:val="28"/>
        </w:rPr>
        <w:t xml:space="preserve"> на соответствующий финансовый год по соответствующему мероприятию муниципальной программы «Стимулирование экономической активности в Гатчинском муниципальном </w:t>
      </w:r>
      <w:r w:rsidR="004303A2" w:rsidRPr="004303A2">
        <w:rPr>
          <w:sz w:val="28"/>
          <w:szCs w:val="28"/>
        </w:rPr>
        <w:t>округе</w:t>
      </w:r>
      <w:r w:rsidRPr="004303A2">
        <w:rPr>
          <w:sz w:val="28"/>
          <w:szCs w:val="28"/>
        </w:rPr>
        <w:t xml:space="preserve">». </w:t>
      </w:r>
    </w:p>
    <w:p w14:paraId="2623D3DD" w14:textId="00CF3DC2" w:rsidR="007B4DE5" w:rsidRPr="002843E1" w:rsidRDefault="007B4DE5" w:rsidP="007D427E">
      <w:pPr>
        <w:numPr>
          <w:ilvl w:val="1"/>
          <w:numId w:val="4"/>
        </w:numPr>
        <w:ind w:left="0" w:firstLine="709"/>
        <w:jc w:val="both"/>
        <w:rPr>
          <w:sz w:val="28"/>
          <w:szCs w:val="28"/>
        </w:rPr>
      </w:pPr>
      <w:r w:rsidRPr="002843E1">
        <w:rPr>
          <w:sz w:val="28"/>
          <w:szCs w:val="28"/>
        </w:rPr>
        <w:t xml:space="preserve">Размер субсидии, предоставляемой НКО МСП Гатчинского муниципального </w:t>
      </w:r>
      <w:r w:rsidR="004303A2" w:rsidRPr="002843E1">
        <w:rPr>
          <w:sz w:val="28"/>
          <w:szCs w:val="28"/>
        </w:rPr>
        <w:t>округа</w:t>
      </w:r>
      <w:r w:rsidRPr="002843E1">
        <w:rPr>
          <w:sz w:val="28"/>
          <w:szCs w:val="28"/>
        </w:rPr>
        <w:t xml:space="preserve">, должен быть меньше размера заявленной НКО МСП Гатчинского муниципального </w:t>
      </w:r>
      <w:r w:rsidR="004303A2" w:rsidRPr="002843E1">
        <w:rPr>
          <w:sz w:val="28"/>
          <w:szCs w:val="28"/>
        </w:rPr>
        <w:t>округа</w:t>
      </w:r>
      <w:r w:rsidRPr="002843E1">
        <w:rPr>
          <w:sz w:val="28"/>
          <w:szCs w:val="28"/>
        </w:rPr>
        <w:t xml:space="preserve"> потребности в субсидии или равен ей. </w:t>
      </w:r>
    </w:p>
    <w:p w14:paraId="478391B6" w14:textId="78ECDC5A" w:rsidR="007B4DE5" w:rsidRPr="002843E1" w:rsidRDefault="007B4DE5" w:rsidP="007D427E">
      <w:pPr>
        <w:numPr>
          <w:ilvl w:val="1"/>
          <w:numId w:val="4"/>
        </w:numPr>
        <w:ind w:left="0" w:firstLine="709"/>
        <w:jc w:val="both"/>
        <w:rPr>
          <w:sz w:val="28"/>
          <w:szCs w:val="28"/>
        </w:rPr>
      </w:pPr>
      <w:r w:rsidRPr="002843E1">
        <w:rPr>
          <w:sz w:val="28"/>
          <w:szCs w:val="28"/>
        </w:rPr>
        <w:t xml:space="preserve">Для распределения субсидий между НКО МСП Гатчинского муниципального </w:t>
      </w:r>
      <w:r w:rsidR="002843E1" w:rsidRPr="002843E1">
        <w:rPr>
          <w:sz w:val="28"/>
          <w:szCs w:val="28"/>
        </w:rPr>
        <w:t>округа</w:t>
      </w:r>
      <w:r w:rsidRPr="002843E1">
        <w:rPr>
          <w:sz w:val="28"/>
          <w:szCs w:val="28"/>
        </w:rPr>
        <w:t>, прошедшими отбор, применяется следующая формула:</w:t>
      </w:r>
    </w:p>
    <w:p w14:paraId="1D79D773" w14:textId="77777777" w:rsidR="007B4DE5" w:rsidRPr="002843E1" w:rsidRDefault="00326892" w:rsidP="007D427E">
      <w:pPr>
        <w:ind w:firstLine="709"/>
        <w:jc w:val="both"/>
        <w:rPr>
          <w:sz w:val="28"/>
          <w:szCs w:val="28"/>
        </w:rPr>
      </w:pPr>
      <w:r w:rsidRPr="002843E1">
        <w:rPr>
          <w:noProof/>
        </w:rPr>
        <w:drawing>
          <wp:anchor distT="0" distB="0" distL="114300" distR="114300" simplePos="0" relativeHeight="251657728" behindDoc="0" locked="0" layoutInCell="1" allowOverlap="1" wp14:anchorId="739FD783" wp14:editId="561BB1DA">
            <wp:simplePos x="0" y="0"/>
            <wp:positionH relativeFrom="column">
              <wp:posOffset>2312670</wp:posOffset>
            </wp:positionH>
            <wp:positionV relativeFrom="paragraph">
              <wp:posOffset>106680</wp:posOffset>
            </wp:positionV>
            <wp:extent cx="1314450" cy="533400"/>
            <wp:effectExtent l="0" t="0" r="0" b="0"/>
            <wp:wrapTopAndBottom/>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4450" cy="533400"/>
                    </a:xfrm>
                    <a:prstGeom prst="rect">
                      <a:avLst/>
                    </a:prstGeom>
                    <a:noFill/>
                  </pic:spPr>
                </pic:pic>
              </a:graphicData>
            </a:graphic>
            <wp14:sizeRelH relativeFrom="page">
              <wp14:pctWidth>0</wp14:pctWidth>
            </wp14:sizeRelH>
            <wp14:sizeRelV relativeFrom="page">
              <wp14:pctHeight>0</wp14:pctHeight>
            </wp14:sizeRelV>
          </wp:anchor>
        </w:drawing>
      </w:r>
      <w:r w:rsidR="007B4DE5" w:rsidRPr="002843E1">
        <w:rPr>
          <w:sz w:val="28"/>
          <w:szCs w:val="28"/>
        </w:rPr>
        <w:t>где:</w:t>
      </w:r>
    </w:p>
    <w:p w14:paraId="664B1291" w14:textId="17E5294B" w:rsidR="007B4DE5" w:rsidRPr="002843E1" w:rsidRDefault="007B4DE5" w:rsidP="007D427E">
      <w:pPr>
        <w:ind w:firstLine="709"/>
        <w:jc w:val="both"/>
        <w:rPr>
          <w:sz w:val="28"/>
          <w:szCs w:val="28"/>
        </w:rPr>
      </w:pPr>
      <w:proofErr w:type="spellStart"/>
      <w:r w:rsidRPr="002843E1">
        <w:rPr>
          <w:sz w:val="28"/>
          <w:szCs w:val="28"/>
        </w:rPr>
        <w:t>СУБi</w:t>
      </w:r>
      <w:proofErr w:type="spellEnd"/>
      <w:r w:rsidRPr="002843E1">
        <w:rPr>
          <w:sz w:val="28"/>
          <w:szCs w:val="28"/>
        </w:rPr>
        <w:t xml:space="preserve"> - размер субсидии, предоставляемой i-й НКО МСП Гатчинского муниципального </w:t>
      </w:r>
      <w:r w:rsidR="002843E1" w:rsidRPr="002843E1">
        <w:rPr>
          <w:sz w:val="28"/>
          <w:szCs w:val="28"/>
        </w:rPr>
        <w:t>округа</w:t>
      </w:r>
      <w:r w:rsidRPr="002843E1">
        <w:rPr>
          <w:sz w:val="28"/>
          <w:szCs w:val="28"/>
        </w:rPr>
        <w:t>;</w:t>
      </w:r>
    </w:p>
    <w:p w14:paraId="691442EE" w14:textId="425D84C0" w:rsidR="007B4DE5" w:rsidRPr="002843E1" w:rsidRDefault="007B4DE5" w:rsidP="007D427E">
      <w:pPr>
        <w:ind w:firstLine="709"/>
        <w:jc w:val="both"/>
        <w:rPr>
          <w:sz w:val="28"/>
          <w:szCs w:val="28"/>
        </w:rPr>
      </w:pPr>
      <w:r w:rsidRPr="002843E1">
        <w:rPr>
          <w:sz w:val="28"/>
          <w:szCs w:val="28"/>
        </w:rPr>
        <w:t xml:space="preserve">СУБ - общий размер субсидии, предусмотренной на соответствующий финансовый год в бюджете Гатчинского муниципального </w:t>
      </w:r>
      <w:r w:rsidR="002843E1" w:rsidRPr="002843E1">
        <w:rPr>
          <w:sz w:val="28"/>
          <w:szCs w:val="28"/>
        </w:rPr>
        <w:t>округа</w:t>
      </w:r>
      <w:r w:rsidRPr="002843E1">
        <w:rPr>
          <w:sz w:val="28"/>
          <w:szCs w:val="28"/>
        </w:rPr>
        <w:t>;</w:t>
      </w:r>
    </w:p>
    <w:p w14:paraId="495880C6" w14:textId="607E1C6E" w:rsidR="007B4DE5" w:rsidRPr="002843E1" w:rsidRDefault="007B4DE5" w:rsidP="007D427E">
      <w:pPr>
        <w:ind w:firstLine="709"/>
        <w:jc w:val="both"/>
        <w:rPr>
          <w:sz w:val="28"/>
          <w:szCs w:val="28"/>
        </w:rPr>
      </w:pPr>
      <w:proofErr w:type="spellStart"/>
      <w:r w:rsidRPr="002843E1">
        <w:rPr>
          <w:sz w:val="28"/>
          <w:szCs w:val="28"/>
        </w:rPr>
        <w:t>Зi</w:t>
      </w:r>
      <w:proofErr w:type="spellEnd"/>
      <w:r w:rsidRPr="002843E1">
        <w:rPr>
          <w:sz w:val="28"/>
          <w:szCs w:val="28"/>
        </w:rPr>
        <w:t xml:space="preserve"> - размер заявленной i-й НКО МСП Гатчинского муниципального </w:t>
      </w:r>
      <w:r w:rsidR="002843E1" w:rsidRPr="002843E1">
        <w:rPr>
          <w:sz w:val="28"/>
          <w:szCs w:val="28"/>
        </w:rPr>
        <w:t>округа</w:t>
      </w:r>
      <w:r w:rsidRPr="002843E1">
        <w:rPr>
          <w:sz w:val="28"/>
          <w:szCs w:val="28"/>
        </w:rPr>
        <w:t xml:space="preserve"> финансовой потребности в субсидии.</w:t>
      </w:r>
    </w:p>
    <w:p w14:paraId="6350FD60" w14:textId="34D77CC7" w:rsidR="007B4DE5" w:rsidRPr="003217A1" w:rsidRDefault="007B4DE5" w:rsidP="007D427E">
      <w:pPr>
        <w:numPr>
          <w:ilvl w:val="1"/>
          <w:numId w:val="4"/>
        </w:numPr>
        <w:ind w:left="0" w:firstLine="709"/>
        <w:jc w:val="both"/>
        <w:rPr>
          <w:sz w:val="28"/>
          <w:szCs w:val="28"/>
        </w:rPr>
      </w:pPr>
      <w:r w:rsidRPr="003217A1">
        <w:rPr>
          <w:sz w:val="28"/>
          <w:szCs w:val="28"/>
        </w:rPr>
        <w:t xml:space="preserve">Не допускается повторное предоставление субсидии по ранее принятым в Администрации, и (или) в других органах исполнительной власти, органах местного самоуправления, и (или) в бюджетных организациях и компенсированным платежным документам, подтверждающим произведенные затраты, связанные с </w:t>
      </w:r>
      <w:r w:rsidR="003217A1" w:rsidRPr="003217A1">
        <w:rPr>
          <w:sz w:val="28"/>
          <w:szCs w:val="28"/>
        </w:rPr>
        <w:t>обеспечением</w:t>
      </w:r>
      <w:r w:rsidRPr="003217A1">
        <w:rPr>
          <w:sz w:val="28"/>
          <w:szCs w:val="28"/>
        </w:rPr>
        <w:t xml:space="preserve"> деятельности </w:t>
      </w:r>
      <w:r w:rsidR="003217A1" w:rsidRPr="003217A1">
        <w:rPr>
          <w:sz w:val="28"/>
          <w:szCs w:val="28"/>
        </w:rPr>
        <w:t>бизнес-инкубаторов</w:t>
      </w:r>
      <w:r w:rsidRPr="003217A1">
        <w:rPr>
          <w:sz w:val="28"/>
          <w:szCs w:val="28"/>
        </w:rPr>
        <w:t xml:space="preserve">. </w:t>
      </w:r>
    </w:p>
    <w:bookmarkEnd w:id="7"/>
    <w:p w14:paraId="351536B9" w14:textId="0816984C" w:rsidR="007B4DE5" w:rsidRPr="003217A1" w:rsidRDefault="007B4DE5" w:rsidP="007D427E">
      <w:pPr>
        <w:numPr>
          <w:ilvl w:val="0"/>
          <w:numId w:val="4"/>
        </w:numPr>
        <w:jc w:val="center"/>
        <w:rPr>
          <w:b/>
          <w:sz w:val="28"/>
          <w:szCs w:val="28"/>
        </w:rPr>
      </w:pPr>
      <w:r w:rsidRPr="003217A1">
        <w:rPr>
          <w:b/>
          <w:sz w:val="28"/>
          <w:szCs w:val="28"/>
        </w:rPr>
        <w:t xml:space="preserve">Требования к </w:t>
      </w:r>
      <w:r w:rsidR="006D31EF" w:rsidRPr="003217A1">
        <w:rPr>
          <w:b/>
          <w:sz w:val="28"/>
          <w:szCs w:val="28"/>
        </w:rPr>
        <w:t xml:space="preserve">предоставлению </w:t>
      </w:r>
      <w:r w:rsidRPr="003217A1">
        <w:rPr>
          <w:b/>
          <w:sz w:val="28"/>
          <w:szCs w:val="28"/>
        </w:rPr>
        <w:t>отчетности</w:t>
      </w:r>
    </w:p>
    <w:p w14:paraId="09E131CD" w14:textId="531F8FF0" w:rsidR="007B4DE5" w:rsidRPr="006D31EF" w:rsidRDefault="007B4DE5" w:rsidP="007D427E">
      <w:pPr>
        <w:numPr>
          <w:ilvl w:val="1"/>
          <w:numId w:val="4"/>
        </w:numPr>
        <w:ind w:left="0" w:right="-1" w:firstLine="709"/>
        <w:jc w:val="both"/>
        <w:rPr>
          <w:sz w:val="28"/>
          <w:szCs w:val="28"/>
        </w:rPr>
      </w:pPr>
      <w:r w:rsidRPr="006D31EF">
        <w:rPr>
          <w:sz w:val="28"/>
          <w:szCs w:val="28"/>
        </w:rPr>
        <w:t xml:space="preserve">Получатель субсидии ежеквартально </w:t>
      </w:r>
      <w:r w:rsidR="00D14529" w:rsidRPr="006D31EF">
        <w:rPr>
          <w:sz w:val="28"/>
          <w:szCs w:val="28"/>
        </w:rPr>
        <w:t xml:space="preserve">не позднее </w:t>
      </w:r>
      <w:r w:rsidR="00D14529">
        <w:rPr>
          <w:sz w:val="28"/>
          <w:szCs w:val="28"/>
        </w:rPr>
        <w:t>5 рабочего дня</w:t>
      </w:r>
      <w:r w:rsidR="00D14529" w:rsidRPr="006D31EF">
        <w:rPr>
          <w:sz w:val="28"/>
          <w:szCs w:val="28"/>
        </w:rPr>
        <w:t xml:space="preserve"> </w:t>
      </w:r>
      <w:r w:rsidRPr="006D31EF">
        <w:rPr>
          <w:sz w:val="28"/>
          <w:szCs w:val="28"/>
        </w:rPr>
        <w:t xml:space="preserve">месяца, следующего за отчетным кварталом, предоставляет </w:t>
      </w:r>
      <w:r w:rsidR="006F64F5">
        <w:rPr>
          <w:sz w:val="28"/>
          <w:szCs w:val="28"/>
        </w:rPr>
        <w:t xml:space="preserve">в </w:t>
      </w:r>
      <w:r w:rsidR="0069345D">
        <w:rPr>
          <w:sz w:val="28"/>
          <w:szCs w:val="28"/>
        </w:rPr>
        <w:t>Отдел</w:t>
      </w:r>
      <w:r w:rsidR="006F64F5">
        <w:rPr>
          <w:sz w:val="28"/>
          <w:szCs w:val="28"/>
        </w:rPr>
        <w:t xml:space="preserve"> </w:t>
      </w:r>
      <w:r w:rsidRPr="006D31EF">
        <w:rPr>
          <w:sz w:val="28"/>
          <w:szCs w:val="28"/>
        </w:rPr>
        <w:t xml:space="preserve">отчет о достижении значений показателей результативности, установленных в соответствии с пунктом </w:t>
      </w:r>
      <w:r w:rsidRPr="00125A35">
        <w:rPr>
          <w:sz w:val="28"/>
          <w:szCs w:val="28"/>
        </w:rPr>
        <w:t>3.</w:t>
      </w:r>
      <w:r w:rsidR="004828A8" w:rsidRPr="00125A35">
        <w:rPr>
          <w:sz w:val="28"/>
          <w:szCs w:val="28"/>
        </w:rPr>
        <w:t>9</w:t>
      </w:r>
      <w:r w:rsidRPr="00125A35">
        <w:rPr>
          <w:sz w:val="28"/>
          <w:szCs w:val="28"/>
        </w:rPr>
        <w:t>. раздела 3</w:t>
      </w:r>
      <w:r w:rsidRPr="006D31EF">
        <w:rPr>
          <w:sz w:val="28"/>
          <w:szCs w:val="28"/>
        </w:rPr>
        <w:t xml:space="preserve"> настоящего Порядка, по форме, установленной приложением к Соглашению, с приложением документов и материалов, подтверждающих достигнутые значения показателей.</w:t>
      </w:r>
      <w:r w:rsidR="006F64F5" w:rsidRPr="006F64F5">
        <w:rPr>
          <w:color w:val="C00000"/>
          <w:sz w:val="28"/>
          <w:szCs w:val="28"/>
        </w:rPr>
        <w:t xml:space="preserve"> </w:t>
      </w:r>
      <w:r w:rsidR="006F64F5" w:rsidRPr="006F64F5">
        <w:rPr>
          <w:sz w:val="28"/>
          <w:szCs w:val="28"/>
        </w:rPr>
        <w:t xml:space="preserve">Отчеты подписываются руководителем Получателя субсидии (лицом, исполняющим обязанности руководителя </w:t>
      </w:r>
      <w:r w:rsidR="006F64F5" w:rsidRPr="006F64F5">
        <w:rPr>
          <w:sz w:val="28"/>
          <w:szCs w:val="28"/>
        </w:rPr>
        <w:lastRenderedPageBreak/>
        <w:t>получателя субсидии, в период его временного отсутствия) и представляются на бумажном носителе.</w:t>
      </w:r>
    </w:p>
    <w:p w14:paraId="5600F576" w14:textId="7CE0EFB7" w:rsidR="00641C03" w:rsidRPr="006F64F5" w:rsidRDefault="00641C03" w:rsidP="007D427E">
      <w:pPr>
        <w:numPr>
          <w:ilvl w:val="1"/>
          <w:numId w:val="4"/>
        </w:numPr>
        <w:ind w:left="0" w:right="-1" w:firstLine="709"/>
        <w:jc w:val="both"/>
        <w:rPr>
          <w:sz w:val="28"/>
          <w:szCs w:val="28"/>
        </w:rPr>
      </w:pPr>
      <w:r w:rsidRPr="006F64F5">
        <w:rPr>
          <w:sz w:val="28"/>
          <w:szCs w:val="28"/>
        </w:rPr>
        <w:t xml:space="preserve">При предоставлении субсидий местного бюджета, источником финансового обеспечения расходных обязательств муниципального образования по предоставлению которых являются межбюджетные трансферты, имеющие целевое назначение, из федерального бюджета бюджету субъекта Российской Федерации, отчетность, предусмотренная настоящим разделом, </w:t>
      </w:r>
      <w:r w:rsidR="006F64F5" w:rsidRPr="006F64F5">
        <w:rPr>
          <w:sz w:val="28"/>
          <w:szCs w:val="28"/>
        </w:rPr>
        <w:t xml:space="preserve">предоставляется </w:t>
      </w:r>
      <w:r w:rsidRPr="006F64F5">
        <w:rPr>
          <w:sz w:val="28"/>
          <w:szCs w:val="28"/>
        </w:rPr>
        <w:t>по формам, предусмотренным типовыми формами, установленными Министерством финансов Российской Федерации для соглашений, в системе "Электронный бюджет"</w:t>
      </w:r>
      <w:r w:rsidR="006F64F5">
        <w:rPr>
          <w:sz w:val="28"/>
          <w:szCs w:val="28"/>
        </w:rPr>
        <w:t>.</w:t>
      </w:r>
    </w:p>
    <w:p w14:paraId="1F4029BE" w14:textId="7F17FAE4" w:rsidR="007B4DE5" w:rsidRPr="006F64F5" w:rsidRDefault="007B4DE5" w:rsidP="007D427E">
      <w:pPr>
        <w:numPr>
          <w:ilvl w:val="1"/>
          <w:numId w:val="4"/>
        </w:numPr>
        <w:ind w:left="0" w:right="-1" w:firstLine="709"/>
        <w:jc w:val="both"/>
        <w:rPr>
          <w:sz w:val="28"/>
          <w:szCs w:val="28"/>
        </w:rPr>
      </w:pPr>
      <w:r w:rsidRPr="006F64F5">
        <w:rPr>
          <w:sz w:val="28"/>
          <w:szCs w:val="28"/>
        </w:rPr>
        <w:t>Администрация вправе устанавливать в Соглашении дополнительные формы предоставления получателем субсидии отчетности и сроки их предоставления.</w:t>
      </w:r>
    </w:p>
    <w:p w14:paraId="13C3B2DD" w14:textId="77777777" w:rsidR="007B4DE5" w:rsidRPr="006F64F5" w:rsidRDefault="007B4DE5" w:rsidP="007D427E">
      <w:pPr>
        <w:numPr>
          <w:ilvl w:val="1"/>
          <w:numId w:val="4"/>
        </w:numPr>
        <w:ind w:left="0" w:right="-1" w:firstLine="709"/>
        <w:jc w:val="both"/>
        <w:rPr>
          <w:sz w:val="28"/>
          <w:szCs w:val="28"/>
        </w:rPr>
      </w:pPr>
      <w:r w:rsidRPr="006F64F5">
        <w:rPr>
          <w:sz w:val="28"/>
          <w:szCs w:val="28"/>
        </w:rPr>
        <w:t>Администрация осуществляет оценку достижения Получателем субсидии результата предоставления субсидии на основании отчета о достижении результатов предоставления субсидии ежеквартально нарастающим итогом в срок до 30 числа месяца, следующего за отчетным кварталом.</w:t>
      </w:r>
    </w:p>
    <w:p w14:paraId="55B19755" w14:textId="77777777" w:rsidR="007B4DE5" w:rsidRPr="006F64F5" w:rsidRDefault="007B4DE5" w:rsidP="007D427E">
      <w:pPr>
        <w:widowControl w:val="0"/>
        <w:numPr>
          <w:ilvl w:val="1"/>
          <w:numId w:val="4"/>
        </w:numPr>
        <w:autoSpaceDE w:val="0"/>
        <w:autoSpaceDN w:val="0"/>
        <w:adjustRightInd w:val="0"/>
        <w:ind w:left="0" w:firstLine="709"/>
        <w:jc w:val="both"/>
        <w:rPr>
          <w:sz w:val="28"/>
          <w:szCs w:val="28"/>
        </w:rPr>
      </w:pPr>
      <w:r w:rsidRPr="006F64F5">
        <w:rPr>
          <w:sz w:val="28"/>
          <w:szCs w:val="28"/>
        </w:rPr>
        <w:t>При необходимости Получатель субсидии представляет по требованию Администрации иные документы и отчеты, подтверждающие исполнение условий заключенного Соглашения.</w:t>
      </w:r>
    </w:p>
    <w:p w14:paraId="190789EC" w14:textId="788E0622" w:rsidR="007B4DE5" w:rsidRPr="006F64F5" w:rsidRDefault="007B4DE5" w:rsidP="007D427E">
      <w:pPr>
        <w:numPr>
          <w:ilvl w:val="0"/>
          <w:numId w:val="4"/>
        </w:numPr>
        <w:jc w:val="center"/>
        <w:rPr>
          <w:b/>
          <w:sz w:val="28"/>
          <w:szCs w:val="28"/>
        </w:rPr>
      </w:pPr>
      <w:r w:rsidRPr="006F64F5">
        <w:rPr>
          <w:b/>
          <w:sz w:val="28"/>
          <w:szCs w:val="28"/>
        </w:rPr>
        <w:t>Требования об осуществлении контроля за соблюдением условий и порядка предоставления субсидий и ответственности за их нарушение</w:t>
      </w:r>
    </w:p>
    <w:p w14:paraId="5142E7BE" w14:textId="7775BE4B" w:rsidR="007B4DE5" w:rsidRPr="006F64F5" w:rsidRDefault="007B4DE5" w:rsidP="007D427E">
      <w:pPr>
        <w:numPr>
          <w:ilvl w:val="1"/>
          <w:numId w:val="4"/>
        </w:numPr>
        <w:ind w:left="0" w:firstLine="709"/>
        <w:jc w:val="both"/>
        <w:rPr>
          <w:sz w:val="28"/>
          <w:szCs w:val="28"/>
        </w:rPr>
      </w:pPr>
      <w:r w:rsidRPr="006F64F5">
        <w:rPr>
          <w:sz w:val="28"/>
          <w:szCs w:val="28"/>
        </w:rPr>
        <w:t xml:space="preserve">Администрацией осуществляется проверка соблюдения получателем субсидии </w:t>
      </w:r>
      <w:r w:rsidR="006F64F5" w:rsidRPr="006F64F5">
        <w:rPr>
          <w:sz w:val="28"/>
          <w:szCs w:val="28"/>
        </w:rPr>
        <w:t xml:space="preserve">условий и </w:t>
      </w:r>
      <w:r w:rsidRPr="006F64F5">
        <w:rPr>
          <w:sz w:val="28"/>
          <w:szCs w:val="28"/>
        </w:rPr>
        <w:t xml:space="preserve">порядка предоставления субсидий, в том числе в части достижения результатов предоставления субсидии; органами муниципального финансового контроля Гатчинского муниципального </w:t>
      </w:r>
      <w:r w:rsidR="006F64F5" w:rsidRPr="006F64F5">
        <w:rPr>
          <w:sz w:val="28"/>
          <w:szCs w:val="28"/>
        </w:rPr>
        <w:t>округа</w:t>
      </w:r>
      <w:r w:rsidRPr="006F64F5">
        <w:rPr>
          <w:sz w:val="28"/>
          <w:szCs w:val="28"/>
        </w:rPr>
        <w:t xml:space="preserve"> осуществляется проверка получателя субсидий в соответствии со статьями 268.1 и 269.2 Бюджетного кодекса Российской Федерации.</w:t>
      </w:r>
    </w:p>
    <w:p w14:paraId="0EC14908" w14:textId="5A0A396D" w:rsidR="00DC3AFB" w:rsidRPr="006F64F5" w:rsidRDefault="00DC3AFB" w:rsidP="007D427E">
      <w:pPr>
        <w:numPr>
          <w:ilvl w:val="1"/>
          <w:numId w:val="4"/>
        </w:numPr>
        <w:ind w:left="0" w:firstLine="709"/>
        <w:jc w:val="both"/>
        <w:rPr>
          <w:sz w:val="28"/>
          <w:szCs w:val="28"/>
        </w:rPr>
      </w:pPr>
      <w:r w:rsidRPr="006F64F5">
        <w:rPr>
          <w:sz w:val="28"/>
          <w:szCs w:val="28"/>
        </w:rPr>
        <w:t xml:space="preserve">Администрацией </w:t>
      </w:r>
      <w:r w:rsidR="0069345D">
        <w:rPr>
          <w:sz w:val="28"/>
          <w:szCs w:val="28"/>
        </w:rPr>
        <w:t xml:space="preserve">ежегодно </w:t>
      </w:r>
      <w:r w:rsidRPr="006F64F5">
        <w:rPr>
          <w:sz w:val="28"/>
          <w:szCs w:val="28"/>
        </w:rPr>
        <w:t>осуществляется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14:paraId="281B65B0" w14:textId="77777777" w:rsidR="007B4DE5" w:rsidRPr="00700CFB" w:rsidRDefault="007B4DE5" w:rsidP="007D427E">
      <w:pPr>
        <w:numPr>
          <w:ilvl w:val="1"/>
          <w:numId w:val="4"/>
        </w:numPr>
        <w:ind w:left="0" w:firstLine="709"/>
        <w:jc w:val="both"/>
        <w:rPr>
          <w:sz w:val="28"/>
          <w:szCs w:val="28"/>
        </w:rPr>
      </w:pPr>
      <w:r w:rsidRPr="00700CFB">
        <w:rPr>
          <w:sz w:val="28"/>
          <w:szCs w:val="28"/>
        </w:rPr>
        <w:t>Получатель субсидии обязан представлять по требованию Администрации и органов муниципального финансового контроля документацию, указанную в Соглашении, допускать указанные органы к проверкам целевого использования субсидии.</w:t>
      </w:r>
    </w:p>
    <w:p w14:paraId="3E18EA1A" w14:textId="065D8976" w:rsidR="007B4DE5" w:rsidRPr="00700CFB" w:rsidRDefault="007B4DE5" w:rsidP="007D427E">
      <w:pPr>
        <w:numPr>
          <w:ilvl w:val="1"/>
          <w:numId w:val="4"/>
        </w:numPr>
        <w:ind w:left="0" w:firstLine="709"/>
        <w:jc w:val="both"/>
        <w:rPr>
          <w:sz w:val="28"/>
          <w:szCs w:val="28"/>
        </w:rPr>
      </w:pPr>
      <w:r w:rsidRPr="00700CFB">
        <w:rPr>
          <w:sz w:val="28"/>
          <w:szCs w:val="28"/>
        </w:rPr>
        <w:t xml:space="preserve">В случае </w:t>
      </w:r>
      <w:r w:rsidR="00B6510C" w:rsidRPr="00700CFB">
        <w:rPr>
          <w:sz w:val="28"/>
          <w:szCs w:val="28"/>
        </w:rPr>
        <w:t>нарушения получателем субсидии условий, установленных при предоставлении субсидии, выявленного в том числе по фактам проверок, проведенных Администрацией и органами муниципального финансового контроля, а также в случае недостижения значений результатов предоставления субсидии</w:t>
      </w:r>
      <w:r w:rsidRPr="00700CFB">
        <w:rPr>
          <w:sz w:val="28"/>
          <w:szCs w:val="28"/>
        </w:rPr>
        <w:t xml:space="preserve">, Администрация в течение 5 (пяти) рабочих дней выставляет требование об обеспечении возврата средств субсидии в бюджет Гатчинского муниципального </w:t>
      </w:r>
      <w:r w:rsidR="00700CFB" w:rsidRPr="00700CFB">
        <w:rPr>
          <w:sz w:val="28"/>
          <w:szCs w:val="28"/>
        </w:rPr>
        <w:t>округа</w:t>
      </w:r>
      <w:r w:rsidRPr="00700CFB">
        <w:rPr>
          <w:sz w:val="28"/>
          <w:szCs w:val="28"/>
        </w:rPr>
        <w:t>, в котором должны быть указаны:</w:t>
      </w:r>
    </w:p>
    <w:p w14:paraId="5CD9C721" w14:textId="77777777" w:rsidR="007B4DE5" w:rsidRPr="00700CFB" w:rsidRDefault="007B4DE5" w:rsidP="007D427E">
      <w:pPr>
        <w:ind w:firstLine="709"/>
        <w:jc w:val="both"/>
        <w:rPr>
          <w:sz w:val="28"/>
          <w:szCs w:val="28"/>
        </w:rPr>
      </w:pPr>
      <w:r w:rsidRPr="00700CFB">
        <w:rPr>
          <w:sz w:val="28"/>
          <w:szCs w:val="28"/>
        </w:rPr>
        <w:lastRenderedPageBreak/>
        <w:t>- платежные реквизиты;</w:t>
      </w:r>
    </w:p>
    <w:p w14:paraId="29B9151B" w14:textId="77777777" w:rsidR="007B4DE5" w:rsidRPr="00700CFB" w:rsidRDefault="007B4DE5" w:rsidP="007D427E">
      <w:pPr>
        <w:ind w:firstLine="709"/>
        <w:jc w:val="both"/>
        <w:rPr>
          <w:sz w:val="28"/>
          <w:szCs w:val="28"/>
        </w:rPr>
      </w:pPr>
      <w:r w:rsidRPr="00700CFB">
        <w:rPr>
          <w:sz w:val="28"/>
          <w:szCs w:val="28"/>
        </w:rPr>
        <w:t xml:space="preserve">- сумма, подлежащая возврату. </w:t>
      </w:r>
    </w:p>
    <w:p w14:paraId="3C6B77AA" w14:textId="77777777" w:rsidR="007B4DE5" w:rsidRPr="00700CFB" w:rsidRDefault="007B4DE5" w:rsidP="007D427E">
      <w:pPr>
        <w:numPr>
          <w:ilvl w:val="1"/>
          <w:numId w:val="4"/>
        </w:numPr>
        <w:ind w:left="0" w:firstLine="709"/>
        <w:jc w:val="both"/>
        <w:rPr>
          <w:sz w:val="28"/>
          <w:szCs w:val="28"/>
        </w:rPr>
      </w:pPr>
      <w:r w:rsidRPr="00700CFB">
        <w:rPr>
          <w:sz w:val="28"/>
          <w:szCs w:val="28"/>
        </w:rPr>
        <w:t>Средства субсидии должны быть возвращены Получателем субсидии в течение 30 (тридцати) календарных дней со дня получения вышеуказанного требования.</w:t>
      </w:r>
    </w:p>
    <w:p w14:paraId="01DA79D9" w14:textId="77777777" w:rsidR="007B4DE5" w:rsidRPr="00700CFB" w:rsidRDefault="007B4DE5" w:rsidP="007D427E">
      <w:pPr>
        <w:numPr>
          <w:ilvl w:val="1"/>
          <w:numId w:val="4"/>
        </w:numPr>
        <w:ind w:left="0" w:firstLine="709"/>
        <w:jc w:val="both"/>
        <w:rPr>
          <w:sz w:val="28"/>
          <w:szCs w:val="28"/>
        </w:rPr>
      </w:pPr>
      <w:r w:rsidRPr="00700CFB">
        <w:rPr>
          <w:sz w:val="28"/>
          <w:szCs w:val="28"/>
        </w:rPr>
        <w:t>По истечении срока, установленного для добровольного возврата требуемой суммы, ее взыскание производится в судебном порядке.</w:t>
      </w:r>
    </w:p>
    <w:p w14:paraId="35811914" w14:textId="77777777" w:rsidR="007B4DE5" w:rsidRPr="00700CFB" w:rsidRDefault="007B4DE5" w:rsidP="007D427E">
      <w:pPr>
        <w:rPr>
          <w:bCs/>
          <w:sz w:val="28"/>
          <w:szCs w:val="28"/>
        </w:rPr>
      </w:pPr>
    </w:p>
    <w:p w14:paraId="34ABE44B" w14:textId="77777777" w:rsidR="007B4DE5" w:rsidRPr="006E6FAF" w:rsidRDefault="007B4DE5" w:rsidP="007D427E">
      <w:pPr>
        <w:rPr>
          <w:bCs/>
          <w:color w:val="C00000"/>
          <w:sz w:val="28"/>
          <w:szCs w:val="28"/>
        </w:rPr>
        <w:sectPr w:rsidR="007B4DE5" w:rsidRPr="006E6FAF" w:rsidSect="009037F6">
          <w:pgSz w:w="11906" w:h="16838"/>
          <w:pgMar w:top="1134" w:right="851" w:bottom="1134" w:left="1134" w:header="510" w:footer="0" w:gutter="0"/>
          <w:pgNumType w:start="1"/>
          <w:cols w:space="720"/>
        </w:sectPr>
      </w:pPr>
    </w:p>
    <w:p w14:paraId="65C53691" w14:textId="117EE535" w:rsidR="007B4DE5" w:rsidRPr="00B072C3" w:rsidRDefault="007B4DE5" w:rsidP="007D427E">
      <w:pPr>
        <w:tabs>
          <w:tab w:val="left" w:pos="1418"/>
        </w:tabs>
        <w:ind w:left="426"/>
        <w:jc w:val="right"/>
      </w:pPr>
      <w:r w:rsidRPr="00B072C3">
        <w:lastRenderedPageBreak/>
        <w:t xml:space="preserve">Приложение </w:t>
      </w:r>
      <w:r w:rsidR="007D427E" w:rsidRPr="00B072C3">
        <w:t>1</w:t>
      </w:r>
    </w:p>
    <w:p w14:paraId="59CB4758" w14:textId="7AC57F62" w:rsidR="007B4DE5" w:rsidRPr="00B072C3" w:rsidRDefault="007B4DE5" w:rsidP="007D427E">
      <w:pPr>
        <w:ind w:left="3402"/>
        <w:jc w:val="right"/>
      </w:pPr>
      <w:r w:rsidRPr="00B072C3">
        <w:t xml:space="preserve">к Порядку предоставления </w:t>
      </w:r>
      <w:r w:rsidR="00305B99" w:rsidRPr="00B072C3">
        <w:t xml:space="preserve">субсидий из бюджета Гатчинского муниципального </w:t>
      </w:r>
      <w:r w:rsidR="004828A8" w:rsidRPr="00B072C3">
        <w:t>округа</w:t>
      </w:r>
      <w:r w:rsidR="00B072C3" w:rsidRPr="00B072C3">
        <w:t xml:space="preserve"> </w:t>
      </w:r>
      <w:r w:rsidR="00305B99" w:rsidRPr="00B072C3">
        <w:t>в целях возмещения части затрат, связанных с обеспечением деятельности бизнес-инкубатор</w:t>
      </w:r>
      <w:r w:rsidR="002643E4" w:rsidRPr="00B072C3">
        <w:t>ов</w:t>
      </w:r>
    </w:p>
    <w:p w14:paraId="667CDFAC" w14:textId="77777777" w:rsidR="007B4DE5" w:rsidRPr="00B072C3" w:rsidRDefault="007B4DE5" w:rsidP="007D427E">
      <w:pPr>
        <w:ind w:left="4111"/>
        <w:jc w:val="right"/>
        <w:rPr>
          <w:sz w:val="16"/>
          <w:szCs w:val="16"/>
        </w:rPr>
      </w:pPr>
    </w:p>
    <w:p w14:paraId="5F9DA81E" w14:textId="77777777" w:rsidR="007B4DE5" w:rsidRPr="00B072C3" w:rsidRDefault="007B4DE5" w:rsidP="007D427E">
      <w:r w:rsidRPr="00B072C3">
        <w:t>(форма)</w:t>
      </w:r>
    </w:p>
    <w:p w14:paraId="3E47708C" w14:textId="77777777" w:rsidR="007B4DE5" w:rsidRPr="00B072C3" w:rsidRDefault="007B4DE5" w:rsidP="007D427E">
      <w:pPr>
        <w:ind w:left="4111"/>
        <w:jc w:val="right"/>
      </w:pPr>
      <w:r w:rsidRPr="00B072C3">
        <w:t>Главному распорядителю</w:t>
      </w:r>
    </w:p>
    <w:p w14:paraId="55B5890B" w14:textId="77777777" w:rsidR="007B4DE5" w:rsidRPr="00B072C3" w:rsidRDefault="007B4DE5" w:rsidP="007D427E">
      <w:pPr>
        <w:ind w:left="4111"/>
        <w:jc w:val="right"/>
      </w:pPr>
      <w:r w:rsidRPr="00B072C3">
        <w:t>(Администрации Гатчинского</w:t>
      </w:r>
    </w:p>
    <w:p w14:paraId="30575133" w14:textId="2EC77070" w:rsidR="007B4DE5" w:rsidRPr="00B072C3" w:rsidRDefault="007B4DE5" w:rsidP="007D427E">
      <w:pPr>
        <w:ind w:left="4111"/>
        <w:jc w:val="right"/>
      </w:pPr>
      <w:r w:rsidRPr="00B072C3">
        <w:t xml:space="preserve">муниципального </w:t>
      </w:r>
      <w:r w:rsidR="004828A8" w:rsidRPr="00B072C3">
        <w:t>округа</w:t>
      </w:r>
      <w:r w:rsidRPr="00B072C3">
        <w:t>)</w:t>
      </w:r>
    </w:p>
    <w:p w14:paraId="20D2E214" w14:textId="77777777" w:rsidR="007B4DE5" w:rsidRPr="006E6FAF" w:rsidRDefault="007B4DE5" w:rsidP="007D427E">
      <w:pPr>
        <w:ind w:left="4111"/>
        <w:jc w:val="right"/>
        <w:rPr>
          <w:color w:val="C00000"/>
        </w:rPr>
      </w:pPr>
    </w:p>
    <w:p w14:paraId="5537D6DB" w14:textId="77777777" w:rsidR="007B4DE5" w:rsidRPr="006E6FAF" w:rsidRDefault="007B4DE5" w:rsidP="007D427E">
      <w:pPr>
        <w:jc w:val="center"/>
        <w:rPr>
          <w:bCs/>
          <w:color w:val="C00000"/>
          <w:sz w:val="28"/>
          <w:szCs w:val="28"/>
        </w:rPr>
      </w:pPr>
    </w:p>
    <w:p w14:paraId="5A3A753C" w14:textId="77777777" w:rsidR="007B4DE5" w:rsidRPr="00B072C3" w:rsidRDefault="007B4DE5" w:rsidP="007D427E">
      <w:pPr>
        <w:ind w:firstLine="709"/>
        <w:jc w:val="center"/>
        <w:rPr>
          <w:b/>
          <w:bCs/>
        </w:rPr>
      </w:pPr>
      <w:r w:rsidRPr="00B072C3">
        <w:rPr>
          <w:b/>
          <w:bCs/>
        </w:rPr>
        <w:t>Заявка о предоставлении субсидии</w:t>
      </w:r>
    </w:p>
    <w:p w14:paraId="0FB06B4C" w14:textId="77777777" w:rsidR="007B4DE5" w:rsidRPr="00B072C3" w:rsidRDefault="007B4DE5" w:rsidP="007D427E">
      <w:pPr>
        <w:ind w:firstLine="709"/>
        <w:jc w:val="center"/>
      </w:pPr>
    </w:p>
    <w:p w14:paraId="7E10F6AE" w14:textId="77777777" w:rsidR="007B4DE5" w:rsidRPr="00B072C3" w:rsidRDefault="007B4DE5" w:rsidP="007D427E">
      <w:pPr>
        <w:pBdr>
          <w:top w:val="single" w:sz="4" w:space="1" w:color="auto"/>
        </w:pBdr>
        <w:ind w:firstLine="709"/>
        <w:jc w:val="center"/>
        <w:rPr>
          <w:sz w:val="16"/>
          <w:szCs w:val="16"/>
        </w:rPr>
      </w:pPr>
      <w:r w:rsidRPr="00B072C3">
        <w:rPr>
          <w:sz w:val="16"/>
          <w:szCs w:val="16"/>
        </w:rPr>
        <w:t>(наименование и место нахождения некоммерческой организации)</w:t>
      </w:r>
    </w:p>
    <w:p w14:paraId="6BD47AA1" w14:textId="7661C5C8" w:rsidR="007B4DE5" w:rsidRPr="00B072C3" w:rsidRDefault="007B4DE5" w:rsidP="007D427E">
      <w:pPr>
        <w:jc w:val="both"/>
      </w:pPr>
      <w:r w:rsidRPr="00B072C3">
        <w:t xml:space="preserve">о предоставлении субсидии из бюджета Гатчинского муниципального </w:t>
      </w:r>
      <w:r w:rsidR="004828A8" w:rsidRPr="00B072C3">
        <w:t>округа</w:t>
      </w:r>
      <w:r w:rsidRPr="00B072C3">
        <w:t xml:space="preserve"> в размере _____________</w:t>
      </w:r>
      <w:proofErr w:type="gramStart"/>
      <w:r w:rsidRPr="00B072C3">
        <w:t>_(</w:t>
      </w:r>
      <w:proofErr w:type="gramEnd"/>
      <w:r w:rsidRPr="00B072C3">
        <w:t>____________________________________________________________) рублей</w:t>
      </w:r>
    </w:p>
    <w:p w14:paraId="5171516C" w14:textId="77777777" w:rsidR="007B4DE5" w:rsidRPr="00B072C3" w:rsidRDefault="007B4DE5" w:rsidP="007D427E">
      <w:pPr>
        <w:jc w:val="center"/>
        <w:rPr>
          <w:sz w:val="16"/>
          <w:szCs w:val="16"/>
        </w:rPr>
      </w:pPr>
      <w:r w:rsidRPr="00B072C3">
        <w:rPr>
          <w:sz w:val="16"/>
          <w:szCs w:val="16"/>
        </w:rPr>
        <w:t>(объем необходимой субсидии цифрами и прописью)</w:t>
      </w:r>
    </w:p>
    <w:p w14:paraId="034D7B79" w14:textId="415E7815" w:rsidR="007B4DE5" w:rsidRPr="00B072C3" w:rsidRDefault="007B4DE5" w:rsidP="007D427E">
      <w:pPr>
        <w:jc w:val="center"/>
      </w:pPr>
      <w:r w:rsidRPr="00B072C3">
        <w:t xml:space="preserve">в соответствии с Соглашением от «____»._______.20___ г. №___________ в целях возмещения затрат, связанных с обеспечением деятельности </w:t>
      </w:r>
      <w:r w:rsidR="00305B99" w:rsidRPr="00B072C3">
        <w:t>бизнес-инкубатор</w:t>
      </w:r>
      <w:r w:rsidR="002643E4" w:rsidRPr="00B072C3">
        <w:t>ов</w:t>
      </w:r>
      <w:r w:rsidRPr="00B072C3">
        <w:t xml:space="preserve"> в 20</w:t>
      </w:r>
      <w:r w:rsidRPr="00B072C3">
        <w:rPr>
          <w:u w:val="single"/>
        </w:rPr>
        <w:t>___</w:t>
      </w:r>
      <w:r w:rsidRPr="00B072C3">
        <w:t xml:space="preserve"> году в рамках муниципальной программы ________________________________________________________.</w:t>
      </w:r>
    </w:p>
    <w:p w14:paraId="4E867F43" w14:textId="0B9B0AE2" w:rsidR="007B4DE5" w:rsidRPr="00B072C3" w:rsidRDefault="007B4DE5" w:rsidP="007D427E">
      <w:pPr>
        <w:jc w:val="both"/>
        <w:rPr>
          <w:sz w:val="16"/>
          <w:szCs w:val="16"/>
        </w:rPr>
      </w:pPr>
      <w:r w:rsidRPr="00B072C3">
        <w:rPr>
          <w:sz w:val="16"/>
          <w:szCs w:val="16"/>
        </w:rPr>
        <w:t xml:space="preserve">                                                                                  (наименование муниципальной программы Гатчинского муниципального </w:t>
      </w:r>
      <w:r w:rsidR="00125A35" w:rsidRPr="00B072C3">
        <w:rPr>
          <w:sz w:val="16"/>
          <w:szCs w:val="16"/>
        </w:rPr>
        <w:t>округа</w:t>
      </w:r>
      <w:r w:rsidRPr="00B072C3">
        <w:rPr>
          <w:sz w:val="16"/>
          <w:szCs w:val="16"/>
        </w:rPr>
        <w:t>)</w:t>
      </w:r>
    </w:p>
    <w:p w14:paraId="18CD10ED" w14:textId="77777777" w:rsidR="007B4DE5" w:rsidRPr="00B072C3" w:rsidRDefault="007B4DE5" w:rsidP="007D427E">
      <w:pPr>
        <w:jc w:val="both"/>
        <w:rPr>
          <w:sz w:val="16"/>
          <w:szCs w:val="16"/>
        </w:rPr>
      </w:pPr>
    </w:p>
    <w:tbl>
      <w:tblPr>
        <w:tblW w:w="5000" w:type="pct"/>
        <w:tblCellMar>
          <w:left w:w="28" w:type="dxa"/>
          <w:right w:w="28" w:type="dxa"/>
        </w:tblCellMar>
        <w:tblLook w:val="04A0" w:firstRow="1" w:lastRow="0" w:firstColumn="1" w:lastColumn="0" w:noHBand="0" w:noVBand="1"/>
      </w:tblPr>
      <w:tblGrid>
        <w:gridCol w:w="4531"/>
        <w:gridCol w:w="5380"/>
      </w:tblGrid>
      <w:tr w:rsidR="00B072C3" w:rsidRPr="00B072C3" w14:paraId="71A26412" w14:textId="77777777" w:rsidTr="007B4DE5">
        <w:tc>
          <w:tcPr>
            <w:tcW w:w="5000" w:type="pct"/>
            <w:gridSpan w:val="2"/>
            <w:tcBorders>
              <w:top w:val="single" w:sz="4" w:space="0" w:color="auto"/>
              <w:left w:val="single" w:sz="4" w:space="0" w:color="auto"/>
              <w:bottom w:val="single" w:sz="4" w:space="0" w:color="auto"/>
              <w:right w:val="single" w:sz="4" w:space="0" w:color="auto"/>
            </w:tcBorders>
            <w:hideMark/>
          </w:tcPr>
          <w:p w14:paraId="0E0F0794" w14:textId="77777777" w:rsidR="007B4DE5" w:rsidRPr="00B072C3" w:rsidRDefault="007B4DE5" w:rsidP="007D427E">
            <w:pPr>
              <w:ind w:firstLine="709"/>
              <w:jc w:val="center"/>
              <w:rPr>
                <w:b/>
                <w:bCs/>
              </w:rPr>
            </w:pPr>
            <w:r w:rsidRPr="00B072C3">
              <w:rPr>
                <w:b/>
                <w:bCs/>
              </w:rPr>
              <w:t>Некоммерческая организация</w:t>
            </w:r>
          </w:p>
        </w:tc>
      </w:tr>
      <w:tr w:rsidR="00B072C3" w:rsidRPr="00B072C3" w14:paraId="2A8882A8" w14:textId="77777777" w:rsidTr="007B4DE5">
        <w:tc>
          <w:tcPr>
            <w:tcW w:w="2286" w:type="pct"/>
            <w:tcBorders>
              <w:top w:val="single" w:sz="4" w:space="0" w:color="auto"/>
              <w:left w:val="single" w:sz="4" w:space="0" w:color="auto"/>
              <w:bottom w:val="single" w:sz="4" w:space="0" w:color="auto"/>
              <w:right w:val="single" w:sz="4" w:space="0" w:color="auto"/>
            </w:tcBorders>
            <w:hideMark/>
          </w:tcPr>
          <w:p w14:paraId="7DE6064A" w14:textId="77777777" w:rsidR="007B4DE5" w:rsidRPr="00B072C3" w:rsidRDefault="007B4DE5" w:rsidP="007D427E">
            <w:pPr>
              <w:ind w:left="-28" w:right="57" w:firstLine="28"/>
              <w:jc w:val="both"/>
            </w:pPr>
            <w:r w:rsidRPr="00B072C3">
              <w:t>Полное наименование</w:t>
            </w:r>
          </w:p>
        </w:tc>
        <w:tc>
          <w:tcPr>
            <w:tcW w:w="2714" w:type="pct"/>
            <w:tcBorders>
              <w:top w:val="single" w:sz="4" w:space="0" w:color="auto"/>
              <w:left w:val="single" w:sz="4" w:space="0" w:color="auto"/>
              <w:bottom w:val="single" w:sz="4" w:space="0" w:color="auto"/>
              <w:right w:val="single" w:sz="4" w:space="0" w:color="auto"/>
            </w:tcBorders>
          </w:tcPr>
          <w:p w14:paraId="7C8C398B" w14:textId="77777777" w:rsidR="007B4DE5" w:rsidRPr="00B072C3" w:rsidRDefault="007B4DE5" w:rsidP="007D427E">
            <w:pPr>
              <w:ind w:left="57" w:right="57" w:firstLine="709"/>
              <w:jc w:val="both"/>
            </w:pPr>
          </w:p>
        </w:tc>
      </w:tr>
      <w:tr w:rsidR="00B072C3" w:rsidRPr="00B072C3" w14:paraId="7135BAED" w14:textId="77777777" w:rsidTr="007B4DE5">
        <w:tc>
          <w:tcPr>
            <w:tcW w:w="2286" w:type="pct"/>
            <w:tcBorders>
              <w:top w:val="single" w:sz="4" w:space="0" w:color="auto"/>
              <w:left w:val="single" w:sz="4" w:space="0" w:color="auto"/>
              <w:bottom w:val="single" w:sz="4" w:space="0" w:color="auto"/>
              <w:right w:val="single" w:sz="4" w:space="0" w:color="auto"/>
            </w:tcBorders>
            <w:hideMark/>
          </w:tcPr>
          <w:p w14:paraId="520935EE" w14:textId="77777777" w:rsidR="007B4DE5" w:rsidRPr="00B072C3" w:rsidRDefault="007B4DE5" w:rsidP="007D427E">
            <w:pPr>
              <w:ind w:left="-28" w:right="57" w:firstLine="28"/>
              <w:jc w:val="both"/>
            </w:pPr>
            <w:r w:rsidRPr="00B072C3">
              <w:t>Почтовый адрес</w:t>
            </w:r>
          </w:p>
        </w:tc>
        <w:tc>
          <w:tcPr>
            <w:tcW w:w="2714" w:type="pct"/>
            <w:tcBorders>
              <w:top w:val="single" w:sz="4" w:space="0" w:color="auto"/>
              <w:left w:val="single" w:sz="4" w:space="0" w:color="auto"/>
              <w:bottom w:val="single" w:sz="4" w:space="0" w:color="auto"/>
              <w:right w:val="single" w:sz="4" w:space="0" w:color="auto"/>
            </w:tcBorders>
          </w:tcPr>
          <w:p w14:paraId="4666CF91" w14:textId="77777777" w:rsidR="007B4DE5" w:rsidRPr="00B072C3" w:rsidRDefault="007B4DE5" w:rsidP="007D427E">
            <w:pPr>
              <w:ind w:left="57" w:right="57" w:firstLine="709"/>
              <w:jc w:val="both"/>
            </w:pPr>
          </w:p>
        </w:tc>
      </w:tr>
      <w:tr w:rsidR="00B072C3" w:rsidRPr="00B072C3" w14:paraId="07D65EDC" w14:textId="77777777" w:rsidTr="007B4DE5">
        <w:tc>
          <w:tcPr>
            <w:tcW w:w="2286" w:type="pct"/>
            <w:tcBorders>
              <w:top w:val="single" w:sz="4" w:space="0" w:color="auto"/>
              <w:left w:val="single" w:sz="4" w:space="0" w:color="auto"/>
              <w:bottom w:val="single" w:sz="4" w:space="0" w:color="auto"/>
              <w:right w:val="single" w:sz="4" w:space="0" w:color="auto"/>
            </w:tcBorders>
            <w:hideMark/>
          </w:tcPr>
          <w:p w14:paraId="3550FA5A" w14:textId="77777777" w:rsidR="007B4DE5" w:rsidRPr="00B072C3" w:rsidRDefault="007B4DE5" w:rsidP="007D427E">
            <w:pPr>
              <w:ind w:left="-28" w:right="57" w:firstLine="28"/>
              <w:jc w:val="both"/>
            </w:pPr>
            <w:r w:rsidRPr="00B072C3">
              <w:t>Номер телефона</w:t>
            </w:r>
          </w:p>
        </w:tc>
        <w:tc>
          <w:tcPr>
            <w:tcW w:w="2714" w:type="pct"/>
            <w:tcBorders>
              <w:top w:val="single" w:sz="4" w:space="0" w:color="auto"/>
              <w:left w:val="single" w:sz="4" w:space="0" w:color="auto"/>
              <w:bottom w:val="single" w:sz="4" w:space="0" w:color="auto"/>
              <w:right w:val="single" w:sz="4" w:space="0" w:color="auto"/>
            </w:tcBorders>
          </w:tcPr>
          <w:p w14:paraId="7EA12A08" w14:textId="77777777" w:rsidR="007B4DE5" w:rsidRPr="00B072C3" w:rsidRDefault="007B4DE5" w:rsidP="007D427E">
            <w:pPr>
              <w:ind w:left="57" w:right="57" w:firstLine="709"/>
              <w:jc w:val="both"/>
            </w:pPr>
          </w:p>
        </w:tc>
      </w:tr>
      <w:tr w:rsidR="00B072C3" w:rsidRPr="00B072C3" w14:paraId="67F32CB4" w14:textId="77777777" w:rsidTr="007B4DE5">
        <w:tc>
          <w:tcPr>
            <w:tcW w:w="2286" w:type="pct"/>
            <w:tcBorders>
              <w:top w:val="single" w:sz="4" w:space="0" w:color="auto"/>
              <w:left w:val="single" w:sz="4" w:space="0" w:color="auto"/>
              <w:bottom w:val="single" w:sz="4" w:space="0" w:color="auto"/>
              <w:right w:val="single" w:sz="4" w:space="0" w:color="auto"/>
            </w:tcBorders>
            <w:hideMark/>
          </w:tcPr>
          <w:p w14:paraId="4601CB67" w14:textId="77777777" w:rsidR="007B4DE5" w:rsidRPr="00B072C3" w:rsidRDefault="007B4DE5" w:rsidP="007D427E">
            <w:pPr>
              <w:ind w:left="-28" w:right="57" w:firstLine="28"/>
              <w:jc w:val="both"/>
            </w:pPr>
            <w:r w:rsidRPr="00B072C3">
              <w:t>Адрес электронной почты</w:t>
            </w:r>
          </w:p>
        </w:tc>
        <w:tc>
          <w:tcPr>
            <w:tcW w:w="2714" w:type="pct"/>
            <w:tcBorders>
              <w:top w:val="single" w:sz="4" w:space="0" w:color="auto"/>
              <w:left w:val="single" w:sz="4" w:space="0" w:color="auto"/>
              <w:bottom w:val="single" w:sz="4" w:space="0" w:color="auto"/>
              <w:right w:val="single" w:sz="4" w:space="0" w:color="auto"/>
            </w:tcBorders>
          </w:tcPr>
          <w:p w14:paraId="4DE51212" w14:textId="77777777" w:rsidR="007B4DE5" w:rsidRPr="00B072C3" w:rsidRDefault="007B4DE5" w:rsidP="007D427E">
            <w:pPr>
              <w:ind w:left="57" w:right="57" w:firstLine="709"/>
              <w:jc w:val="both"/>
            </w:pPr>
          </w:p>
        </w:tc>
      </w:tr>
      <w:tr w:rsidR="00B072C3" w:rsidRPr="00B072C3" w14:paraId="1C30CFFF" w14:textId="77777777" w:rsidTr="007B4DE5">
        <w:tc>
          <w:tcPr>
            <w:tcW w:w="2286" w:type="pct"/>
            <w:tcBorders>
              <w:top w:val="single" w:sz="4" w:space="0" w:color="auto"/>
              <w:left w:val="single" w:sz="4" w:space="0" w:color="auto"/>
              <w:bottom w:val="single" w:sz="4" w:space="0" w:color="auto"/>
              <w:right w:val="single" w:sz="4" w:space="0" w:color="auto"/>
            </w:tcBorders>
            <w:hideMark/>
          </w:tcPr>
          <w:p w14:paraId="7706F25E" w14:textId="77777777" w:rsidR="007B4DE5" w:rsidRPr="00B072C3" w:rsidRDefault="007B4DE5" w:rsidP="007D427E">
            <w:pPr>
              <w:ind w:left="-28" w:firstLine="28"/>
              <w:jc w:val="both"/>
            </w:pPr>
            <w:r w:rsidRPr="00B072C3">
              <w:t>Банковские реквизиты</w:t>
            </w:r>
          </w:p>
        </w:tc>
        <w:tc>
          <w:tcPr>
            <w:tcW w:w="2714" w:type="pct"/>
            <w:tcBorders>
              <w:top w:val="single" w:sz="4" w:space="0" w:color="auto"/>
              <w:left w:val="single" w:sz="4" w:space="0" w:color="auto"/>
              <w:bottom w:val="single" w:sz="4" w:space="0" w:color="auto"/>
              <w:right w:val="single" w:sz="4" w:space="0" w:color="auto"/>
            </w:tcBorders>
          </w:tcPr>
          <w:p w14:paraId="608CFF73" w14:textId="77777777" w:rsidR="007B4DE5" w:rsidRPr="00B072C3" w:rsidRDefault="007B4DE5" w:rsidP="007D427E">
            <w:pPr>
              <w:ind w:left="57" w:right="57" w:firstLine="709"/>
              <w:jc w:val="both"/>
            </w:pPr>
          </w:p>
        </w:tc>
      </w:tr>
      <w:tr w:rsidR="00B072C3" w:rsidRPr="00B072C3" w14:paraId="0A9805F4" w14:textId="77777777" w:rsidTr="007B4DE5">
        <w:tc>
          <w:tcPr>
            <w:tcW w:w="2286" w:type="pct"/>
            <w:tcBorders>
              <w:top w:val="single" w:sz="4" w:space="0" w:color="auto"/>
              <w:left w:val="single" w:sz="4" w:space="0" w:color="auto"/>
              <w:bottom w:val="single" w:sz="4" w:space="0" w:color="auto"/>
              <w:right w:val="single" w:sz="4" w:space="0" w:color="auto"/>
            </w:tcBorders>
            <w:hideMark/>
          </w:tcPr>
          <w:p w14:paraId="17A82EB9" w14:textId="77777777" w:rsidR="007B4DE5" w:rsidRPr="00B072C3" w:rsidRDefault="007B4DE5" w:rsidP="007D427E">
            <w:pPr>
              <w:ind w:left="-28" w:firstLine="28"/>
              <w:jc w:val="both"/>
            </w:pPr>
            <w:r w:rsidRPr="00B072C3">
              <w:t>Ф.И.О., тел. главного бухгалтера</w:t>
            </w:r>
          </w:p>
        </w:tc>
        <w:tc>
          <w:tcPr>
            <w:tcW w:w="2714" w:type="pct"/>
            <w:tcBorders>
              <w:top w:val="single" w:sz="4" w:space="0" w:color="auto"/>
              <w:left w:val="single" w:sz="4" w:space="0" w:color="auto"/>
              <w:bottom w:val="single" w:sz="4" w:space="0" w:color="auto"/>
              <w:right w:val="single" w:sz="4" w:space="0" w:color="auto"/>
            </w:tcBorders>
          </w:tcPr>
          <w:p w14:paraId="2A1534D1" w14:textId="77777777" w:rsidR="007B4DE5" w:rsidRPr="00B072C3" w:rsidRDefault="007B4DE5" w:rsidP="007D427E">
            <w:pPr>
              <w:ind w:left="57" w:right="57" w:firstLine="709"/>
              <w:jc w:val="both"/>
            </w:pPr>
          </w:p>
        </w:tc>
      </w:tr>
      <w:tr w:rsidR="00B072C3" w:rsidRPr="00B072C3" w14:paraId="14107217" w14:textId="77777777" w:rsidTr="007B4DE5">
        <w:tc>
          <w:tcPr>
            <w:tcW w:w="5000" w:type="pct"/>
            <w:gridSpan w:val="2"/>
            <w:tcBorders>
              <w:top w:val="single" w:sz="4" w:space="0" w:color="auto"/>
              <w:left w:val="single" w:sz="4" w:space="0" w:color="auto"/>
              <w:bottom w:val="single" w:sz="4" w:space="0" w:color="auto"/>
              <w:right w:val="single" w:sz="4" w:space="0" w:color="auto"/>
            </w:tcBorders>
            <w:hideMark/>
          </w:tcPr>
          <w:p w14:paraId="052914D2" w14:textId="77777777" w:rsidR="007B4DE5" w:rsidRPr="00B072C3" w:rsidRDefault="007B4DE5" w:rsidP="007D427E">
            <w:pPr>
              <w:ind w:firstLine="709"/>
              <w:jc w:val="center"/>
              <w:rPr>
                <w:b/>
                <w:bCs/>
              </w:rPr>
            </w:pPr>
            <w:r w:rsidRPr="00B072C3">
              <w:rPr>
                <w:b/>
                <w:bCs/>
              </w:rPr>
              <w:t>Руководитель некоммерческой организации</w:t>
            </w:r>
          </w:p>
        </w:tc>
      </w:tr>
      <w:tr w:rsidR="00B072C3" w:rsidRPr="00B072C3" w14:paraId="469A40B7" w14:textId="77777777" w:rsidTr="007B4DE5">
        <w:tc>
          <w:tcPr>
            <w:tcW w:w="2286" w:type="pct"/>
            <w:tcBorders>
              <w:top w:val="single" w:sz="4" w:space="0" w:color="auto"/>
              <w:left w:val="single" w:sz="4" w:space="0" w:color="auto"/>
              <w:bottom w:val="single" w:sz="4" w:space="0" w:color="auto"/>
              <w:right w:val="single" w:sz="4" w:space="0" w:color="auto"/>
            </w:tcBorders>
            <w:hideMark/>
          </w:tcPr>
          <w:p w14:paraId="55F59FDD" w14:textId="77777777" w:rsidR="007B4DE5" w:rsidRPr="00B072C3" w:rsidRDefault="007B4DE5" w:rsidP="007D427E">
            <w:pPr>
              <w:ind w:left="57" w:right="57" w:hanging="57"/>
              <w:jc w:val="both"/>
            </w:pPr>
            <w:r w:rsidRPr="00B072C3">
              <w:t>Наименование должности</w:t>
            </w:r>
          </w:p>
        </w:tc>
        <w:tc>
          <w:tcPr>
            <w:tcW w:w="2714" w:type="pct"/>
            <w:tcBorders>
              <w:top w:val="single" w:sz="4" w:space="0" w:color="auto"/>
              <w:left w:val="single" w:sz="4" w:space="0" w:color="auto"/>
              <w:bottom w:val="single" w:sz="4" w:space="0" w:color="auto"/>
              <w:right w:val="single" w:sz="4" w:space="0" w:color="auto"/>
            </w:tcBorders>
          </w:tcPr>
          <w:p w14:paraId="4B02D460" w14:textId="77777777" w:rsidR="007B4DE5" w:rsidRPr="00B072C3" w:rsidRDefault="007B4DE5" w:rsidP="007D427E">
            <w:pPr>
              <w:ind w:left="57" w:right="57" w:firstLine="709"/>
              <w:jc w:val="both"/>
            </w:pPr>
          </w:p>
        </w:tc>
      </w:tr>
      <w:tr w:rsidR="00B072C3" w:rsidRPr="00B072C3" w14:paraId="2494772D" w14:textId="77777777" w:rsidTr="007B4DE5">
        <w:tc>
          <w:tcPr>
            <w:tcW w:w="2286" w:type="pct"/>
            <w:tcBorders>
              <w:top w:val="single" w:sz="4" w:space="0" w:color="auto"/>
              <w:left w:val="single" w:sz="4" w:space="0" w:color="auto"/>
              <w:bottom w:val="single" w:sz="4" w:space="0" w:color="auto"/>
              <w:right w:val="single" w:sz="4" w:space="0" w:color="auto"/>
            </w:tcBorders>
            <w:hideMark/>
          </w:tcPr>
          <w:p w14:paraId="26B17E27" w14:textId="77777777" w:rsidR="007B4DE5" w:rsidRPr="00B072C3" w:rsidRDefault="007B4DE5" w:rsidP="007D427E">
            <w:pPr>
              <w:ind w:left="57" w:right="57" w:hanging="57"/>
              <w:jc w:val="both"/>
            </w:pPr>
            <w:r w:rsidRPr="00B072C3">
              <w:t>Фамилия, имя, отчество (при наличии)</w:t>
            </w:r>
          </w:p>
        </w:tc>
        <w:tc>
          <w:tcPr>
            <w:tcW w:w="2714" w:type="pct"/>
            <w:tcBorders>
              <w:top w:val="single" w:sz="4" w:space="0" w:color="auto"/>
              <w:left w:val="single" w:sz="4" w:space="0" w:color="auto"/>
              <w:bottom w:val="single" w:sz="4" w:space="0" w:color="auto"/>
              <w:right w:val="single" w:sz="4" w:space="0" w:color="auto"/>
            </w:tcBorders>
          </w:tcPr>
          <w:p w14:paraId="02417790" w14:textId="77777777" w:rsidR="007B4DE5" w:rsidRPr="00B072C3" w:rsidRDefault="007B4DE5" w:rsidP="007D427E">
            <w:pPr>
              <w:ind w:left="57" w:right="57" w:firstLine="709"/>
              <w:jc w:val="both"/>
            </w:pPr>
          </w:p>
        </w:tc>
      </w:tr>
      <w:tr w:rsidR="00B072C3" w:rsidRPr="00B072C3" w14:paraId="5BFD827D" w14:textId="77777777" w:rsidTr="007B4DE5">
        <w:tc>
          <w:tcPr>
            <w:tcW w:w="2286" w:type="pct"/>
            <w:tcBorders>
              <w:top w:val="single" w:sz="4" w:space="0" w:color="auto"/>
              <w:left w:val="single" w:sz="4" w:space="0" w:color="auto"/>
              <w:bottom w:val="single" w:sz="4" w:space="0" w:color="auto"/>
              <w:right w:val="single" w:sz="4" w:space="0" w:color="auto"/>
            </w:tcBorders>
            <w:hideMark/>
          </w:tcPr>
          <w:p w14:paraId="6EACC51A" w14:textId="77777777" w:rsidR="007B4DE5" w:rsidRPr="00B072C3" w:rsidRDefault="007B4DE5" w:rsidP="007D427E">
            <w:pPr>
              <w:ind w:left="57" w:right="57" w:hanging="57"/>
              <w:jc w:val="both"/>
            </w:pPr>
            <w:r w:rsidRPr="00B072C3">
              <w:t>Адрес электронной почты</w:t>
            </w:r>
          </w:p>
        </w:tc>
        <w:tc>
          <w:tcPr>
            <w:tcW w:w="2714" w:type="pct"/>
            <w:tcBorders>
              <w:top w:val="single" w:sz="4" w:space="0" w:color="auto"/>
              <w:left w:val="single" w:sz="4" w:space="0" w:color="auto"/>
              <w:bottom w:val="single" w:sz="4" w:space="0" w:color="auto"/>
              <w:right w:val="single" w:sz="4" w:space="0" w:color="auto"/>
            </w:tcBorders>
          </w:tcPr>
          <w:p w14:paraId="7512596C" w14:textId="77777777" w:rsidR="007B4DE5" w:rsidRPr="00B072C3" w:rsidRDefault="007B4DE5" w:rsidP="007D427E">
            <w:pPr>
              <w:ind w:left="57" w:right="57" w:firstLine="709"/>
              <w:jc w:val="both"/>
            </w:pPr>
          </w:p>
        </w:tc>
      </w:tr>
      <w:tr w:rsidR="00B072C3" w:rsidRPr="00B072C3" w14:paraId="326E9668" w14:textId="77777777" w:rsidTr="007B4DE5">
        <w:tc>
          <w:tcPr>
            <w:tcW w:w="2286" w:type="pct"/>
            <w:tcBorders>
              <w:top w:val="single" w:sz="4" w:space="0" w:color="auto"/>
              <w:left w:val="single" w:sz="4" w:space="0" w:color="auto"/>
              <w:bottom w:val="single" w:sz="4" w:space="0" w:color="auto"/>
              <w:right w:val="single" w:sz="4" w:space="0" w:color="auto"/>
            </w:tcBorders>
            <w:hideMark/>
          </w:tcPr>
          <w:p w14:paraId="2783D1CC" w14:textId="77777777" w:rsidR="007B4DE5" w:rsidRPr="00B072C3" w:rsidRDefault="007B4DE5" w:rsidP="007D427E">
            <w:pPr>
              <w:ind w:left="57" w:right="57" w:hanging="57"/>
              <w:jc w:val="both"/>
            </w:pPr>
            <w:r w:rsidRPr="00B072C3">
              <w:t>Номер телефона</w:t>
            </w:r>
          </w:p>
        </w:tc>
        <w:tc>
          <w:tcPr>
            <w:tcW w:w="2714" w:type="pct"/>
            <w:tcBorders>
              <w:top w:val="single" w:sz="4" w:space="0" w:color="auto"/>
              <w:left w:val="single" w:sz="4" w:space="0" w:color="auto"/>
              <w:bottom w:val="single" w:sz="4" w:space="0" w:color="auto"/>
              <w:right w:val="single" w:sz="4" w:space="0" w:color="auto"/>
            </w:tcBorders>
          </w:tcPr>
          <w:p w14:paraId="07145787" w14:textId="77777777" w:rsidR="007B4DE5" w:rsidRPr="00B072C3" w:rsidRDefault="007B4DE5" w:rsidP="007D427E">
            <w:pPr>
              <w:ind w:left="57" w:right="57" w:firstLine="709"/>
              <w:jc w:val="both"/>
            </w:pPr>
          </w:p>
        </w:tc>
      </w:tr>
    </w:tbl>
    <w:p w14:paraId="578CEEBE" w14:textId="3D0BDB33" w:rsidR="007B4DE5" w:rsidRPr="00B072C3" w:rsidRDefault="007B4DE5" w:rsidP="007D427E">
      <w:pPr>
        <w:pStyle w:val="ConsPlusNonformat"/>
        <w:spacing w:line="240" w:lineRule="auto"/>
        <w:ind w:firstLine="709"/>
        <w:rPr>
          <w:rFonts w:ascii="Times New Roman" w:hAnsi="Times New Roman" w:cs="Times New Roman"/>
          <w:sz w:val="24"/>
          <w:szCs w:val="24"/>
        </w:rPr>
      </w:pPr>
      <w:r w:rsidRPr="00B072C3">
        <w:rPr>
          <w:rFonts w:ascii="Times New Roman" w:hAnsi="Times New Roman" w:cs="Times New Roman"/>
          <w:sz w:val="24"/>
          <w:szCs w:val="24"/>
        </w:rPr>
        <w:t xml:space="preserve">С условиями предоставления субсидии из бюджета Гатчинского муниципального </w:t>
      </w:r>
      <w:r w:rsidR="004828A8" w:rsidRPr="00B072C3">
        <w:rPr>
          <w:rFonts w:ascii="Times New Roman" w:hAnsi="Times New Roman" w:cs="Times New Roman"/>
          <w:sz w:val="24"/>
          <w:szCs w:val="24"/>
        </w:rPr>
        <w:t>округа</w:t>
      </w:r>
      <w:r w:rsidRPr="00B072C3">
        <w:rPr>
          <w:rFonts w:ascii="Times New Roman" w:hAnsi="Times New Roman" w:cs="Times New Roman"/>
          <w:sz w:val="24"/>
          <w:szCs w:val="24"/>
        </w:rPr>
        <w:t xml:space="preserve"> на реализацию мероприятий ознакомлен и согласен.</w:t>
      </w:r>
    </w:p>
    <w:p w14:paraId="54AFDC7E" w14:textId="77777777" w:rsidR="007B4DE5" w:rsidRPr="00B072C3" w:rsidRDefault="007B4DE5" w:rsidP="007D427E">
      <w:pPr>
        <w:pStyle w:val="ConsPlusNonformat"/>
        <w:spacing w:line="240" w:lineRule="auto"/>
        <w:ind w:firstLine="709"/>
        <w:rPr>
          <w:rFonts w:ascii="Times New Roman" w:hAnsi="Times New Roman" w:cs="Times New Roman"/>
          <w:sz w:val="24"/>
          <w:szCs w:val="24"/>
        </w:rPr>
      </w:pPr>
      <w:r w:rsidRPr="00B072C3">
        <w:rPr>
          <w:rFonts w:ascii="Times New Roman" w:hAnsi="Times New Roman" w:cs="Times New Roman"/>
          <w:sz w:val="24"/>
          <w:szCs w:val="24"/>
        </w:rPr>
        <w:t>Я осведомлен о том, что несу полную ответственность за подлинность представленных документов в соответствии с законодательством Российской Федерации.</w:t>
      </w:r>
    </w:p>
    <w:p w14:paraId="79AAB612" w14:textId="77777777" w:rsidR="007B4DE5" w:rsidRPr="00B072C3" w:rsidRDefault="007B4DE5" w:rsidP="007D427E">
      <w:pPr>
        <w:ind w:firstLine="709"/>
        <w:jc w:val="both"/>
      </w:pPr>
    </w:p>
    <w:tbl>
      <w:tblPr>
        <w:tblW w:w="5000" w:type="pct"/>
        <w:tblCellMar>
          <w:left w:w="28" w:type="dxa"/>
          <w:right w:w="28" w:type="dxa"/>
        </w:tblCellMar>
        <w:tblLook w:val="04A0" w:firstRow="1" w:lastRow="0" w:firstColumn="1" w:lastColumn="0" w:noHBand="0" w:noVBand="1"/>
      </w:tblPr>
      <w:tblGrid>
        <w:gridCol w:w="3775"/>
        <w:gridCol w:w="677"/>
        <w:gridCol w:w="1691"/>
        <w:gridCol w:w="677"/>
        <w:gridCol w:w="3101"/>
      </w:tblGrid>
      <w:tr w:rsidR="007B4DE5" w:rsidRPr="00B072C3" w14:paraId="3783ABC2" w14:textId="77777777" w:rsidTr="007B4DE5">
        <w:trPr>
          <w:trHeight w:val="777"/>
        </w:trPr>
        <w:tc>
          <w:tcPr>
            <w:tcW w:w="1903" w:type="pct"/>
            <w:vAlign w:val="bottom"/>
            <w:hideMark/>
          </w:tcPr>
          <w:p w14:paraId="2517CAC0" w14:textId="77777777" w:rsidR="007B4DE5" w:rsidRPr="00B072C3" w:rsidRDefault="007B4DE5" w:rsidP="007D427E">
            <w:pPr>
              <w:jc w:val="center"/>
            </w:pPr>
            <w:r w:rsidRPr="00B072C3">
              <w:t>(наименование должности руководителя некоммерческой организации)</w:t>
            </w:r>
          </w:p>
        </w:tc>
        <w:tc>
          <w:tcPr>
            <w:tcW w:w="341" w:type="pct"/>
            <w:vAlign w:val="bottom"/>
          </w:tcPr>
          <w:p w14:paraId="1CC9E51E" w14:textId="77777777" w:rsidR="007B4DE5" w:rsidRPr="00B072C3" w:rsidRDefault="007B4DE5" w:rsidP="007D427E">
            <w:pPr>
              <w:jc w:val="center"/>
            </w:pPr>
          </w:p>
        </w:tc>
        <w:tc>
          <w:tcPr>
            <w:tcW w:w="852" w:type="pct"/>
            <w:vAlign w:val="bottom"/>
            <w:hideMark/>
          </w:tcPr>
          <w:p w14:paraId="086780AD" w14:textId="77777777" w:rsidR="007B4DE5" w:rsidRPr="00B072C3" w:rsidRDefault="007B4DE5" w:rsidP="007D427E">
            <w:pPr>
              <w:jc w:val="center"/>
            </w:pPr>
            <w:r w:rsidRPr="00B072C3">
              <w:t>(подпись)</w:t>
            </w:r>
          </w:p>
        </w:tc>
        <w:tc>
          <w:tcPr>
            <w:tcW w:w="341" w:type="pct"/>
            <w:vAlign w:val="bottom"/>
          </w:tcPr>
          <w:p w14:paraId="05C018FC" w14:textId="77777777" w:rsidR="007B4DE5" w:rsidRPr="00B072C3" w:rsidRDefault="007B4DE5" w:rsidP="007D427E">
            <w:pPr>
              <w:jc w:val="center"/>
            </w:pPr>
          </w:p>
        </w:tc>
        <w:tc>
          <w:tcPr>
            <w:tcW w:w="1563" w:type="pct"/>
            <w:vAlign w:val="bottom"/>
            <w:hideMark/>
          </w:tcPr>
          <w:p w14:paraId="358B2E80" w14:textId="77777777" w:rsidR="007B4DE5" w:rsidRPr="00B072C3" w:rsidRDefault="007B4DE5" w:rsidP="007D427E">
            <w:pPr>
              <w:jc w:val="center"/>
            </w:pPr>
            <w:r w:rsidRPr="00B072C3">
              <w:t>(фамилия, инициалы)</w:t>
            </w:r>
          </w:p>
        </w:tc>
      </w:tr>
    </w:tbl>
    <w:p w14:paraId="51610159" w14:textId="77777777" w:rsidR="007B4DE5" w:rsidRPr="00B072C3" w:rsidRDefault="007B4DE5" w:rsidP="007D427E"/>
    <w:tbl>
      <w:tblPr>
        <w:tblW w:w="0" w:type="auto"/>
        <w:tblLayout w:type="fixed"/>
        <w:tblCellMar>
          <w:left w:w="28" w:type="dxa"/>
          <w:right w:w="28" w:type="dxa"/>
        </w:tblCellMar>
        <w:tblLook w:val="04A0" w:firstRow="1" w:lastRow="0" w:firstColumn="1" w:lastColumn="0" w:noHBand="0" w:noVBand="1"/>
      </w:tblPr>
      <w:tblGrid>
        <w:gridCol w:w="203"/>
        <w:gridCol w:w="466"/>
        <w:gridCol w:w="262"/>
        <w:gridCol w:w="1512"/>
        <w:gridCol w:w="379"/>
        <w:gridCol w:w="379"/>
        <w:gridCol w:w="1774"/>
      </w:tblGrid>
      <w:tr w:rsidR="00B072C3" w:rsidRPr="00B072C3" w14:paraId="1384D755" w14:textId="77777777" w:rsidTr="007B4DE5">
        <w:trPr>
          <w:trHeight w:val="314"/>
        </w:trPr>
        <w:tc>
          <w:tcPr>
            <w:tcW w:w="203" w:type="dxa"/>
            <w:vAlign w:val="bottom"/>
            <w:hideMark/>
          </w:tcPr>
          <w:p w14:paraId="117DA54D" w14:textId="77777777" w:rsidR="007B4DE5" w:rsidRPr="00B072C3" w:rsidRDefault="007B4DE5" w:rsidP="007D427E">
            <w:pPr>
              <w:jc w:val="right"/>
            </w:pPr>
            <w:r w:rsidRPr="00B072C3">
              <w:t>«</w:t>
            </w:r>
          </w:p>
        </w:tc>
        <w:tc>
          <w:tcPr>
            <w:tcW w:w="466" w:type="dxa"/>
            <w:tcBorders>
              <w:top w:val="nil"/>
              <w:left w:val="nil"/>
              <w:bottom w:val="single" w:sz="4" w:space="0" w:color="auto"/>
              <w:right w:val="nil"/>
            </w:tcBorders>
            <w:vAlign w:val="bottom"/>
          </w:tcPr>
          <w:p w14:paraId="1C3B3904" w14:textId="77777777" w:rsidR="007B4DE5" w:rsidRPr="00B072C3" w:rsidRDefault="007B4DE5" w:rsidP="007D427E">
            <w:pPr>
              <w:jc w:val="center"/>
            </w:pPr>
          </w:p>
        </w:tc>
        <w:tc>
          <w:tcPr>
            <w:tcW w:w="262" w:type="dxa"/>
            <w:vAlign w:val="bottom"/>
            <w:hideMark/>
          </w:tcPr>
          <w:p w14:paraId="27071137" w14:textId="77777777" w:rsidR="007B4DE5" w:rsidRPr="00B072C3" w:rsidRDefault="007B4DE5" w:rsidP="007D427E">
            <w:r w:rsidRPr="00B072C3">
              <w:t>»</w:t>
            </w:r>
          </w:p>
        </w:tc>
        <w:tc>
          <w:tcPr>
            <w:tcW w:w="1512" w:type="dxa"/>
            <w:tcBorders>
              <w:top w:val="nil"/>
              <w:left w:val="nil"/>
              <w:bottom w:val="single" w:sz="4" w:space="0" w:color="auto"/>
              <w:right w:val="nil"/>
            </w:tcBorders>
            <w:vAlign w:val="bottom"/>
          </w:tcPr>
          <w:p w14:paraId="552C3EC0" w14:textId="77777777" w:rsidR="007B4DE5" w:rsidRPr="00B072C3" w:rsidRDefault="007B4DE5" w:rsidP="007D427E">
            <w:pPr>
              <w:jc w:val="center"/>
            </w:pPr>
          </w:p>
        </w:tc>
        <w:tc>
          <w:tcPr>
            <w:tcW w:w="379" w:type="dxa"/>
            <w:vAlign w:val="bottom"/>
            <w:hideMark/>
          </w:tcPr>
          <w:p w14:paraId="1D702870" w14:textId="77777777" w:rsidR="007B4DE5" w:rsidRPr="00B072C3" w:rsidRDefault="007B4DE5" w:rsidP="007D427E">
            <w:pPr>
              <w:jc w:val="right"/>
            </w:pPr>
            <w:r w:rsidRPr="00B072C3">
              <w:t>20</w:t>
            </w:r>
          </w:p>
        </w:tc>
        <w:tc>
          <w:tcPr>
            <w:tcW w:w="379" w:type="dxa"/>
            <w:tcBorders>
              <w:top w:val="nil"/>
              <w:left w:val="nil"/>
              <w:bottom w:val="single" w:sz="4" w:space="0" w:color="auto"/>
              <w:right w:val="nil"/>
            </w:tcBorders>
            <w:vAlign w:val="bottom"/>
          </w:tcPr>
          <w:p w14:paraId="72CC1E9C" w14:textId="77777777" w:rsidR="007B4DE5" w:rsidRPr="00B072C3" w:rsidRDefault="007B4DE5" w:rsidP="007D427E"/>
        </w:tc>
        <w:tc>
          <w:tcPr>
            <w:tcW w:w="1774" w:type="dxa"/>
            <w:vAlign w:val="bottom"/>
            <w:hideMark/>
          </w:tcPr>
          <w:p w14:paraId="1BBF4348" w14:textId="77777777" w:rsidR="007B4DE5" w:rsidRPr="00B072C3" w:rsidRDefault="007B4DE5" w:rsidP="007D427E">
            <w:pPr>
              <w:ind w:left="57"/>
            </w:pPr>
            <w:r w:rsidRPr="00B072C3">
              <w:t>г.  М.П.</w:t>
            </w:r>
          </w:p>
        </w:tc>
      </w:tr>
    </w:tbl>
    <w:p w14:paraId="6A4597DE" w14:textId="77777777" w:rsidR="007B4DE5" w:rsidRPr="006E6FAF" w:rsidRDefault="007B4DE5" w:rsidP="007D427E">
      <w:pPr>
        <w:jc w:val="center"/>
        <w:rPr>
          <w:bCs/>
          <w:color w:val="C00000"/>
          <w:sz w:val="16"/>
          <w:szCs w:val="16"/>
        </w:rPr>
      </w:pPr>
    </w:p>
    <w:p w14:paraId="0ADFFE23" w14:textId="77777777" w:rsidR="007B4DE5" w:rsidRPr="006E6FAF" w:rsidRDefault="007B4DE5" w:rsidP="007D427E">
      <w:pPr>
        <w:rPr>
          <w:bCs/>
          <w:color w:val="C00000"/>
          <w:sz w:val="16"/>
          <w:szCs w:val="16"/>
        </w:rPr>
        <w:sectPr w:rsidR="007B4DE5" w:rsidRPr="006E6FAF">
          <w:pgSz w:w="11906" w:h="16838"/>
          <w:pgMar w:top="1134" w:right="851" w:bottom="1134" w:left="1134" w:header="510" w:footer="0" w:gutter="0"/>
          <w:pgNumType w:start="1"/>
          <w:cols w:space="720"/>
        </w:sectPr>
      </w:pPr>
    </w:p>
    <w:p w14:paraId="4E253A10" w14:textId="3D0D5D89" w:rsidR="007B4DE5" w:rsidRPr="00ED3907" w:rsidRDefault="007B4DE5" w:rsidP="007D427E">
      <w:pPr>
        <w:tabs>
          <w:tab w:val="left" w:pos="1418"/>
        </w:tabs>
        <w:ind w:left="426"/>
        <w:jc w:val="right"/>
      </w:pPr>
      <w:r w:rsidRPr="00ED3907">
        <w:lastRenderedPageBreak/>
        <w:t xml:space="preserve">Приложение </w:t>
      </w:r>
      <w:r w:rsidR="00E746A6">
        <w:t>2</w:t>
      </w:r>
    </w:p>
    <w:p w14:paraId="05315E3E" w14:textId="4ED54590" w:rsidR="007B4DE5" w:rsidRPr="00ED3907" w:rsidRDefault="007B4DE5" w:rsidP="007D427E">
      <w:pPr>
        <w:ind w:left="3402"/>
        <w:jc w:val="right"/>
      </w:pPr>
      <w:r w:rsidRPr="00ED3907">
        <w:t>к Порядку предоставления субсидий</w:t>
      </w:r>
      <w:r w:rsidR="00305B99" w:rsidRPr="00ED3907">
        <w:t xml:space="preserve"> из бюджета Гатчинского муниципального </w:t>
      </w:r>
      <w:r w:rsidR="004828A8" w:rsidRPr="00ED3907">
        <w:t>округа</w:t>
      </w:r>
      <w:r w:rsidR="00305B99" w:rsidRPr="00ED3907">
        <w:t xml:space="preserve"> в целях возмещения части затрат, связанных с обеспечением деятельности бизнес-инкубатор</w:t>
      </w:r>
      <w:r w:rsidR="002643E4" w:rsidRPr="00ED3907">
        <w:t>ов</w:t>
      </w:r>
    </w:p>
    <w:p w14:paraId="51F92F9D" w14:textId="77777777" w:rsidR="007B4DE5" w:rsidRPr="00ED3907" w:rsidRDefault="007B4DE5" w:rsidP="007D427E">
      <w:pPr>
        <w:ind w:left="4111"/>
        <w:jc w:val="right"/>
      </w:pPr>
    </w:p>
    <w:p w14:paraId="5FA471A0" w14:textId="77777777" w:rsidR="007B4DE5" w:rsidRPr="00ED3907" w:rsidRDefault="007B4DE5" w:rsidP="007D427E">
      <w:pPr>
        <w:rPr>
          <w:bCs/>
          <w:sz w:val="28"/>
          <w:szCs w:val="28"/>
        </w:rPr>
      </w:pPr>
      <w:r w:rsidRPr="00ED3907">
        <w:rPr>
          <w:bCs/>
          <w:sz w:val="28"/>
          <w:szCs w:val="28"/>
        </w:rPr>
        <w:t>(форма)</w:t>
      </w:r>
    </w:p>
    <w:p w14:paraId="42A7EDED" w14:textId="77777777" w:rsidR="007B4DE5" w:rsidRPr="00ED3907" w:rsidRDefault="007B4DE5" w:rsidP="007D427E">
      <w:pPr>
        <w:jc w:val="center"/>
        <w:rPr>
          <w:bCs/>
          <w:sz w:val="28"/>
          <w:szCs w:val="28"/>
        </w:rPr>
      </w:pPr>
    </w:p>
    <w:p w14:paraId="3F5F7F08" w14:textId="77777777" w:rsidR="007B4DE5" w:rsidRPr="00ED3907" w:rsidRDefault="007B4DE5" w:rsidP="007D427E">
      <w:pPr>
        <w:jc w:val="center"/>
        <w:rPr>
          <w:bCs/>
          <w:sz w:val="28"/>
          <w:szCs w:val="28"/>
        </w:rPr>
      </w:pPr>
    </w:p>
    <w:p w14:paraId="4D9918E4" w14:textId="77777777" w:rsidR="007B4DE5" w:rsidRPr="00ED3907" w:rsidRDefault="007B4DE5" w:rsidP="007D427E">
      <w:pPr>
        <w:widowControl w:val="0"/>
        <w:autoSpaceDE w:val="0"/>
        <w:autoSpaceDN w:val="0"/>
        <w:jc w:val="center"/>
        <w:rPr>
          <w:sz w:val="28"/>
          <w:szCs w:val="28"/>
        </w:rPr>
      </w:pPr>
      <w:r w:rsidRPr="00ED3907">
        <w:rPr>
          <w:sz w:val="28"/>
          <w:szCs w:val="28"/>
        </w:rPr>
        <w:t>Отчет о произведенных затратах</w:t>
      </w:r>
    </w:p>
    <w:p w14:paraId="055CCB82" w14:textId="77777777" w:rsidR="007B4DE5" w:rsidRPr="00ED3907" w:rsidRDefault="007B4DE5" w:rsidP="007D427E">
      <w:pPr>
        <w:widowControl w:val="0"/>
        <w:autoSpaceDE w:val="0"/>
        <w:autoSpaceDN w:val="0"/>
        <w:jc w:val="center"/>
        <w:rPr>
          <w:sz w:val="28"/>
          <w:szCs w:val="28"/>
        </w:rPr>
      </w:pPr>
      <w:r w:rsidRPr="00ED3907">
        <w:rPr>
          <w:sz w:val="28"/>
          <w:szCs w:val="28"/>
        </w:rPr>
        <w:t>на «___» __________ 20___ г.</w:t>
      </w:r>
    </w:p>
    <w:p w14:paraId="53F7E42F" w14:textId="494F7C1A" w:rsidR="007B4DE5" w:rsidRPr="00ED3907" w:rsidRDefault="007B4DE5" w:rsidP="007D427E">
      <w:pPr>
        <w:widowControl w:val="0"/>
        <w:autoSpaceDE w:val="0"/>
        <w:autoSpaceDN w:val="0"/>
        <w:jc w:val="center"/>
        <w:rPr>
          <w:sz w:val="28"/>
          <w:szCs w:val="28"/>
        </w:rPr>
      </w:pPr>
      <w:r w:rsidRPr="00ED3907">
        <w:t>в соответствии с Соглашением от «____</w:t>
      </w:r>
      <w:proofErr w:type="gramStart"/>
      <w:r w:rsidRPr="00ED3907">
        <w:t>»._</w:t>
      </w:r>
      <w:proofErr w:type="gramEnd"/>
      <w:r w:rsidRPr="00ED3907">
        <w:t>______.20___ г. №___________</w:t>
      </w:r>
    </w:p>
    <w:p w14:paraId="67F9D47C" w14:textId="77777777" w:rsidR="007B4DE5" w:rsidRPr="00ED3907" w:rsidRDefault="007B4DE5" w:rsidP="007D427E">
      <w:pPr>
        <w:widowControl w:val="0"/>
        <w:autoSpaceDE w:val="0"/>
        <w:autoSpaceDN w:val="0"/>
        <w:jc w:val="cente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29"/>
        <w:gridCol w:w="4480"/>
        <w:gridCol w:w="2260"/>
        <w:gridCol w:w="2176"/>
      </w:tblGrid>
      <w:tr w:rsidR="00ED3907" w:rsidRPr="00ED3907" w14:paraId="1DAA951A" w14:textId="77777777" w:rsidTr="007B4DE5">
        <w:tc>
          <w:tcPr>
            <w:tcW w:w="230" w:type="pct"/>
            <w:tcBorders>
              <w:top w:val="single" w:sz="4" w:space="0" w:color="auto"/>
              <w:left w:val="single" w:sz="4" w:space="0" w:color="auto"/>
              <w:bottom w:val="single" w:sz="4" w:space="0" w:color="auto"/>
              <w:right w:val="single" w:sz="4" w:space="0" w:color="auto"/>
            </w:tcBorders>
            <w:hideMark/>
          </w:tcPr>
          <w:p w14:paraId="76598B16" w14:textId="77777777" w:rsidR="007B4DE5" w:rsidRPr="00ED3907" w:rsidRDefault="007B4DE5" w:rsidP="007D427E">
            <w:pPr>
              <w:widowControl w:val="0"/>
              <w:autoSpaceDE w:val="0"/>
              <w:autoSpaceDN w:val="0"/>
              <w:jc w:val="center"/>
              <w:rPr>
                <w:sz w:val="22"/>
                <w:szCs w:val="20"/>
              </w:rPr>
            </w:pPr>
            <w:r w:rsidRPr="00ED3907">
              <w:rPr>
                <w:sz w:val="22"/>
                <w:szCs w:val="20"/>
              </w:rPr>
              <w:t>N п/п</w:t>
            </w:r>
          </w:p>
        </w:tc>
        <w:tc>
          <w:tcPr>
            <w:tcW w:w="2397" w:type="pct"/>
            <w:tcBorders>
              <w:top w:val="single" w:sz="4" w:space="0" w:color="auto"/>
              <w:left w:val="single" w:sz="4" w:space="0" w:color="auto"/>
              <w:bottom w:val="single" w:sz="4" w:space="0" w:color="auto"/>
              <w:right w:val="single" w:sz="4" w:space="0" w:color="auto"/>
            </w:tcBorders>
            <w:hideMark/>
          </w:tcPr>
          <w:p w14:paraId="6439B65D" w14:textId="77777777" w:rsidR="007B4DE5" w:rsidRPr="00ED3907" w:rsidRDefault="007B4DE5" w:rsidP="007D427E">
            <w:pPr>
              <w:widowControl w:val="0"/>
              <w:autoSpaceDE w:val="0"/>
              <w:autoSpaceDN w:val="0"/>
              <w:jc w:val="center"/>
              <w:rPr>
                <w:sz w:val="22"/>
                <w:szCs w:val="20"/>
              </w:rPr>
            </w:pPr>
            <w:r w:rsidRPr="00ED3907">
              <w:rPr>
                <w:sz w:val="22"/>
                <w:szCs w:val="20"/>
              </w:rPr>
              <w:t>Номер и дата документа (платежный документ №, дата</w:t>
            </w:r>
            <w:r w:rsidR="008E0435" w:rsidRPr="00ED3907">
              <w:rPr>
                <w:sz w:val="22"/>
                <w:szCs w:val="20"/>
              </w:rPr>
              <w:t xml:space="preserve">, документы – основания платежа (договор, акт, и </w:t>
            </w:r>
            <w:proofErr w:type="gramStart"/>
            <w:r w:rsidR="008E0435" w:rsidRPr="00ED3907">
              <w:rPr>
                <w:sz w:val="22"/>
                <w:szCs w:val="20"/>
              </w:rPr>
              <w:t>т.д.</w:t>
            </w:r>
            <w:r w:rsidRPr="00ED3907">
              <w:rPr>
                <w:sz w:val="22"/>
                <w:szCs w:val="20"/>
              </w:rPr>
              <w:t>)*</w:t>
            </w:r>
            <w:proofErr w:type="gramEnd"/>
          </w:p>
        </w:tc>
        <w:tc>
          <w:tcPr>
            <w:tcW w:w="1209" w:type="pct"/>
            <w:tcBorders>
              <w:top w:val="single" w:sz="4" w:space="0" w:color="auto"/>
              <w:left w:val="single" w:sz="4" w:space="0" w:color="auto"/>
              <w:bottom w:val="single" w:sz="4" w:space="0" w:color="auto"/>
              <w:right w:val="single" w:sz="4" w:space="0" w:color="auto"/>
            </w:tcBorders>
            <w:hideMark/>
          </w:tcPr>
          <w:p w14:paraId="1515F2DE" w14:textId="77777777" w:rsidR="007B4DE5" w:rsidRPr="00ED3907" w:rsidRDefault="007B4DE5" w:rsidP="007D427E">
            <w:pPr>
              <w:widowControl w:val="0"/>
              <w:autoSpaceDE w:val="0"/>
              <w:autoSpaceDN w:val="0"/>
              <w:jc w:val="center"/>
              <w:rPr>
                <w:sz w:val="22"/>
                <w:szCs w:val="20"/>
              </w:rPr>
            </w:pPr>
            <w:r w:rsidRPr="00ED3907">
              <w:rPr>
                <w:sz w:val="22"/>
                <w:szCs w:val="20"/>
              </w:rPr>
              <w:t xml:space="preserve">Фактически выплачено, руб. </w:t>
            </w:r>
          </w:p>
        </w:tc>
        <w:tc>
          <w:tcPr>
            <w:tcW w:w="1164" w:type="pct"/>
            <w:tcBorders>
              <w:top w:val="single" w:sz="4" w:space="0" w:color="auto"/>
              <w:left w:val="single" w:sz="4" w:space="0" w:color="auto"/>
              <w:bottom w:val="single" w:sz="4" w:space="0" w:color="auto"/>
              <w:right w:val="single" w:sz="4" w:space="0" w:color="auto"/>
            </w:tcBorders>
            <w:hideMark/>
          </w:tcPr>
          <w:p w14:paraId="0612E367" w14:textId="77777777" w:rsidR="007B4DE5" w:rsidRPr="00ED3907" w:rsidRDefault="007B4DE5" w:rsidP="007D427E">
            <w:pPr>
              <w:widowControl w:val="0"/>
              <w:autoSpaceDE w:val="0"/>
              <w:autoSpaceDN w:val="0"/>
              <w:jc w:val="center"/>
              <w:rPr>
                <w:sz w:val="22"/>
                <w:szCs w:val="20"/>
              </w:rPr>
            </w:pPr>
            <w:r w:rsidRPr="00ED3907">
              <w:rPr>
                <w:sz w:val="22"/>
                <w:szCs w:val="20"/>
              </w:rPr>
              <w:t>Сумма к возмещению, руб.</w:t>
            </w:r>
          </w:p>
        </w:tc>
      </w:tr>
      <w:tr w:rsidR="00ED3907" w:rsidRPr="00ED3907" w14:paraId="4265E012" w14:textId="77777777" w:rsidTr="007B4DE5">
        <w:tc>
          <w:tcPr>
            <w:tcW w:w="230" w:type="pct"/>
            <w:tcBorders>
              <w:top w:val="single" w:sz="4" w:space="0" w:color="auto"/>
              <w:left w:val="single" w:sz="4" w:space="0" w:color="auto"/>
              <w:bottom w:val="single" w:sz="4" w:space="0" w:color="auto"/>
              <w:right w:val="single" w:sz="4" w:space="0" w:color="auto"/>
            </w:tcBorders>
            <w:hideMark/>
          </w:tcPr>
          <w:p w14:paraId="3426C024" w14:textId="77777777" w:rsidR="007B4DE5" w:rsidRPr="00ED3907" w:rsidRDefault="007B4DE5" w:rsidP="007D427E">
            <w:pPr>
              <w:widowControl w:val="0"/>
              <w:autoSpaceDE w:val="0"/>
              <w:autoSpaceDN w:val="0"/>
              <w:jc w:val="center"/>
              <w:rPr>
                <w:sz w:val="16"/>
                <w:szCs w:val="16"/>
              </w:rPr>
            </w:pPr>
            <w:r w:rsidRPr="00ED3907">
              <w:rPr>
                <w:sz w:val="16"/>
                <w:szCs w:val="16"/>
              </w:rPr>
              <w:t>1</w:t>
            </w:r>
          </w:p>
        </w:tc>
        <w:tc>
          <w:tcPr>
            <w:tcW w:w="2397" w:type="pct"/>
            <w:tcBorders>
              <w:top w:val="single" w:sz="4" w:space="0" w:color="auto"/>
              <w:left w:val="single" w:sz="4" w:space="0" w:color="auto"/>
              <w:bottom w:val="single" w:sz="4" w:space="0" w:color="auto"/>
              <w:right w:val="single" w:sz="4" w:space="0" w:color="auto"/>
            </w:tcBorders>
            <w:hideMark/>
          </w:tcPr>
          <w:p w14:paraId="4DA5F9AC" w14:textId="77777777" w:rsidR="007B4DE5" w:rsidRPr="00ED3907" w:rsidRDefault="007B4DE5" w:rsidP="007D427E">
            <w:pPr>
              <w:widowControl w:val="0"/>
              <w:autoSpaceDE w:val="0"/>
              <w:autoSpaceDN w:val="0"/>
              <w:jc w:val="center"/>
              <w:rPr>
                <w:sz w:val="16"/>
                <w:szCs w:val="16"/>
              </w:rPr>
            </w:pPr>
            <w:r w:rsidRPr="00ED3907">
              <w:rPr>
                <w:sz w:val="16"/>
                <w:szCs w:val="16"/>
              </w:rPr>
              <w:t>2</w:t>
            </w:r>
          </w:p>
        </w:tc>
        <w:tc>
          <w:tcPr>
            <w:tcW w:w="1209" w:type="pct"/>
            <w:tcBorders>
              <w:top w:val="single" w:sz="4" w:space="0" w:color="auto"/>
              <w:left w:val="single" w:sz="4" w:space="0" w:color="auto"/>
              <w:bottom w:val="single" w:sz="4" w:space="0" w:color="auto"/>
              <w:right w:val="single" w:sz="4" w:space="0" w:color="auto"/>
            </w:tcBorders>
            <w:hideMark/>
          </w:tcPr>
          <w:p w14:paraId="73681818" w14:textId="77777777" w:rsidR="007B4DE5" w:rsidRPr="00ED3907" w:rsidRDefault="007B4DE5" w:rsidP="007D427E">
            <w:pPr>
              <w:widowControl w:val="0"/>
              <w:autoSpaceDE w:val="0"/>
              <w:autoSpaceDN w:val="0"/>
              <w:jc w:val="center"/>
              <w:rPr>
                <w:sz w:val="16"/>
                <w:szCs w:val="16"/>
              </w:rPr>
            </w:pPr>
            <w:r w:rsidRPr="00ED3907">
              <w:rPr>
                <w:sz w:val="16"/>
                <w:szCs w:val="16"/>
              </w:rPr>
              <w:t>3</w:t>
            </w:r>
          </w:p>
        </w:tc>
        <w:tc>
          <w:tcPr>
            <w:tcW w:w="1164" w:type="pct"/>
            <w:tcBorders>
              <w:top w:val="single" w:sz="4" w:space="0" w:color="auto"/>
              <w:left w:val="single" w:sz="4" w:space="0" w:color="auto"/>
              <w:bottom w:val="single" w:sz="4" w:space="0" w:color="auto"/>
              <w:right w:val="single" w:sz="4" w:space="0" w:color="auto"/>
            </w:tcBorders>
            <w:hideMark/>
          </w:tcPr>
          <w:p w14:paraId="7B713E09" w14:textId="77777777" w:rsidR="007B4DE5" w:rsidRPr="00ED3907" w:rsidRDefault="007B4DE5" w:rsidP="007D427E">
            <w:pPr>
              <w:widowControl w:val="0"/>
              <w:autoSpaceDE w:val="0"/>
              <w:autoSpaceDN w:val="0"/>
              <w:jc w:val="center"/>
              <w:rPr>
                <w:sz w:val="16"/>
                <w:szCs w:val="16"/>
              </w:rPr>
            </w:pPr>
            <w:r w:rsidRPr="00ED3907">
              <w:rPr>
                <w:sz w:val="16"/>
                <w:szCs w:val="16"/>
              </w:rPr>
              <w:t>4</w:t>
            </w:r>
          </w:p>
        </w:tc>
      </w:tr>
      <w:tr w:rsidR="00ED3907" w:rsidRPr="00ED3907" w14:paraId="0CD9A2A6" w14:textId="77777777" w:rsidTr="007B4DE5">
        <w:tc>
          <w:tcPr>
            <w:tcW w:w="230" w:type="pct"/>
            <w:tcBorders>
              <w:top w:val="single" w:sz="4" w:space="0" w:color="auto"/>
              <w:left w:val="single" w:sz="4" w:space="0" w:color="auto"/>
              <w:bottom w:val="single" w:sz="4" w:space="0" w:color="auto"/>
              <w:right w:val="single" w:sz="4" w:space="0" w:color="auto"/>
            </w:tcBorders>
          </w:tcPr>
          <w:p w14:paraId="5951F5AB" w14:textId="77777777" w:rsidR="007B4DE5" w:rsidRPr="00ED3907" w:rsidRDefault="007B4DE5" w:rsidP="007D427E">
            <w:pPr>
              <w:widowControl w:val="0"/>
              <w:autoSpaceDE w:val="0"/>
              <w:autoSpaceDN w:val="0"/>
              <w:rPr>
                <w:sz w:val="16"/>
                <w:szCs w:val="16"/>
              </w:rPr>
            </w:pPr>
          </w:p>
        </w:tc>
        <w:tc>
          <w:tcPr>
            <w:tcW w:w="2397" w:type="pct"/>
            <w:tcBorders>
              <w:top w:val="single" w:sz="4" w:space="0" w:color="auto"/>
              <w:left w:val="single" w:sz="4" w:space="0" w:color="auto"/>
              <w:bottom w:val="single" w:sz="4" w:space="0" w:color="auto"/>
              <w:right w:val="single" w:sz="4" w:space="0" w:color="auto"/>
            </w:tcBorders>
          </w:tcPr>
          <w:p w14:paraId="384A86E0" w14:textId="77777777" w:rsidR="007B4DE5" w:rsidRPr="00ED3907" w:rsidRDefault="007B4DE5" w:rsidP="007D427E">
            <w:pPr>
              <w:widowControl w:val="0"/>
              <w:autoSpaceDE w:val="0"/>
              <w:autoSpaceDN w:val="0"/>
              <w:rPr>
                <w:sz w:val="16"/>
                <w:szCs w:val="16"/>
              </w:rPr>
            </w:pPr>
          </w:p>
        </w:tc>
        <w:tc>
          <w:tcPr>
            <w:tcW w:w="1209" w:type="pct"/>
            <w:tcBorders>
              <w:top w:val="single" w:sz="4" w:space="0" w:color="auto"/>
              <w:left w:val="single" w:sz="4" w:space="0" w:color="auto"/>
              <w:bottom w:val="single" w:sz="4" w:space="0" w:color="auto"/>
              <w:right w:val="single" w:sz="4" w:space="0" w:color="auto"/>
            </w:tcBorders>
          </w:tcPr>
          <w:p w14:paraId="1E250C7B" w14:textId="77777777" w:rsidR="007B4DE5" w:rsidRPr="00ED3907" w:rsidRDefault="007B4DE5" w:rsidP="007D427E">
            <w:pPr>
              <w:widowControl w:val="0"/>
              <w:autoSpaceDE w:val="0"/>
              <w:autoSpaceDN w:val="0"/>
              <w:rPr>
                <w:sz w:val="16"/>
                <w:szCs w:val="16"/>
              </w:rPr>
            </w:pPr>
          </w:p>
        </w:tc>
        <w:tc>
          <w:tcPr>
            <w:tcW w:w="1164" w:type="pct"/>
            <w:tcBorders>
              <w:top w:val="single" w:sz="4" w:space="0" w:color="auto"/>
              <w:left w:val="single" w:sz="4" w:space="0" w:color="auto"/>
              <w:bottom w:val="single" w:sz="4" w:space="0" w:color="auto"/>
              <w:right w:val="single" w:sz="4" w:space="0" w:color="auto"/>
            </w:tcBorders>
          </w:tcPr>
          <w:p w14:paraId="0E5C7AA4" w14:textId="77777777" w:rsidR="007B4DE5" w:rsidRPr="00ED3907" w:rsidRDefault="007B4DE5" w:rsidP="007D427E">
            <w:pPr>
              <w:widowControl w:val="0"/>
              <w:autoSpaceDE w:val="0"/>
              <w:autoSpaceDN w:val="0"/>
              <w:rPr>
                <w:sz w:val="16"/>
                <w:szCs w:val="16"/>
              </w:rPr>
            </w:pPr>
          </w:p>
        </w:tc>
      </w:tr>
      <w:tr w:rsidR="00ED3907" w:rsidRPr="00ED3907" w14:paraId="57DA62FD" w14:textId="77777777" w:rsidTr="007B4DE5">
        <w:tc>
          <w:tcPr>
            <w:tcW w:w="230" w:type="pct"/>
            <w:tcBorders>
              <w:top w:val="single" w:sz="4" w:space="0" w:color="auto"/>
              <w:left w:val="single" w:sz="4" w:space="0" w:color="auto"/>
              <w:bottom w:val="single" w:sz="4" w:space="0" w:color="auto"/>
              <w:right w:val="single" w:sz="4" w:space="0" w:color="auto"/>
            </w:tcBorders>
          </w:tcPr>
          <w:p w14:paraId="14416F35" w14:textId="77777777" w:rsidR="007B4DE5" w:rsidRPr="00ED3907" w:rsidRDefault="007B4DE5" w:rsidP="007D427E">
            <w:pPr>
              <w:widowControl w:val="0"/>
              <w:autoSpaceDE w:val="0"/>
              <w:autoSpaceDN w:val="0"/>
              <w:rPr>
                <w:sz w:val="16"/>
                <w:szCs w:val="16"/>
              </w:rPr>
            </w:pPr>
          </w:p>
        </w:tc>
        <w:tc>
          <w:tcPr>
            <w:tcW w:w="2397" w:type="pct"/>
            <w:tcBorders>
              <w:top w:val="single" w:sz="4" w:space="0" w:color="auto"/>
              <w:left w:val="single" w:sz="4" w:space="0" w:color="auto"/>
              <w:bottom w:val="single" w:sz="4" w:space="0" w:color="auto"/>
              <w:right w:val="single" w:sz="4" w:space="0" w:color="auto"/>
            </w:tcBorders>
          </w:tcPr>
          <w:p w14:paraId="2D5400DF" w14:textId="77777777" w:rsidR="007B4DE5" w:rsidRPr="00ED3907" w:rsidRDefault="007B4DE5" w:rsidP="007D427E">
            <w:pPr>
              <w:widowControl w:val="0"/>
              <w:autoSpaceDE w:val="0"/>
              <w:autoSpaceDN w:val="0"/>
              <w:rPr>
                <w:sz w:val="16"/>
                <w:szCs w:val="16"/>
              </w:rPr>
            </w:pPr>
          </w:p>
        </w:tc>
        <w:tc>
          <w:tcPr>
            <w:tcW w:w="1209" w:type="pct"/>
            <w:tcBorders>
              <w:top w:val="single" w:sz="4" w:space="0" w:color="auto"/>
              <w:left w:val="single" w:sz="4" w:space="0" w:color="auto"/>
              <w:bottom w:val="single" w:sz="4" w:space="0" w:color="auto"/>
              <w:right w:val="single" w:sz="4" w:space="0" w:color="auto"/>
            </w:tcBorders>
          </w:tcPr>
          <w:p w14:paraId="0AB242D5" w14:textId="77777777" w:rsidR="007B4DE5" w:rsidRPr="00ED3907" w:rsidRDefault="007B4DE5" w:rsidP="007D427E">
            <w:pPr>
              <w:widowControl w:val="0"/>
              <w:autoSpaceDE w:val="0"/>
              <w:autoSpaceDN w:val="0"/>
              <w:rPr>
                <w:sz w:val="16"/>
                <w:szCs w:val="16"/>
              </w:rPr>
            </w:pPr>
          </w:p>
        </w:tc>
        <w:tc>
          <w:tcPr>
            <w:tcW w:w="1164" w:type="pct"/>
            <w:tcBorders>
              <w:top w:val="single" w:sz="4" w:space="0" w:color="auto"/>
              <w:left w:val="single" w:sz="4" w:space="0" w:color="auto"/>
              <w:bottom w:val="single" w:sz="4" w:space="0" w:color="auto"/>
              <w:right w:val="single" w:sz="4" w:space="0" w:color="auto"/>
            </w:tcBorders>
          </w:tcPr>
          <w:p w14:paraId="73BA945B" w14:textId="77777777" w:rsidR="007B4DE5" w:rsidRPr="00ED3907" w:rsidRDefault="007B4DE5" w:rsidP="007D427E">
            <w:pPr>
              <w:widowControl w:val="0"/>
              <w:autoSpaceDE w:val="0"/>
              <w:autoSpaceDN w:val="0"/>
              <w:rPr>
                <w:sz w:val="16"/>
                <w:szCs w:val="16"/>
              </w:rPr>
            </w:pPr>
          </w:p>
        </w:tc>
      </w:tr>
      <w:tr w:rsidR="00ED3907" w:rsidRPr="00ED3907" w14:paraId="13F65EE3" w14:textId="77777777" w:rsidTr="007B4DE5">
        <w:tc>
          <w:tcPr>
            <w:tcW w:w="230" w:type="pct"/>
            <w:tcBorders>
              <w:top w:val="single" w:sz="4" w:space="0" w:color="auto"/>
              <w:left w:val="single" w:sz="4" w:space="0" w:color="auto"/>
              <w:bottom w:val="single" w:sz="4" w:space="0" w:color="auto"/>
              <w:right w:val="single" w:sz="4" w:space="0" w:color="auto"/>
            </w:tcBorders>
          </w:tcPr>
          <w:p w14:paraId="70146E88" w14:textId="77777777" w:rsidR="007B4DE5" w:rsidRPr="00ED3907" w:rsidRDefault="007B4DE5" w:rsidP="007D427E">
            <w:pPr>
              <w:widowControl w:val="0"/>
              <w:autoSpaceDE w:val="0"/>
              <w:autoSpaceDN w:val="0"/>
              <w:rPr>
                <w:sz w:val="16"/>
                <w:szCs w:val="16"/>
              </w:rPr>
            </w:pPr>
          </w:p>
        </w:tc>
        <w:tc>
          <w:tcPr>
            <w:tcW w:w="2397" w:type="pct"/>
            <w:tcBorders>
              <w:top w:val="single" w:sz="4" w:space="0" w:color="auto"/>
              <w:left w:val="single" w:sz="4" w:space="0" w:color="auto"/>
              <w:bottom w:val="single" w:sz="4" w:space="0" w:color="auto"/>
              <w:right w:val="single" w:sz="4" w:space="0" w:color="auto"/>
            </w:tcBorders>
          </w:tcPr>
          <w:p w14:paraId="5AE14374" w14:textId="77777777" w:rsidR="007B4DE5" w:rsidRPr="00ED3907" w:rsidRDefault="007B4DE5" w:rsidP="007D427E">
            <w:pPr>
              <w:widowControl w:val="0"/>
              <w:autoSpaceDE w:val="0"/>
              <w:autoSpaceDN w:val="0"/>
              <w:rPr>
                <w:sz w:val="16"/>
                <w:szCs w:val="16"/>
              </w:rPr>
            </w:pPr>
          </w:p>
        </w:tc>
        <w:tc>
          <w:tcPr>
            <w:tcW w:w="1209" w:type="pct"/>
            <w:tcBorders>
              <w:top w:val="single" w:sz="4" w:space="0" w:color="auto"/>
              <w:left w:val="single" w:sz="4" w:space="0" w:color="auto"/>
              <w:bottom w:val="single" w:sz="4" w:space="0" w:color="auto"/>
              <w:right w:val="single" w:sz="4" w:space="0" w:color="auto"/>
            </w:tcBorders>
          </w:tcPr>
          <w:p w14:paraId="0EE59049" w14:textId="77777777" w:rsidR="007B4DE5" w:rsidRPr="00ED3907" w:rsidRDefault="007B4DE5" w:rsidP="007D427E">
            <w:pPr>
              <w:widowControl w:val="0"/>
              <w:autoSpaceDE w:val="0"/>
              <w:autoSpaceDN w:val="0"/>
              <w:rPr>
                <w:sz w:val="16"/>
                <w:szCs w:val="16"/>
              </w:rPr>
            </w:pPr>
          </w:p>
        </w:tc>
        <w:tc>
          <w:tcPr>
            <w:tcW w:w="1164" w:type="pct"/>
            <w:tcBorders>
              <w:top w:val="single" w:sz="4" w:space="0" w:color="auto"/>
              <w:left w:val="single" w:sz="4" w:space="0" w:color="auto"/>
              <w:bottom w:val="single" w:sz="4" w:space="0" w:color="auto"/>
              <w:right w:val="single" w:sz="4" w:space="0" w:color="auto"/>
            </w:tcBorders>
          </w:tcPr>
          <w:p w14:paraId="17DCFD84" w14:textId="77777777" w:rsidR="007B4DE5" w:rsidRPr="00ED3907" w:rsidRDefault="007B4DE5" w:rsidP="007D427E">
            <w:pPr>
              <w:widowControl w:val="0"/>
              <w:autoSpaceDE w:val="0"/>
              <w:autoSpaceDN w:val="0"/>
              <w:rPr>
                <w:sz w:val="16"/>
                <w:szCs w:val="16"/>
              </w:rPr>
            </w:pPr>
          </w:p>
        </w:tc>
      </w:tr>
      <w:tr w:rsidR="00ED3907" w:rsidRPr="00ED3907" w14:paraId="7BB2C9A7" w14:textId="77777777" w:rsidTr="007B4DE5">
        <w:tc>
          <w:tcPr>
            <w:tcW w:w="230" w:type="pct"/>
            <w:tcBorders>
              <w:top w:val="single" w:sz="4" w:space="0" w:color="auto"/>
              <w:left w:val="single" w:sz="4" w:space="0" w:color="auto"/>
              <w:bottom w:val="single" w:sz="4" w:space="0" w:color="auto"/>
              <w:right w:val="single" w:sz="4" w:space="0" w:color="auto"/>
            </w:tcBorders>
          </w:tcPr>
          <w:p w14:paraId="6DA2EB33" w14:textId="77777777" w:rsidR="007B4DE5" w:rsidRPr="00ED3907" w:rsidRDefault="007B4DE5" w:rsidP="007D427E">
            <w:pPr>
              <w:widowControl w:val="0"/>
              <w:autoSpaceDE w:val="0"/>
              <w:autoSpaceDN w:val="0"/>
              <w:rPr>
                <w:sz w:val="16"/>
                <w:szCs w:val="16"/>
              </w:rPr>
            </w:pPr>
          </w:p>
        </w:tc>
        <w:tc>
          <w:tcPr>
            <w:tcW w:w="2397" w:type="pct"/>
            <w:tcBorders>
              <w:top w:val="single" w:sz="4" w:space="0" w:color="auto"/>
              <w:left w:val="single" w:sz="4" w:space="0" w:color="auto"/>
              <w:bottom w:val="single" w:sz="4" w:space="0" w:color="auto"/>
              <w:right w:val="single" w:sz="4" w:space="0" w:color="auto"/>
            </w:tcBorders>
          </w:tcPr>
          <w:p w14:paraId="1E260156" w14:textId="77777777" w:rsidR="007B4DE5" w:rsidRPr="00ED3907" w:rsidRDefault="007B4DE5" w:rsidP="007D427E">
            <w:pPr>
              <w:widowControl w:val="0"/>
              <w:autoSpaceDE w:val="0"/>
              <w:autoSpaceDN w:val="0"/>
              <w:rPr>
                <w:sz w:val="16"/>
                <w:szCs w:val="16"/>
              </w:rPr>
            </w:pPr>
          </w:p>
        </w:tc>
        <w:tc>
          <w:tcPr>
            <w:tcW w:w="1209" w:type="pct"/>
            <w:tcBorders>
              <w:top w:val="single" w:sz="4" w:space="0" w:color="auto"/>
              <w:left w:val="single" w:sz="4" w:space="0" w:color="auto"/>
              <w:bottom w:val="single" w:sz="4" w:space="0" w:color="auto"/>
              <w:right w:val="single" w:sz="4" w:space="0" w:color="auto"/>
            </w:tcBorders>
          </w:tcPr>
          <w:p w14:paraId="330DF2D2" w14:textId="77777777" w:rsidR="007B4DE5" w:rsidRPr="00ED3907" w:rsidRDefault="007B4DE5" w:rsidP="007D427E">
            <w:pPr>
              <w:widowControl w:val="0"/>
              <w:autoSpaceDE w:val="0"/>
              <w:autoSpaceDN w:val="0"/>
              <w:rPr>
                <w:sz w:val="16"/>
                <w:szCs w:val="16"/>
              </w:rPr>
            </w:pPr>
          </w:p>
        </w:tc>
        <w:tc>
          <w:tcPr>
            <w:tcW w:w="1164" w:type="pct"/>
            <w:tcBorders>
              <w:top w:val="single" w:sz="4" w:space="0" w:color="auto"/>
              <w:left w:val="single" w:sz="4" w:space="0" w:color="auto"/>
              <w:bottom w:val="single" w:sz="4" w:space="0" w:color="auto"/>
              <w:right w:val="single" w:sz="4" w:space="0" w:color="auto"/>
            </w:tcBorders>
          </w:tcPr>
          <w:p w14:paraId="39292D11" w14:textId="77777777" w:rsidR="007B4DE5" w:rsidRPr="00ED3907" w:rsidRDefault="007B4DE5" w:rsidP="007D427E">
            <w:pPr>
              <w:widowControl w:val="0"/>
              <w:autoSpaceDE w:val="0"/>
              <w:autoSpaceDN w:val="0"/>
              <w:rPr>
                <w:sz w:val="16"/>
                <w:szCs w:val="16"/>
              </w:rPr>
            </w:pPr>
          </w:p>
        </w:tc>
      </w:tr>
      <w:tr w:rsidR="007B4DE5" w:rsidRPr="00ED3907" w14:paraId="278ED86D" w14:textId="77777777" w:rsidTr="007B4DE5">
        <w:tc>
          <w:tcPr>
            <w:tcW w:w="230" w:type="pct"/>
            <w:tcBorders>
              <w:top w:val="single" w:sz="4" w:space="0" w:color="auto"/>
              <w:left w:val="single" w:sz="4" w:space="0" w:color="auto"/>
              <w:bottom w:val="single" w:sz="4" w:space="0" w:color="auto"/>
              <w:right w:val="single" w:sz="4" w:space="0" w:color="auto"/>
            </w:tcBorders>
          </w:tcPr>
          <w:p w14:paraId="14EEFBC3" w14:textId="77777777" w:rsidR="007B4DE5" w:rsidRPr="00ED3907" w:rsidRDefault="007B4DE5" w:rsidP="007D427E">
            <w:pPr>
              <w:widowControl w:val="0"/>
              <w:autoSpaceDE w:val="0"/>
              <w:autoSpaceDN w:val="0"/>
              <w:rPr>
                <w:sz w:val="22"/>
                <w:szCs w:val="20"/>
              </w:rPr>
            </w:pPr>
          </w:p>
        </w:tc>
        <w:tc>
          <w:tcPr>
            <w:tcW w:w="2397" w:type="pct"/>
            <w:tcBorders>
              <w:top w:val="single" w:sz="4" w:space="0" w:color="auto"/>
              <w:left w:val="single" w:sz="4" w:space="0" w:color="auto"/>
              <w:bottom w:val="single" w:sz="4" w:space="0" w:color="auto"/>
              <w:right w:val="single" w:sz="4" w:space="0" w:color="auto"/>
            </w:tcBorders>
            <w:hideMark/>
          </w:tcPr>
          <w:p w14:paraId="2F3D377D" w14:textId="77777777" w:rsidR="007B4DE5" w:rsidRPr="00ED3907" w:rsidRDefault="007B4DE5" w:rsidP="007D427E">
            <w:pPr>
              <w:widowControl w:val="0"/>
              <w:autoSpaceDE w:val="0"/>
              <w:autoSpaceDN w:val="0"/>
              <w:rPr>
                <w:sz w:val="22"/>
                <w:szCs w:val="20"/>
              </w:rPr>
            </w:pPr>
            <w:r w:rsidRPr="00ED3907">
              <w:rPr>
                <w:sz w:val="22"/>
                <w:szCs w:val="20"/>
              </w:rPr>
              <w:t>Итого</w:t>
            </w:r>
          </w:p>
        </w:tc>
        <w:tc>
          <w:tcPr>
            <w:tcW w:w="1209" w:type="pct"/>
            <w:tcBorders>
              <w:top w:val="single" w:sz="4" w:space="0" w:color="auto"/>
              <w:left w:val="single" w:sz="4" w:space="0" w:color="auto"/>
              <w:bottom w:val="single" w:sz="4" w:space="0" w:color="auto"/>
              <w:right w:val="single" w:sz="4" w:space="0" w:color="auto"/>
            </w:tcBorders>
            <w:hideMark/>
          </w:tcPr>
          <w:p w14:paraId="5A869378" w14:textId="77777777" w:rsidR="007B4DE5" w:rsidRPr="00ED3907" w:rsidRDefault="007B4DE5" w:rsidP="007D427E">
            <w:pPr>
              <w:widowControl w:val="0"/>
              <w:autoSpaceDE w:val="0"/>
              <w:autoSpaceDN w:val="0"/>
              <w:jc w:val="center"/>
              <w:rPr>
                <w:sz w:val="22"/>
                <w:szCs w:val="20"/>
              </w:rPr>
            </w:pPr>
            <w:r w:rsidRPr="00ED3907">
              <w:rPr>
                <w:sz w:val="22"/>
                <w:szCs w:val="20"/>
              </w:rPr>
              <w:t>Сумма</w:t>
            </w:r>
          </w:p>
        </w:tc>
        <w:tc>
          <w:tcPr>
            <w:tcW w:w="1164" w:type="pct"/>
            <w:tcBorders>
              <w:top w:val="single" w:sz="4" w:space="0" w:color="auto"/>
              <w:left w:val="single" w:sz="4" w:space="0" w:color="auto"/>
              <w:bottom w:val="single" w:sz="4" w:space="0" w:color="auto"/>
              <w:right w:val="single" w:sz="4" w:space="0" w:color="auto"/>
            </w:tcBorders>
            <w:hideMark/>
          </w:tcPr>
          <w:p w14:paraId="77D4535C" w14:textId="77777777" w:rsidR="007B4DE5" w:rsidRPr="00ED3907" w:rsidRDefault="007B4DE5" w:rsidP="007D427E">
            <w:pPr>
              <w:widowControl w:val="0"/>
              <w:autoSpaceDE w:val="0"/>
              <w:autoSpaceDN w:val="0"/>
              <w:jc w:val="center"/>
              <w:rPr>
                <w:sz w:val="22"/>
                <w:szCs w:val="20"/>
              </w:rPr>
            </w:pPr>
            <w:r w:rsidRPr="00ED3907">
              <w:rPr>
                <w:sz w:val="22"/>
                <w:szCs w:val="20"/>
              </w:rPr>
              <w:t>Сумма</w:t>
            </w:r>
          </w:p>
        </w:tc>
      </w:tr>
    </w:tbl>
    <w:p w14:paraId="2E118592" w14:textId="77777777" w:rsidR="007B4DE5" w:rsidRPr="00ED3907" w:rsidRDefault="007B4DE5" w:rsidP="007D427E">
      <w:pPr>
        <w:widowControl w:val="0"/>
        <w:autoSpaceDE w:val="0"/>
        <w:autoSpaceDN w:val="0"/>
        <w:jc w:val="both"/>
        <w:rPr>
          <w:sz w:val="20"/>
          <w:szCs w:val="20"/>
        </w:rPr>
      </w:pPr>
    </w:p>
    <w:p w14:paraId="713DFFD0" w14:textId="77777777" w:rsidR="007B4DE5" w:rsidRPr="00ED3907" w:rsidRDefault="007B4DE5" w:rsidP="007D427E">
      <w:pPr>
        <w:widowControl w:val="0"/>
        <w:autoSpaceDE w:val="0"/>
        <w:autoSpaceDN w:val="0"/>
        <w:jc w:val="both"/>
        <w:rPr>
          <w:sz w:val="20"/>
          <w:szCs w:val="20"/>
        </w:rPr>
      </w:pPr>
      <w:r w:rsidRPr="00ED3907">
        <w:rPr>
          <w:sz w:val="20"/>
          <w:szCs w:val="20"/>
        </w:rPr>
        <w:t xml:space="preserve">Целевое использование средств в сумме __________ (___________________________________________________) </w:t>
      </w:r>
    </w:p>
    <w:p w14:paraId="728BBD3B" w14:textId="77777777" w:rsidR="007B4DE5" w:rsidRPr="00ED3907" w:rsidRDefault="007B4DE5" w:rsidP="007D427E">
      <w:pPr>
        <w:widowControl w:val="0"/>
        <w:autoSpaceDE w:val="0"/>
        <w:autoSpaceDN w:val="0"/>
        <w:ind w:firstLine="3544"/>
        <w:jc w:val="both"/>
        <w:rPr>
          <w:sz w:val="16"/>
          <w:szCs w:val="16"/>
        </w:rPr>
      </w:pPr>
      <w:r w:rsidRPr="00ED3907">
        <w:rPr>
          <w:sz w:val="16"/>
          <w:szCs w:val="16"/>
        </w:rPr>
        <w:t>(</w:t>
      </w:r>
      <w:proofErr w:type="gramStart"/>
      <w:r w:rsidRPr="00ED3907">
        <w:rPr>
          <w:sz w:val="16"/>
          <w:szCs w:val="16"/>
        </w:rPr>
        <w:t xml:space="preserve">цифрами)   </w:t>
      </w:r>
      <w:proofErr w:type="gramEnd"/>
      <w:r w:rsidRPr="00ED3907">
        <w:rPr>
          <w:sz w:val="16"/>
          <w:szCs w:val="16"/>
        </w:rPr>
        <w:t xml:space="preserve">                               (прописью)</w:t>
      </w:r>
    </w:p>
    <w:p w14:paraId="75E76536" w14:textId="77777777" w:rsidR="007B4DE5" w:rsidRPr="00ED3907" w:rsidRDefault="007B4DE5" w:rsidP="007D427E">
      <w:pPr>
        <w:widowControl w:val="0"/>
        <w:autoSpaceDE w:val="0"/>
        <w:autoSpaceDN w:val="0"/>
        <w:jc w:val="both"/>
        <w:rPr>
          <w:sz w:val="20"/>
          <w:szCs w:val="20"/>
        </w:rPr>
      </w:pPr>
      <w:r w:rsidRPr="00ED3907">
        <w:rPr>
          <w:sz w:val="20"/>
          <w:szCs w:val="20"/>
        </w:rPr>
        <w:t>подтверждаю.</w:t>
      </w:r>
    </w:p>
    <w:p w14:paraId="4922AE4B" w14:textId="77777777" w:rsidR="007B4DE5" w:rsidRPr="00ED3907" w:rsidRDefault="007B4DE5" w:rsidP="007D427E">
      <w:pPr>
        <w:widowControl w:val="0"/>
        <w:autoSpaceDE w:val="0"/>
        <w:autoSpaceDN w:val="0"/>
        <w:jc w:val="both"/>
        <w:rPr>
          <w:sz w:val="20"/>
          <w:szCs w:val="20"/>
        </w:rPr>
      </w:pPr>
    </w:p>
    <w:p w14:paraId="52855FD1" w14:textId="77777777" w:rsidR="007B4DE5" w:rsidRPr="00ED3907" w:rsidRDefault="007B4DE5" w:rsidP="007D427E">
      <w:pPr>
        <w:widowControl w:val="0"/>
        <w:autoSpaceDE w:val="0"/>
        <w:autoSpaceDN w:val="0"/>
        <w:jc w:val="both"/>
        <w:rPr>
          <w:sz w:val="20"/>
          <w:szCs w:val="20"/>
        </w:rPr>
      </w:pPr>
      <w:r w:rsidRPr="00ED3907">
        <w:rPr>
          <w:sz w:val="20"/>
          <w:szCs w:val="20"/>
        </w:rPr>
        <w:t>Руководитель некоммерческой организации</w:t>
      </w:r>
    </w:p>
    <w:p w14:paraId="61B9B655" w14:textId="77777777" w:rsidR="007B4DE5" w:rsidRPr="00ED3907" w:rsidRDefault="007B4DE5" w:rsidP="007D427E">
      <w:pPr>
        <w:widowControl w:val="0"/>
        <w:autoSpaceDE w:val="0"/>
        <w:autoSpaceDN w:val="0"/>
        <w:jc w:val="both"/>
        <w:rPr>
          <w:sz w:val="20"/>
          <w:szCs w:val="20"/>
        </w:rPr>
      </w:pPr>
      <w:r w:rsidRPr="00ED3907">
        <w:rPr>
          <w:sz w:val="20"/>
          <w:szCs w:val="20"/>
        </w:rPr>
        <w:t xml:space="preserve">(уполномоченное </w:t>
      </w:r>
      <w:proofErr w:type="gramStart"/>
      <w:r w:rsidRPr="00ED3907">
        <w:rPr>
          <w:sz w:val="20"/>
          <w:szCs w:val="20"/>
        </w:rPr>
        <w:t xml:space="preserve">лицо)   </w:t>
      </w:r>
      <w:proofErr w:type="gramEnd"/>
      <w:r w:rsidRPr="00ED3907">
        <w:rPr>
          <w:sz w:val="20"/>
          <w:szCs w:val="20"/>
        </w:rPr>
        <w:t>__________________ ______________ ________________________</w:t>
      </w:r>
    </w:p>
    <w:p w14:paraId="2C94B9D1" w14:textId="77777777" w:rsidR="007B4DE5" w:rsidRPr="00ED3907" w:rsidRDefault="007B4DE5" w:rsidP="007D427E">
      <w:pPr>
        <w:widowControl w:val="0"/>
        <w:autoSpaceDE w:val="0"/>
        <w:autoSpaceDN w:val="0"/>
        <w:ind w:firstLine="2977"/>
        <w:jc w:val="both"/>
        <w:rPr>
          <w:sz w:val="16"/>
          <w:szCs w:val="16"/>
        </w:rPr>
      </w:pPr>
      <w:r w:rsidRPr="00ED3907">
        <w:rPr>
          <w:sz w:val="16"/>
          <w:szCs w:val="16"/>
        </w:rPr>
        <w:t>(</w:t>
      </w:r>
      <w:proofErr w:type="gramStart"/>
      <w:r w:rsidRPr="00ED3907">
        <w:rPr>
          <w:sz w:val="16"/>
          <w:szCs w:val="16"/>
        </w:rPr>
        <w:t xml:space="preserve">должность)   </w:t>
      </w:r>
      <w:proofErr w:type="gramEnd"/>
      <w:r w:rsidRPr="00ED3907">
        <w:rPr>
          <w:sz w:val="16"/>
          <w:szCs w:val="16"/>
        </w:rPr>
        <w:t xml:space="preserve">        (подпись)             (расшифровка подписи)</w:t>
      </w:r>
    </w:p>
    <w:p w14:paraId="60A93FB8" w14:textId="77777777" w:rsidR="007B4DE5" w:rsidRPr="00ED3907" w:rsidRDefault="007B4DE5" w:rsidP="007D427E">
      <w:pPr>
        <w:widowControl w:val="0"/>
        <w:autoSpaceDE w:val="0"/>
        <w:autoSpaceDN w:val="0"/>
        <w:jc w:val="both"/>
        <w:rPr>
          <w:sz w:val="20"/>
          <w:szCs w:val="20"/>
        </w:rPr>
      </w:pPr>
    </w:p>
    <w:p w14:paraId="57FE69E8" w14:textId="77777777" w:rsidR="007B4DE5" w:rsidRPr="00ED3907" w:rsidRDefault="007B4DE5" w:rsidP="007D427E">
      <w:pPr>
        <w:autoSpaceDE w:val="0"/>
        <w:autoSpaceDN w:val="0"/>
        <w:adjustRightInd w:val="0"/>
        <w:jc w:val="both"/>
        <w:rPr>
          <w:sz w:val="20"/>
          <w:szCs w:val="20"/>
        </w:rPr>
      </w:pPr>
    </w:p>
    <w:p w14:paraId="5631D0FB" w14:textId="77777777" w:rsidR="007B4DE5" w:rsidRPr="00ED3907" w:rsidRDefault="007B4DE5" w:rsidP="007D427E">
      <w:pPr>
        <w:autoSpaceDE w:val="0"/>
        <w:autoSpaceDN w:val="0"/>
        <w:adjustRightInd w:val="0"/>
        <w:jc w:val="both"/>
        <w:rPr>
          <w:sz w:val="20"/>
          <w:szCs w:val="20"/>
        </w:rPr>
      </w:pPr>
      <w:r w:rsidRPr="00ED3907">
        <w:rPr>
          <w:sz w:val="20"/>
          <w:szCs w:val="20"/>
        </w:rPr>
        <w:t>Исполнитель ________________ ___________________ _____________</w:t>
      </w:r>
    </w:p>
    <w:p w14:paraId="502B1602" w14:textId="77777777" w:rsidR="007B4DE5" w:rsidRPr="00ED3907" w:rsidRDefault="007B4DE5" w:rsidP="007D427E">
      <w:pPr>
        <w:autoSpaceDE w:val="0"/>
        <w:autoSpaceDN w:val="0"/>
        <w:adjustRightInd w:val="0"/>
        <w:ind w:firstLine="1418"/>
        <w:jc w:val="both"/>
        <w:rPr>
          <w:sz w:val="16"/>
          <w:szCs w:val="16"/>
        </w:rPr>
      </w:pPr>
      <w:r w:rsidRPr="00ED3907">
        <w:rPr>
          <w:sz w:val="16"/>
          <w:szCs w:val="16"/>
        </w:rPr>
        <w:t>(</w:t>
      </w:r>
      <w:proofErr w:type="gramStart"/>
      <w:r w:rsidRPr="00ED3907">
        <w:rPr>
          <w:sz w:val="16"/>
          <w:szCs w:val="16"/>
        </w:rPr>
        <w:t xml:space="preserve">должность)   </w:t>
      </w:r>
      <w:proofErr w:type="gramEnd"/>
      <w:r w:rsidRPr="00ED3907">
        <w:rPr>
          <w:sz w:val="16"/>
          <w:szCs w:val="16"/>
        </w:rPr>
        <w:t xml:space="preserve">                         (ФИО)                               (телефон)</w:t>
      </w:r>
    </w:p>
    <w:p w14:paraId="1FF828FD" w14:textId="77777777" w:rsidR="007B4DE5" w:rsidRPr="00ED3907" w:rsidRDefault="007B4DE5" w:rsidP="007D427E">
      <w:pPr>
        <w:autoSpaceDE w:val="0"/>
        <w:autoSpaceDN w:val="0"/>
        <w:adjustRightInd w:val="0"/>
        <w:jc w:val="both"/>
        <w:rPr>
          <w:sz w:val="20"/>
          <w:szCs w:val="20"/>
        </w:rPr>
      </w:pPr>
    </w:p>
    <w:p w14:paraId="0E4938B9" w14:textId="77777777" w:rsidR="007B4DE5" w:rsidRPr="00ED3907" w:rsidRDefault="007B4DE5" w:rsidP="007D427E">
      <w:pPr>
        <w:autoSpaceDE w:val="0"/>
        <w:autoSpaceDN w:val="0"/>
        <w:adjustRightInd w:val="0"/>
        <w:jc w:val="both"/>
        <w:rPr>
          <w:sz w:val="20"/>
          <w:szCs w:val="20"/>
        </w:rPr>
      </w:pPr>
      <w:r w:rsidRPr="00ED3907">
        <w:rPr>
          <w:sz w:val="20"/>
          <w:szCs w:val="20"/>
        </w:rPr>
        <w:t>«____» _____________ 20___ г.</w:t>
      </w:r>
    </w:p>
    <w:p w14:paraId="2A11B746" w14:textId="77777777" w:rsidR="007B4DE5" w:rsidRPr="00ED3907" w:rsidRDefault="007B4DE5" w:rsidP="007D427E">
      <w:pPr>
        <w:widowControl w:val="0"/>
        <w:autoSpaceDE w:val="0"/>
        <w:autoSpaceDN w:val="0"/>
        <w:jc w:val="both"/>
        <w:rPr>
          <w:sz w:val="20"/>
          <w:szCs w:val="20"/>
        </w:rPr>
      </w:pPr>
      <w:proofErr w:type="spellStart"/>
      <w:r w:rsidRPr="00ED3907">
        <w:rPr>
          <w:sz w:val="20"/>
          <w:szCs w:val="20"/>
        </w:rPr>
        <w:t>м.п</w:t>
      </w:r>
      <w:proofErr w:type="spellEnd"/>
      <w:r w:rsidRPr="00ED3907">
        <w:rPr>
          <w:sz w:val="20"/>
          <w:szCs w:val="20"/>
        </w:rPr>
        <w:t>.</w:t>
      </w:r>
    </w:p>
    <w:p w14:paraId="04B0B666" w14:textId="77777777" w:rsidR="007B4DE5" w:rsidRPr="00ED3907" w:rsidRDefault="007B4DE5" w:rsidP="007D427E">
      <w:pPr>
        <w:widowControl w:val="0"/>
        <w:autoSpaceDE w:val="0"/>
        <w:autoSpaceDN w:val="0"/>
        <w:jc w:val="both"/>
        <w:rPr>
          <w:sz w:val="20"/>
          <w:szCs w:val="20"/>
        </w:rPr>
      </w:pPr>
    </w:p>
    <w:p w14:paraId="0A5222DA" w14:textId="77777777" w:rsidR="007B4DE5" w:rsidRPr="00ED3907" w:rsidRDefault="007B4DE5" w:rsidP="007D427E">
      <w:pPr>
        <w:widowControl w:val="0"/>
        <w:autoSpaceDE w:val="0"/>
        <w:autoSpaceDN w:val="0"/>
        <w:jc w:val="both"/>
        <w:rPr>
          <w:sz w:val="20"/>
          <w:szCs w:val="20"/>
        </w:rPr>
      </w:pPr>
    </w:p>
    <w:p w14:paraId="0C0FB6BA" w14:textId="77777777" w:rsidR="007B4DE5" w:rsidRPr="00ED3907" w:rsidRDefault="007B4DE5" w:rsidP="007D427E">
      <w:pPr>
        <w:widowControl w:val="0"/>
        <w:autoSpaceDE w:val="0"/>
        <w:autoSpaceDN w:val="0"/>
        <w:jc w:val="both"/>
        <w:rPr>
          <w:sz w:val="20"/>
          <w:szCs w:val="20"/>
        </w:rPr>
      </w:pPr>
      <w:r w:rsidRPr="00ED3907">
        <w:rPr>
          <w:sz w:val="20"/>
          <w:szCs w:val="20"/>
        </w:rPr>
        <w:t>* с приложением подтверждающих произведенные затраты документов (оригиналы, либо заверенные в установленном порядке копии)</w:t>
      </w:r>
    </w:p>
    <w:p w14:paraId="51E1B385" w14:textId="77777777" w:rsidR="007B4DE5" w:rsidRPr="00ED3907" w:rsidRDefault="007B4DE5" w:rsidP="007D427E">
      <w:pPr>
        <w:jc w:val="both"/>
      </w:pPr>
    </w:p>
    <w:p w14:paraId="5AB0C6C3" w14:textId="77777777" w:rsidR="007B4DE5" w:rsidRPr="00ED3907" w:rsidRDefault="007B4DE5" w:rsidP="007D427E">
      <w:pPr>
        <w:jc w:val="center"/>
        <w:rPr>
          <w:bCs/>
          <w:sz w:val="28"/>
          <w:szCs w:val="28"/>
        </w:rPr>
      </w:pPr>
    </w:p>
    <w:p w14:paraId="4AC611B0" w14:textId="77777777" w:rsidR="007B4DE5" w:rsidRPr="006E6FAF" w:rsidRDefault="007B4DE5" w:rsidP="007D427E">
      <w:pPr>
        <w:ind w:left="4253" w:hanging="4253"/>
        <w:jc w:val="right"/>
        <w:rPr>
          <w:b/>
          <w:color w:val="C00000"/>
        </w:rPr>
      </w:pPr>
    </w:p>
    <w:p w14:paraId="343AD93B" w14:textId="77777777" w:rsidR="007C0820" w:rsidRPr="006E6FAF" w:rsidRDefault="007C0820" w:rsidP="007D427E">
      <w:pPr>
        <w:rPr>
          <w:b/>
          <w:color w:val="C00000"/>
        </w:rPr>
        <w:sectPr w:rsidR="007C0820" w:rsidRPr="006E6FAF" w:rsidSect="0020697D">
          <w:pgSz w:w="11906" w:h="16838"/>
          <w:pgMar w:top="851" w:right="850" w:bottom="1134" w:left="1701" w:header="708" w:footer="708" w:gutter="0"/>
          <w:cols w:space="708"/>
          <w:docGrid w:linePitch="360"/>
        </w:sectPr>
      </w:pPr>
    </w:p>
    <w:p w14:paraId="5F814BB2" w14:textId="4E4E7DEB" w:rsidR="007C0820" w:rsidRPr="00E505A2" w:rsidRDefault="007C0820" w:rsidP="007D427E">
      <w:pPr>
        <w:ind w:left="4253" w:hanging="4253"/>
        <w:jc w:val="right"/>
        <w:rPr>
          <w:b/>
          <w:color w:val="000000" w:themeColor="text1"/>
        </w:rPr>
      </w:pPr>
      <w:r w:rsidRPr="00E505A2">
        <w:rPr>
          <w:b/>
          <w:color w:val="000000" w:themeColor="text1"/>
        </w:rPr>
        <w:lastRenderedPageBreak/>
        <w:t>Приложение 2</w:t>
      </w:r>
    </w:p>
    <w:p w14:paraId="7E41E2F2" w14:textId="77777777" w:rsidR="007C0820" w:rsidRPr="00E505A2" w:rsidRDefault="007C0820" w:rsidP="007D427E">
      <w:pPr>
        <w:ind w:left="4253"/>
        <w:jc w:val="right"/>
        <w:rPr>
          <w:b/>
          <w:color w:val="000000" w:themeColor="text1"/>
        </w:rPr>
      </w:pPr>
      <w:r w:rsidRPr="00E505A2">
        <w:rPr>
          <w:b/>
          <w:color w:val="000000" w:themeColor="text1"/>
        </w:rPr>
        <w:t>к постановлению администрации</w:t>
      </w:r>
    </w:p>
    <w:p w14:paraId="40AC64B6" w14:textId="7A352B47" w:rsidR="007C0820" w:rsidRPr="00E505A2" w:rsidRDefault="007C0820" w:rsidP="007D427E">
      <w:pPr>
        <w:ind w:left="4253"/>
        <w:jc w:val="right"/>
        <w:rPr>
          <w:b/>
          <w:color w:val="000000" w:themeColor="text1"/>
        </w:rPr>
      </w:pPr>
      <w:r w:rsidRPr="00E505A2">
        <w:rPr>
          <w:b/>
          <w:color w:val="000000" w:themeColor="text1"/>
        </w:rPr>
        <w:t xml:space="preserve">Гатчинского муниципального </w:t>
      </w:r>
      <w:r w:rsidR="004828A8" w:rsidRPr="00E505A2">
        <w:rPr>
          <w:b/>
          <w:color w:val="000000" w:themeColor="text1"/>
        </w:rPr>
        <w:t>округа</w:t>
      </w:r>
    </w:p>
    <w:p w14:paraId="30A06B44" w14:textId="5FDFCCB2" w:rsidR="007C0820" w:rsidRPr="00E505A2" w:rsidRDefault="00AE3816" w:rsidP="007D427E">
      <w:pPr>
        <w:ind w:left="4253" w:right="707"/>
        <w:jc w:val="right"/>
        <w:rPr>
          <w:b/>
          <w:color w:val="000000" w:themeColor="text1"/>
        </w:rPr>
      </w:pPr>
      <w:r w:rsidRPr="00E505A2">
        <w:rPr>
          <w:b/>
          <w:color w:val="000000" w:themeColor="text1"/>
        </w:rPr>
        <w:t>О</w:t>
      </w:r>
      <w:r w:rsidR="007C0820" w:rsidRPr="00E505A2">
        <w:rPr>
          <w:b/>
          <w:color w:val="000000" w:themeColor="text1"/>
        </w:rPr>
        <w:t>т</w:t>
      </w:r>
      <w:r w:rsidRPr="00E505A2">
        <w:rPr>
          <w:b/>
          <w:color w:val="000000" w:themeColor="text1"/>
        </w:rPr>
        <w:t xml:space="preserve">                  </w:t>
      </w:r>
      <w:r w:rsidR="007C0820" w:rsidRPr="00E505A2">
        <w:rPr>
          <w:b/>
          <w:color w:val="000000" w:themeColor="text1"/>
        </w:rPr>
        <w:t xml:space="preserve"> №  </w:t>
      </w:r>
    </w:p>
    <w:p w14:paraId="0A4858A9" w14:textId="77777777" w:rsidR="007C0820" w:rsidRPr="00E505A2" w:rsidRDefault="007C0820" w:rsidP="007D427E">
      <w:pPr>
        <w:ind w:left="4253" w:hanging="4253"/>
        <w:jc w:val="right"/>
        <w:rPr>
          <w:b/>
          <w:color w:val="000000" w:themeColor="text1"/>
        </w:rPr>
      </w:pPr>
    </w:p>
    <w:p w14:paraId="147E14C1" w14:textId="77777777" w:rsidR="007C0820" w:rsidRPr="00E505A2" w:rsidRDefault="007C0820" w:rsidP="007D427E">
      <w:pPr>
        <w:ind w:left="4253" w:hanging="4253"/>
        <w:jc w:val="right"/>
        <w:rPr>
          <w:b/>
          <w:color w:val="000000" w:themeColor="text1"/>
        </w:rPr>
      </w:pPr>
    </w:p>
    <w:p w14:paraId="43EEDCEC" w14:textId="77777777" w:rsidR="007C0820" w:rsidRPr="00E505A2" w:rsidRDefault="007C0820" w:rsidP="007D427E">
      <w:pPr>
        <w:jc w:val="center"/>
        <w:rPr>
          <w:b/>
          <w:color w:val="000000" w:themeColor="text1"/>
          <w:sz w:val="28"/>
          <w:szCs w:val="28"/>
        </w:rPr>
      </w:pPr>
      <w:r w:rsidRPr="00E505A2">
        <w:rPr>
          <w:b/>
          <w:color w:val="000000" w:themeColor="text1"/>
          <w:sz w:val="28"/>
          <w:szCs w:val="28"/>
        </w:rPr>
        <w:t>ПОЛОЖЕНИЕ</w:t>
      </w:r>
    </w:p>
    <w:p w14:paraId="3D9E150A" w14:textId="1A9F7661" w:rsidR="007C0820" w:rsidRPr="00E505A2" w:rsidRDefault="007C0820" w:rsidP="007D427E">
      <w:pPr>
        <w:jc w:val="center"/>
        <w:rPr>
          <w:b/>
          <w:color w:val="000000" w:themeColor="text1"/>
          <w:sz w:val="28"/>
          <w:szCs w:val="28"/>
        </w:rPr>
      </w:pPr>
      <w:r w:rsidRPr="00E505A2">
        <w:rPr>
          <w:b/>
          <w:color w:val="000000" w:themeColor="text1"/>
          <w:sz w:val="28"/>
          <w:szCs w:val="28"/>
        </w:rPr>
        <w:t xml:space="preserve">о комиссии по проведению отбора на предоставление субсидий из бюджета Гатчинского муниципального </w:t>
      </w:r>
      <w:r w:rsidR="004828A8" w:rsidRPr="00E505A2">
        <w:rPr>
          <w:b/>
          <w:color w:val="000000" w:themeColor="text1"/>
          <w:sz w:val="28"/>
          <w:szCs w:val="28"/>
        </w:rPr>
        <w:t>округа</w:t>
      </w:r>
      <w:r w:rsidRPr="00E505A2">
        <w:rPr>
          <w:b/>
          <w:color w:val="000000" w:themeColor="text1"/>
          <w:sz w:val="28"/>
          <w:szCs w:val="28"/>
        </w:rPr>
        <w:t xml:space="preserve"> в целях возмещения части затрат, связанных с обеспечением деятельности бизнес-инкубатор</w:t>
      </w:r>
      <w:r w:rsidR="002643E4" w:rsidRPr="00E505A2">
        <w:rPr>
          <w:b/>
          <w:color w:val="000000" w:themeColor="text1"/>
          <w:sz w:val="28"/>
          <w:szCs w:val="28"/>
        </w:rPr>
        <w:t>ов</w:t>
      </w:r>
    </w:p>
    <w:p w14:paraId="7499E929" w14:textId="77777777" w:rsidR="007C0820" w:rsidRPr="00E505A2" w:rsidRDefault="007C0820" w:rsidP="007D427E">
      <w:pPr>
        <w:rPr>
          <w:b/>
          <w:color w:val="000000" w:themeColor="text1"/>
          <w:sz w:val="28"/>
          <w:szCs w:val="28"/>
        </w:rPr>
      </w:pPr>
    </w:p>
    <w:p w14:paraId="4F92C381" w14:textId="71F64F96" w:rsidR="007C0820" w:rsidRPr="00E505A2" w:rsidRDefault="007C0820" w:rsidP="007D427E">
      <w:pPr>
        <w:numPr>
          <w:ilvl w:val="0"/>
          <w:numId w:val="10"/>
        </w:numPr>
        <w:tabs>
          <w:tab w:val="left" w:pos="-4111"/>
        </w:tabs>
        <w:suppressAutoHyphens/>
        <w:ind w:left="0" w:firstLine="567"/>
        <w:jc w:val="both"/>
        <w:rPr>
          <w:rFonts w:cs="Calibri"/>
          <w:color w:val="000000" w:themeColor="text1"/>
          <w:sz w:val="28"/>
          <w:szCs w:val="28"/>
          <w:lang w:eastAsia="ar-SA"/>
        </w:rPr>
      </w:pPr>
      <w:r w:rsidRPr="00E505A2">
        <w:rPr>
          <w:rFonts w:cs="Calibri"/>
          <w:color w:val="000000" w:themeColor="text1"/>
          <w:sz w:val="28"/>
          <w:szCs w:val="28"/>
          <w:lang w:eastAsia="ar-SA"/>
        </w:rPr>
        <w:t xml:space="preserve">Комиссия по проведению отбора на предоставление субсидий из бюджета Гатчинского муниципального </w:t>
      </w:r>
      <w:r w:rsidR="004828A8" w:rsidRPr="00E505A2">
        <w:rPr>
          <w:rFonts w:cs="Calibri"/>
          <w:color w:val="000000" w:themeColor="text1"/>
          <w:sz w:val="28"/>
          <w:szCs w:val="28"/>
          <w:lang w:eastAsia="ar-SA"/>
        </w:rPr>
        <w:t>округа</w:t>
      </w:r>
      <w:r w:rsidRPr="00E505A2">
        <w:rPr>
          <w:rFonts w:cs="Calibri"/>
          <w:color w:val="000000" w:themeColor="text1"/>
          <w:sz w:val="28"/>
          <w:szCs w:val="28"/>
          <w:lang w:eastAsia="ar-SA"/>
        </w:rPr>
        <w:t xml:space="preserve"> в целях возмещения части затрат, связанных с обеспечением деятельности </w:t>
      </w:r>
      <w:r w:rsidR="00730D75" w:rsidRPr="00E505A2">
        <w:rPr>
          <w:rFonts w:cs="Calibri"/>
          <w:color w:val="000000" w:themeColor="text1"/>
          <w:sz w:val="28"/>
          <w:szCs w:val="28"/>
          <w:lang w:eastAsia="ar-SA"/>
        </w:rPr>
        <w:t>бизнес-инкубаторов,</w:t>
      </w:r>
      <w:r w:rsidRPr="00E505A2">
        <w:rPr>
          <w:rFonts w:cs="Calibri"/>
          <w:color w:val="000000" w:themeColor="text1"/>
          <w:sz w:val="28"/>
          <w:szCs w:val="28"/>
          <w:lang w:eastAsia="ar-SA"/>
        </w:rPr>
        <w:t xml:space="preserve"> формируется из </w:t>
      </w:r>
      <w:r w:rsidR="005F69D3">
        <w:rPr>
          <w:rFonts w:cs="Calibri"/>
          <w:color w:val="000000" w:themeColor="text1"/>
          <w:sz w:val="28"/>
          <w:szCs w:val="28"/>
          <w:lang w:eastAsia="ar-SA"/>
        </w:rPr>
        <w:t>шести</w:t>
      </w:r>
      <w:r w:rsidRPr="00E505A2">
        <w:rPr>
          <w:rFonts w:cs="Calibri"/>
          <w:color w:val="000000" w:themeColor="text1"/>
          <w:sz w:val="28"/>
          <w:szCs w:val="28"/>
          <w:lang w:eastAsia="ar-SA"/>
        </w:rPr>
        <w:t xml:space="preserve"> человек (далее – комиссия).</w:t>
      </w:r>
    </w:p>
    <w:p w14:paraId="4C62FE36" w14:textId="77777777" w:rsidR="007C0820" w:rsidRPr="00E505A2" w:rsidRDefault="007C0820" w:rsidP="007D427E">
      <w:pPr>
        <w:numPr>
          <w:ilvl w:val="0"/>
          <w:numId w:val="10"/>
        </w:numPr>
        <w:tabs>
          <w:tab w:val="left" w:pos="-4111"/>
        </w:tabs>
        <w:suppressAutoHyphens/>
        <w:ind w:left="0" w:firstLine="567"/>
        <w:jc w:val="both"/>
        <w:rPr>
          <w:rFonts w:cs="Calibri"/>
          <w:color w:val="000000" w:themeColor="text1"/>
          <w:sz w:val="28"/>
          <w:szCs w:val="28"/>
          <w:lang w:eastAsia="ar-SA"/>
        </w:rPr>
      </w:pPr>
      <w:r w:rsidRPr="00E505A2">
        <w:rPr>
          <w:rFonts w:cs="Calibri"/>
          <w:color w:val="000000" w:themeColor="text1"/>
          <w:sz w:val="28"/>
          <w:szCs w:val="28"/>
          <w:lang w:eastAsia="ar-SA"/>
        </w:rPr>
        <w:t>В своей деятельности комиссия руководствуется порядком проведения отбора получателей субсидий, утвержденным настоящим постановлением.</w:t>
      </w:r>
    </w:p>
    <w:p w14:paraId="0CBF2900" w14:textId="77777777" w:rsidR="007C0820" w:rsidRPr="00E505A2" w:rsidRDefault="007C0820" w:rsidP="007D427E">
      <w:pPr>
        <w:numPr>
          <w:ilvl w:val="0"/>
          <w:numId w:val="10"/>
        </w:numPr>
        <w:tabs>
          <w:tab w:val="left" w:pos="-4111"/>
        </w:tabs>
        <w:suppressAutoHyphens/>
        <w:ind w:left="0" w:firstLine="567"/>
        <w:jc w:val="both"/>
        <w:rPr>
          <w:rFonts w:cs="Calibri"/>
          <w:color w:val="000000" w:themeColor="text1"/>
          <w:sz w:val="28"/>
          <w:szCs w:val="28"/>
          <w:lang w:eastAsia="ar-SA"/>
        </w:rPr>
      </w:pPr>
      <w:r w:rsidRPr="00E505A2">
        <w:rPr>
          <w:color w:val="000000" w:themeColor="text1"/>
          <w:sz w:val="28"/>
          <w:szCs w:val="28"/>
        </w:rPr>
        <w:t>Заявки рассматриваются комиссией на заседании комиссии.</w:t>
      </w:r>
    </w:p>
    <w:p w14:paraId="1C948E23" w14:textId="77777777" w:rsidR="007C0820" w:rsidRPr="00E505A2" w:rsidRDefault="007C0820" w:rsidP="007D427E">
      <w:pPr>
        <w:numPr>
          <w:ilvl w:val="0"/>
          <w:numId w:val="10"/>
        </w:numPr>
        <w:tabs>
          <w:tab w:val="left" w:pos="-4111"/>
        </w:tabs>
        <w:suppressAutoHyphens/>
        <w:ind w:left="0" w:firstLine="567"/>
        <w:jc w:val="both"/>
        <w:rPr>
          <w:rFonts w:cs="Calibri"/>
          <w:color w:val="000000" w:themeColor="text1"/>
          <w:sz w:val="28"/>
          <w:szCs w:val="28"/>
          <w:lang w:eastAsia="ar-SA"/>
        </w:rPr>
      </w:pPr>
      <w:r w:rsidRPr="00E505A2">
        <w:rPr>
          <w:rFonts w:cs="Calibri"/>
          <w:color w:val="000000" w:themeColor="text1"/>
          <w:sz w:val="28"/>
          <w:szCs w:val="28"/>
          <w:lang w:eastAsia="ar-SA"/>
        </w:rPr>
        <w:t>Работой комиссии руководит председатель комиссии. Председатель комиссии назначает дату и время проведения ее заседаний.</w:t>
      </w:r>
    </w:p>
    <w:p w14:paraId="0A1DA3D8" w14:textId="77777777" w:rsidR="007C0820" w:rsidRPr="00E505A2" w:rsidRDefault="007C0820" w:rsidP="007D427E">
      <w:pPr>
        <w:numPr>
          <w:ilvl w:val="0"/>
          <w:numId w:val="10"/>
        </w:numPr>
        <w:tabs>
          <w:tab w:val="left" w:pos="-4111"/>
        </w:tabs>
        <w:suppressAutoHyphens/>
        <w:ind w:left="0" w:firstLine="567"/>
        <w:jc w:val="both"/>
        <w:rPr>
          <w:rFonts w:cs="Calibri"/>
          <w:color w:val="000000" w:themeColor="text1"/>
          <w:sz w:val="28"/>
          <w:szCs w:val="28"/>
          <w:lang w:eastAsia="ar-SA"/>
        </w:rPr>
      </w:pPr>
      <w:r w:rsidRPr="00E505A2">
        <w:rPr>
          <w:rFonts w:cs="Calibri"/>
          <w:color w:val="000000" w:themeColor="text1"/>
          <w:sz w:val="28"/>
          <w:szCs w:val="28"/>
          <w:lang w:eastAsia="ar-SA"/>
        </w:rPr>
        <w:t>В случае отсутствия председателя комиссии, его полномочия исполняет заместитель председателя комиссии.</w:t>
      </w:r>
    </w:p>
    <w:p w14:paraId="2E2341C1" w14:textId="77777777" w:rsidR="007C0820" w:rsidRPr="00E505A2" w:rsidRDefault="007C0820" w:rsidP="007D427E">
      <w:pPr>
        <w:numPr>
          <w:ilvl w:val="0"/>
          <w:numId w:val="10"/>
        </w:numPr>
        <w:tabs>
          <w:tab w:val="left" w:pos="-4111"/>
          <w:tab w:val="left" w:pos="993"/>
        </w:tabs>
        <w:suppressAutoHyphens/>
        <w:ind w:left="0" w:firstLine="567"/>
        <w:jc w:val="both"/>
        <w:rPr>
          <w:rFonts w:cs="Calibri"/>
          <w:color w:val="000000" w:themeColor="text1"/>
          <w:sz w:val="28"/>
          <w:szCs w:val="28"/>
          <w:lang w:eastAsia="ar-SA"/>
        </w:rPr>
      </w:pPr>
      <w:r w:rsidRPr="00E505A2">
        <w:rPr>
          <w:rFonts w:cs="Calibri"/>
          <w:color w:val="000000" w:themeColor="text1"/>
          <w:sz w:val="28"/>
          <w:szCs w:val="28"/>
          <w:lang w:eastAsia="ar-SA"/>
        </w:rPr>
        <w:t>Организацию работы комиссии обеспечивает секретарь комиссии. В случае его отсутствия ответственность за организацию возлагается на председателя комиссии.</w:t>
      </w:r>
    </w:p>
    <w:p w14:paraId="199E4A01" w14:textId="77777777" w:rsidR="007C0820" w:rsidRPr="00E505A2" w:rsidRDefault="007C0820" w:rsidP="007D427E">
      <w:pPr>
        <w:numPr>
          <w:ilvl w:val="0"/>
          <w:numId w:val="10"/>
        </w:numPr>
        <w:tabs>
          <w:tab w:val="left" w:pos="-4111"/>
          <w:tab w:val="left" w:pos="993"/>
        </w:tabs>
        <w:suppressAutoHyphens/>
        <w:ind w:left="0" w:firstLine="567"/>
        <w:jc w:val="both"/>
        <w:rPr>
          <w:rFonts w:cs="Calibri"/>
          <w:color w:val="000000" w:themeColor="text1"/>
          <w:spacing w:val="2"/>
          <w:sz w:val="28"/>
          <w:szCs w:val="28"/>
          <w:shd w:val="clear" w:color="auto" w:fill="FFFFFF"/>
          <w:lang w:eastAsia="ar-SA"/>
        </w:rPr>
      </w:pPr>
      <w:r w:rsidRPr="00E505A2">
        <w:rPr>
          <w:rFonts w:cs="Calibri"/>
          <w:color w:val="000000" w:themeColor="text1"/>
          <w:sz w:val="28"/>
          <w:szCs w:val="28"/>
          <w:lang w:eastAsia="ar-SA"/>
        </w:rPr>
        <w:t>В протоколе заседания комиссии фиксируются:</w:t>
      </w:r>
      <w:r w:rsidRPr="00E505A2">
        <w:rPr>
          <w:rFonts w:cs="Calibri"/>
          <w:color w:val="000000" w:themeColor="text1"/>
          <w:spacing w:val="2"/>
          <w:sz w:val="28"/>
          <w:szCs w:val="28"/>
          <w:shd w:val="clear" w:color="auto" w:fill="FFFFFF"/>
          <w:lang w:eastAsia="ar-SA"/>
        </w:rPr>
        <w:t xml:space="preserve"> </w:t>
      </w:r>
    </w:p>
    <w:p w14:paraId="6889C760" w14:textId="77777777" w:rsidR="007C0820" w:rsidRPr="00E505A2" w:rsidRDefault="007C0820" w:rsidP="007D427E">
      <w:pPr>
        <w:tabs>
          <w:tab w:val="num" w:pos="-7797"/>
          <w:tab w:val="left" w:pos="-4111"/>
          <w:tab w:val="left" w:pos="720"/>
        </w:tabs>
        <w:suppressAutoHyphens/>
        <w:ind w:firstLine="567"/>
        <w:jc w:val="both"/>
        <w:rPr>
          <w:rFonts w:cs="Calibri"/>
          <w:color w:val="000000" w:themeColor="text1"/>
          <w:sz w:val="28"/>
          <w:szCs w:val="28"/>
          <w:lang w:eastAsia="ar-SA"/>
        </w:rPr>
      </w:pPr>
      <w:r w:rsidRPr="00E505A2">
        <w:rPr>
          <w:rFonts w:cs="Calibri"/>
          <w:color w:val="000000" w:themeColor="text1"/>
          <w:sz w:val="28"/>
          <w:szCs w:val="28"/>
          <w:lang w:eastAsia="ar-SA"/>
        </w:rPr>
        <w:t>- состав комиссии;</w:t>
      </w:r>
    </w:p>
    <w:p w14:paraId="08B2A4DD" w14:textId="77777777" w:rsidR="007C0820" w:rsidRPr="00E505A2" w:rsidRDefault="007C0820" w:rsidP="007D427E">
      <w:pPr>
        <w:tabs>
          <w:tab w:val="num" w:pos="-7797"/>
          <w:tab w:val="left" w:pos="-4111"/>
          <w:tab w:val="left" w:pos="720"/>
        </w:tabs>
        <w:suppressAutoHyphens/>
        <w:ind w:firstLine="567"/>
        <w:jc w:val="both"/>
        <w:rPr>
          <w:rFonts w:cs="Calibri"/>
          <w:color w:val="000000" w:themeColor="text1"/>
          <w:sz w:val="28"/>
          <w:szCs w:val="28"/>
          <w:lang w:eastAsia="ar-SA"/>
        </w:rPr>
      </w:pPr>
      <w:r w:rsidRPr="00E505A2">
        <w:rPr>
          <w:rFonts w:cs="Calibri"/>
          <w:color w:val="000000" w:themeColor="text1"/>
          <w:sz w:val="28"/>
          <w:szCs w:val="28"/>
          <w:lang w:eastAsia="ar-SA"/>
        </w:rPr>
        <w:t>- повестка дня;</w:t>
      </w:r>
    </w:p>
    <w:p w14:paraId="486B76D8" w14:textId="65FC8D32" w:rsidR="007C0820" w:rsidRPr="00E505A2" w:rsidRDefault="007C0820" w:rsidP="007D427E">
      <w:pPr>
        <w:tabs>
          <w:tab w:val="num" w:pos="-7797"/>
          <w:tab w:val="left" w:pos="-4111"/>
          <w:tab w:val="left" w:pos="720"/>
        </w:tabs>
        <w:suppressAutoHyphens/>
        <w:ind w:firstLine="567"/>
        <w:jc w:val="both"/>
        <w:rPr>
          <w:rFonts w:cs="Calibri"/>
          <w:color w:val="000000" w:themeColor="text1"/>
          <w:sz w:val="28"/>
          <w:szCs w:val="28"/>
          <w:lang w:eastAsia="ar-SA"/>
        </w:rPr>
      </w:pPr>
      <w:r w:rsidRPr="00E505A2">
        <w:rPr>
          <w:rFonts w:cs="Calibri"/>
          <w:color w:val="000000" w:themeColor="text1"/>
          <w:sz w:val="28"/>
          <w:szCs w:val="28"/>
          <w:lang w:eastAsia="ar-SA"/>
        </w:rPr>
        <w:t xml:space="preserve">- сведения об некоммерческих организациях муниципальной инфраструктуры поддержки малого и среднего предпринимательства Гатчинского муниципального </w:t>
      </w:r>
      <w:r w:rsidR="00ED3907" w:rsidRPr="00E505A2">
        <w:rPr>
          <w:rFonts w:cs="Calibri"/>
          <w:color w:val="000000" w:themeColor="text1"/>
          <w:sz w:val="28"/>
          <w:szCs w:val="28"/>
          <w:lang w:eastAsia="ar-SA"/>
        </w:rPr>
        <w:t>округа</w:t>
      </w:r>
      <w:r w:rsidRPr="00E505A2">
        <w:rPr>
          <w:rFonts w:cs="Calibri"/>
          <w:color w:val="000000" w:themeColor="text1"/>
          <w:sz w:val="28"/>
          <w:szCs w:val="28"/>
          <w:lang w:eastAsia="ar-SA"/>
        </w:rPr>
        <w:t xml:space="preserve"> (далее – НКО МСП), подавших заявки на участие в отборе;</w:t>
      </w:r>
    </w:p>
    <w:p w14:paraId="5DBB1E06" w14:textId="77777777" w:rsidR="007C0820" w:rsidRPr="00E505A2" w:rsidRDefault="007C0820" w:rsidP="007D427E">
      <w:pPr>
        <w:tabs>
          <w:tab w:val="num" w:pos="-7797"/>
          <w:tab w:val="left" w:pos="-4111"/>
          <w:tab w:val="left" w:pos="720"/>
        </w:tabs>
        <w:suppressAutoHyphens/>
        <w:ind w:firstLine="567"/>
        <w:jc w:val="both"/>
        <w:rPr>
          <w:rFonts w:cs="Calibri"/>
          <w:color w:val="000000" w:themeColor="text1"/>
          <w:sz w:val="28"/>
          <w:szCs w:val="28"/>
          <w:lang w:eastAsia="ar-SA"/>
        </w:rPr>
      </w:pPr>
      <w:r w:rsidRPr="00E505A2">
        <w:rPr>
          <w:rFonts w:cs="Calibri"/>
          <w:color w:val="000000" w:themeColor="text1"/>
          <w:sz w:val="28"/>
          <w:szCs w:val="28"/>
          <w:lang w:eastAsia="ar-SA"/>
        </w:rPr>
        <w:t>- результаты рассмотрения заявок и сведения о допуске заявок на участие в отборе;</w:t>
      </w:r>
    </w:p>
    <w:p w14:paraId="6E7BB90C" w14:textId="77777777" w:rsidR="007C0820" w:rsidRPr="00E505A2" w:rsidRDefault="007C0820" w:rsidP="007D427E">
      <w:pPr>
        <w:tabs>
          <w:tab w:val="num" w:pos="-7797"/>
          <w:tab w:val="left" w:pos="-4111"/>
          <w:tab w:val="left" w:pos="720"/>
        </w:tabs>
        <w:suppressAutoHyphens/>
        <w:ind w:firstLine="567"/>
        <w:jc w:val="both"/>
        <w:rPr>
          <w:rFonts w:cs="Calibri"/>
          <w:color w:val="000000" w:themeColor="text1"/>
          <w:sz w:val="28"/>
          <w:szCs w:val="28"/>
          <w:lang w:eastAsia="ar-SA"/>
        </w:rPr>
      </w:pPr>
      <w:r w:rsidRPr="00E505A2">
        <w:rPr>
          <w:rFonts w:cs="Calibri"/>
          <w:color w:val="000000" w:themeColor="text1"/>
          <w:sz w:val="28"/>
          <w:szCs w:val="28"/>
          <w:lang w:eastAsia="ar-SA"/>
        </w:rPr>
        <w:t>- результаты оценки каждого соискателя, заявка которого допущена к отбору;</w:t>
      </w:r>
    </w:p>
    <w:p w14:paraId="1B76FEA4" w14:textId="77777777" w:rsidR="007C0820" w:rsidRPr="00E505A2" w:rsidRDefault="007C0820" w:rsidP="007D427E">
      <w:pPr>
        <w:tabs>
          <w:tab w:val="num" w:pos="-7797"/>
          <w:tab w:val="left" w:pos="-4111"/>
          <w:tab w:val="left" w:pos="0"/>
          <w:tab w:val="left" w:pos="720"/>
        </w:tabs>
        <w:suppressAutoHyphens/>
        <w:ind w:firstLine="567"/>
        <w:jc w:val="both"/>
        <w:rPr>
          <w:rFonts w:cs="Calibri"/>
          <w:color w:val="000000" w:themeColor="text1"/>
          <w:sz w:val="28"/>
          <w:szCs w:val="28"/>
          <w:lang w:eastAsia="ar-SA"/>
        </w:rPr>
      </w:pPr>
      <w:r w:rsidRPr="00E505A2">
        <w:rPr>
          <w:rFonts w:cs="Calibri"/>
          <w:color w:val="000000" w:themeColor="text1"/>
          <w:sz w:val="28"/>
          <w:szCs w:val="28"/>
          <w:lang w:eastAsia="ar-SA"/>
        </w:rPr>
        <w:t xml:space="preserve">- наименование НКО МСП, прошедших отбор. </w:t>
      </w:r>
    </w:p>
    <w:p w14:paraId="3F13A807" w14:textId="77777777" w:rsidR="007C0820" w:rsidRPr="00E505A2" w:rsidRDefault="007C0820" w:rsidP="007D427E">
      <w:pPr>
        <w:numPr>
          <w:ilvl w:val="0"/>
          <w:numId w:val="10"/>
        </w:numPr>
        <w:tabs>
          <w:tab w:val="left" w:pos="-4111"/>
        </w:tabs>
        <w:suppressAutoHyphens/>
        <w:ind w:left="0" w:firstLine="567"/>
        <w:jc w:val="both"/>
        <w:rPr>
          <w:rFonts w:cs="Calibri"/>
          <w:color w:val="000000" w:themeColor="text1"/>
          <w:sz w:val="28"/>
          <w:szCs w:val="28"/>
          <w:lang w:eastAsia="ar-SA"/>
        </w:rPr>
      </w:pPr>
      <w:r w:rsidRPr="00E505A2">
        <w:rPr>
          <w:rFonts w:cs="Calibri"/>
          <w:color w:val="000000" w:themeColor="text1"/>
          <w:spacing w:val="2"/>
          <w:sz w:val="28"/>
          <w:szCs w:val="28"/>
          <w:shd w:val="clear" w:color="auto" w:fill="FFFFFF"/>
          <w:lang w:eastAsia="ar-SA"/>
        </w:rPr>
        <w:t>Комиссия имеет следующие полномочия:</w:t>
      </w:r>
      <w:r w:rsidRPr="00E505A2">
        <w:rPr>
          <w:rFonts w:cs="Calibri"/>
          <w:color w:val="000000" w:themeColor="text1"/>
          <w:sz w:val="28"/>
          <w:szCs w:val="28"/>
          <w:lang w:eastAsia="ar-SA"/>
        </w:rPr>
        <w:t xml:space="preserve"> </w:t>
      </w:r>
    </w:p>
    <w:p w14:paraId="7021F533" w14:textId="151869F0" w:rsidR="007C0820" w:rsidRPr="00E505A2" w:rsidRDefault="007C0820" w:rsidP="007D427E">
      <w:pPr>
        <w:tabs>
          <w:tab w:val="num" w:pos="-7797"/>
          <w:tab w:val="left" w:pos="-4111"/>
          <w:tab w:val="left" w:pos="0"/>
          <w:tab w:val="left" w:pos="600"/>
        </w:tabs>
        <w:suppressAutoHyphens/>
        <w:ind w:firstLine="567"/>
        <w:jc w:val="both"/>
        <w:rPr>
          <w:rFonts w:cs="Calibri"/>
          <w:color w:val="000000" w:themeColor="text1"/>
          <w:spacing w:val="2"/>
          <w:sz w:val="28"/>
          <w:szCs w:val="28"/>
          <w:shd w:val="clear" w:color="auto" w:fill="FFFFFF"/>
          <w:lang w:eastAsia="ar-SA"/>
        </w:rPr>
      </w:pPr>
      <w:r w:rsidRPr="00E505A2">
        <w:rPr>
          <w:rFonts w:cs="Calibri"/>
          <w:color w:val="000000" w:themeColor="text1"/>
          <w:spacing w:val="2"/>
          <w:sz w:val="28"/>
          <w:szCs w:val="28"/>
          <w:shd w:val="clear" w:color="auto" w:fill="FFFFFF"/>
          <w:lang w:eastAsia="ar-SA"/>
        </w:rPr>
        <w:t xml:space="preserve">- рассмотрение и проверка заявок НКО МСП - претендентов на получение субсидий и прилагаемых к ним документов на соответствие установленным требованиям, указанным в Порядке предоставления субсидий </w:t>
      </w:r>
      <w:r w:rsidR="00453138">
        <w:rPr>
          <w:rFonts w:cs="Calibri"/>
          <w:color w:val="000000" w:themeColor="text1"/>
          <w:spacing w:val="2"/>
          <w:sz w:val="28"/>
          <w:szCs w:val="28"/>
          <w:shd w:val="clear" w:color="auto" w:fill="FFFFFF"/>
          <w:lang w:eastAsia="ar-SA"/>
        </w:rPr>
        <w:t>на</w:t>
      </w:r>
      <w:r w:rsidRPr="00E505A2">
        <w:rPr>
          <w:rFonts w:cs="Calibri"/>
          <w:color w:val="000000" w:themeColor="text1"/>
          <w:spacing w:val="2"/>
          <w:sz w:val="28"/>
          <w:szCs w:val="28"/>
          <w:shd w:val="clear" w:color="auto" w:fill="FFFFFF"/>
          <w:lang w:eastAsia="ar-SA"/>
        </w:rPr>
        <w:t xml:space="preserve"> обеспечение деятельности бизнес-инкубато</w:t>
      </w:r>
      <w:r w:rsidR="002643E4" w:rsidRPr="00E505A2">
        <w:rPr>
          <w:rFonts w:cs="Calibri"/>
          <w:color w:val="000000" w:themeColor="text1"/>
          <w:spacing w:val="2"/>
          <w:sz w:val="28"/>
          <w:szCs w:val="28"/>
          <w:shd w:val="clear" w:color="auto" w:fill="FFFFFF"/>
          <w:lang w:eastAsia="ar-SA"/>
        </w:rPr>
        <w:t>ров</w:t>
      </w:r>
      <w:r w:rsidRPr="00E505A2">
        <w:rPr>
          <w:rFonts w:cs="Calibri"/>
          <w:color w:val="000000" w:themeColor="text1"/>
          <w:spacing w:val="2"/>
          <w:sz w:val="28"/>
          <w:szCs w:val="28"/>
          <w:shd w:val="clear" w:color="auto" w:fill="FFFFFF"/>
          <w:lang w:eastAsia="ar-SA"/>
        </w:rPr>
        <w:t>;</w:t>
      </w:r>
    </w:p>
    <w:p w14:paraId="61C88B81" w14:textId="5587046D" w:rsidR="007C0820" w:rsidRPr="00E505A2" w:rsidRDefault="007C0820" w:rsidP="007D427E">
      <w:pPr>
        <w:tabs>
          <w:tab w:val="num" w:pos="-7797"/>
          <w:tab w:val="left" w:pos="-4111"/>
          <w:tab w:val="left" w:pos="0"/>
          <w:tab w:val="left" w:pos="600"/>
        </w:tabs>
        <w:suppressAutoHyphens/>
        <w:ind w:firstLine="567"/>
        <w:jc w:val="both"/>
        <w:rPr>
          <w:rFonts w:cs="Calibri"/>
          <w:color w:val="000000" w:themeColor="text1"/>
          <w:spacing w:val="2"/>
          <w:sz w:val="28"/>
          <w:szCs w:val="28"/>
          <w:shd w:val="clear" w:color="auto" w:fill="FFFFFF"/>
          <w:lang w:eastAsia="ar-SA"/>
        </w:rPr>
      </w:pPr>
      <w:r w:rsidRPr="00E505A2">
        <w:rPr>
          <w:rFonts w:cs="Calibri"/>
          <w:color w:val="000000" w:themeColor="text1"/>
          <w:spacing w:val="2"/>
          <w:sz w:val="28"/>
          <w:szCs w:val="28"/>
          <w:shd w:val="clear" w:color="auto" w:fill="FFFFFF"/>
          <w:lang w:eastAsia="ar-SA"/>
        </w:rPr>
        <w:t>- принятие решения о признании участников отбора соответствующими установленным требованиям</w:t>
      </w:r>
      <w:r w:rsidR="00832F42" w:rsidRPr="00E505A2">
        <w:rPr>
          <w:rFonts w:cs="Calibri"/>
          <w:color w:val="000000" w:themeColor="text1"/>
          <w:spacing w:val="2"/>
          <w:sz w:val="28"/>
          <w:szCs w:val="28"/>
          <w:shd w:val="clear" w:color="auto" w:fill="FFFFFF"/>
          <w:lang w:eastAsia="ar-SA"/>
        </w:rPr>
        <w:t xml:space="preserve"> и критериям</w:t>
      </w:r>
      <w:r w:rsidRPr="00E505A2">
        <w:rPr>
          <w:rFonts w:cs="Calibri"/>
          <w:color w:val="000000" w:themeColor="text1"/>
          <w:spacing w:val="2"/>
          <w:sz w:val="28"/>
          <w:szCs w:val="28"/>
          <w:shd w:val="clear" w:color="auto" w:fill="FFFFFF"/>
          <w:lang w:eastAsia="ar-SA"/>
        </w:rPr>
        <w:t>;</w:t>
      </w:r>
    </w:p>
    <w:p w14:paraId="659CB5F1" w14:textId="77777777" w:rsidR="007C0820" w:rsidRPr="00E505A2" w:rsidRDefault="007C0820" w:rsidP="007D427E">
      <w:pPr>
        <w:tabs>
          <w:tab w:val="num" w:pos="-7797"/>
          <w:tab w:val="left" w:pos="-4111"/>
          <w:tab w:val="left" w:pos="0"/>
          <w:tab w:val="left" w:pos="600"/>
        </w:tabs>
        <w:suppressAutoHyphens/>
        <w:ind w:firstLine="567"/>
        <w:jc w:val="both"/>
        <w:rPr>
          <w:rFonts w:cs="Calibri"/>
          <w:color w:val="000000" w:themeColor="text1"/>
          <w:spacing w:val="2"/>
          <w:sz w:val="28"/>
          <w:szCs w:val="28"/>
          <w:shd w:val="clear" w:color="auto" w:fill="FFFFFF"/>
          <w:lang w:eastAsia="ar-SA"/>
        </w:rPr>
      </w:pPr>
      <w:r w:rsidRPr="00E505A2">
        <w:rPr>
          <w:rFonts w:cs="Calibri"/>
          <w:color w:val="000000" w:themeColor="text1"/>
          <w:spacing w:val="2"/>
          <w:sz w:val="28"/>
          <w:szCs w:val="28"/>
          <w:shd w:val="clear" w:color="auto" w:fill="FFFFFF"/>
          <w:lang w:eastAsia="ar-SA"/>
        </w:rPr>
        <w:t>- отмена отбора.</w:t>
      </w:r>
    </w:p>
    <w:p w14:paraId="47FCD5D6" w14:textId="77777777" w:rsidR="007C0820" w:rsidRPr="00E505A2" w:rsidRDefault="007C0820" w:rsidP="007D427E">
      <w:pPr>
        <w:numPr>
          <w:ilvl w:val="0"/>
          <w:numId w:val="10"/>
        </w:numPr>
        <w:tabs>
          <w:tab w:val="left" w:pos="-4111"/>
        </w:tabs>
        <w:suppressAutoHyphens/>
        <w:ind w:left="0" w:firstLine="567"/>
        <w:jc w:val="both"/>
        <w:rPr>
          <w:rFonts w:cs="Calibri"/>
          <w:color w:val="000000" w:themeColor="text1"/>
          <w:sz w:val="28"/>
          <w:szCs w:val="28"/>
          <w:lang w:eastAsia="ar-SA"/>
        </w:rPr>
      </w:pPr>
      <w:r w:rsidRPr="00E505A2">
        <w:rPr>
          <w:rFonts w:cs="Calibri"/>
          <w:color w:val="000000" w:themeColor="text1"/>
          <w:sz w:val="28"/>
          <w:szCs w:val="28"/>
          <w:lang w:eastAsia="ar-SA"/>
        </w:rPr>
        <w:t>Комиссия осуществляет свою деятельность на безвозмездной основе.</w:t>
      </w:r>
    </w:p>
    <w:p w14:paraId="49A4532D" w14:textId="77777777" w:rsidR="007C0820" w:rsidRPr="00E505A2" w:rsidRDefault="007C0820" w:rsidP="007D427E">
      <w:pPr>
        <w:numPr>
          <w:ilvl w:val="0"/>
          <w:numId w:val="10"/>
        </w:numPr>
        <w:tabs>
          <w:tab w:val="left" w:pos="-4111"/>
        </w:tabs>
        <w:suppressAutoHyphens/>
        <w:ind w:left="0" w:firstLine="567"/>
        <w:jc w:val="both"/>
        <w:rPr>
          <w:rFonts w:cs="Calibri"/>
          <w:color w:val="000000" w:themeColor="text1"/>
          <w:spacing w:val="2"/>
          <w:sz w:val="28"/>
          <w:szCs w:val="28"/>
          <w:shd w:val="clear" w:color="auto" w:fill="FFFFFF"/>
          <w:lang w:eastAsia="ar-SA"/>
        </w:rPr>
      </w:pPr>
      <w:r w:rsidRPr="00E505A2">
        <w:rPr>
          <w:rFonts w:cs="Calibri"/>
          <w:color w:val="000000" w:themeColor="text1"/>
          <w:spacing w:val="2"/>
          <w:sz w:val="28"/>
          <w:szCs w:val="28"/>
          <w:shd w:val="clear" w:color="auto" w:fill="FFFFFF"/>
          <w:lang w:eastAsia="ar-SA"/>
        </w:rPr>
        <w:t>Деятельность комиссии осуществляется на основе коллегиального обсуждения.</w:t>
      </w:r>
    </w:p>
    <w:p w14:paraId="4017B66C" w14:textId="77777777" w:rsidR="007C0820" w:rsidRPr="00E505A2" w:rsidRDefault="007C0820" w:rsidP="007D427E">
      <w:pPr>
        <w:numPr>
          <w:ilvl w:val="0"/>
          <w:numId w:val="10"/>
        </w:numPr>
        <w:tabs>
          <w:tab w:val="left" w:pos="-4111"/>
        </w:tabs>
        <w:suppressAutoHyphens/>
        <w:ind w:left="0" w:firstLine="567"/>
        <w:jc w:val="both"/>
        <w:rPr>
          <w:rFonts w:cs="Calibri"/>
          <w:color w:val="000000" w:themeColor="text1"/>
          <w:sz w:val="28"/>
          <w:szCs w:val="28"/>
          <w:lang w:eastAsia="ar-SA"/>
        </w:rPr>
      </w:pPr>
      <w:r w:rsidRPr="00E505A2">
        <w:rPr>
          <w:rFonts w:cs="Calibri"/>
          <w:color w:val="000000" w:themeColor="text1"/>
          <w:sz w:val="28"/>
          <w:szCs w:val="28"/>
          <w:lang w:eastAsia="ar-SA"/>
        </w:rPr>
        <w:lastRenderedPageBreak/>
        <w:t>Решение комиссии считается правомочным при участии в заседании не менее половины членов комиссии.</w:t>
      </w:r>
    </w:p>
    <w:p w14:paraId="68BE153D" w14:textId="56D8D0B4" w:rsidR="007C0820" w:rsidRPr="00E505A2" w:rsidRDefault="007C0820" w:rsidP="007D427E">
      <w:pPr>
        <w:numPr>
          <w:ilvl w:val="0"/>
          <w:numId w:val="10"/>
        </w:numPr>
        <w:tabs>
          <w:tab w:val="left" w:pos="-4111"/>
        </w:tabs>
        <w:suppressAutoHyphens/>
        <w:ind w:left="0" w:firstLine="567"/>
        <w:jc w:val="both"/>
        <w:rPr>
          <w:rFonts w:cs="Calibri"/>
          <w:color w:val="000000" w:themeColor="text1"/>
          <w:spacing w:val="2"/>
          <w:sz w:val="28"/>
          <w:szCs w:val="28"/>
          <w:shd w:val="clear" w:color="auto" w:fill="FFFFFF"/>
          <w:lang w:eastAsia="ar-SA"/>
        </w:rPr>
      </w:pPr>
      <w:r w:rsidRPr="00E505A2">
        <w:rPr>
          <w:rFonts w:cs="Calibri"/>
          <w:color w:val="000000" w:themeColor="text1"/>
          <w:spacing w:val="2"/>
          <w:sz w:val="28"/>
          <w:szCs w:val="28"/>
          <w:shd w:val="clear" w:color="auto" w:fill="FFFFFF"/>
          <w:lang w:eastAsia="ar-SA"/>
        </w:rPr>
        <w:t xml:space="preserve">Решение </w:t>
      </w:r>
      <w:r w:rsidRPr="00E505A2">
        <w:rPr>
          <w:rFonts w:cs="Calibri"/>
          <w:color w:val="000000" w:themeColor="text1"/>
          <w:sz w:val="28"/>
          <w:szCs w:val="28"/>
          <w:lang w:eastAsia="ar-SA"/>
        </w:rPr>
        <w:t>комиссии</w:t>
      </w:r>
      <w:r w:rsidRPr="00E505A2">
        <w:rPr>
          <w:rFonts w:cs="Calibri"/>
          <w:color w:val="000000" w:themeColor="text1"/>
          <w:spacing w:val="2"/>
          <w:sz w:val="28"/>
          <w:szCs w:val="28"/>
          <w:shd w:val="clear" w:color="auto" w:fill="FFFFFF"/>
          <w:lang w:eastAsia="ar-SA"/>
        </w:rPr>
        <w:t xml:space="preserve"> принимается простым большинством голосов от числа присутствующих на заседании членов </w:t>
      </w:r>
      <w:r w:rsidRPr="00E505A2">
        <w:rPr>
          <w:rFonts w:cs="Calibri"/>
          <w:color w:val="000000" w:themeColor="text1"/>
          <w:sz w:val="28"/>
          <w:szCs w:val="28"/>
          <w:lang w:eastAsia="ar-SA"/>
        </w:rPr>
        <w:t>комиссии</w:t>
      </w:r>
      <w:r w:rsidRPr="00E505A2">
        <w:rPr>
          <w:rFonts w:cs="Calibri"/>
          <w:color w:val="000000" w:themeColor="text1"/>
          <w:spacing w:val="2"/>
          <w:sz w:val="28"/>
          <w:szCs w:val="28"/>
          <w:shd w:val="clear" w:color="auto" w:fill="FFFFFF"/>
          <w:lang w:eastAsia="ar-SA"/>
        </w:rPr>
        <w:t xml:space="preserve"> путем открытого голосования. В случае равенства голосов председатель (председательствующий на заседании) </w:t>
      </w:r>
      <w:r w:rsidRPr="00E505A2">
        <w:rPr>
          <w:rFonts w:cs="Calibri"/>
          <w:color w:val="000000" w:themeColor="text1"/>
          <w:sz w:val="28"/>
          <w:szCs w:val="28"/>
          <w:lang w:eastAsia="ar-SA"/>
        </w:rPr>
        <w:t>комиссии</w:t>
      </w:r>
      <w:r w:rsidRPr="00E505A2">
        <w:rPr>
          <w:rFonts w:cs="Calibri"/>
          <w:color w:val="000000" w:themeColor="text1"/>
          <w:spacing w:val="2"/>
          <w:sz w:val="28"/>
          <w:szCs w:val="28"/>
          <w:shd w:val="clear" w:color="auto" w:fill="FFFFFF"/>
          <w:lang w:eastAsia="ar-SA"/>
        </w:rPr>
        <w:t xml:space="preserve"> имеет право решающего голоса.</w:t>
      </w:r>
    </w:p>
    <w:p w14:paraId="5F41B45A" w14:textId="77777777" w:rsidR="007C0820" w:rsidRPr="00E505A2" w:rsidRDefault="007C0820" w:rsidP="007D427E">
      <w:pPr>
        <w:tabs>
          <w:tab w:val="num" w:pos="-7797"/>
          <w:tab w:val="left" w:pos="-4111"/>
        </w:tabs>
        <w:ind w:firstLine="567"/>
        <w:jc w:val="both"/>
        <w:rPr>
          <w:b/>
          <w:color w:val="000000" w:themeColor="text1"/>
          <w:sz w:val="28"/>
          <w:szCs w:val="28"/>
        </w:rPr>
      </w:pPr>
    </w:p>
    <w:p w14:paraId="76B0CFD0" w14:textId="77777777" w:rsidR="007C0820" w:rsidRPr="00E505A2" w:rsidRDefault="007C0820" w:rsidP="007D427E">
      <w:pPr>
        <w:ind w:left="4253" w:hanging="4253"/>
        <w:rPr>
          <w:b/>
          <w:color w:val="000000" w:themeColor="text1"/>
        </w:rPr>
      </w:pPr>
    </w:p>
    <w:p w14:paraId="782146B6" w14:textId="77777777" w:rsidR="007C0820" w:rsidRPr="006E6FAF" w:rsidRDefault="007C0820" w:rsidP="007D427E">
      <w:pPr>
        <w:rPr>
          <w:bCs/>
          <w:color w:val="C00000"/>
        </w:rPr>
        <w:sectPr w:rsidR="007C0820" w:rsidRPr="006E6FAF" w:rsidSect="007C0820">
          <w:pgSz w:w="11906" w:h="16838"/>
          <w:pgMar w:top="1134" w:right="851" w:bottom="1134" w:left="1134" w:header="510" w:footer="0" w:gutter="0"/>
          <w:pgNumType w:start="1"/>
          <w:cols w:space="720"/>
          <w:docGrid w:linePitch="326"/>
        </w:sectPr>
      </w:pPr>
    </w:p>
    <w:p w14:paraId="34418FDE" w14:textId="55E228E7" w:rsidR="007C0820" w:rsidRPr="00AE3816" w:rsidRDefault="007C0820" w:rsidP="007D427E">
      <w:pPr>
        <w:ind w:left="4253" w:hanging="4253"/>
        <w:jc w:val="right"/>
        <w:rPr>
          <w:b/>
        </w:rPr>
      </w:pPr>
      <w:r w:rsidRPr="00AE3816">
        <w:rPr>
          <w:b/>
        </w:rPr>
        <w:lastRenderedPageBreak/>
        <w:t>Приложение 3</w:t>
      </w:r>
    </w:p>
    <w:p w14:paraId="5238F5EA" w14:textId="77777777" w:rsidR="007C0820" w:rsidRPr="00AE3816" w:rsidRDefault="007C0820" w:rsidP="007D427E">
      <w:pPr>
        <w:ind w:left="4253"/>
        <w:jc w:val="right"/>
        <w:rPr>
          <w:b/>
        </w:rPr>
      </w:pPr>
      <w:r w:rsidRPr="00AE3816">
        <w:rPr>
          <w:b/>
        </w:rPr>
        <w:t>к постановлению администрации</w:t>
      </w:r>
    </w:p>
    <w:p w14:paraId="6E3EE9AC" w14:textId="7628E435" w:rsidR="007C0820" w:rsidRPr="00AE3816" w:rsidRDefault="007C0820" w:rsidP="007D427E">
      <w:pPr>
        <w:ind w:left="4253"/>
        <w:jc w:val="right"/>
        <w:rPr>
          <w:b/>
        </w:rPr>
      </w:pPr>
      <w:r w:rsidRPr="00AE3816">
        <w:rPr>
          <w:b/>
        </w:rPr>
        <w:t xml:space="preserve">Гатчинского муниципального </w:t>
      </w:r>
      <w:r w:rsidR="00ED3907">
        <w:rPr>
          <w:b/>
        </w:rPr>
        <w:t>округа</w:t>
      </w:r>
    </w:p>
    <w:p w14:paraId="7E975940" w14:textId="76ED847F" w:rsidR="007C0820" w:rsidRPr="00AE3816" w:rsidRDefault="007C0820" w:rsidP="007D427E">
      <w:pPr>
        <w:ind w:left="4253" w:right="707"/>
        <w:jc w:val="right"/>
        <w:rPr>
          <w:b/>
        </w:rPr>
      </w:pPr>
      <w:r w:rsidRPr="00AE3816">
        <w:rPr>
          <w:b/>
        </w:rPr>
        <w:t xml:space="preserve">от </w:t>
      </w:r>
      <w:r w:rsidR="00AE3816" w:rsidRPr="00AE3816">
        <w:rPr>
          <w:b/>
        </w:rPr>
        <w:t xml:space="preserve">                      </w:t>
      </w:r>
      <w:r w:rsidR="007F530C" w:rsidRPr="00AE3816">
        <w:rPr>
          <w:b/>
        </w:rPr>
        <w:t xml:space="preserve"> </w:t>
      </w:r>
      <w:r w:rsidRPr="00AE3816">
        <w:rPr>
          <w:b/>
        </w:rPr>
        <w:t xml:space="preserve">№ </w:t>
      </w:r>
    </w:p>
    <w:p w14:paraId="0B64BA6F" w14:textId="77777777" w:rsidR="007C0820" w:rsidRPr="00AE3816" w:rsidRDefault="007C0820" w:rsidP="007D427E">
      <w:pPr>
        <w:ind w:firstLine="720"/>
        <w:jc w:val="right"/>
        <w:rPr>
          <w:b/>
        </w:rPr>
      </w:pPr>
    </w:p>
    <w:p w14:paraId="3250F4FD" w14:textId="77777777" w:rsidR="007C0820" w:rsidRPr="00AE3816" w:rsidRDefault="007C0820" w:rsidP="007D427E">
      <w:pPr>
        <w:autoSpaceDE w:val="0"/>
        <w:autoSpaceDN w:val="0"/>
        <w:adjustRightInd w:val="0"/>
        <w:jc w:val="center"/>
        <w:outlineLvl w:val="1"/>
        <w:rPr>
          <w:sz w:val="28"/>
          <w:szCs w:val="28"/>
        </w:rPr>
      </w:pPr>
    </w:p>
    <w:p w14:paraId="66D35E62" w14:textId="77777777" w:rsidR="007C0820" w:rsidRPr="00AE3816" w:rsidRDefault="007C0820" w:rsidP="007D427E">
      <w:pPr>
        <w:autoSpaceDE w:val="0"/>
        <w:autoSpaceDN w:val="0"/>
        <w:adjustRightInd w:val="0"/>
        <w:jc w:val="center"/>
        <w:outlineLvl w:val="1"/>
        <w:rPr>
          <w:sz w:val="28"/>
          <w:szCs w:val="28"/>
        </w:rPr>
      </w:pPr>
      <w:r w:rsidRPr="00AE3816">
        <w:rPr>
          <w:sz w:val="28"/>
          <w:szCs w:val="28"/>
        </w:rPr>
        <w:t>СОСТАВ</w:t>
      </w:r>
    </w:p>
    <w:p w14:paraId="55D8B296" w14:textId="690F298A" w:rsidR="007C0820" w:rsidRPr="00AE3816" w:rsidRDefault="007C0820" w:rsidP="007D427E">
      <w:pPr>
        <w:autoSpaceDE w:val="0"/>
        <w:autoSpaceDN w:val="0"/>
        <w:adjustRightInd w:val="0"/>
        <w:jc w:val="center"/>
        <w:outlineLvl w:val="1"/>
        <w:rPr>
          <w:sz w:val="28"/>
          <w:szCs w:val="28"/>
        </w:rPr>
      </w:pPr>
      <w:r w:rsidRPr="00AE3816">
        <w:rPr>
          <w:sz w:val="28"/>
          <w:szCs w:val="28"/>
        </w:rPr>
        <w:t xml:space="preserve">комиссии по проведению отбора на предоставление субсидий из бюджета Гатчинского муниципального </w:t>
      </w:r>
      <w:r w:rsidR="00AE3816" w:rsidRPr="00AE3816">
        <w:rPr>
          <w:sz w:val="28"/>
          <w:szCs w:val="28"/>
        </w:rPr>
        <w:t>округа</w:t>
      </w:r>
      <w:r w:rsidRPr="00AE3816">
        <w:rPr>
          <w:sz w:val="28"/>
          <w:szCs w:val="28"/>
        </w:rPr>
        <w:t xml:space="preserve"> в целях возмещения части затрат, связанных с обеспечением деятельности бизнес-инкубатор</w:t>
      </w:r>
      <w:r w:rsidR="002643E4" w:rsidRPr="00AE3816">
        <w:rPr>
          <w:sz w:val="28"/>
          <w:szCs w:val="28"/>
        </w:rPr>
        <w:t>ов</w:t>
      </w:r>
    </w:p>
    <w:p w14:paraId="75480E4A" w14:textId="77777777" w:rsidR="007C0820" w:rsidRPr="00AE3816" w:rsidRDefault="007C0820" w:rsidP="007D427E">
      <w:pPr>
        <w:autoSpaceDE w:val="0"/>
        <w:autoSpaceDN w:val="0"/>
        <w:adjustRightInd w:val="0"/>
        <w:jc w:val="center"/>
        <w:outlineLvl w:val="1"/>
        <w:rPr>
          <w:sz w:val="28"/>
          <w:szCs w:val="28"/>
        </w:rPr>
      </w:pPr>
    </w:p>
    <w:tbl>
      <w:tblPr>
        <w:tblW w:w="0" w:type="auto"/>
        <w:tblLook w:val="04A0" w:firstRow="1" w:lastRow="0" w:firstColumn="1" w:lastColumn="0" w:noHBand="0" w:noVBand="1"/>
      </w:tblPr>
      <w:tblGrid>
        <w:gridCol w:w="4219"/>
        <w:gridCol w:w="5351"/>
      </w:tblGrid>
      <w:tr w:rsidR="00AE3816" w:rsidRPr="00AE3816" w14:paraId="3D211966" w14:textId="77777777" w:rsidTr="00C91D46">
        <w:tc>
          <w:tcPr>
            <w:tcW w:w="9570" w:type="dxa"/>
            <w:gridSpan w:val="2"/>
            <w:shd w:val="clear" w:color="auto" w:fill="auto"/>
          </w:tcPr>
          <w:p w14:paraId="68591901" w14:textId="77777777" w:rsidR="007C0820" w:rsidRPr="00AE3816" w:rsidRDefault="007C0820" w:rsidP="007D427E">
            <w:pPr>
              <w:autoSpaceDE w:val="0"/>
              <w:autoSpaceDN w:val="0"/>
              <w:adjustRightInd w:val="0"/>
              <w:jc w:val="both"/>
              <w:outlineLvl w:val="1"/>
              <w:rPr>
                <w:sz w:val="28"/>
                <w:szCs w:val="28"/>
              </w:rPr>
            </w:pPr>
            <w:r w:rsidRPr="00AE3816">
              <w:rPr>
                <w:b/>
                <w:sz w:val="28"/>
                <w:szCs w:val="28"/>
              </w:rPr>
              <w:t>Председатель комиссии:</w:t>
            </w:r>
          </w:p>
        </w:tc>
      </w:tr>
      <w:tr w:rsidR="00AE3816" w:rsidRPr="00AE3816" w14:paraId="02F0D0FA" w14:textId="77777777" w:rsidTr="00C91D46">
        <w:tc>
          <w:tcPr>
            <w:tcW w:w="4219" w:type="dxa"/>
            <w:shd w:val="clear" w:color="auto" w:fill="auto"/>
          </w:tcPr>
          <w:p w14:paraId="39D83652" w14:textId="285B70F3" w:rsidR="007C0820" w:rsidRPr="00AE3816" w:rsidRDefault="007C0820" w:rsidP="007D427E">
            <w:pPr>
              <w:autoSpaceDE w:val="0"/>
              <w:autoSpaceDN w:val="0"/>
              <w:adjustRightInd w:val="0"/>
              <w:jc w:val="both"/>
              <w:outlineLvl w:val="1"/>
              <w:rPr>
                <w:sz w:val="28"/>
                <w:szCs w:val="28"/>
              </w:rPr>
            </w:pPr>
            <w:r w:rsidRPr="00AE3816">
              <w:rPr>
                <w:sz w:val="28"/>
                <w:szCs w:val="28"/>
              </w:rPr>
              <w:t>Никифорова Галина Юрьевна</w:t>
            </w:r>
          </w:p>
        </w:tc>
        <w:tc>
          <w:tcPr>
            <w:tcW w:w="5351" w:type="dxa"/>
            <w:shd w:val="clear" w:color="auto" w:fill="auto"/>
          </w:tcPr>
          <w:p w14:paraId="36A8C094" w14:textId="1FE72CD3" w:rsidR="007C0820" w:rsidRPr="00AE3816" w:rsidRDefault="007C0820" w:rsidP="007D427E">
            <w:pPr>
              <w:autoSpaceDE w:val="0"/>
              <w:autoSpaceDN w:val="0"/>
              <w:adjustRightInd w:val="0"/>
              <w:jc w:val="both"/>
              <w:outlineLvl w:val="1"/>
              <w:rPr>
                <w:sz w:val="28"/>
                <w:szCs w:val="28"/>
              </w:rPr>
            </w:pPr>
            <w:r w:rsidRPr="00AE3816">
              <w:rPr>
                <w:sz w:val="28"/>
                <w:szCs w:val="28"/>
              </w:rPr>
              <w:t xml:space="preserve">- заместитель главы администрации Гатчинского муниципального </w:t>
            </w:r>
            <w:r w:rsidR="00ED3907">
              <w:rPr>
                <w:sz w:val="28"/>
                <w:szCs w:val="28"/>
              </w:rPr>
              <w:t>округа</w:t>
            </w:r>
            <w:r w:rsidRPr="00AE3816">
              <w:rPr>
                <w:sz w:val="28"/>
                <w:szCs w:val="28"/>
              </w:rPr>
              <w:t xml:space="preserve"> по экономике</w:t>
            </w:r>
          </w:p>
        </w:tc>
      </w:tr>
      <w:tr w:rsidR="00AE3816" w:rsidRPr="00AE3816" w14:paraId="344568E9" w14:textId="77777777" w:rsidTr="00C91D46">
        <w:tc>
          <w:tcPr>
            <w:tcW w:w="9570" w:type="dxa"/>
            <w:gridSpan w:val="2"/>
            <w:shd w:val="clear" w:color="auto" w:fill="auto"/>
          </w:tcPr>
          <w:p w14:paraId="6B8DA6D0" w14:textId="77777777" w:rsidR="007C0820" w:rsidRPr="00AE3816" w:rsidRDefault="007C0820" w:rsidP="007D427E">
            <w:pPr>
              <w:autoSpaceDE w:val="0"/>
              <w:autoSpaceDN w:val="0"/>
              <w:adjustRightInd w:val="0"/>
              <w:outlineLvl w:val="1"/>
              <w:rPr>
                <w:sz w:val="28"/>
                <w:szCs w:val="28"/>
              </w:rPr>
            </w:pPr>
            <w:r w:rsidRPr="00AE3816">
              <w:rPr>
                <w:b/>
                <w:sz w:val="28"/>
                <w:szCs w:val="28"/>
              </w:rPr>
              <w:t>Заместитель председателя комиссии:</w:t>
            </w:r>
          </w:p>
        </w:tc>
      </w:tr>
      <w:tr w:rsidR="00AE3816" w:rsidRPr="00AE3816" w14:paraId="75DAA521" w14:textId="77777777" w:rsidTr="00C91D46">
        <w:tc>
          <w:tcPr>
            <w:tcW w:w="4219" w:type="dxa"/>
            <w:shd w:val="clear" w:color="auto" w:fill="auto"/>
          </w:tcPr>
          <w:p w14:paraId="65D67A0D" w14:textId="77777777" w:rsidR="007C0820" w:rsidRPr="00AE3816" w:rsidRDefault="007C0820" w:rsidP="007D427E">
            <w:pPr>
              <w:autoSpaceDE w:val="0"/>
              <w:autoSpaceDN w:val="0"/>
              <w:adjustRightInd w:val="0"/>
              <w:jc w:val="both"/>
              <w:outlineLvl w:val="1"/>
              <w:rPr>
                <w:sz w:val="28"/>
                <w:szCs w:val="28"/>
              </w:rPr>
            </w:pPr>
            <w:r w:rsidRPr="00AE3816">
              <w:rPr>
                <w:sz w:val="28"/>
                <w:szCs w:val="28"/>
              </w:rPr>
              <w:t>Носков Илья Вениаминович</w:t>
            </w:r>
          </w:p>
        </w:tc>
        <w:tc>
          <w:tcPr>
            <w:tcW w:w="5351" w:type="dxa"/>
            <w:shd w:val="clear" w:color="auto" w:fill="auto"/>
          </w:tcPr>
          <w:p w14:paraId="70152288" w14:textId="40F6955C" w:rsidR="007C0820" w:rsidRPr="00AE3816" w:rsidRDefault="007C0820" w:rsidP="007D427E">
            <w:pPr>
              <w:autoSpaceDE w:val="0"/>
              <w:autoSpaceDN w:val="0"/>
              <w:adjustRightInd w:val="0"/>
              <w:jc w:val="both"/>
              <w:outlineLvl w:val="1"/>
              <w:rPr>
                <w:sz w:val="28"/>
                <w:szCs w:val="28"/>
              </w:rPr>
            </w:pPr>
            <w:r w:rsidRPr="00AE3816">
              <w:rPr>
                <w:sz w:val="28"/>
                <w:szCs w:val="28"/>
              </w:rPr>
              <w:t xml:space="preserve">- заместитель главы администрации Гатчинского муниципального </w:t>
            </w:r>
            <w:r w:rsidR="00ED3907">
              <w:rPr>
                <w:sz w:val="28"/>
                <w:szCs w:val="28"/>
              </w:rPr>
              <w:t>округа</w:t>
            </w:r>
            <w:r w:rsidRPr="00AE3816">
              <w:rPr>
                <w:sz w:val="28"/>
                <w:szCs w:val="28"/>
              </w:rPr>
              <w:t xml:space="preserve"> по финансовой политике и муниципальному контролю</w:t>
            </w:r>
          </w:p>
        </w:tc>
      </w:tr>
      <w:tr w:rsidR="00AE3816" w:rsidRPr="00AE3816" w14:paraId="25F6CF1B" w14:textId="77777777" w:rsidTr="00C91D46">
        <w:tc>
          <w:tcPr>
            <w:tcW w:w="9570" w:type="dxa"/>
            <w:gridSpan w:val="2"/>
            <w:shd w:val="clear" w:color="auto" w:fill="auto"/>
          </w:tcPr>
          <w:p w14:paraId="5FFDC837" w14:textId="77777777" w:rsidR="007C0820" w:rsidRPr="00AE3816" w:rsidRDefault="007C0820" w:rsidP="007D427E">
            <w:pPr>
              <w:autoSpaceDE w:val="0"/>
              <w:autoSpaceDN w:val="0"/>
              <w:adjustRightInd w:val="0"/>
              <w:outlineLvl w:val="1"/>
              <w:rPr>
                <w:sz w:val="28"/>
                <w:szCs w:val="28"/>
              </w:rPr>
            </w:pPr>
            <w:r w:rsidRPr="00AE3816">
              <w:rPr>
                <w:b/>
                <w:sz w:val="28"/>
                <w:szCs w:val="28"/>
              </w:rPr>
              <w:t>Члены комиссии:</w:t>
            </w:r>
          </w:p>
        </w:tc>
      </w:tr>
      <w:tr w:rsidR="00AE3816" w:rsidRPr="00AE3816" w14:paraId="15FB3428" w14:textId="77777777" w:rsidTr="00F72864">
        <w:tc>
          <w:tcPr>
            <w:tcW w:w="4219" w:type="dxa"/>
            <w:shd w:val="clear" w:color="auto" w:fill="auto"/>
          </w:tcPr>
          <w:p w14:paraId="23B024C1" w14:textId="20FFFF0B" w:rsidR="007C0820" w:rsidRPr="00AE3816" w:rsidRDefault="007C0820" w:rsidP="007D427E">
            <w:pPr>
              <w:autoSpaceDE w:val="0"/>
              <w:autoSpaceDN w:val="0"/>
              <w:adjustRightInd w:val="0"/>
              <w:jc w:val="both"/>
              <w:outlineLvl w:val="1"/>
              <w:rPr>
                <w:sz w:val="28"/>
                <w:szCs w:val="28"/>
              </w:rPr>
            </w:pPr>
          </w:p>
        </w:tc>
        <w:tc>
          <w:tcPr>
            <w:tcW w:w="5351" w:type="dxa"/>
            <w:shd w:val="clear" w:color="auto" w:fill="auto"/>
          </w:tcPr>
          <w:p w14:paraId="377EC93F" w14:textId="19C7CC94" w:rsidR="007C0820" w:rsidRPr="00AE3816" w:rsidRDefault="007C0820" w:rsidP="007D427E">
            <w:pPr>
              <w:autoSpaceDE w:val="0"/>
              <w:autoSpaceDN w:val="0"/>
              <w:adjustRightInd w:val="0"/>
              <w:jc w:val="both"/>
              <w:outlineLvl w:val="1"/>
              <w:rPr>
                <w:sz w:val="28"/>
                <w:szCs w:val="28"/>
              </w:rPr>
            </w:pPr>
          </w:p>
        </w:tc>
      </w:tr>
      <w:tr w:rsidR="00AE3816" w:rsidRPr="00AE3816" w14:paraId="01BA07BC" w14:textId="77777777" w:rsidTr="00482AA2">
        <w:tc>
          <w:tcPr>
            <w:tcW w:w="4219" w:type="dxa"/>
            <w:shd w:val="clear" w:color="auto" w:fill="auto"/>
          </w:tcPr>
          <w:p w14:paraId="4D76D34B" w14:textId="77777777" w:rsidR="007C0820" w:rsidRPr="00AE3816" w:rsidRDefault="007C0820" w:rsidP="007D427E">
            <w:pPr>
              <w:autoSpaceDE w:val="0"/>
              <w:autoSpaceDN w:val="0"/>
              <w:adjustRightInd w:val="0"/>
              <w:jc w:val="both"/>
              <w:outlineLvl w:val="1"/>
              <w:rPr>
                <w:sz w:val="28"/>
                <w:szCs w:val="28"/>
              </w:rPr>
            </w:pPr>
            <w:r w:rsidRPr="00AE3816">
              <w:rPr>
                <w:sz w:val="28"/>
                <w:szCs w:val="28"/>
              </w:rPr>
              <w:t>Ефремова Елена Александровна</w:t>
            </w:r>
          </w:p>
        </w:tc>
        <w:tc>
          <w:tcPr>
            <w:tcW w:w="5351" w:type="dxa"/>
            <w:shd w:val="clear" w:color="auto" w:fill="auto"/>
          </w:tcPr>
          <w:p w14:paraId="6294CE45" w14:textId="48F573C2" w:rsidR="007C0820" w:rsidRPr="00AE3816" w:rsidRDefault="007C0820" w:rsidP="007D427E">
            <w:pPr>
              <w:autoSpaceDE w:val="0"/>
              <w:autoSpaceDN w:val="0"/>
              <w:adjustRightInd w:val="0"/>
              <w:jc w:val="both"/>
              <w:outlineLvl w:val="1"/>
              <w:rPr>
                <w:sz w:val="28"/>
                <w:szCs w:val="28"/>
              </w:rPr>
            </w:pPr>
            <w:r w:rsidRPr="00AE3816">
              <w:rPr>
                <w:sz w:val="28"/>
                <w:szCs w:val="28"/>
              </w:rPr>
              <w:t xml:space="preserve">- начальник отдела по развитию малого, среднего бизнеса и потребительского рынка </w:t>
            </w:r>
            <w:r w:rsidR="00ED3907">
              <w:rPr>
                <w:sz w:val="28"/>
                <w:szCs w:val="28"/>
              </w:rPr>
              <w:t xml:space="preserve">комитета экономического развития </w:t>
            </w:r>
            <w:r w:rsidRPr="00AE3816">
              <w:rPr>
                <w:sz w:val="28"/>
                <w:szCs w:val="28"/>
              </w:rPr>
              <w:t xml:space="preserve">администрации Гатчинского муниципального </w:t>
            </w:r>
            <w:r w:rsidR="00ED3907">
              <w:rPr>
                <w:sz w:val="28"/>
                <w:szCs w:val="28"/>
              </w:rPr>
              <w:t>округа</w:t>
            </w:r>
          </w:p>
        </w:tc>
      </w:tr>
      <w:tr w:rsidR="00AE3816" w:rsidRPr="00AE3816" w14:paraId="0A83A9B5" w14:textId="77777777" w:rsidTr="006875CD">
        <w:tc>
          <w:tcPr>
            <w:tcW w:w="4219" w:type="dxa"/>
            <w:shd w:val="clear" w:color="auto" w:fill="auto"/>
          </w:tcPr>
          <w:p w14:paraId="7E89FFD1" w14:textId="77777777" w:rsidR="007C0820" w:rsidRPr="00AE3816" w:rsidRDefault="007C0820" w:rsidP="007D427E">
            <w:pPr>
              <w:autoSpaceDE w:val="0"/>
              <w:autoSpaceDN w:val="0"/>
              <w:adjustRightInd w:val="0"/>
              <w:jc w:val="both"/>
              <w:outlineLvl w:val="1"/>
              <w:rPr>
                <w:sz w:val="28"/>
                <w:szCs w:val="28"/>
              </w:rPr>
            </w:pPr>
            <w:r w:rsidRPr="00AE3816">
              <w:rPr>
                <w:sz w:val="28"/>
                <w:szCs w:val="28"/>
              </w:rPr>
              <w:t>Кузнецова Ирина Геннадьевна</w:t>
            </w:r>
          </w:p>
        </w:tc>
        <w:tc>
          <w:tcPr>
            <w:tcW w:w="5351" w:type="dxa"/>
            <w:shd w:val="clear" w:color="auto" w:fill="auto"/>
          </w:tcPr>
          <w:p w14:paraId="0F27F236" w14:textId="7D535ED5" w:rsidR="007C0820" w:rsidRPr="005F69D3" w:rsidRDefault="007C0820" w:rsidP="007D427E">
            <w:pPr>
              <w:autoSpaceDE w:val="0"/>
              <w:autoSpaceDN w:val="0"/>
              <w:adjustRightInd w:val="0"/>
              <w:jc w:val="both"/>
              <w:outlineLvl w:val="1"/>
              <w:rPr>
                <w:sz w:val="28"/>
                <w:szCs w:val="28"/>
              </w:rPr>
            </w:pPr>
            <w:r w:rsidRPr="005F69D3">
              <w:rPr>
                <w:sz w:val="28"/>
                <w:szCs w:val="28"/>
              </w:rPr>
              <w:t xml:space="preserve">- председатель Комитета юридического обеспечения администрации Гатчинского муниципального </w:t>
            </w:r>
            <w:r w:rsidR="005F69D3" w:rsidRPr="005F69D3">
              <w:rPr>
                <w:sz w:val="28"/>
                <w:szCs w:val="28"/>
              </w:rPr>
              <w:t>округа</w:t>
            </w:r>
          </w:p>
        </w:tc>
      </w:tr>
      <w:tr w:rsidR="00AE3816" w:rsidRPr="00AE3816" w14:paraId="6CC0F410" w14:textId="77777777" w:rsidTr="00C91D46">
        <w:tc>
          <w:tcPr>
            <w:tcW w:w="4219" w:type="dxa"/>
            <w:shd w:val="clear" w:color="auto" w:fill="auto"/>
          </w:tcPr>
          <w:p w14:paraId="08741295" w14:textId="7AAA5BD8" w:rsidR="007C0820" w:rsidRPr="00AE3816" w:rsidRDefault="007C0820" w:rsidP="007D427E">
            <w:pPr>
              <w:autoSpaceDE w:val="0"/>
              <w:autoSpaceDN w:val="0"/>
              <w:adjustRightInd w:val="0"/>
              <w:jc w:val="both"/>
              <w:outlineLvl w:val="1"/>
              <w:rPr>
                <w:sz w:val="28"/>
                <w:szCs w:val="28"/>
              </w:rPr>
            </w:pPr>
            <w:r w:rsidRPr="00AE3816">
              <w:rPr>
                <w:sz w:val="28"/>
                <w:szCs w:val="28"/>
              </w:rPr>
              <w:t>Орехова Любовь Ивановна</w:t>
            </w:r>
          </w:p>
        </w:tc>
        <w:tc>
          <w:tcPr>
            <w:tcW w:w="5351" w:type="dxa"/>
            <w:shd w:val="clear" w:color="auto" w:fill="auto"/>
          </w:tcPr>
          <w:p w14:paraId="67F99473" w14:textId="1E55499B" w:rsidR="007C0820" w:rsidRPr="005F69D3" w:rsidRDefault="007C0820" w:rsidP="007D427E">
            <w:pPr>
              <w:autoSpaceDE w:val="0"/>
              <w:autoSpaceDN w:val="0"/>
              <w:adjustRightInd w:val="0"/>
              <w:jc w:val="both"/>
              <w:outlineLvl w:val="1"/>
              <w:rPr>
                <w:sz w:val="28"/>
                <w:szCs w:val="28"/>
              </w:rPr>
            </w:pPr>
            <w:r w:rsidRPr="005F69D3">
              <w:rPr>
                <w:sz w:val="28"/>
                <w:szCs w:val="28"/>
              </w:rPr>
              <w:t xml:space="preserve">- председатель Комитета финансов Гатчинского муниципального </w:t>
            </w:r>
            <w:r w:rsidR="005F69D3" w:rsidRPr="005F69D3">
              <w:rPr>
                <w:sz w:val="28"/>
                <w:szCs w:val="28"/>
              </w:rPr>
              <w:t>округа</w:t>
            </w:r>
          </w:p>
        </w:tc>
      </w:tr>
      <w:tr w:rsidR="00AE3816" w:rsidRPr="00AE3816" w14:paraId="6A3BEEAE" w14:textId="77777777" w:rsidTr="00C91D46">
        <w:tc>
          <w:tcPr>
            <w:tcW w:w="9570" w:type="dxa"/>
            <w:gridSpan w:val="2"/>
            <w:shd w:val="clear" w:color="auto" w:fill="auto"/>
          </w:tcPr>
          <w:p w14:paraId="1CAE6A97" w14:textId="77777777" w:rsidR="007C0820" w:rsidRPr="00AE3816" w:rsidRDefault="007C0820" w:rsidP="007D427E">
            <w:pPr>
              <w:autoSpaceDE w:val="0"/>
              <w:autoSpaceDN w:val="0"/>
              <w:adjustRightInd w:val="0"/>
              <w:outlineLvl w:val="1"/>
              <w:rPr>
                <w:sz w:val="28"/>
                <w:szCs w:val="28"/>
              </w:rPr>
            </w:pPr>
            <w:r w:rsidRPr="00AE3816">
              <w:rPr>
                <w:b/>
                <w:sz w:val="28"/>
                <w:szCs w:val="28"/>
              </w:rPr>
              <w:t>Секретарь комиссии:</w:t>
            </w:r>
          </w:p>
        </w:tc>
      </w:tr>
      <w:tr w:rsidR="007C0820" w:rsidRPr="00AE3816" w14:paraId="1BD58FC4" w14:textId="77777777" w:rsidTr="007C0820">
        <w:tc>
          <w:tcPr>
            <w:tcW w:w="4219" w:type="dxa"/>
            <w:shd w:val="clear" w:color="auto" w:fill="auto"/>
          </w:tcPr>
          <w:p w14:paraId="55A1D0D9" w14:textId="066D3E63" w:rsidR="007C0820" w:rsidRPr="00AE3816" w:rsidRDefault="007C0820" w:rsidP="007D427E">
            <w:pPr>
              <w:autoSpaceDE w:val="0"/>
              <w:autoSpaceDN w:val="0"/>
              <w:adjustRightInd w:val="0"/>
              <w:jc w:val="both"/>
              <w:outlineLvl w:val="1"/>
              <w:rPr>
                <w:sz w:val="28"/>
                <w:szCs w:val="28"/>
              </w:rPr>
            </w:pPr>
            <w:r w:rsidRPr="00AE3816">
              <w:rPr>
                <w:sz w:val="28"/>
                <w:szCs w:val="28"/>
              </w:rPr>
              <w:t>Скорюпина Яна Борисовна</w:t>
            </w:r>
          </w:p>
        </w:tc>
        <w:tc>
          <w:tcPr>
            <w:tcW w:w="5351" w:type="dxa"/>
            <w:shd w:val="clear" w:color="auto" w:fill="auto"/>
          </w:tcPr>
          <w:p w14:paraId="3BD60048" w14:textId="7F22BA9A" w:rsidR="007C0820" w:rsidRPr="00AE3816" w:rsidRDefault="007C0820" w:rsidP="007D427E">
            <w:pPr>
              <w:autoSpaceDE w:val="0"/>
              <w:autoSpaceDN w:val="0"/>
              <w:adjustRightInd w:val="0"/>
              <w:jc w:val="both"/>
              <w:outlineLvl w:val="1"/>
              <w:rPr>
                <w:sz w:val="28"/>
                <w:szCs w:val="28"/>
              </w:rPr>
            </w:pPr>
            <w:r w:rsidRPr="00AE3816">
              <w:rPr>
                <w:sz w:val="28"/>
                <w:szCs w:val="28"/>
              </w:rPr>
              <w:t>- главный специалист отдела по развитию малого, среднего бизнеса и потребительского рынка</w:t>
            </w:r>
            <w:r w:rsidR="00E505A2">
              <w:rPr>
                <w:sz w:val="28"/>
                <w:szCs w:val="28"/>
              </w:rPr>
              <w:t xml:space="preserve"> комитета экономического развития</w:t>
            </w:r>
            <w:r w:rsidRPr="00AE3816">
              <w:rPr>
                <w:sz w:val="28"/>
                <w:szCs w:val="28"/>
              </w:rPr>
              <w:t xml:space="preserve"> администрации Гатчинского муниципального </w:t>
            </w:r>
            <w:r w:rsidR="00E505A2">
              <w:rPr>
                <w:sz w:val="28"/>
                <w:szCs w:val="28"/>
              </w:rPr>
              <w:t>округа</w:t>
            </w:r>
          </w:p>
        </w:tc>
      </w:tr>
      <w:bookmarkEnd w:id="1"/>
    </w:tbl>
    <w:p w14:paraId="2BA16787" w14:textId="77777777" w:rsidR="00341C18" w:rsidRPr="00AE3816" w:rsidRDefault="00341C18" w:rsidP="007D427E">
      <w:pPr>
        <w:rPr>
          <w:b/>
        </w:rPr>
      </w:pPr>
    </w:p>
    <w:sectPr w:rsidR="00341C18" w:rsidRPr="00AE3816" w:rsidSect="007C0820">
      <w:pgSz w:w="11906" w:h="16838"/>
      <w:pgMar w:top="1134" w:right="851"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DAE35" w14:textId="77777777" w:rsidR="007D40CD" w:rsidRDefault="007D40CD" w:rsidP="007B4DE5">
      <w:r>
        <w:separator/>
      </w:r>
    </w:p>
  </w:endnote>
  <w:endnote w:type="continuationSeparator" w:id="0">
    <w:p w14:paraId="7BEC5232" w14:textId="77777777" w:rsidR="007D40CD" w:rsidRDefault="007D40CD" w:rsidP="007B4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T Astra Serif">
    <w:altName w:val="Times New Roman"/>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F77BB" w14:textId="77777777" w:rsidR="007D40CD" w:rsidRDefault="007D40CD" w:rsidP="007B4DE5">
      <w:r>
        <w:separator/>
      </w:r>
    </w:p>
  </w:footnote>
  <w:footnote w:type="continuationSeparator" w:id="0">
    <w:p w14:paraId="539BDBE3" w14:textId="77777777" w:rsidR="007D40CD" w:rsidRDefault="007D40CD" w:rsidP="007B4D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85CFC"/>
    <w:multiLevelType w:val="hybridMultilevel"/>
    <w:tmpl w:val="F038244A"/>
    <w:lvl w:ilvl="0" w:tplc="CE24D8C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DD260B0"/>
    <w:multiLevelType w:val="multilevel"/>
    <w:tmpl w:val="68248FF8"/>
    <w:styleLink w:val="1"/>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2C754E40"/>
    <w:multiLevelType w:val="hybridMultilevel"/>
    <w:tmpl w:val="890E68F8"/>
    <w:lvl w:ilvl="0" w:tplc="075240CA">
      <w:start w:val="1"/>
      <w:numFmt w:val="decimal"/>
      <w:lvlText w:val="%1)"/>
      <w:lvlJc w:val="left"/>
      <w:pPr>
        <w:ind w:left="1868" w:hanging="45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15:restartNumberingAfterBreak="0">
    <w:nsid w:val="39681AFD"/>
    <w:multiLevelType w:val="multilevel"/>
    <w:tmpl w:val="FCCE2856"/>
    <w:lvl w:ilvl="0">
      <w:start w:val="1"/>
      <w:numFmt w:val="decimal"/>
      <w:lvlText w:val="%1."/>
      <w:lvlJc w:val="left"/>
      <w:pPr>
        <w:ind w:left="720" w:hanging="360"/>
      </w:pPr>
      <w:rPr>
        <w:rFonts w:ascii="Times New Roman" w:eastAsia="Times New Roman" w:hAnsi="Times New Roman" w:cs="Times New Roman"/>
        <w:b/>
      </w:rPr>
    </w:lvl>
    <w:lvl w:ilvl="1">
      <w:start w:val="1"/>
      <w:numFmt w:val="decimal"/>
      <w:isLgl/>
      <w:lvlText w:val="%1.%2."/>
      <w:lvlJc w:val="left"/>
      <w:pPr>
        <w:ind w:left="1287" w:hanging="720"/>
      </w:pPr>
      <w:rPr>
        <w:color w:val="auto"/>
        <w:sz w:val="28"/>
        <w:szCs w:val="28"/>
      </w:r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402" w:hanging="180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4" w15:restartNumberingAfterBreak="0">
    <w:nsid w:val="42031E73"/>
    <w:multiLevelType w:val="hybridMultilevel"/>
    <w:tmpl w:val="8F18291A"/>
    <w:lvl w:ilvl="0" w:tplc="B09832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4B4445E1"/>
    <w:multiLevelType w:val="hybridMultilevel"/>
    <w:tmpl w:val="EF9485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FE3796E"/>
    <w:multiLevelType w:val="multilevel"/>
    <w:tmpl w:val="BCB27640"/>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7" w15:restartNumberingAfterBreak="0">
    <w:nsid w:val="531B7211"/>
    <w:multiLevelType w:val="multilevel"/>
    <w:tmpl w:val="2876C518"/>
    <w:lvl w:ilvl="0">
      <w:start w:val="1"/>
      <w:numFmt w:val="decimal"/>
      <w:lvlText w:val="%1."/>
      <w:lvlJc w:val="left"/>
      <w:pPr>
        <w:ind w:left="720" w:hanging="360"/>
      </w:pPr>
      <w:rPr>
        <w:rFonts w:ascii="Times New Roman" w:eastAsia="Times New Roman" w:hAnsi="Times New Roman" w:cs="Times New Roman"/>
        <w:b w:val="0"/>
      </w:rPr>
    </w:lvl>
    <w:lvl w:ilvl="1">
      <w:start w:val="1"/>
      <w:numFmt w:val="decimal"/>
      <w:isLgl/>
      <w:lvlText w:val="%1.%2."/>
      <w:lvlJc w:val="left"/>
      <w:pPr>
        <w:ind w:left="1287" w:hanging="720"/>
      </w:pPr>
      <w:rPr>
        <w:sz w:val="28"/>
        <w:szCs w:val="28"/>
      </w:r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402" w:hanging="180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8" w15:restartNumberingAfterBreak="0">
    <w:nsid w:val="652F07FF"/>
    <w:multiLevelType w:val="multilevel"/>
    <w:tmpl w:val="68248FF8"/>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 w15:restartNumberingAfterBreak="0">
    <w:nsid w:val="70B0724B"/>
    <w:multiLevelType w:val="hybridMultilevel"/>
    <w:tmpl w:val="6624F646"/>
    <w:lvl w:ilvl="0" w:tplc="E29ADFC0">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14B0C71"/>
    <w:multiLevelType w:val="hybridMultilevel"/>
    <w:tmpl w:val="CA0827E8"/>
    <w:lvl w:ilvl="0" w:tplc="54E8B726">
      <w:start w:val="1"/>
      <w:numFmt w:val="decimal"/>
      <w:lvlText w:val="%1."/>
      <w:lvlJc w:val="left"/>
      <w:pPr>
        <w:ind w:left="1485"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17130733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851140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66191059">
    <w:abstractNumId w:val="8"/>
  </w:num>
  <w:num w:numId="4" w16cid:durableId="15676910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691666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477241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61870603">
    <w:abstractNumId w:val="1"/>
  </w:num>
  <w:num w:numId="8" w16cid:durableId="2063092043">
    <w:abstractNumId w:val="0"/>
  </w:num>
  <w:num w:numId="9" w16cid:durableId="115029906">
    <w:abstractNumId w:val="2"/>
  </w:num>
  <w:num w:numId="10" w16cid:durableId="1651863807">
    <w:abstractNumId w:val="7"/>
  </w:num>
  <w:num w:numId="11" w16cid:durableId="1415197962">
    <w:abstractNumId w:val="5"/>
  </w:num>
  <w:num w:numId="12" w16cid:durableId="550463017">
    <w:abstractNumId w:val="9"/>
  </w:num>
  <w:num w:numId="13" w16cid:durableId="1386221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97D"/>
    <w:rsid w:val="0003038F"/>
    <w:rsid w:val="0003790C"/>
    <w:rsid w:val="0006311C"/>
    <w:rsid w:val="00072071"/>
    <w:rsid w:val="000B5D4F"/>
    <w:rsid w:val="000C3BCC"/>
    <w:rsid w:val="000D0C9C"/>
    <w:rsid w:val="000F3134"/>
    <w:rsid w:val="000F5266"/>
    <w:rsid w:val="0012177E"/>
    <w:rsid w:val="00125A35"/>
    <w:rsid w:val="0015092D"/>
    <w:rsid w:val="0015159A"/>
    <w:rsid w:val="00167C04"/>
    <w:rsid w:val="001867F8"/>
    <w:rsid w:val="001B5C13"/>
    <w:rsid w:val="001C6874"/>
    <w:rsid w:val="001C7556"/>
    <w:rsid w:val="001E282F"/>
    <w:rsid w:val="001F7258"/>
    <w:rsid w:val="0020697D"/>
    <w:rsid w:val="00206EE1"/>
    <w:rsid w:val="00211C3F"/>
    <w:rsid w:val="002137BA"/>
    <w:rsid w:val="00217D8E"/>
    <w:rsid w:val="002618FD"/>
    <w:rsid w:val="002643E4"/>
    <w:rsid w:val="002843E1"/>
    <w:rsid w:val="00295FF6"/>
    <w:rsid w:val="002A336F"/>
    <w:rsid w:val="002C616A"/>
    <w:rsid w:val="002E003A"/>
    <w:rsid w:val="002E547A"/>
    <w:rsid w:val="00305B99"/>
    <w:rsid w:val="003217A1"/>
    <w:rsid w:val="00326892"/>
    <w:rsid w:val="00335DBC"/>
    <w:rsid w:val="00341C18"/>
    <w:rsid w:val="003519EA"/>
    <w:rsid w:val="00352571"/>
    <w:rsid w:val="003723FB"/>
    <w:rsid w:val="003746EB"/>
    <w:rsid w:val="0038193C"/>
    <w:rsid w:val="00382A75"/>
    <w:rsid w:val="00390894"/>
    <w:rsid w:val="003A27A2"/>
    <w:rsid w:val="003E2C97"/>
    <w:rsid w:val="0042527D"/>
    <w:rsid w:val="004303A2"/>
    <w:rsid w:val="00436264"/>
    <w:rsid w:val="00451872"/>
    <w:rsid w:val="00453138"/>
    <w:rsid w:val="0045636C"/>
    <w:rsid w:val="00460B23"/>
    <w:rsid w:val="004828A8"/>
    <w:rsid w:val="00494354"/>
    <w:rsid w:val="004A7FF7"/>
    <w:rsid w:val="004B67CE"/>
    <w:rsid w:val="004B7B31"/>
    <w:rsid w:val="004E0AF8"/>
    <w:rsid w:val="004F119C"/>
    <w:rsid w:val="004F3877"/>
    <w:rsid w:val="0050773A"/>
    <w:rsid w:val="00514146"/>
    <w:rsid w:val="005176D5"/>
    <w:rsid w:val="00531B44"/>
    <w:rsid w:val="005A62BE"/>
    <w:rsid w:val="005B2D0B"/>
    <w:rsid w:val="005C42DF"/>
    <w:rsid w:val="005F69D3"/>
    <w:rsid w:val="00626A83"/>
    <w:rsid w:val="0063187E"/>
    <w:rsid w:val="00633279"/>
    <w:rsid w:val="00641C03"/>
    <w:rsid w:val="00642F8C"/>
    <w:rsid w:val="00681C3B"/>
    <w:rsid w:val="0069345D"/>
    <w:rsid w:val="006A15AF"/>
    <w:rsid w:val="006A5671"/>
    <w:rsid w:val="006D31EF"/>
    <w:rsid w:val="006E3E4F"/>
    <w:rsid w:val="006E6FAF"/>
    <w:rsid w:val="006F64F5"/>
    <w:rsid w:val="00700CFB"/>
    <w:rsid w:val="0071536E"/>
    <w:rsid w:val="00730D75"/>
    <w:rsid w:val="007337FB"/>
    <w:rsid w:val="00780279"/>
    <w:rsid w:val="0078216B"/>
    <w:rsid w:val="00782BBF"/>
    <w:rsid w:val="00792F8B"/>
    <w:rsid w:val="007933D3"/>
    <w:rsid w:val="007B4DE5"/>
    <w:rsid w:val="007C0381"/>
    <w:rsid w:val="007C0820"/>
    <w:rsid w:val="007D40CD"/>
    <w:rsid w:val="007D427E"/>
    <w:rsid w:val="007F530C"/>
    <w:rsid w:val="00807931"/>
    <w:rsid w:val="008125B5"/>
    <w:rsid w:val="00814FCF"/>
    <w:rsid w:val="008177D9"/>
    <w:rsid w:val="00832F42"/>
    <w:rsid w:val="008504F3"/>
    <w:rsid w:val="00870D7B"/>
    <w:rsid w:val="00881BB6"/>
    <w:rsid w:val="00897D9A"/>
    <w:rsid w:val="008D183B"/>
    <w:rsid w:val="008E0435"/>
    <w:rsid w:val="009037F6"/>
    <w:rsid w:val="00941F69"/>
    <w:rsid w:val="00946A8C"/>
    <w:rsid w:val="0096173D"/>
    <w:rsid w:val="00975D7D"/>
    <w:rsid w:val="00976894"/>
    <w:rsid w:val="009909C4"/>
    <w:rsid w:val="00991B9E"/>
    <w:rsid w:val="009B17FD"/>
    <w:rsid w:val="009C32AF"/>
    <w:rsid w:val="00A00EC5"/>
    <w:rsid w:val="00A515E8"/>
    <w:rsid w:val="00A7490A"/>
    <w:rsid w:val="00AB0519"/>
    <w:rsid w:val="00AD60BA"/>
    <w:rsid w:val="00AE3816"/>
    <w:rsid w:val="00AF4704"/>
    <w:rsid w:val="00AF4EFC"/>
    <w:rsid w:val="00B072C3"/>
    <w:rsid w:val="00B14B5D"/>
    <w:rsid w:val="00B2420F"/>
    <w:rsid w:val="00B25936"/>
    <w:rsid w:val="00B310BC"/>
    <w:rsid w:val="00B56C22"/>
    <w:rsid w:val="00B6510C"/>
    <w:rsid w:val="00B8409B"/>
    <w:rsid w:val="00BA3AD0"/>
    <w:rsid w:val="00BA7EF9"/>
    <w:rsid w:val="00BE3529"/>
    <w:rsid w:val="00C14E93"/>
    <w:rsid w:val="00C15B47"/>
    <w:rsid w:val="00C35177"/>
    <w:rsid w:val="00C67218"/>
    <w:rsid w:val="00C80C3B"/>
    <w:rsid w:val="00C96CC8"/>
    <w:rsid w:val="00CA4330"/>
    <w:rsid w:val="00CB7538"/>
    <w:rsid w:val="00CB7DFD"/>
    <w:rsid w:val="00CC096B"/>
    <w:rsid w:val="00CD2D54"/>
    <w:rsid w:val="00CD302D"/>
    <w:rsid w:val="00CE6A96"/>
    <w:rsid w:val="00CF5C3E"/>
    <w:rsid w:val="00D02883"/>
    <w:rsid w:val="00D11814"/>
    <w:rsid w:val="00D14529"/>
    <w:rsid w:val="00D27B82"/>
    <w:rsid w:val="00D604D3"/>
    <w:rsid w:val="00D6546A"/>
    <w:rsid w:val="00D67562"/>
    <w:rsid w:val="00D70273"/>
    <w:rsid w:val="00D8685C"/>
    <w:rsid w:val="00DA6CA9"/>
    <w:rsid w:val="00DA752A"/>
    <w:rsid w:val="00DC3AFB"/>
    <w:rsid w:val="00DD2D92"/>
    <w:rsid w:val="00DF0097"/>
    <w:rsid w:val="00E06DE7"/>
    <w:rsid w:val="00E1596D"/>
    <w:rsid w:val="00E27B75"/>
    <w:rsid w:val="00E40A1C"/>
    <w:rsid w:val="00E42F97"/>
    <w:rsid w:val="00E505A2"/>
    <w:rsid w:val="00E506E4"/>
    <w:rsid w:val="00E746A6"/>
    <w:rsid w:val="00E90D99"/>
    <w:rsid w:val="00EA6066"/>
    <w:rsid w:val="00EC7E89"/>
    <w:rsid w:val="00ED3907"/>
    <w:rsid w:val="00ED5B43"/>
    <w:rsid w:val="00EF76D6"/>
    <w:rsid w:val="00F03F14"/>
    <w:rsid w:val="00F22B3C"/>
    <w:rsid w:val="00F24FB2"/>
    <w:rsid w:val="00F25DE6"/>
    <w:rsid w:val="00F51C84"/>
    <w:rsid w:val="00F52DD8"/>
    <w:rsid w:val="00F6084D"/>
    <w:rsid w:val="00F74596"/>
    <w:rsid w:val="00FC7289"/>
    <w:rsid w:val="00FD1F2D"/>
    <w:rsid w:val="00FF03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FF661"/>
  <w15:chartTrackingRefBased/>
  <w15:docId w15:val="{05380AA5-F2AF-497E-9AA5-515ED19B2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697D"/>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697D"/>
    <w:rPr>
      <w:rFonts w:ascii="Tahoma" w:hAnsi="Tahoma" w:cs="Tahoma"/>
      <w:sz w:val="16"/>
      <w:szCs w:val="16"/>
    </w:rPr>
  </w:style>
  <w:style w:type="character" w:customStyle="1" w:styleId="a4">
    <w:name w:val="Текст выноски Знак"/>
    <w:link w:val="a3"/>
    <w:uiPriority w:val="99"/>
    <w:semiHidden/>
    <w:rsid w:val="0020697D"/>
    <w:rPr>
      <w:rFonts w:ascii="Tahoma" w:eastAsia="Times New Roman" w:hAnsi="Tahoma" w:cs="Tahoma"/>
      <w:sz w:val="16"/>
      <w:szCs w:val="16"/>
      <w:lang w:eastAsia="ru-RU"/>
    </w:rPr>
  </w:style>
  <w:style w:type="paragraph" w:styleId="a5">
    <w:name w:val="footnote text"/>
    <w:basedOn w:val="a"/>
    <w:link w:val="a6"/>
    <w:semiHidden/>
    <w:unhideWhenUsed/>
    <w:rsid w:val="007B4DE5"/>
    <w:rPr>
      <w:sz w:val="20"/>
      <w:szCs w:val="20"/>
    </w:rPr>
  </w:style>
  <w:style w:type="character" w:customStyle="1" w:styleId="a6">
    <w:name w:val="Текст сноски Знак"/>
    <w:link w:val="a5"/>
    <w:semiHidden/>
    <w:rsid w:val="007B4DE5"/>
    <w:rPr>
      <w:rFonts w:ascii="Times New Roman" w:eastAsia="Times New Roman" w:hAnsi="Times New Roman"/>
    </w:rPr>
  </w:style>
  <w:style w:type="paragraph" w:customStyle="1" w:styleId="ConsPlusNonformat">
    <w:name w:val="ConsPlusNonformat"/>
    <w:rsid w:val="007B4DE5"/>
    <w:pPr>
      <w:widowControl w:val="0"/>
      <w:autoSpaceDE w:val="0"/>
      <w:autoSpaceDN w:val="0"/>
      <w:adjustRightInd w:val="0"/>
      <w:spacing w:line="360" w:lineRule="atLeast"/>
      <w:jc w:val="both"/>
    </w:pPr>
    <w:rPr>
      <w:rFonts w:ascii="Courier New" w:eastAsia="Times New Roman" w:hAnsi="Courier New" w:cs="Courier New"/>
    </w:rPr>
  </w:style>
  <w:style w:type="paragraph" w:customStyle="1" w:styleId="ConsPlusNormal">
    <w:name w:val="ConsPlusNormal"/>
    <w:rsid w:val="007B4DE5"/>
    <w:pPr>
      <w:autoSpaceDE w:val="0"/>
      <w:autoSpaceDN w:val="0"/>
      <w:adjustRightInd w:val="0"/>
      <w:ind w:firstLine="720"/>
    </w:pPr>
    <w:rPr>
      <w:rFonts w:ascii="Arial" w:eastAsia="Times New Roman" w:hAnsi="Arial" w:cs="Arial"/>
    </w:rPr>
  </w:style>
  <w:style w:type="paragraph" w:customStyle="1" w:styleId="31">
    <w:name w:val="Основной текст 31"/>
    <w:basedOn w:val="a"/>
    <w:rsid w:val="007B4DE5"/>
    <w:pPr>
      <w:keepNext/>
      <w:keepLines/>
      <w:widowControl w:val="0"/>
      <w:suppressAutoHyphens/>
      <w:jc w:val="both"/>
    </w:pPr>
    <w:rPr>
      <w:rFonts w:ascii="Arial" w:eastAsia="Lucida Sans Unicode" w:hAnsi="Arial"/>
      <w:kern w:val="2"/>
    </w:rPr>
  </w:style>
  <w:style w:type="paragraph" w:customStyle="1" w:styleId="ConsPlusTitle">
    <w:name w:val="ConsPlusTitle"/>
    <w:uiPriority w:val="99"/>
    <w:rsid w:val="007B4DE5"/>
    <w:pPr>
      <w:widowControl w:val="0"/>
      <w:autoSpaceDE w:val="0"/>
      <w:autoSpaceDN w:val="0"/>
      <w:adjustRightInd w:val="0"/>
    </w:pPr>
    <w:rPr>
      <w:rFonts w:ascii="Times New Roman" w:eastAsia="Times New Roman" w:hAnsi="Times New Roman"/>
      <w:b/>
      <w:bCs/>
      <w:sz w:val="24"/>
      <w:szCs w:val="24"/>
    </w:rPr>
  </w:style>
  <w:style w:type="character" w:styleId="a7">
    <w:name w:val="footnote reference"/>
    <w:semiHidden/>
    <w:unhideWhenUsed/>
    <w:rsid w:val="007B4DE5"/>
    <w:rPr>
      <w:vertAlign w:val="superscript"/>
    </w:rPr>
  </w:style>
  <w:style w:type="numbering" w:customStyle="1" w:styleId="1">
    <w:name w:val="Текущий список1"/>
    <w:uiPriority w:val="99"/>
    <w:rsid w:val="001F7258"/>
    <w:pPr>
      <w:numPr>
        <w:numId w:val="7"/>
      </w:numPr>
    </w:pPr>
  </w:style>
  <w:style w:type="paragraph" w:styleId="a8">
    <w:name w:val="List Paragraph"/>
    <w:basedOn w:val="a"/>
    <w:uiPriority w:val="34"/>
    <w:qFormat/>
    <w:rsid w:val="003E2C97"/>
    <w:pPr>
      <w:ind w:left="720"/>
      <w:contextualSpacing/>
    </w:pPr>
  </w:style>
  <w:style w:type="character" w:customStyle="1" w:styleId="a9">
    <w:name w:val="Основной текст_"/>
    <w:basedOn w:val="a0"/>
    <w:link w:val="10"/>
    <w:rsid w:val="0003790C"/>
    <w:rPr>
      <w:rFonts w:ascii="Arial" w:eastAsia="Arial" w:hAnsi="Arial" w:cs="Arial"/>
    </w:rPr>
  </w:style>
  <w:style w:type="paragraph" w:customStyle="1" w:styleId="10">
    <w:name w:val="Основной текст1"/>
    <w:basedOn w:val="a"/>
    <w:link w:val="a9"/>
    <w:rsid w:val="0003790C"/>
    <w:pPr>
      <w:widowControl w:val="0"/>
      <w:ind w:firstLine="400"/>
    </w:pPr>
    <w:rPr>
      <w:rFonts w:ascii="Arial" w:eastAsia="Arial" w:hAnsi="Arial" w:cs="Arial"/>
      <w:sz w:val="20"/>
      <w:szCs w:val="20"/>
    </w:rPr>
  </w:style>
  <w:style w:type="character" w:customStyle="1" w:styleId="2">
    <w:name w:val="Заголовок №2_"/>
    <w:basedOn w:val="a0"/>
    <w:link w:val="20"/>
    <w:rsid w:val="0003790C"/>
    <w:rPr>
      <w:rFonts w:ascii="Arial" w:eastAsia="Arial" w:hAnsi="Arial" w:cs="Arial"/>
      <w:b/>
      <w:bCs/>
    </w:rPr>
  </w:style>
  <w:style w:type="paragraph" w:customStyle="1" w:styleId="20">
    <w:name w:val="Заголовок №2"/>
    <w:basedOn w:val="a"/>
    <w:link w:val="2"/>
    <w:rsid w:val="0003790C"/>
    <w:pPr>
      <w:widowControl w:val="0"/>
      <w:ind w:firstLine="720"/>
      <w:outlineLvl w:val="1"/>
    </w:pPr>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46457">
      <w:bodyDiv w:val="1"/>
      <w:marLeft w:val="0"/>
      <w:marRight w:val="0"/>
      <w:marTop w:val="0"/>
      <w:marBottom w:val="0"/>
      <w:divBdr>
        <w:top w:val="none" w:sz="0" w:space="0" w:color="auto"/>
        <w:left w:val="none" w:sz="0" w:space="0" w:color="auto"/>
        <w:bottom w:val="none" w:sz="0" w:space="0" w:color="auto"/>
        <w:right w:val="none" w:sz="0" w:space="0" w:color="auto"/>
      </w:divBdr>
    </w:div>
    <w:div w:id="136409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80276-BE5B-4A0E-8100-5FF71996F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1667</TotalTime>
  <Pages>23</Pages>
  <Words>7372</Words>
  <Characters>42021</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raiadm</Company>
  <LinksUpToDate>false</LinksUpToDate>
  <CharactersWithSpaces>49295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Турапина Тамара Витальевна</dc:creator>
  <cp:keywords/>
  <cp:lastModifiedBy>Василенко Анастасия Андреевна</cp:lastModifiedBy>
  <cp:revision>69</cp:revision>
  <cp:lastPrinted>2024-06-04T15:02:00Z</cp:lastPrinted>
  <dcterms:created xsi:type="dcterms:W3CDTF">2023-10-12T14:42:00Z</dcterms:created>
  <dcterms:modified xsi:type="dcterms:W3CDTF">2025-01-30T06:15:00Z</dcterms:modified>
</cp:coreProperties>
</file>