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7B057" w14:textId="25CF3B49" w:rsidR="002F3E5A" w:rsidRDefault="00E5738A" w:rsidP="002F3E5A">
      <w:pPr>
        <w:pStyle w:val="a6"/>
        <w:jc w:val="right"/>
        <w:rPr>
          <w:b/>
          <w:bCs/>
          <w:szCs w:val="28"/>
        </w:rPr>
      </w:pPr>
      <w:bookmarkStart w:id="0" w:name="_Hlk169525552"/>
      <w:r>
        <w:rPr>
          <w:b/>
          <w:bCs/>
          <w:szCs w:val="28"/>
        </w:rPr>
        <w:t xml:space="preserve"> </w:t>
      </w:r>
    </w:p>
    <w:p w14:paraId="4F0B6A5A" w14:textId="77777777" w:rsidR="00696448" w:rsidRPr="00696448" w:rsidRDefault="00696448" w:rsidP="00696448">
      <w:pPr>
        <w:widowControl/>
        <w:tabs>
          <w:tab w:val="left" w:pos="-4680"/>
          <w:tab w:val="left" w:pos="9214"/>
        </w:tabs>
        <w:ind w:right="-1"/>
        <w:jc w:val="right"/>
        <w:rPr>
          <w:rFonts w:ascii="Times New Roman" w:eastAsia="Times New Roman" w:hAnsi="Times New Roman" w:cs="Times New Roman"/>
          <w:noProof/>
          <w:color w:val="auto"/>
          <w:sz w:val="28"/>
          <w:szCs w:val="20"/>
          <w:lang w:bidi="ar-SA"/>
        </w:rPr>
      </w:pPr>
      <w:r w:rsidRPr="00696448">
        <w:rPr>
          <w:rFonts w:ascii="Times New Roman" w:eastAsia="Times New Roman" w:hAnsi="Times New Roman" w:cs="Times New Roman"/>
          <w:noProof/>
          <w:color w:val="auto"/>
          <w:sz w:val="28"/>
          <w:szCs w:val="20"/>
          <w:lang w:bidi="ar-SA"/>
        </w:rPr>
        <w:t>ПРОЕКТ</w:t>
      </w:r>
    </w:p>
    <w:p w14:paraId="03FBCB80" w14:textId="77777777" w:rsidR="00696448" w:rsidRPr="00696448" w:rsidRDefault="00696448" w:rsidP="00696448">
      <w:pPr>
        <w:widowControl/>
        <w:tabs>
          <w:tab w:val="left" w:pos="-4680"/>
        </w:tabs>
        <w:ind w:right="-1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69644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СОВЕТ ДЕПУТАТОВ</w:t>
      </w:r>
    </w:p>
    <w:p w14:paraId="6DBAA7F1" w14:textId="77777777" w:rsidR="00696448" w:rsidRPr="00696448" w:rsidRDefault="00696448" w:rsidP="00696448">
      <w:pPr>
        <w:widowControl/>
        <w:tabs>
          <w:tab w:val="left" w:pos="-4680"/>
        </w:tabs>
        <w:ind w:right="-1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69644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ГАТЧИНСКОГО МУНИЦИПАЛЬНОГО ОКРУГА</w:t>
      </w:r>
    </w:p>
    <w:p w14:paraId="2CC9BC77" w14:textId="77777777" w:rsidR="00696448" w:rsidRPr="00696448" w:rsidRDefault="00696448" w:rsidP="00696448">
      <w:pPr>
        <w:widowControl/>
        <w:tabs>
          <w:tab w:val="left" w:pos="-4680"/>
        </w:tabs>
        <w:ind w:right="-1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69644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</w:t>
      </w:r>
      <w:r w:rsidRPr="0069644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первого созыва</w:t>
      </w:r>
    </w:p>
    <w:p w14:paraId="524FFB12" w14:textId="77777777" w:rsidR="00696448" w:rsidRPr="00696448" w:rsidRDefault="00696448" w:rsidP="00696448">
      <w:pPr>
        <w:keepNext/>
        <w:widowControl/>
        <w:tabs>
          <w:tab w:val="left" w:pos="-4680"/>
        </w:tabs>
        <w:spacing w:before="240" w:after="60"/>
        <w:ind w:right="-1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  <w:lang w:bidi="ar-SA"/>
        </w:rPr>
      </w:pPr>
      <w:r w:rsidRPr="00696448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  <w:lang w:bidi="ar-SA"/>
        </w:rPr>
        <w:t>Р Е Ш Е Н И Е</w:t>
      </w:r>
    </w:p>
    <w:p w14:paraId="07DA0DDB" w14:textId="77777777" w:rsidR="00696448" w:rsidRPr="00696448" w:rsidRDefault="00696448" w:rsidP="00696448">
      <w:pPr>
        <w:rPr>
          <w:lang w:bidi="ar-SA"/>
        </w:rPr>
      </w:pPr>
    </w:p>
    <w:p w14:paraId="1E9A1E1F" w14:textId="77777777" w:rsidR="002F3E5A" w:rsidRPr="002F3E5A" w:rsidRDefault="002F3E5A" w:rsidP="002F3E5A">
      <w:pPr>
        <w:rPr>
          <w:lang w:bidi="ar-SA"/>
        </w:rPr>
      </w:pPr>
    </w:p>
    <w:p w14:paraId="746A1BCC" w14:textId="33CBA86C" w:rsidR="00696448" w:rsidRPr="00696448" w:rsidRDefault="00696448" w:rsidP="00696448">
      <w:pP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hAnsi="Times New Roman"/>
          <w:b/>
          <w:sz w:val="28"/>
        </w:rPr>
        <w:t xml:space="preserve">       </w:t>
      </w:r>
      <w:r w:rsidR="000961C0">
        <w:rPr>
          <w:rFonts w:ascii="Times New Roman" w:hAnsi="Times New Roman"/>
          <w:b/>
          <w:sz w:val="28"/>
        </w:rPr>
        <w:t xml:space="preserve"> </w:t>
      </w:r>
      <w:r w:rsidRPr="0069644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от ___________ 202</w:t>
      </w:r>
      <w:r w:rsidR="00811E7E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6</w:t>
      </w:r>
      <w:r w:rsidRPr="0069644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года                                                     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</w:t>
      </w:r>
      <w:r w:rsidRPr="0069644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№ </w:t>
      </w:r>
    </w:p>
    <w:p w14:paraId="6B3F0A46" w14:textId="25B946DD" w:rsidR="00003CCE" w:rsidRDefault="00003CCE" w:rsidP="00FF4CAF">
      <w:pPr>
        <w:rPr>
          <w:rFonts w:ascii="Times New Roman" w:hAnsi="Times New Roman"/>
          <w:b/>
          <w:sz w:val="28"/>
        </w:rPr>
      </w:pPr>
    </w:p>
    <w:p w14:paraId="57F72A45" w14:textId="77777777" w:rsidR="00EC5BFD" w:rsidRDefault="00EC5BFD" w:rsidP="000961C0">
      <w:pPr>
        <w:ind w:left="567" w:hanging="567"/>
        <w:rPr>
          <w:rFonts w:ascii="Times New Roman" w:hAnsi="Times New Roman"/>
          <w:b/>
          <w:sz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</w:tblGrid>
      <w:tr w:rsidR="00EC5BFD" w14:paraId="7AE4D874" w14:textId="77777777" w:rsidTr="005B6924">
        <w:tc>
          <w:tcPr>
            <w:tcW w:w="5382" w:type="dxa"/>
          </w:tcPr>
          <w:p w14:paraId="5646F2FE" w14:textId="201E75B8" w:rsidR="00EC5BFD" w:rsidRPr="00C61B2F" w:rsidRDefault="009548D2" w:rsidP="00530E88">
            <w:pPr>
              <w:jc w:val="both"/>
              <w:rPr>
                <w:rFonts w:ascii="Times New Roman" w:hAnsi="Times New Roman"/>
                <w:bCs/>
              </w:rPr>
            </w:pPr>
            <w:r w:rsidRPr="002D1C47">
              <w:rPr>
                <w:rFonts w:ascii="Times New Roman" w:eastAsia="Times New Roman" w:hAnsi="Times New Roman" w:cs="Times New Roman"/>
              </w:rPr>
              <w:t>О внесении изменений в решени</w:t>
            </w:r>
            <w:r w:rsidR="009D4ADB">
              <w:rPr>
                <w:rFonts w:ascii="Times New Roman" w:eastAsia="Times New Roman" w:hAnsi="Times New Roman" w:cs="Times New Roman"/>
              </w:rPr>
              <w:t>е</w:t>
            </w:r>
            <w:r w:rsidRPr="002D1C47">
              <w:rPr>
                <w:rFonts w:ascii="Times New Roman" w:eastAsia="Times New Roman" w:hAnsi="Times New Roman" w:cs="Times New Roman"/>
              </w:rPr>
              <w:t xml:space="preserve"> совета депутатов Гатчинского муниципального</w:t>
            </w:r>
            <w:r>
              <w:rPr>
                <w:rFonts w:ascii="Times New Roman" w:eastAsia="Times New Roman" w:hAnsi="Times New Roman" w:cs="Times New Roman"/>
              </w:rPr>
              <w:t xml:space="preserve"> округа</w:t>
            </w:r>
            <w:r w:rsidRPr="00C61B2F"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</w:rPr>
              <w:t xml:space="preserve">от </w:t>
            </w:r>
            <w:r w:rsidR="00FF4CAF">
              <w:rPr>
                <w:rFonts w:ascii="Times New Roman" w:hAnsi="Times New Roman"/>
                <w:bCs/>
              </w:rPr>
              <w:t>20.12</w:t>
            </w:r>
            <w:r>
              <w:rPr>
                <w:rFonts w:ascii="Times New Roman" w:hAnsi="Times New Roman"/>
                <w:bCs/>
              </w:rPr>
              <w:t xml:space="preserve">.2024 № </w:t>
            </w:r>
            <w:r w:rsidR="00FF4CAF" w:rsidRPr="00FF4CAF">
              <w:rPr>
                <w:rFonts w:ascii="Times New Roman" w:hAnsi="Times New Roman" w:cs="Times New Roman"/>
                <w:bCs/>
              </w:rPr>
              <w:t>139</w:t>
            </w:r>
            <w:r w:rsidRPr="00FF4CAF">
              <w:rPr>
                <w:rFonts w:ascii="Times New Roman" w:hAnsi="Times New Roman" w:cs="Times New Roman"/>
                <w:bCs/>
              </w:rPr>
              <w:t xml:space="preserve"> «</w:t>
            </w:r>
            <w:r w:rsidR="00FF4CAF" w:rsidRPr="00FF4CAF">
              <w:rPr>
                <w:rFonts w:ascii="Times New Roman" w:hAnsi="Times New Roman" w:cs="Times New Roman"/>
              </w:rPr>
              <w:t>О комиссии по соблюдению требований к служебному поведению муниципальных служащих Гатчинского муниципального округа и урегулированию конфликта интересов</w:t>
            </w:r>
            <w:r w:rsidR="00017C3D">
              <w:rPr>
                <w:rFonts w:ascii="Times New Roman" w:hAnsi="Times New Roman" w:cs="Times New Roman"/>
              </w:rPr>
              <w:t>»</w:t>
            </w:r>
            <w:r w:rsidR="00FF4CAF" w:rsidRPr="00FF4CAF">
              <w:rPr>
                <w:rFonts w:ascii="Times New Roman" w:hAnsi="Times New Roman" w:cs="Times New Roman"/>
              </w:rPr>
              <w:t xml:space="preserve">                                                   </w:t>
            </w:r>
          </w:p>
        </w:tc>
      </w:tr>
    </w:tbl>
    <w:p w14:paraId="0D0F96C2" w14:textId="77777777" w:rsidR="00EC5BFD" w:rsidRDefault="00EC5BFD" w:rsidP="000961C0">
      <w:pPr>
        <w:ind w:left="567" w:hanging="567"/>
        <w:rPr>
          <w:rFonts w:ascii="Times New Roman" w:hAnsi="Times New Roman"/>
          <w:b/>
          <w:sz w:val="28"/>
        </w:rPr>
      </w:pPr>
    </w:p>
    <w:p w14:paraId="57F6671A" w14:textId="77777777" w:rsidR="0077706F" w:rsidRDefault="0077706F" w:rsidP="000961C0">
      <w:pPr>
        <w:ind w:left="567" w:hanging="567"/>
        <w:rPr>
          <w:rFonts w:ascii="Times New Roman" w:hAnsi="Times New Roman"/>
          <w:b/>
          <w:sz w:val="28"/>
        </w:rPr>
      </w:pPr>
    </w:p>
    <w:bookmarkEnd w:id="0"/>
    <w:p w14:paraId="0F379898" w14:textId="20B9A55F" w:rsidR="009A2D43" w:rsidRPr="00FF4CAF" w:rsidRDefault="00FF4CAF" w:rsidP="009A2D43">
      <w:pPr>
        <w:widowControl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FF4CAF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shd w:val="clear" w:color="auto" w:fill="FFFFFF"/>
          <w:lang w:eastAsia="en-US" w:bidi="ar-SA"/>
          <w14:ligatures w14:val="standardContextual"/>
        </w:rPr>
        <w:t>В соответствии с Федеральным</w:t>
      </w:r>
      <w:r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shd w:val="clear" w:color="auto" w:fill="FFFFFF"/>
          <w:lang w:eastAsia="en-US" w:bidi="ar-SA"/>
          <w14:ligatures w14:val="standardContextual"/>
        </w:rPr>
        <w:t>и</w:t>
      </w:r>
      <w:r w:rsidRPr="00FF4CAF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shd w:val="clear" w:color="auto" w:fill="FFFFFF"/>
          <w:lang w:eastAsia="en-US" w:bidi="ar-SA"/>
          <w14:ligatures w14:val="standardContextual"/>
        </w:rPr>
        <w:t xml:space="preserve"> закон</w:t>
      </w:r>
      <w:r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shd w:val="clear" w:color="auto" w:fill="FFFFFF"/>
          <w:lang w:eastAsia="en-US" w:bidi="ar-SA"/>
          <w14:ligatures w14:val="standardContextual"/>
        </w:rPr>
        <w:t>а</w:t>
      </w:r>
      <w:r w:rsidRPr="00FF4CAF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shd w:val="clear" w:color="auto" w:fill="FFFFFF"/>
          <w:lang w:eastAsia="en-US" w:bidi="ar-SA"/>
          <w14:ligatures w14:val="standardContextual"/>
        </w:rPr>
        <w:t>м</w:t>
      </w:r>
      <w:r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shd w:val="clear" w:color="auto" w:fill="FFFFFF"/>
          <w:lang w:eastAsia="en-US" w:bidi="ar-SA"/>
          <w14:ligatures w14:val="standardContextual"/>
        </w:rPr>
        <w:t>и</w:t>
      </w:r>
      <w:r w:rsidRPr="00FF4CAF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shd w:val="clear" w:color="auto" w:fill="FFFFFF"/>
          <w:lang w:eastAsia="en-US" w:bidi="ar-SA"/>
          <w14:ligatures w14:val="standardContextual"/>
        </w:rPr>
        <w:t xml:space="preserve"> от 03.12.2012 № 230-ФЗ «О контроле за соответствием расходов лиц, замещающих государственные должности, и иных лиц их доходам»</w:t>
      </w:r>
      <w:r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shd w:val="clear" w:color="auto" w:fill="FFFFFF"/>
          <w:lang w:eastAsia="en-US" w:bidi="ar-SA"/>
          <w14:ligatures w14:val="standardContextual"/>
        </w:rPr>
        <w:t xml:space="preserve">, </w:t>
      </w:r>
      <w:r w:rsidRPr="00FF4CAF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shd w:val="clear" w:color="auto" w:fill="FFFFFF"/>
          <w:lang w:eastAsia="en-US" w:bidi="ar-SA"/>
          <w14:ligatures w14:val="standardContextual"/>
        </w:rPr>
        <w:t>от 25.12.2008 №</w:t>
      </w:r>
      <w:r w:rsidR="00811E7E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shd w:val="clear" w:color="auto" w:fill="FFFFFF"/>
          <w:lang w:eastAsia="en-US" w:bidi="ar-SA"/>
          <w14:ligatures w14:val="standardContextual"/>
        </w:rPr>
        <w:t xml:space="preserve"> </w:t>
      </w:r>
      <w:r w:rsidRPr="00FF4CAF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shd w:val="clear" w:color="auto" w:fill="FFFFFF"/>
          <w:lang w:eastAsia="en-US" w:bidi="ar-SA"/>
          <w14:ligatures w14:val="standardContextual"/>
        </w:rPr>
        <w:t>273-ФЗ «О противодействии коррупции»</w:t>
      </w:r>
      <w:r w:rsidR="009A2D43" w:rsidRPr="00FF4CA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6964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Указ</w:t>
      </w:r>
      <w:r w:rsidR="00876D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ом</w:t>
      </w:r>
      <w:r w:rsidR="006964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Президента Российской Федерации </w:t>
      </w:r>
      <w:r w:rsidR="006131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                      </w:t>
      </w:r>
      <w:r w:rsidR="006964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интересов», руководствуясь Уставом муниципального образования Гатчинский муниципальный округ Ленинградской области,</w:t>
      </w:r>
    </w:p>
    <w:p w14:paraId="0059C60B" w14:textId="77777777" w:rsidR="009A2D43" w:rsidRPr="00FF4CAF" w:rsidRDefault="009A2D43" w:rsidP="00003CCE">
      <w:pPr>
        <w:pStyle w:val="ConsPlusTitle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035A6F58" w14:textId="77777777" w:rsidR="00003CCE" w:rsidRPr="003A7DBC" w:rsidRDefault="00003CCE" w:rsidP="00003CCE">
      <w:pPr>
        <w:pStyle w:val="a6"/>
        <w:rPr>
          <w:b/>
          <w:bCs/>
          <w:szCs w:val="28"/>
        </w:rPr>
      </w:pPr>
      <w:bookmarkStart w:id="1" w:name="_Hlk169525584"/>
      <w:r w:rsidRPr="003A7DBC">
        <w:rPr>
          <w:b/>
          <w:bCs/>
          <w:szCs w:val="28"/>
        </w:rPr>
        <w:t>СОВЕТ ДЕПУТАТОВ</w:t>
      </w:r>
    </w:p>
    <w:p w14:paraId="3F6E4608" w14:textId="77777777" w:rsidR="00003CCE" w:rsidRPr="003A7DBC" w:rsidRDefault="00003CCE" w:rsidP="00003CCE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3A7DBC">
        <w:rPr>
          <w:rFonts w:ascii="Times New Roman" w:hAnsi="Times New Roman"/>
          <w:b/>
          <w:bCs/>
          <w:sz w:val="28"/>
          <w:szCs w:val="28"/>
        </w:rPr>
        <w:t xml:space="preserve">ГАТЧИНСКОГО МУНИЦИПАЛЬНОГО ОКРУГА </w:t>
      </w:r>
    </w:p>
    <w:p w14:paraId="6C5D1359" w14:textId="0C6E8F8A" w:rsidR="002518CB" w:rsidRDefault="00003CCE" w:rsidP="00530E88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3A7DBC">
        <w:rPr>
          <w:rFonts w:ascii="Times New Roman" w:hAnsi="Times New Roman"/>
          <w:b/>
          <w:bCs/>
          <w:sz w:val="28"/>
          <w:szCs w:val="28"/>
        </w:rPr>
        <w:t>РЕШИЛ:</w:t>
      </w:r>
      <w:bookmarkEnd w:id="1"/>
    </w:p>
    <w:p w14:paraId="784C51AA" w14:textId="77777777" w:rsidR="00FF4CAF" w:rsidRDefault="00FF4CAF" w:rsidP="00530E88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066AFC5" w14:textId="469882C3" w:rsidR="00EE5438" w:rsidRPr="00F1190C" w:rsidRDefault="00EE5438" w:rsidP="00017C3D">
      <w:pPr>
        <w:pStyle w:val="a9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F119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1. </w:t>
      </w:r>
      <w:r w:rsidR="00F1190C" w:rsidRPr="00F1190C">
        <w:rPr>
          <w:rFonts w:ascii="Times New Roman" w:hAnsi="Times New Roman" w:cs="Times New Roman"/>
          <w:sz w:val="28"/>
          <w:szCs w:val="28"/>
          <w:shd w:val="clear" w:color="auto" w:fill="FFFFFF"/>
        </w:rPr>
        <w:t>Внести следующие изменения в приложение к решению совета депутатов Гатчинск</w:t>
      </w:r>
      <w:r w:rsidR="00F1190C">
        <w:rPr>
          <w:rFonts w:ascii="Times New Roman" w:hAnsi="Times New Roman" w:cs="Times New Roman"/>
          <w:sz w:val="28"/>
          <w:szCs w:val="28"/>
          <w:shd w:val="clear" w:color="auto" w:fill="FFFFFF"/>
        </w:rPr>
        <w:t>ого</w:t>
      </w:r>
      <w:r w:rsidR="00F1190C" w:rsidRPr="00F119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муниципальн</w:t>
      </w:r>
      <w:r w:rsidR="00F1190C">
        <w:rPr>
          <w:rFonts w:ascii="Times New Roman" w:hAnsi="Times New Roman" w:cs="Times New Roman"/>
          <w:sz w:val="28"/>
          <w:szCs w:val="28"/>
          <w:shd w:val="clear" w:color="auto" w:fill="FFFFFF"/>
        </w:rPr>
        <w:t>ого</w:t>
      </w:r>
      <w:r w:rsidR="00F1190C" w:rsidRPr="00F119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округ от 20.12.2024 № </w:t>
      </w:r>
      <w:r w:rsidR="00F1190C">
        <w:rPr>
          <w:rFonts w:ascii="Times New Roman" w:hAnsi="Times New Roman" w:cs="Times New Roman"/>
          <w:sz w:val="28"/>
          <w:szCs w:val="28"/>
          <w:shd w:val="clear" w:color="auto" w:fill="FFFFFF"/>
        </w:rPr>
        <w:t>139</w:t>
      </w:r>
      <w:r w:rsidR="00F1190C" w:rsidRPr="00F119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r w:rsidR="00F1190C">
        <w:rPr>
          <w:rFonts w:ascii="Times New Roman" w:hAnsi="Times New Roman" w:cs="Times New Roman"/>
          <w:sz w:val="28"/>
          <w:szCs w:val="28"/>
          <w:shd w:val="clear" w:color="auto" w:fill="FFFFFF"/>
        </w:rPr>
        <w:t>О комиссии по соблюдению требований к служебному поведению муниципальных служащих Гатчинского муниципального округа и урегулированию конфликта интересов</w:t>
      </w:r>
      <w:r w:rsidR="00F1190C" w:rsidRPr="00F1190C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F119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(далее - Приложение)</w:t>
      </w:r>
      <w:r w:rsidR="00F1190C" w:rsidRPr="00F1190C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14:paraId="4555EB49" w14:textId="29D7718C" w:rsidR="00FF4CAF" w:rsidRPr="007D334E" w:rsidRDefault="00FF4CAF" w:rsidP="00017C3D">
      <w:pPr>
        <w:pStyle w:val="a9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7D33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1.</w:t>
      </w:r>
      <w:r w:rsidR="00E16C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1. </w:t>
      </w:r>
      <w:r w:rsidRPr="007D33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 </w:t>
      </w:r>
      <w:r w:rsidR="006131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Р</w:t>
      </w:r>
      <w:r w:rsidRPr="007D33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аздел 2</w:t>
      </w:r>
      <w:r w:rsidR="00787F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пункта 2.1. </w:t>
      </w:r>
      <w:r w:rsidR="00F119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Приложения</w:t>
      </w:r>
      <w:r w:rsidR="00E16C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61318C">
        <w:rPr>
          <w:rFonts w:ascii="Times New Roman" w:hAnsi="Times New Roman" w:cs="Times New Roman"/>
          <w:color w:val="000000" w:themeColor="text1"/>
          <w:sz w:val="28"/>
          <w:szCs w:val="28"/>
        </w:rPr>
        <w:t>дополнить</w:t>
      </w:r>
      <w:r w:rsidR="00017C3D" w:rsidRPr="007D33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5B0D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под</w:t>
      </w:r>
      <w:r w:rsidRPr="007D33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пунктом </w:t>
      </w:r>
      <w:r w:rsidR="00017C3D" w:rsidRPr="007D33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«ж»</w:t>
      </w:r>
      <w:r w:rsidRPr="007D33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следующего содержания:</w:t>
      </w:r>
    </w:p>
    <w:p w14:paraId="4106E41D" w14:textId="2FC6EC82" w:rsidR="00FF4CAF" w:rsidRPr="007D334E" w:rsidRDefault="00FF4CAF" w:rsidP="00017C3D">
      <w:pPr>
        <w:pStyle w:val="a9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7D33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«</w:t>
      </w:r>
      <w:r w:rsidR="00017C3D" w:rsidRPr="007D33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ж)</w:t>
      </w:r>
      <w:r w:rsidR="00017C3D" w:rsidRPr="007D334E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shd w:val="clear" w:color="auto" w:fill="FFFFFF"/>
          <w:lang w:eastAsia="en-US" w:bidi="ar-SA"/>
          <w14:ligatures w14:val="standardContextual"/>
        </w:rPr>
        <w:t xml:space="preserve"> представление высш</w:t>
      </w:r>
      <w:r w:rsidR="00746C14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shd w:val="clear" w:color="auto" w:fill="FFFFFF"/>
          <w:lang w:eastAsia="en-US" w:bidi="ar-SA"/>
          <w14:ligatures w14:val="standardContextual"/>
        </w:rPr>
        <w:t>и</w:t>
      </w:r>
      <w:r w:rsidR="0061318C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shd w:val="clear" w:color="auto" w:fill="FFFFFF"/>
          <w:lang w:eastAsia="en-US" w:bidi="ar-SA"/>
          <w14:ligatures w14:val="standardContextual"/>
        </w:rPr>
        <w:t>м</w:t>
      </w:r>
      <w:r w:rsidR="00017C3D" w:rsidRPr="007D334E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shd w:val="clear" w:color="auto" w:fill="FFFFFF"/>
          <w:lang w:eastAsia="en-US" w:bidi="ar-SA"/>
          <w14:ligatures w14:val="standardContextual"/>
        </w:rPr>
        <w:t xml:space="preserve"> должностн</w:t>
      </w:r>
      <w:r w:rsidR="0061318C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shd w:val="clear" w:color="auto" w:fill="FFFFFF"/>
          <w:lang w:eastAsia="en-US" w:bidi="ar-SA"/>
          <w14:ligatures w14:val="standardContextual"/>
        </w:rPr>
        <w:t>ым</w:t>
      </w:r>
      <w:r w:rsidR="00017C3D" w:rsidRPr="007D334E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shd w:val="clear" w:color="auto" w:fill="FFFFFF"/>
          <w:lang w:eastAsia="en-US" w:bidi="ar-SA"/>
          <w14:ligatures w14:val="standardContextual"/>
        </w:rPr>
        <w:t xml:space="preserve"> лиц</w:t>
      </w:r>
      <w:r w:rsidR="0061318C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shd w:val="clear" w:color="auto" w:fill="FFFFFF"/>
          <w:lang w:eastAsia="en-US" w:bidi="ar-SA"/>
          <w14:ligatures w14:val="standardContextual"/>
        </w:rPr>
        <w:t>ом</w:t>
      </w:r>
      <w:r w:rsidR="00017C3D" w:rsidRPr="007D334E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shd w:val="clear" w:color="auto" w:fill="FFFFFF"/>
          <w:lang w:eastAsia="en-US" w:bidi="ar-SA"/>
          <w14:ligatures w14:val="standardContextual"/>
        </w:rPr>
        <w:t xml:space="preserve"> субъекта Российской Федерации либо уполномоченным должностным </w:t>
      </w:r>
      <w:r w:rsidR="00416722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shd w:val="clear" w:color="auto" w:fill="FFFFFF"/>
          <w:lang w:eastAsia="en-US" w:bidi="ar-SA"/>
          <w14:ligatures w14:val="standardContextual"/>
        </w:rPr>
        <w:t xml:space="preserve">лицом </w:t>
      </w:r>
      <w:r w:rsidR="00017C3D" w:rsidRPr="007D334E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shd w:val="clear" w:color="auto" w:fill="FFFFFF"/>
          <w:lang w:eastAsia="en-US" w:bidi="ar-SA"/>
          <w14:ligatures w14:val="standardContextual"/>
        </w:rPr>
        <w:t>на осуществление контроля за расходами, в том числе в отношении муниципальных служащих, материалов проверки, свидетельствующих о представлении муниципальным служащим недостоверных или неполных сведений, предусмотренных ч. 1 ст. 3 Федерального закона № 230-ФЗ.</w:t>
      </w:r>
      <w:r w:rsidRPr="007D33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»</w:t>
      </w:r>
      <w:r w:rsidR="00E16C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7AEAECAC" w14:textId="291E4E91" w:rsidR="00017C3D" w:rsidRPr="007D334E" w:rsidRDefault="00E16C94" w:rsidP="00E16C94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lastRenderedPageBreak/>
        <w:t>1.</w:t>
      </w:r>
      <w:r w:rsidR="00017C3D" w:rsidRPr="007D33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2. 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  <w:lang w:eastAsia="en-US" w:bidi="ar-SA"/>
        </w:rPr>
        <w:t>П</w:t>
      </w:r>
      <w:r w:rsidR="00017C3D" w:rsidRPr="007D334E">
        <w:rPr>
          <w:rFonts w:ascii="Times New Roman" w:eastAsia="Arial" w:hAnsi="Times New Roman" w:cs="Times New Roman"/>
          <w:color w:val="000000" w:themeColor="text1"/>
          <w:sz w:val="28"/>
          <w:szCs w:val="28"/>
          <w:lang w:eastAsia="en-US" w:bidi="ar-SA"/>
        </w:rPr>
        <w:t xml:space="preserve">одпункт </w:t>
      </w:r>
      <w:r w:rsidR="007D334E" w:rsidRPr="007D334E">
        <w:rPr>
          <w:rFonts w:ascii="Times New Roman" w:eastAsia="Arial" w:hAnsi="Times New Roman" w:cs="Times New Roman"/>
          <w:color w:val="000000" w:themeColor="text1"/>
          <w:sz w:val="28"/>
          <w:szCs w:val="28"/>
          <w:lang w:eastAsia="en-US" w:bidi="ar-SA"/>
        </w:rPr>
        <w:t>7.4.8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  <w:lang w:eastAsia="en-US" w:bidi="ar-SA"/>
        </w:rPr>
        <w:t xml:space="preserve">. </w:t>
      </w:r>
      <w:r w:rsidRPr="00E16C94">
        <w:rPr>
          <w:rFonts w:ascii="Times New Roman" w:eastAsia="Arial" w:hAnsi="Times New Roman" w:cs="Times New Roman"/>
          <w:color w:val="000000" w:themeColor="text1"/>
          <w:sz w:val="28"/>
          <w:szCs w:val="28"/>
          <w:lang w:eastAsia="en-US" w:bidi="ar-SA"/>
        </w:rPr>
        <w:t>пункта 7.4.  раздел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  <w:lang w:eastAsia="en-US" w:bidi="ar-SA"/>
        </w:rPr>
        <w:t>а</w:t>
      </w:r>
      <w:r w:rsidRPr="00E16C94">
        <w:rPr>
          <w:rFonts w:ascii="Times New Roman" w:eastAsia="Arial" w:hAnsi="Times New Roman" w:cs="Times New Roman"/>
          <w:color w:val="000000" w:themeColor="text1"/>
          <w:sz w:val="28"/>
          <w:szCs w:val="28"/>
          <w:lang w:eastAsia="en-US" w:bidi="ar-SA"/>
        </w:rPr>
        <w:t xml:space="preserve"> 7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  <w:lang w:eastAsia="en-US" w:bidi="ar-SA"/>
        </w:rPr>
        <w:t xml:space="preserve"> Приложения</w:t>
      </w:r>
      <w:r w:rsidRPr="00E16C94">
        <w:rPr>
          <w:rFonts w:ascii="Times New Roman" w:eastAsia="Arial" w:hAnsi="Times New Roman" w:cs="Times New Roman"/>
          <w:color w:val="000000" w:themeColor="text1"/>
          <w:sz w:val="28"/>
          <w:szCs w:val="28"/>
          <w:lang w:eastAsia="en-US" w:bidi="ar-SA"/>
        </w:rPr>
        <w:t xml:space="preserve"> </w:t>
      </w:r>
      <w:r w:rsidR="00CC6405">
        <w:rPr>
          <w:rFonts w:ascii="Times New Roman" w:eastAsia="Arial" w:hAnsi="Times New Roman" w:cs="Times New Roman"/>
          <w:color w:val="000000" w:themeColor="text1"/>
          <w:sz w:val="28"/>
          <w:szCs w:val="28"/>
          <w:lang w:eastAsia="en-US" w:bidi="ar-SA"/>
        </w:rPr>
        <w:t xml:space="preserve">изложить </w:t>
      </w:r>
      <w:r w:rsidR="00017C3D" w:rsidRPr="007D334E">
        <w:rPr>
          <w:rFonts w:ascii="Times New Roman" w:eastAsia="Arial" w:hAnsi="Times New Roman" w:cs="Times New Roman"/>
          <w:color w:val="000000" w:themeColor="text1"/>
          <w:sz w:val="28"/>
          <w:szCs w:val="28"/>
          <w:lang w:eastAsia="en-US" w:bidi="ar-SA"/>
        </w:rPr>
        <w:t>в новой редакции:</w:t>
      </w:r>
    </w:p>
    <w:p w14:paraId="54A00D61" w14:textId="2651075D" w:rsidR="002518CB" w:rsidRDefault="00017C3D" w:rsidP="00696448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  <w:lang w:eastAsia="en-US" w:bidi="ar-SA"/>
        </w:rPr>
      </w:pPr>
      <w:r w:rsidRPr="007D334E">
        <w:rPr>
          <w:rFonts w:ascii="Times New Roman" w:eastAsia="Arial" w:hAnsi="Times New Roman" w:cs="Times New Roman"/>
          <w:color w:val="000000" w:themeColor="text1"/>
          <w:sz w:val="28"/>
          <w:szCs w:val="28"/>
          <w:lang w:eastAsia="en-US" w:bidi="ar-SA"/>
        </w:rPr>
        <w:t>«</w:t>
      </w:r>
      <w:r w:rsidR="007D334E" w:rsidRPr="007D334E">
        <w:rPr>
          <w:rFonts w:ascii="Times New Roman" w:eastAsia="Arial" w:hAnsi="Times New Roman" w:cs="Times New Roman"/>
          <w:color w:val="000000" w:themeColor="text1"/>
          <w:sz w:val="28"/>
          <w:szCs w:val="28"/>
          <w:lang w:eastAsia="en-US" w:bidi="ar-SA"/>
        </w:rPr>
        <w:t xml:space="preserve">7.4.8. </w:t>
      </w:r>
      <w:r w:rsidR="00787FAC" w:rsidRPr="00787FAC">
        <w:rPr>
          <w:rFonts w:ascii="Times New Roman" w:hAnsi="Times New Roman" w:cs="Times New Roman"/>
          <w:sz w:val="28"/>
          <w:szCs w:val="28"/>
        </w:rPr>
        <w:t>По итогам рассмотрения вопрос</w:t>
      </w:r>
      <w:r w:rsidR="00746C14">
        <w:rPr>
          <w:rFonts w:ascii="Times New Roman" w:hAnsi="Times New Roman" w:cs="Times New Roman"/>
          <w:sz w:val="28"/>
          <w:szCs w:val="28"/>
        </w:rPr>
        <w:t>ов</w:t>
      </w:r>
      <w:r w:rsidR="00787FAC" w:rsidRPr="00787FAC">
        <w:rPr>
          <w:rFonts w:ascii="Times New Roman" w:hAnsi="Times New Roman" w:cs="Times New Roman"/>
          <w:sz w:val="28"/>
          <w:szCs w:val="28"/>
        </w:rPr>
        <w:t>, предусмотренн</w:t>
      </w:r>
      <w:r w:rsidR="00746C14">
        <w:rPr>
          <w:rFonts w:ascii="Times New Roman" w:hAnsi="Times New Roman" w:cs="Times New Roman"/>
          <w:sz w:val="28"/>
          <w:szCs w:val="28"/>
        </w:rPr>
        <w:t>ых</w:t>
      </w:r>
      <w:r w:rsidR="00787FAC" w:rsidRPr="00787FAC">
        <w:rPr>
          <w:rFonts w:ascii="Times New Roman" w:hAnsi="Times New Roman" w:cs="Times New Roman"/>
          <w:sz w:val="28"/>
          <w:szCs w:val="28"/>
        </w:rPr>
        <w:t xml:space="preserve"> подпункт</w:t>
      </w:r>
      <w:r w:rsidR="00746C14">
        <w:rPr>
          <w:rFonts w:ascii="Times New Roman" w:hAnsi="Times New Roman" w:cs="Times New Roman"/>
          <w:sz w:val="28"/>
          <w:szCs w:val="28"/>
        </w:rPr>
        <w:t>ами</w:t>
      </w:r>
      <w:r w:rsidR="00787FAC" w:rsidRPr="00787FAC">
        <w:rPr>
          <w:rFonts w:ascii="Times New Roman" w:hAnsi="Times New Roman" w:cs="Times New Roman"/>
          <w:sz w:val="28"/>
          <w:szCs w:val="28"/>
        </w:rPr>
        <w:t xml:space="preserve"> «в»</w:t>
      </w:r>
      <w:r w:rsidR="00787FAC">
        <w:rPr>
          <w:rFonts w:ascii="Times New Roman" w:hAnsi="Times New Roman" w:cs="Times New Roman"/>
          <w:sz w:val="28"/>
          <w:szCs w:val="28"/>
        </w:rPr>
        <w:t xml:space="preserve"> и «ж»</w:t>
      </w:r>
      <w:r w:rsidR="00787FAC" w:rsidRPr="00787FAC">
        <w:rPr>
          <w:rFonts w:ascii="Times New Roman" w:hAnsi="Times New Roman" w:cs="Times New Roman"/>
          <w:sz w:val="28"/>
          <w:szCs w:val="28"/>
        </w:rPr>
        <w:t xml:space="preserve"> пункта 2.1</w:t>
      </w:r>
      <w:r w:rsidR="00746C14">
        <w:rPr>
          <w:rFonts w:ascii="Times New Roman" w:hAnsi="Times New Roman" w:cs="Times New Roman"/>
          <w:sz w:val="28"/>
          <w:szCs w:val="28"/>
        </w:rPr>
        <w:t>.</w:t>
      </w:r>
      <w:r w:rsidR="00787FAC" w:rsidRPr="00787FAC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соответствующее решени</w:t>
      </w:r>
      <w:r w:rsidR="00787FAC" w:rsidRPr="00696448">
        <w:rPr>
          <w:rFonts w:ascii="Times New Roman" w:hAnsi="Times New Roman" w:cs="Times New Roman"/>
          <w:color w:val="000000" w:themeColor="text1"/>
          <w:sz w:val="28"/>
          <w:szCs w:val="28"/>
        </w:rPr>
        <w:t>е.</w:t>
      </w:r>
      <w:r w:rsidR="007D334E" w:rsidRPr="00696448">
        <w:rPr>
          <w:rFonts w:ascii="Times New Roman" w:eastAsia="Arial" w:hAnsi="Times New Roman" w:cs="Times New Roman"/>
          <w:color w:val="000000" w:themeColor="text1"/>
          <w:sz w:val="28"/>
          <w:szCs w:val="28"/>
          <w:lang w:eastAsia="en-US" w:bidi="ar-SA"/>
        </w:rPr>
        <w:t>»</w:t>
      </w:r>
      <w:r w:rsidR="00E16C94">
        <w:rPr>
          <w:rFonts w:ascii="Times New Roman" w:eastAsia="Arial" w:hAnsi="Times New Roman" w:cs="Times New Roman"/>
          <w:color w:val="000000" w:themeColor="text1"/>
          <w:sz w:val="28"/>
          <w:szCs w:val="28"/>
          <w:lang w:eastAsia="en-US" w:bidi="ar-SA"/>
        </w:rPr>
        <w:t>;</w:t>
      </w:r>
    </w:p>
    <w:p w14:paraId="69D90EEB" w14:textId="498467C3" w:rsidR="00394389" w:rsidRDefault="00E16C94" w:rsidP="00FD702B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Arial" w:hAnsi="Times New Roman" w:cs="Times New Roman"/>
          <w:color w:val="000000" w:themeColor="text1"/>
          <w:sz w:val="28"/>
          <w:szCs w:val="28"/>
          <w:lang w:eastAsia="en-US" w:bidi="ar-SA"/>
        </w:rPr>
        <w:t xml:space="preserve">1. </w:t>
      </w:r>
      <w:r w:rsidR="00394389">
        <w:rPr>
          <w:rFonts w:ascii="Times New Roman" w:eastAsia="Arial" w:hAnsi="Times New Roman" w:cs="Times New Roman"/>
          <w:color w:val="000000" w:themeColor="text1"/>
          <w:sz w:val="28"/>
          <w:szCs w:val="28"/>
          <w:lang w:eastAsia="en-US" w:bidi="ar-SA"/>
        </w:rPr>
        <w:t xml:space="preserve">3. 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  <w:lang w:eastAsia="en-US" w:bidi="ar-SA"/>
        </w:rPr>
        <w:t>П</w:t>
      </w:r>
      <w:r w:rsidRPr="00E16C94">
        <w:rPr>
          <w:rFonts w:ascii="Times New Roman" w:eastAsia="Arial" w:hAnsi="Times New Roman" w:cs="Times New Roman"/>
          <w:color w:val="000000" w:themeColor="text1"/>
          <w:sz w:val="28"/>
          <w:szCs w:val="28"/>
          <w:lang w:eastAsia="en-US" w:bidi="ar-SA"/>
        </w:rPr>
        <w:t>одпункт 7.4.14</w:t>
      </w:r>
      <w:r w:rsidRPr="00E16C94">
        <w:t xml:space="preserve"> </w:t>
      </w:r>
      <w:r w:rsidRPr="00E16C94">
        <w:rPr>
          <w:rFonts w:ascii="Times New Roman" w:eastAsia="Arial" w:hAnsi="Times New Roman" w:cs="Times New Roman"/>
          <w:color w:val="000000" w:themeColor="text1"/>
          <w:sz w:val="28"/>
          <w:szCs w:val="28"/>
          <w:lang w:eastAsia="en-US" w:bidi="ar-SA"/>
        </w:rPr>
        <w:t>пункта 7.4.  раздела 7 Приложения</w:t>
      </w:r>
      <w:r w:rsidR="00FD702B">
        <w:rPr>
          <w:rFonts w:ascii="Times New Roman" w:eastAsia="Arial" w:hAnsi="Times New Roman" w:cs="Times New Roman"/>
          <w:color w:val="000000" w:themeColor="text1"/>
          <w:sz w:val="28"/>
          <w:szCs w:val="28"/>
          <w:lang w:eastAsia="en-US" w:bidi="ar-SA"/>
        </w:rPr>
        <w:t xml:space="preserve"> </w:t>
      </w:r>
      <w:r w:rsidR="00CC6405">
        <w:rPr>
          <w:rFonts w:ascii="Times New Roman" w:eastAsia="Arial" w:hAnsi="Times New Roman" w:cs="Times New Roman"/>
          <w:color w:val="000000" w:themeColor="text1"/>
          <w:sz w:val="28"/>
          <w:szCs w:val="28"/>
          <w:lang w:eastAsia="en-US" w:bidi="ar-SA"/>
        </w:rPr>
        <w:t>изложить</w:t>
      </w:r>
      <w:r w:rsidR="00394389" w:rsidRPr="007D334E">
        <w:rPr>
          <w:rFonts w:ascii="Times New Roman" w:eastAsia="Arial" w:hAnsi="Times New Roman" w:cs="Times New Roman"/>
          <w:color w:val="000000" w:themeColor="text1"/>
          <w:sz w:val="28"/>
          <w:szCs w:val="28"/>
          <w:lang w:eastAsia="en-US" w:bidi="ar-SA"/>
        </w:rPr>
        <w:t xml:space="preserve"> в новой редакции:</w:t>
      </w:r>
    </w:p>
    <w:p w14:paraId="2407AABA" w14:textId="257E72EF" w:rsidR="00773C87" w:rsidRDefault="00394389" w:rsidP="00394389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Arial" w:hAnsi="Times New Roman" w:cs="Times New Roman"/>
          <w:color w:val="000000" w:themeColor="text1"/>
          <w:sz w:val="28"/>
          <w:szCs w:val="28"/>
          <w:lang w:eastAsia="en-US" w:bidi="ar-SA"/>
        </w:rPr>
        <w:t>«</w:t>
      </w:r>
      <w:r w:rsidR="003A70B9">
        <w:rPr>
          <w:rFonts w:ascii="Times New Roman" w:eastAsia="Arial" w:hAnsi="Times New Roman" w:cs="Times New Roman"/>
          <w:color w:val="000000" w:themeColor="text1"/>
          <w:sz w:val="28"/>
          <w:szCs w:val="28"/>
          <w:lang w:eastAsia="en-US" w:bidi="ar-SA"/>
        </w:rPr>
        <w:t xml:space="preserve">7.4.14. 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  <w:lang w:eastAsia="en-US" w:bidi="ar-SA"/>
        </w:rPr>
        <w:t>Копия протокола заседания комиссии в 7-дневны</w:t>
      </w:r>
      <w:r w:rsidR="003A70B9">
        <w:rPr>
          <w:rFonts w:ascii="Times New Roman" w:eastAsia="Arial" w:hAnsi="Times New Roman" w:cs="Times New Roman"/>
          <w:color w:val="000000" w:themeColor="text1"/>
          <w:sz w:val="28"/>
          <w:szCs w:val="28"/>
          <w:lang w:eastAsia="en-US" w:bidi="ar-SA"/>
        </w:rPr>
        <w:t>й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  <w:lang w:eastAsia="en-US" w:bidi="ar-SA"/>
        </w:rPr>
        <w:t xml:space="preserve"> срок со дня заседания направляются</w:t>
      </w:r>
      <w:r w:rsidR="00773C87">
        <w:rPr>
          <w:rFonts w:ascii="Times New Roman" w:eastAsia="Arial" w:hAnsi="Times New Roman" w:cs="Times New Roman"/>
          <w:color w:val="000000" w:themeColor="text1"/>
          <w:sz w:val="28"/>
          <w:szCs w:val="28"/>
          <w:lang w:eastAsia="en-US" w:bidi="ar-SA"/>
        </w:rPr>
        <w:t>:</w:t>
      </w:r>
    </w:p>
    <w:p w14:paraId="5B4C5E01" w14:textId="1E667132" w:rsidR="00773C87" w:rsidRDefault="00773C87" w:rsidP="00394389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Arial" w:hAnsi="Times New Roman" w:cs="Times New Roman"/>
          <w:color w:val="000000" w:themeColor="text1"/>
          <w:sz w:val="28"/>
          <w:szCs w:val="28"/>
          <w:lang w:eastAsia="en-US" w:bidi="ar-SA"/>
        </w:rPr>
        <w:t>-</w:t>
      </w:r>
      <w:r w:rsidR="00394389">
        <w:rPr>
          <w:rFonts w:ascii="Times New Roman" w:eastAsia="Arial" w:hAnsi="Times New Roman" w:cs="Times New Roman"/>
          <w:color w:val="000000" w:themeColor="text1"/>
          <w:sz w:val="28"/>
          <w:szCs w:val="28"/>
          <w:lang w:eastAsia="en-US" w:bidi="ar-SA"/>
        </w:rPr>
        <w:t xml:space="preserve"> руководителю муниципального органа полностью</w:t>
      </w:r>
      <w:r w:rsidR="00746C14">
        <w:rPr>
          <w:rFonts w:ascii="Times New Roman" w:eastAsia="Arial" w:hAnsi="Times New Roman" w:cs="Times New Roman"/>
          <w:color w:val="000000" w:themeColor="text1"/>
          <w:sz w:val="28"/>
          <w:szCs w:val="28"/>
          <w:lang w:eastAsia="en-US" w:bidi="ar-SA"/>
        </w:rPr>
        <w:t>;</w:t>
      </w:r>
    </w:p>
    <w:p w14:paraId="7FDCCE3B" w14:textId="000F999C" w:rsidR="00394389" w:rsidRDefault="00773C87" w:rsidP="00394389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Arial" w:hAnsi="Times New Roman" w:cs="Times New Roman"/>
          <w:color w:val="000000" w:themeColor="text1"/>
          <w:sz w:val="28"/>
          <w:szCs w:val="28"/>
          <w:lang w:eastAsia="en-US" w:bidi="ar-SA"/>
        </w:rPr>
        <w:t xml:space="preserve">- </w:t>
      </w:r>
      <w:r w:rsidR="00394389">
        <w:rPr>
          <w:rFonts w:ascii="Times New Roman" w:eastAsia="Arial" w:hAnsi="Times New Roman" w:cs="Times New Roman"/>
          <w:color w:val="000000" w:themeColor="text1"/>
          <w:sz w:val="28"/>
          <w:szCs w:val="28"/>
          <w:lang w:eastAsia="en-US" w:bidi="ar-SA"/>
        </w:rPr>
        <w:t xml:space="preserve">в виде выписок из 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  <w:lang w:eastAsia="en-US" w:bidi="ar-SA"/>
        </w:rPr>
        <w:t>протокола</w:t>
      </w:r>
      <w:r w:rsidR="00394389">
        <w:rPr>
          <w:rFonts w:ascii="Times New Roman" w:eastAsia="Arial" w:hAnsi="Times New Roman" w:cs="Times New Roman"/>
          <w:color w:val="000000" w:themeColor="text1"/>
          <w:sz w:val="28"/>
          <w:szCs w:val="28"/>
          <w:lang w:eastAsia="en-US" w:bidi="ar-SA"/>
        </w:rPr>
        <w:t xml:space="preserve"> муниципальному служащему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  <w:lang w:eastAsia="en-US" w:bidi="ar-SA"/>
        </w:rPr>
        <w:t>;</w:t>
      </w:r>
    </w:p>
    <w:p w14:paraId="0A53FD3B" w14:textId="42B9276D" w:rsidR="00773C87" w:rsidRDefault="00773C87" w:rsidP="00394389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shd w:val="clear" w:color="auto" w:fill="FFFFFF"/>
          <w:lang w:eastAsia="en-US" w:bidi="ar-SA"/>
          <w14:ligatures w14:val="standardContextual"/>
        </w:rPr>
      </w:pPr>
      <w:r>
        <w:rPr>
          <w:rFonts w:ascii="Times New Roman" w:eastAsia="Arial" w:hAnsi="Times New Roman" w:cs="Times New Roman"/>
          <w:color w:val="000000" w:themeColor="text1"/>
          <w:sz w:val="28"/>
          <w:szCs w:val="28"/>
          <w:lang w:eastAsia="en-US" w:bidi="ar-SA"/>
        </w:rPr>
        <w:t xml:space="preserve">- по подпункту 2.1. пункта «ж» </w:t>
      </w:r>
      <w:r w:rsidRPr="007D334E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shd w:val="clear" w:color="auto" w:fill="FFFFFF"/>
          <w:lang w:eastAsia="en-US" w:bidi="ar-SA"/>
          <w14:ligatures w14:val="standardContextual"/>
        </w:rPr>
        <w:t>высше</w:t>
      </w:r>
      <w:r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shd w:val="clear" w:color="auto" w:fill="FFFFFF"/>
          <w:lang w:eastAsia="en-US" w:bidi="ar-SA"/>
          <w14:ligatures w14:val="standardContextual"/>
        </w:rPr>
        <w:t>му</w:t>
      </w:r>
      <w:r w:rsidRPr="007D334E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shd w:val="clear" w:color="auto" w:fill="FFFFFF"/>
          <w:lang w:eastAsia="en-US" w:bidi="ar-SA"/>
          <w14:ligatures w14:val="standardContextual"/>
        </w:rPr>
        <w:t xml:space="preserve"> должностно</w:t>
      </w:r>
      <w:r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shd w:val="clear" w:color="auto" w:fill="FFFFFF"/>
          <w:lang w:eastAsia="en-US" w:bidi="ar-SA"/>
          <w14:ligatures w14:val="standardContextual"/>
        </w:rPr>
        <w:t>му</w:t>
      </w:r>
      <w:r w:rsidRPr="007D334E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shd w:val="clear" w:color="auto" w:fill="FFFFFF"/>
          <w:lang w:eastAsia="en-US" w:bidi="ar-SA"/>
          <w14:ligatures w14:val="standardContextual"/>
        </w:rPr>
        <w:t xml:space="preserve"> лиц</w:t>
      </w:r>
      <w:r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shd w:val="clear" w:color="auto" w:fill="FFFFFF"/>
          <w:lang w:eastAsia="en-US" w:bidi="ar-SA"/>
          <w14:ligatures w14:val="standardContextual"/>
        </w:rPr>
        <w:t>у</w:t>
      </w:r>
      <w:r w:rsidRPr="007D334E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shd w:val="clear" w:color="auto" w:fill="FFFFFF"/>
          <w:lang w:eastAsia="en-US" w:bidi="ar-SA"/>
          <w14:ligatures w14:val="standardContextual"/>
        </w:rPr>
        <w:t xml:space="preserve"> субъекта Российской Федерации либо уполномоченн</w:t>
      </w:r>
      <w:r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shd w:val="clear" w:color="auto" w:fill="FFFFFF"/>
          <w:lang w:eastAsia="en-US" w:bidi="ar-SA"/>
          <w14:ligatures w14:val="standardContextual"/>
        </w:rPr>
        <w:t>ому им</w:t>
      </w:r>
      <w:r w:rsidRPr="007D334E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shd w:val="clear" w:color="auto" w:fill="FFFFFF"/>
          <w:lang w:eastAsia="en-US" w:bidi="ar-SA"/>
          <w14:ligatures w14:val="standardContextual"/>
        </w:rPr>
        <w:t xml:space="preserve"> должностн</w:t>
      </w:r>
      <w:r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shd w:val="clear" w:color="auto" w:fill="FFFFFF"/>
          <w:lang w:eastAsia="en-US" w:bidi="ar-SA"/>
          <w14:ligatures w14:val="standardContextual"/>
        </w:rPr>
        <w:t>ому лицу</w:t>
      </w:r>
      <w:r w:rsidR="00746C14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shd w:val="clear" w:color="auto" w:fill="FFFFFF"/>
          <w:lang w:eastAsia="en-US" w:bidi="ar-SA"/>
          <w14:ligatures w14:val="standardContextual"/>
        </w:rPr>
        <w:t>;</w:t>
      </w:r>
    </w:p>
    <w:p w14:paraId="2F36DD74" w14:textId="0AEE433F" w:rsidR="00394389" w:rsidRPr="00696448" w:rsidRDefault="00773C87" w:rsidP="00416722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shd w:val="clear" w:color="auto" w:fill="FFFFFF"/>
          <w:lang w:eastAsia="en-US" w:bidi="ar-SA"/>
          <w14:ligatures w14:val="standardContextual"/>
        </w:rPr>
        <w:t>- иным заинтересованным лицам.»</w:t>
      </w:r>
    </w:p>
    <w:p w14:paraId="2E3ECE63" w14:textId="14A7AA5C" w:rsidR="008D2214" w:rsidRPr="008D2214" w:rsidRDefault="00FD702B" w:rsidP="008D221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214">
        <w:rPr>
          <w:rFonts w:ascii="Times New Roman" w:hAnsi="Times New Roman" w:cs="Times New Roman"/>
          <w:sz w:val="28"/>
          <w:szCs w:val="28"/>
        </w:rPr>
        <w:t>2</w:t>
      </w:r>
      <w:r w:rsidR="00416722" w:rsidRPr="008D2214">
        <w:rPr>
          <w:rFonts w:ascii="Times New Roman" w:hAnsi="Times New Roman" w:cs="Times New Roman"/>
          <w:sz w:val="28"/>
          <w:szCs w:val="28"/>
        </w:rPr>
        <w:t>. </w:t>
      </w:r>
      <w:r w:rsidR="008D2214" w:rsidRPr="008D2214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официального опубликования в газете «Официальный вестник» – приложение к газете «Гатчинская правда» и подлежит размещению на официальном сайте Гатчинского муниципального округа в информационно-телекоммуникационной сети «Интернет».</w:t>
      </w:r>
    </w:p>
    <w:p w14:paraId="4A0044F0" w14:textId="3A808A4D" w:rsidR="00671C59" w:rsidRPr="008D2214" w:rsidRDefault="00671C59" w:rsidP="008D2214">
      <w:pPr>
        <w:pStyle w:val="11"/>
        <w:shd w:val="clear" w:color="auto" w:fill="auto"/>
        <w:tabs>
          <w:tab w:val="left" w:pos="993"/>
        </w:tabs>
        <w:ind w:firstLine="709"/>
        <w:rPr>
          <w:sz w:val="28"/>
          <w:szCs w:val="28"/>
        </w:rPr>
      </w:pPr>
    </w:p>
    <w:p w14:paraId="0A906A69" w14:textId="77777777" w:rsidR="0022464A" w:rsidRDefault="0022464A" w:rsidP="00671C59">
      <w:pPr>
        <w:pStyle w:val="11"/>
        <w:shd w:val="clear" w:color="auto" w:fill="auto"/>
        <w:ind w:left="426" w:firstLine="0"/>
        <w:rPr>
          <w:sz w:val="28"/>
          <w:szCs w:val="28"/>
        </w:rPr>
      </w:pPr>
    </w:p>
    <w:p w14:paraId="1E931C6B" w14:textId="71344829" w:rsidR="00261A6E" w:rsidRPr="00261A6E" w:rsidRDefault="00261A6E" w:rsidP="00261A6E">
      <w:pPr>
        <w:pStyle w:val="11"/>
        <w:shd w:val="clear" w:color="auto" w:fill="auto"/>
        <w:tabs>
          <w:tab w:val="left" w:pos="851"/>
        </w:tabs>
        <w:ind w:firstLine="0"/>
        <w:jc w:val="left"/>
        <w:rPr>
          <w:sz w:val="28"/>
          <w:szCs w:val="28"/>
        </w:rPr>
      </w:pPr>
      <w:r w:rsidRPr="00261A6E">
        <w:rPr>
          <w:sz w:val="28"/>
          <w:szCs w:val="28"/>
        </w:rPr>
        <w:t>Глава</w:t>
      </w:r>
    </w:p>
    <w:p w14:paraId="399110A7" w14:textId="2075FA0F" w:rsidR="00261A6E" w:rsidRPr="00671C59" w:rsidRDefault="00261A6E" w:rsidP="00671C59">
      <w:pPr>
        <w:pStyle w:val="11"/>
        <w:shd w:val="clear" w:color="auto" w:fill="auto"/>
        <w:tabs>
          <w:tab w:val="left" w:pos="851"/>
        </w:tabs>
        <w:ind w:firstLine="0"/>
        <w:jc w:val="left"/>
        <w:rPr>
          <w:sz w:val="28"/>
          <w:szCs w:val="28"/>
        </w:rPr>
      </w:pPr>
      <w:r w:rsidRPr="00261A6E">
        <w:rPr>
          <w:sz w:val="28"/>
          <w:szCs w:val="28"/>
        </w:rPr>
        <w:t>Гатчинского муниципального округа</w:t>
      </w:r>
      <w:r w:rsidR="000961C0">
        <w:rPr>
          <w:sz w:val="28"/>
          <w:szCs w:val="28"/>
        </w:rPr>
        <w:t xml:space="preserve">                                 </w:t>
      </w:r>
      <w:r w:rsidR="00DC3F13">
        <w:rPr>
          <w:sz w:val="28"/>
          <w:szCs w:val="28"/>
        </w:rPr>
        <w:t xml:space="preserve"> </w:t>
      </w:r>
      <w:r w:rsidR="000961C0">
        <w:rPr>
          <w:sz w:val="28"/>
          <w:szCs w:val="28"/>
        </w:rPr>
        <w:t xml:space="preserve">   </w:t>
      </w:r>
      <w:r w:rsidR="00416722">
        <w:rPr>
          <w:sz w:val="28"/>
          <w:szCs w:val="28"/>
        </w:rPr>
        <w:t xml:space="preserve">    </w:t>
      </w:r>
      <w:r w:rsidR="000961C0">
        <w:rPr>
          <w:sz w:val="28"/>
          <w:szCs w:val="28"/>
        </w:rPr>
        <w:t xml:space="preserve"> </w:t>
      </w:r>
      <w:r w:rsidR="005B6924">
        <w:rPr>
          <w:sz w:val="28"/>
          <w:szCs w:val="28"/>
        </w:rPr>
        <w:t xml:space="preserve">   </w:t>
      </w:r>
      <w:r w:rsidR="000961C0">
        <w:rPr>
          <w:sz w:val="28"/>
          <w:szCs w:val="28"/>
        </w:rPr>
        <w:t xml:space="preserve"> В.А. Филоненко </w:t>
      </w:r>
    </w:p>
    <w:p w14:paraId="6C99D585" w14:textId="77777777" w:rsidR="00B03752" w:rsidRDefault="00B03752" w:rsidP="00851CDC">
      <w:pPr>
        <w:widowControl/>
        <w:ind w:left="450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bookmarkStart w:id="2" w:name="_Hlk181355685"/>
    </w:p>
    <w:bookmarkEnd w:id="2"/>
    <w:p w14:paraId="3119D4CC" w14:textId="77777777" w:rsidR="007F2035" w:rsidRDefault="007F2035" w:rsidP="00CD04D7">
      <w:pPr>
        <w:tabs>
          <w:tab w:val="left" w:pos="3900"/>
        </w:tabs>
      </w:pPr>
    </w:p>
    <w:p w14:paraId="35515E36" w14:textId="77777777" w:rsidR="007F2035" w:rsidRPr="007F2035" w:rsidRDefault="007F2035" w:rsidP="00CD04D7">
      <w:pPr>
        <w:tabs>
          <w:tab w:val="left" w:pos="3900"/>
        </w:tabs>
      </w:pPr>
    </w:p>
    <w:p w14:paraId="6268559B" w14:textId="77777777" w:rsidR="00B03752" w:rsidRPr="009D4ADB" w:rsidRDefault="00B03752" w:rsidP="00CD04D7">
      <w:pPr>
        <w:tabs>
          <w:tab w:val="left" w:pos="3900"/>
        </w:tabs>
      </w:pPr>
    </w:p>
    <w:p w14:paraId="0C944DA5" w14:textId="77777777" w:rsidR="00B03752" w:rsidRPr="009D4ADB" w:rsidRDefault="00B03752" w:rsidP="00CD04D7">
      <w:pPr>
        <w:tabs>
          <w:tab w:val="left" w:pos="3900"/>
        </w:tabs>
      </w:pPr>
    </w:p>
    <w:p w14:paraId="74881309" w14:textId="0F06DBF9" w:rsidR="00FE19F4" w:rsidRDefault="00FE19F4" w:rsidP="007C7DA9">
      <w:pPr>
        <w:tabs>
          <w:tab w:val="left" w:pos="2985"/>
        </w:tabs>
      </w:pPr>
    </w:p>
    <w:p w14:paraId="1A61F424" w14:textId="77777777" w:rsidR="00696448" w:rsidRDefault="00696448" w:rsidP="007C7DA9">
      <w:pPr>
        <w:tabs>
          <w:tab w:val="left" w:pos="2985"/>
        </w:tabs>
      </w:pPr>
    </w:p>
    <w:p w14:paraId="36DDE7E7" w14:textId="77777777" w:rsidR="00696448" w:rsidRDefault="00696448" w:rsidP="007C7DA9">
      <w:pPr>
        <w:tabs>
          <w:tab w:val="left" w:pos="2985"/>
        </w:tabs>
      </w:pPr>
    </w:p>
    <w:p w14:paraId="458FF867" w14:textId="77777777" w:rsidR="00696448" w:rsidRDefault="00696448" w:rsidP="007C7DA9">
      <w:pPr>
        <w:tabs>
          <w:tab w:val="left" w:pos="2985"/>
        </w:tabs>
      </w:pPr>
    </w:p>
    <w:p w14:paraId="162A001A" w14:textId="77777777" w:rsidR="00696448" w:rsidRDefault="00696448" w:rsidP="007C7DA9">
      <w:pPr>
        <w:tabs>
          <w:tab w:val="left" w:pos="2985"/>
        </w:tabs>
      </w:pPr>
    </w:p>
    <w:p w14:paraId="50AD1CCD" w14:textId="77777777" w:rsidR="00696448" w:rsidRDefault="00696448" w:rsidP="007C7DA9">
      <w:pPr>
        <w:tabs>
          <w:tab w:val="left" w:pos="2985"/>
        </w:tabs>
      </w:pPr>
    </w:p>
    <w:p w14:paraId="7C3848D5" w14:textId="77777777" w:rsidR="00696448" w:rsidRDefault="00696448" w:rsidP="007C7DA9">
      <w:pPr>
        <w:tabs>
          <w:tab w:val="left" w:pos="2985"/>
        </w:tabs>
      </w:pPr>
    </w:p>
    <w:p w14:paraId="734A45E4" w14:textId="77777777" w:rsidR="00696448" w:rsidRDefault="00696448" w:rsidP="007C7DA9">
      <w:pPr>
        <w:tabs>
          <w:tab w:val="left" w:pos="2985"/>
        </w:tabs>
      </w:pPr>
    </w:p>
    <w:p w14:paraId="4D335A5A" w14:textId="77777777" w:rsidR="00696448" w:rsidRDefault="00696448" w:rsidP="007C7DA9">
      <w:pPr>
        <w:tabs>
          <w:tab w:val="left" w:pos="2985"/>
        </w:tabs>
      </w:pPr>
    </w:p>
    <w:p w14:paraId="076B7644" w14:textId="77777777" w:rsidR="00696448" w:rsidRDefault="00696448" w:rsidP="007C7DA9">
      <w:pPr>
        <w:tabs>
          <w:tab w:val="left" w:pos="2985"/>
        </w:tabs>
      </w:pPr>
    </w:p>
    <w:p w14:paraId="6950021B" w14:textId="77777777" w:rsidR="00696448" w:rsidRDefault="00696448" w:rsidP="007C7DA9">
      <w:pPr>
        <w:tabs>
          <w:tab w:val="left" w:pos="2985"/>
        </w:tabs>
      </w:pPr>
    </w:p>
    <w:p w14:paraId="370D35DE" w14:textId="77777777" w:rsidR="00696448" w:rsidRPr="00FE19F4" w:rsidRDefault="00696448" w:rsidP="007C7DA9">
      <w:pPr>
        <w:tabs>
          <w:tab w:val="left" w:pos="2985"/>
        </w:tabs>
      </w:pPr>
    </w:p>
    <w:sectPr w:rsidR="00696448" w:rsidRPr="00FE19F4" w:rsidSect="00DC3F13">
      <w:pgSz w:w="11906" w:h="16838" w:code="9"/>
      <w:pgMar w:top="851" w:right="567" w:bottom="1134" w:left="1701" w:header="374" w:footer="448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B4B5D5" w14:textId="77777777" w:rsidR="00D720F3" w:rsidRDefault="00D720F3">
      <w:r>
        <w:separator/>
      </w:r>
    </w:p>
  </w:endnote>
  <w:endnote w:type="continuationSeparator" w:id="0">
    <w:p w14:paraId="5EBFEE8C" w14:textId="77777777" w:rsidR="00D720F3" w:rsidRDefault="00D72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AA5F56" w14:textId="77777777" w:rsidR="00D720F3" w:rsidRDefault="00D720F3"/>
  </w:footnote>
  <w:footnote w:type="continuationSeparator" w:id="0">
    <w:p w14:paraId="5A791623" w14:textId="77777777" w:rsidR="00D720F3" w:rsidRDefault="00D720F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34A50"/>
    <w:multiLevelType w:val="hybridMultilevel"/>
    <w:tmpl w:val="574A4200"/>
    <w:lvl w:ilvl="0" w:tplc="450A0364">
      <w:start w:val="8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31D6107"/>
    <w:multiLevelType w:val="multilevel"/>
    <w:tmpl w:val="1144A3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B4A23D2"/>
    <w:multiLevelType w:val="multilevel"/>
    <w:tmpl w:val="9CD8B2CA"/>
    <w:lvl w:ilvl="0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1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84" w:hanging="2160"/>
      </w:pPr>
      <w:rPr>
        <w:rFonts w:hint="default"/>
      </w:rPr>
    </w:lvl>
  </w:abstractNum>
  <w:abstractNum w:abstractNumId="3" w15:restartNumberingAfterBreak="0">
    <w:nsid w:val="22926BD9"/>
    <w:multiLevelType w:val="hybridMultilevel"/>
    <w:tmpl w:val="940C1C82"/>
    <w:lvl w:ilvl="0" w:tplc="117AF430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29056C58"/>
    <w:multiLevelType w:val="multilevel"/>
    <w:tmpl w:val="5BB6E5F4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7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9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200" w:hanging="2160"/>
      </w:pPr>
      <w:rPr>
        <w:rFonts w:hint="default"/>
      </w:rPr>
    </w:lvl>
  </w:abstractNum>
  <w:abstractNum w:abstractNumId="5" w15:restartNumberingAfterBreak="0">
    <w:nsid w:val="3949601C"/>
    <w:multiLevelType w:val="multilevel"/>
    <w:tmpl w:val="C6BCA5FA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6" w15:restartNumberingAfterBreak="0">
    <w:nsid w:val="4D0F7C6D"/>
    <w:multiLevelType w:val="hybridMultilevel"/>
    <w:tmpl w:val="FAB8272E"/>
    <w:lvl w:ilvl="0" w:tplc="B2A8786A">
      <w:start w:val="11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4EB65402"/>
    <w:multiLevelType w:val="multilevel"/>
    <w:tmpl w:val="3A30A92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53A700A5"/>
    <w:multiLevelType w:val="multilevel"/>
    <w:tmpl w:val="F3D27BC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 w15:restartNumberingAfterBreak="0">
    <w:nsid w:val="59804DCA"/>
    <w:multiLevelType w:val="multilevel"/>
    <w:tmpl w:val="05B8DFF4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10" w15:restartNumberingAfterBreak="0">
    <w:nsid w:val="5A8D2DBA"/>
    <w:multiLevelType w:val="multilevel"/>
    <w:tmpl w:val="D9C4BCB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1" w15:restartNumberingAfterBreak="0">
    <w:nsid w:val="5DC807F8"/>
    <w:multiLevelType w:val="hybridMultilevel"/>
    <w:tmpl w:val="CEC039E4"/>
    <w:lvl w:ilvl="0" w:tplc="EC2E40A0">
      <w:start w:val="6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928" w:hanging="360"/>
      </w:pPr>
    </w:lvl>
    <w:lvl w:ilvl="2" w:tplc="0419001B" w:tentative="1">
      <w:start w:val="1"/>
      <w:numFmt w:val="lowerRoman"/>
      <w:lvlText w:val="%3."/>
      <w:lvlJc w:val="right"/>
      <w:pPr>
        <w:ind w:left="2600" w:hanging="180"/>
      </w:pPr>
    </w:lvl>
    <w:lvl w:ilvl="3" w:tplc="0419000F" w:tentative="1">
      <w:start w:val="1"/>
      <w:numFmt w:val="decimal"/>
      <w:lvlText w:val="%4."/>
      <w:lvlJc w:val="left"/>
      <w:pPr>
        <w:ind w:left="3320" w:hanging="360"/>
      </w:pPr>
    </w:lvl>
    <w:lvl w:ilvl="4" w:tplc="04190019" w:tentative="1">
      <w:start w:val="1"/>
      <w:numFmt w:val="lowerLetter"/>
      <w:lvlText w:val="%5."/>
      <w:lvlJc w:val="left"/>
      <w:pPr>
        <w:ind w:left="4040" w:hanging="360"/>
      </w:pPr>
    </w:lvl>
    <w:lvl w:ilvl="5" w:tplc="0419001B" w:tentative="1">
      <w:start w:val="1"/>
      <w:numFmt w:val="lowerRoman"/>
      <w:lvlText w:val="%6."/>
      <w:lvlJc w:val="right"/>
      <w:pPr>
        <w:ind w:left="4760" w:hanging="180"/>
      </w:pPr>
    </w:lvl>
    <w:lvl w:ilvl="6" w:tplc="0419000F" w:tentative="1">
      <w:start w:val="1"/>
      <w:numFmt w:val="decimal"/>
      <w:lvlText w:val="%7."/>
      <w:lvlJc w:val="left"/>
      <w:pPr>
        <w:ind w:left="5480" w:hanging="360"/>
      </w:pPr>
    </w:lvl>
    <w:lvl w:ilvl="7" w:tplc="04190019" w:tentative="1">
      <w:start w:val="1"/>
      <w:numFmt w:val="lowerLetter"/>
      <w:lvlText w:val="%8."/>
      <w:lvlJc w:val="left"/>
      <w:pPr>
        <w:ind w:left="6200" w:hanging="360"/>
      </w:pPr>
    </w:lvl>
    <w:lvl w:ilvl="8" w:tplc="041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12" w15:restartNumberingAfterBreak="0">
    <w:nsid w:val="5DFC491B"/>
    <w:multiLevelType w:val="multilevel"/>
    <w:tmpl w:val="1144A3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635540A"/>
    <w:multiLevelType w:val="hybridMultilevel"/>
    <w:tmpl w:val="6CD0E8A6"/>
    <w:lvl w:ilvl="0" w:tplc="66100A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C3D332D"/>
    <w:multiLevelType w:val="hybridMultilevel"/>
    <w:tmpl w:val="805858A8"/>
    <w:lvl w:ilvl="0" w:tplc="512EB09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6D701FC0"/>
    <w:multiLevelType w:val="multilevel"/>
    <w:tmpl w:val="20E44224"/>
    <w:lvl w:ilvl="0">
      <w:start w:val="1"/>
      <w:numFmt w:val="decimal"/>
      <w:lvlText w:val="%1."/>
      <w:lvlJc w:val="left"/>
      <w:pPr>
        <w:ind w:left="915" w:hanging="360"/>
      </w:pPr>
      <w:rPr>
        <w:rFonts w:ascii="Times New Roman" w:hAnsi="Times New Roman" w:cs="Times New Roman" w:hint="default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5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47" w:hanging="2160"/>
      </w:pPr>
      <w:rPr>
        <w:rFonts w:hint="default"/>
      </w:rPr>
    </w:lvl>
  </w:abstractNum>
  <w:abstractNum w:abstractNumId="16" w15:restartNumberingAfterBreak="0">
    <w:nsid w:val="6DD303DD"/>
    <w:multiLevelType w:val="multilevel"/>
    <w:tmpl w:val="C2D4BD82"/>
    <w:lvl w:ilvl="0">
      <w:start w:val="12"/>
      <w:numFmt w:val="decimal"/>
      <w:lvlText w:val="%1"/>
      <w:lvlJc w:val="left"/>
      <w:pPr>
        <w:ind w:left="525" w:hanging="525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1813" w:hanging="52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3296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4944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6232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788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9168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0816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2464" w:hanging="2160"/>
      </w:pPr>
      <w:rPr>
        <w:rFonts w:hint="default"/>
        <w:color w:val="auto"/>
      </w:rPr>
    </w:lvl>
  </w:abstractNum>
  <w:abstractNum w:abstractNumId="17" w15:restartNumberingAfterBreak="0">
    <w:nsid w:val="6FB54EB7"/>
    <w:multiLevelType w:val="hybridMultilevel"/>
    <w:tmpl w:val="60481D86"/>
    <w:lvl w:ilvl="0" w:tplc="150E177C">
      <w:start w:val="15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 w15:restartNumberingAfterBreak="0">
    <w:nsid w:val="735A048D"/>
    <w:multiLevelType w:val="multilevel"/>
    <w:tmpl w:val="1144A3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A222D40"/>
    <w:multiLevelType w:val="multilevel"/>
    <w:tmpl w:val="59F46FB4"/>
    <w:lvl w:ilvl="0">
      <w:start w:val="1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3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num w:numId="1" w16cid:durableId="1607153100">
    <w:abstractNumId w:val="1"/>
  </w:num>
  <w:num w:numId="2" w16cid:durableId="1822190826">
    <w:abstractNumId w:val="8"/>
  </w:num>
  <w:num w:numId="3" w16cid:durableId="88896934">
    <w:abstractNumId w:val="5"/>
  </w:num>
  <w:num w:numId="4" w16cid:durableId="1585608364">
    <w:abstractNumId w:val="11"/>
  </w:num>
  <w:num w:numId="5" w16cid:durableId="1122455066">
    <w:abstractNumId w:val="4"/>
  </w:num>
  <w:num w:numId="6" w16cid:durableId="1685669373">
    <w:abstractNumId w:val="19"/>
  </w:num>
  <w:num w:numId="7" w16cid:durableId="1378821634">
    <w:abstractNumId w:val="18"/>
  </w:num>
  <w:num w:numId="8" w16cid:durableId="1308052520">
    <w:abstractNumId w:val="12"/>
  </w:num>
  <w:num w:numId="9" w16cid:durableId="1649435944">
    <w:abstractNumId w:val="2"/>
  </w:num>
  <w:num w:numId="10" w16cid:durableId="712386622">
    <w:abstractNumId w:val="3"/>
  </w:num>
  <w:num w:numId="11" w16cid:durableId="819267728">
    <w:abstractNumId w:val="0"/>
  </w:num>
  <w:num w:numId="12" w16cid:durableId="579408554">
    <w:abstractNumId w:val="9"/>
  </w:num>
  <w:num w:numId="13" w16cid:durableId="1363821674">
    <w:abstractNumId w:val="6"/>
  </w:num>
  <w:num w:numId="14" w16cid:durableId="1518887721">
    <w:abstractNumId w:val="16"/>
  </w:num>
  <w:num w:numId="15" w16cid:durableId="794445695">
    <w:abstractNumId w:val="17"/>
  </w:num>
  <w:num w:numId="16" w16cid:durableId="143015250">
    <w:abstractNumId w:val="14"/>
  </w:num>
  <w:num w:numId="17" w16cid:durableId="193471694">
    <w:abstractNumId w:val="15"/>
  </w:num>
  <w:num w:numId="18" w16cid:durableId="1112286353">
    <w:abstractNumId w:val="7"/>
  </w:num>
  <w:num w:numId="19" w16cid:durableId="722410166">
    <w:abstractNumId w:val="10"/>
  </w:num>
  <w:num w:numId="20" w16cid:durableId="35542211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C03"/>
    <w:rsid w:val="00003CCE"/>
    <w:rsid w:val="00017C3D"/>
    <w:rsid w:val="00027917"/>
    <w:rsid w:val="000406FB"/>
    <w:rsid w:val="00046138"/>
    <w:rsid w:val="00070CD8"/>
    <w:rsid w:val="00074EDD"/>
    <w:rsid w:val="000902E4"/>
    <w:rsid w:val="000961C0"/>
    <w:rsid w:val="000B5EBC"/>
    <w:rsid w:val="000B60C0"/>
    <w:rsid w:val="000E3975"/>
    <w:rsid w:val="00105CFA"/>
    <w:rsid w:val="00124A64"/>
    <w:rsid w:val="00166C1C"/>
    <w:rsid w:val="0017773E"/>
    <w:rsid w:val="001A4975"/>
    <w:rsid w:val="001C3958"/>
    <w:rsid w:val="0022464A"/>
    <w:rsid w:val="002518CB"/>
    <w:rsid w:val="00261A6E"/>
    <w:rsid w:val="00261EBF"/>
    <w:rsid w:val="00271A03"/>
    <w:rsid w:val="00282669"/>
    <w:rsid w:val="00292A60"/>
    <w:rsid w:val="00293296"/>
    <w:rsid w:val="002D4006"/>
    <w:rsid w:val="002E2B72"/>
    <w:rsid w:val="002F3E5A"/>
    <w:rsid w:val="0030143B"/>
    <w:rsid w:val="0031261D"/>
    <w:rsid w:val="003252A5"/>
    <w:rsid w:val="0033643E"/>
    <w:rsid w:val="00380455"/>
    <w:rsid w:val="00394389"/>
    <w:rsid w:val="003A70B9"/>
    <w:rsid w:val="003A7DBC"/>
    <w:rsid w:val="003B4259"/>
    <w:rsid w:val="003D6CB3"/>
    <w:rsid w:val="003F1D9D"/>
    <w:rsid w:val="00416722"/>
    <w:rsid w:val="00430906"/>
    <w:rsid w:val="004A051A"/>
    <w:rsid w:val="004C1298"/>
    <w:rsid w:val="004C4B25"/>
    <w:rsid w:val="004D4C03"/>
    <w:rsid w:val="004D72ED"/>
    <w:rsid w:val="004E29DD"/>
    <w:rsid w:val="00521348"/>
    <w:rsid w:val="00530E88"/>
    <w:rsid w:val="00567343"/>
    <w:rsid w:val="00570FB6"/>
    <w:rsid w:val="005B0D39"/>
    <w:rsid w:val="005B63C6"/>
    <w:rsid w:val="005B6924"/>
    <w:rsid w:val="005C23B3"/>
    <w:rsid w:val="00601A48"/>
    <w:rsid w:val="006052D8"/>
    <w:rsid w:val="0061318C"/>
    <w:rsid w:val="00630B80"/>
    <w:rsid w:val="006341A2"/>
    <w:rsid w:val="00657463"/>
    <w:rsid w:val="00671C59"/>
    <w:rsid w:val="00691A99"/>
    <w:rsid w:val="0069550B"/>
    <w:rsid w:val="00696448"/>
    <w:rsid w:val="006A029A"/>
    <w:rsid w:val="006C24B4"/>
    <w:rsid w:val="006C6017"/>
    <w:rsid w:val="006E2A3F"/>
    <w:rsid w:val="006E7BBE"/>
    <w:rsid w:val="00746C14"/>
    <w:rsid w:val="00753CC8"/>
    <w:rsid w:val="00773C87"/>
    <w:rsid w:val="0077706F"/>
    <w:rsid w:val="00787FAC"/>
    <w:rsid w:val="007C7DA9"/>
    <w:rsid w:val="007D334E"/>
    <w:rsid w:val="007D7A8E"/>
    <w:rsid w:val="007F2035"/>
    <w:rsid w:val="00811E7E"/>
    <w:rsid w:val="00851CDC"/>
    <w:rsid w:val="0086707B"/>
    <w:rsid w:val="008762C0"/>
    <w:rsid w:val="00876D57"/>
    <w:rsid w:val="00885CF2"/>
    <w:rsid w:val="00894B07"/>
    <w:rsid w:val="008C2A54"/>
    <w:rsid w:val="008D2214"/>
    <w:rsid w:val="008E0D8E"/>
    <w:rsid w:val="009200BF"/>
    <w:rsid w:val="0093703D"/>
    <w:rsid w:val="009548D2"/>
    <w:rsid w:val="00974038"/>
    <w:rsid w:val="00990922"/>
    <w:rsid w:val="009A2D43"/>
    <w:rsid w:val="009A5C0E"/>
    <w:rsid w:val="009D4ADB"/>
    <w:rsid w:val="009D5B19"/>
    <w:rsid w:val="009D790E"/>
    <w:rsid w:val="009E745A"/>
    <w:rsid w:val="009F5259"/>
    <w:rsid w:val="00A22F65"/>
    <w:rsid w:val="00A27C86"/>
    <w:rsid w:val="00A33FF8"/>
    <w:rsid w:val="00A36571"/>
    <w:rsid w:val="00AA625D"/>
    <w:rsid w:val="00AB2ED1"/>
    <w:rsid w:val="00AD2CE2"/>
    <w:rsid w:val="00AD701F"/>
    <w:rsid w:val="00B03752"/>
    <w:rsid w:val="00B84652"/>
    <w:rsid w:val="00B86969"/>
    <w:rsid w:val="00B94A1F"/>
    <w:rsid w:val="00BB5F20"/>
    <w:rsid w:val="00BD35DD"/>
    <w:rsid w:val="00BF50E5"/>
    <w:rsid w:val="00BF7215"/>
    <w:rsid w:val="00C055E0"/>
    <w:rsid w:val="00C61B2F"/>
    <w:rsid w:val="00CA3D42"/>
    <w:rsid w:val="00CC26BF"/>
    <w:rsid w:val="00CC6405"/>
    <w:rsid w:val="00CD04D7"/>
    <w:rsid w:val="00CF21A2"/>
    <w:rsid w:val="00CF7A1A"/>
    <w:rsid w:val="00D036D9"/>
    <w:rsid w:val="00D30329"/>
    <w:rsid w:val="00D52877"/>
    <w:rsid w:val="00D55071"/>
    <w:rsid w:val="00D720F3"/>
    <w:rsid w:val="00D7629A"/>
    <w:rsid w:val="00D8079D"/>
    <w:rsid w:val="00D909DA"/>
    <w:rsid w:val="00D96C64"/>
    <w:rsid w:val="00DA4059"/>
    <w:rsid w:val="00DA7EB3"/>
    <w:rsid w:val="00DC3F13"/>
    <w:rsid w:val="00DC5594"/>
    <w:rsid w:val="00DF2F2A"/>
    <w:rsid w:val="00E03076"/>
    <w:rsid w:val="00E1684E"/>
    <w:rsid w:val="00E16C94"/>
    <w:rsid w:val="00E5738A"/>
    <w:rsid w:val="00E934A8"/>
    <w:rsid w:val="00EC5BFD"/>
    <w:rsid w:val="00EE5438"/>
    <w:rsid w:val="00EE7F93"/>
    <w:rsid w:val="00EF0074"/>
    <w:rsid w:val="00F1190C"/>
    <w:rsid w:val="00F2696E"/>
    <w:rsid w:val="00F33F95"/>
    <w:rsid w:val="00F50345"/>
    <w:rsid w:val="00F54853"/>
    <w:rsid w:val="00F57ED3"/>
    <w:rsid w:val="00F81E16"/>
    <w:rsid w:val="00FD702B"/>
    <w:rsid w:val="00FE19F4"/>
    <w:rsid w:val="00FE73A7"/>
    <w:rsid w:val="00FF4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4F579"/>
  <w15:docId w15:val="{F028E4D2-F628-4E08-979D-CE3FD26C1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next w:val="a"/>
    <w:link w:val="10"/>
    <w:uiPriority w:val="9"/>
    <w:qFormat/>
    <w:rsid w:val="00003CCE"/>
    <w:pPr>
      <w:widowControl/>
      <w:spacing w:before="120" w:after="120" w:line="264" w:lineRule="auto"/>
      <w:jc w:val="both"/>
      <w:outlineLvl w:val="0"/>
    </w:pPr>
    <w:rPr>
      <w:rFonts w:ascii="XO Thames" w:eastAsia="Times New Roman" w:hAnsi="XO Thames" w:cs="Times New Roman"/>
      <w:b/>
      <w:color w:val="000000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1">
    <w:name w:val="Основной текст1"/>
    <w:basedOn w:val="a"/>
    <w:link w:val="a3"/>
    <w:pPr>
      <w:shd w:val="clear" w:color="auto" w:fill="FFFFFF"/>
      <w:ind w:firstLine="40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5">
    <w:name w:val="Подпись к картинк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003CCE"/>
    <w:rPr>
      <w:rFonts w:ascii="XO Thames" w:eastAsia="Times New Roman" w:hAnsi="XO Thames" w:cs="Times New Roman"/>
      <w:b/>
      <w:color w:val="000000"/>
      <w:sz w:val="32"/>
      <w:szCs w:val="20"/>
      <w:lang w:bidi="ar-SA"/>
    </w:rPr>
  </w:style>
  <w:style w:type="paragraph" w:styleId="a6">
    <w:name w:val="caption"/>
    <w:basedOn w:val="a"/>
    <w:uiPriority w:val="99"/>
    <w:qFormat/>
    <w:rsid w:val="00003CCE"/>
    <w:pPr>
      <w:widowControl/>
      <w:jc w:val="center"/>
    </w:pPr>
    <w:rPr>
      <w:rFonts w:ascii="Times New Roman" w:eastAsia="Times New Roman" w:hAnsi="Times New Roman" w:cs="Times New Roman"/>
      <w:color w:val="00000A"/>
      <w:sz w:val="28"/>
      <w:szCs w:val="20"/>
      <w:lang w:bidi="ar-SA"/>
    </w:rPr>
  </w:style>
  <w:style w:type="paragraph" w:customStyle="1" w:styleId="ConsPlusTitle">
    <w:name w:val="ConsPlusTitle"/>
    <w:rsid w:val="00003CCE"/>
    <w:pPr>
      <w:autoSpaceDE w:val="0"/>
      <w:autoSpaceDN w:val="0"/>
    </w:pPr>
    <w:rPr>
      <w:rFonts w:ascii="Calibri" w:eastAsiaTheme="minorEastAsia" w:hAnsi="Calibri" w:cs="Calibri"/>
      <w:b/>
      <w:sz w:val="22"/>
      <w:szCs w:val="22"/>
      <w:lang w:bidi="ar-SA"/>
    </w:rPr>
  </w:style>
  <w:style w:type="paragraph" w:customStyle="1" w:styleId="ConsPlusNormal">
    <w:name w:val="ConsPlusNormal"/>
    <w:rsid w:val="00003CCE"/>
    <w:pPr>
      <w:autoSpaceDE w:val="0"/>
      <w:autoSpaceDN w:val="0"/>
    </w:pPr>
    <w:rPr>
      <w:rFonts w:ascii="Calibri" w:eastAsiaTheme="minorEastAsia" w:hAnsi="Calibri" w:cs="Calibri"/>
      <w:sz w:val="22"/>
      <w:szCs w:val="22"/>
      <w:lang w:bidi="ar-SA"/>
    </w:rPr>
  </w:style>
  <w:style w:type="paragraph" w:styleId="a7">
    <w:name w:val="List Paragraph"/>
    <w:basedOn w:val="a"/>
    <w:uiPriority w:val="34"/>
    <w:qFormat/>
    <w:rsid w:val="00D8079D"/>
    <w:pPr>
      <w:ind w:left="720"/>
      <w:contextualSpacing/>
    </w:pPr>
  </w:style>
  <w:style w:type="table" w:styleId="a8">
    <w:name w:val="Table Grid"/>
    <w:basedOn w:val="a1"/>
    <w:uiPriority w:val="39"/>
    <w:rsid w:val="00EC5B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8"/>
    <w:uiPriority w:val="39"/>
    <w:rsid w:val="00691A99"/>
    <w:pPr>
      <w:widowControl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017C3D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5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Степанова Юлианна Анатольевна</dc:creator>
  <cp:lastModifiedBy>Ворожбитова Ольга Борисовна</cp:lastModifiedBy>
  <cp:revision>18</cp:revision>
  <cp:lastPrinted>2026-07-10T11:19:00Z</cp:lastPrinted>
  <dcterms:created xsi:type="dcterms:W3CDTF">2026-05-26T13:28:00Z</dcterms:created>
  <dcterms:modified xsi:type="dcterms:W3CDTF">2026-09-14T12:10:00Z</dcterms:modified>
</cp:coreProperties>
</file>