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ADCB" w14:textId="77777777" w:rsidR="006F6173" w:rsidRDefault="006F6173"/>
    <w:p w14:paraId="5FB49A7E" w14:textId="3B2CE4DF" w:rsidR="00EA40F6" w:rsidRPr="00E32348" w:rsidRDefault="00E32348" w:rsidP="00E32348">
      <w:pPr>
        <w:tabs>
          <w:tab w:val="left" w:pos="-4680"/>
        </w:tabs>
        <w:ind w:right="-1"/>
        <w:jc w:val="right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t>ПРОЕКТ</w:t>
      </w:r>
    </w:p>
    <w:p w14:paraId="2E97BB53" w14:textId="77777777" w:rsidR="00EA40F6" w:rsidRDefault="00EA40F6" w:rsidP="00EA40F6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0DFA3A0B" w14:textId="77777777" w:rsidR="00EA40F6" w:rsidRDefault="00EA40F6" w:rsidP="00EA40F6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53917822" w14:textId="77777777" w:rsidR="00EA40F6" w:rsidRDefault="00EA40F6" w:rsidP="00EA40F6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ГАТЧИНСКОГО МУНИЦИПАЛЬНОГО ОКРУГА</w:t>
      </w:r>
    </w:p>
    <w:p w14:paraId="0EBA9CC7" w14:textId="77777777" w:rsidR="00EA40F6" w:rsidRDefault="00EA40F6" w:rsidP="00EA40F6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первого созыва</w:t>
      </w:r>
    </w:p>
    <w:p w14:paraId="281D2B67" w14:textId="77777777" w:rsidR="00EA40F6" w:rsidRDefault="00EA40F6" w:rsidP="00EA40F6">
      <w:pPr>
        <w:pStyle w:val="1"/>
        <w:ind w:right="-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0216CF3C" w14:textId="77777777" w:rsidR="00EA40F6" w:rsidRDefault="00EA40F6" w:rsidP="00EA40F6">
      <w:pPr>
        <w:ind w:right="-1"/>
        <w:jc w:val="center"/>
        <w:rPr>
          <w:b/>
        </w:rPr>
      </w:pPr>
    </w:p>
    <w:p w14:paraId="4018E8D8" w14:textId="77777777" w:rsidR="00EA40F6" w:rsidRDefault="00EA40F6" w:rsidP="00EA40F6">
      <w:pPr>
        <w:ind w:firstLine="709"/>
        <w:jc w:val="both"/>
        <w:rPr>
          <w:b/>
        </w:rPr>
      </w:pPr>
    </w:p>
    <w:p w14:paraId="16A97B38" w14:textId="09925D19" w:rsidR="00EA40F6" w:rsidRDefault="00F7498A" w:rsidP="00EA40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EA40F6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19 июня 2026 года </w:t>
      </w:r>
      <w:r w:rsidR="00EA40F6">
        <w:rPr>
          <w:b/>
          <w:sz w:val="28"/>
          <w:szCs w:val="28"/>
        </w:rPr>
        <w:t xml:space="preserve">     </w:t>
      </w:r>
      <w:r w:rsidR="00EA40F6">
        <w:rPr>
          <w:b/>
          <w:sz w:val="28"/>
          <w:szCs w:val="28"/>
        </w:rPr>
        <w:tab/>
      </w:r>
      <w:r w:rsidR="00EA40F6">
        <w:rPr>
          <w:b/>
          <w:sz w:val="28"/>
          <w:szCs w:val="28"/>
        </w:rPr>
        <w:tab/>
      </w:r>
      <w:r w:rsidR="00EA40F6">
        <w:rPr>
          <w:b/>
          <w:sz w:val="28"/>
          <w:szCs w:val="28"/>
        </w:rPr>
        <w:tab/>
      </w:r>
      <w:r w:rsidR="00EA40F6">
        <w:rPr>
          <w:b/>
          <w:sz w:val="28"/>
          <w:szCs w:val="28"/>
        </w:rPr>
        <w:tab/>
      </w:r>
      <w:r w:rsidR="00EA40F6">
        <w:rPr>
          <w:b/>
          <w:sz w:val="28"/>
          <w:szCs w:val="28"/>
        </w:rPr>
        <w:tab/>
        <w:t xml:space="preserve">           № </w:t>
      </w:r>
    </w:p>
    <w:p w14:paraId="7EE8C82A" w14:textId="77777777" w:rsidR="00EA40F6" w:rsidRDefault="00EA40F6" w:rsidP="00EA40F6">
      <w:pPr>
        <w:autoSpaceDE w:val="0"/>
        <w:autoSpaceDN w:val="0"/>
        <w:adjustRightInd w:val="0"/>
        <w:ind w:right="4818"/>
        <w:jc w:val="both"/>
        <w:rPr>
          <w:bCs/>
          <w:sz w:val="24"/>
          <w:szCs w:val="24"/>
        </w:rPr>
      </w:pPr>
    </w:p>
    <w:p w14:paraId="751AACCB" w14:textId="4CD4DC55" w:rsidR="003B718A" w:rsidRPr="00E32348" w:rsidRDefault="003B718A" w:rsidP="00E32348">
      <w:pPr>
        <w:autoSpaceDE w:val="0"/>
        <w:autoSpaceDN w:val="0"/>
        <w:adjustRightInd w:val="0"/>
        <w:ind w:right="4539"/>
        <w:jc w:val="both"/>
        <w:rPr>
          <w:bCs/>
          <w:sz w:val="24"/>
          <w:szCs w:val="24"/>
        </w:rPr>
      </w:pPr>
      <w:r w:rsidRPr="00E32348">
        <w:rPr>
          <w:bCs/>
          <w:sz w:val="24"/>
          <w:szCs w:val="24"/>
        </w:rPr>
        <w:t>О признании утратившим силу решения совета депутатов Гатчинского муниципального округа от 27.03.2026 №</w:t>
      </w:r>
      <w:r w:rsidR="00E32348" w:rsidRPr="00E32348">
        <w:rPr>
          <w:bCs/>
          <w:sz w:val="24"/>
          <w:szCs w:val="24"/>
        </w:rPr>
        <w:t xml:space="preserve"> </w:t>
      </w:r>
      <w:r w:rsidRPr="00E32348">
        <w:rPr>
          <w:bCs/>
          <w:sz w:val="24"/>
          <w:szCs w:val="24"/>
        </w:rPr>
        <w:t>380</w:t>
      </w:r>
      <w:r w:rsidR="00E32348" w:rsidRPr="00E32348">
        <w:rPr>
          <w:bCs/>
          <w:sz w:val="24"/>
          <w:szCs w:val="24"/>
        </w:rPr>
        <w:t xml:space="preserve"> </w:t>
      </w:r>
      <w:r w:rsidR="00E32348" w:rsidRPr="00E32348">
        <w:rPr>
          <w:rFonts w:eastAsia="Calibri"/>
          <w:bCs/>
          <w:iCs/>
          <w:sz w:val="24"/>
          <w:szCs w:val="24"/>
        </w:rPr>
        <w:t>«Об утверждении положения о муниципальном жилищном контроле н</w:t>
      </w:r>
      <w:r w:rsidR="00E32348" w:rsidRPr="00E32348">
        <w:rPr>
          <w:rFonts w:eastAsia="Calibri"/>
          <w:bCs/>
          <w:sz w:val="24"/>
          <w:szCs w:val="24"/>
        </w:rPr>
        <w:t xml:space="preserve">а территории муниципального образования </w:t>
      </w:r>
      <w:r w:rsidR="00E32348" w:rsidRPr="00E32348">
        <w:rPr>
          <w:rFonts w:eastAsia="Calibri"/>
          <w:bCs/>
          <w:kern w:val="28"/>
          <w:sz w:val="24"/>
          <w:szCs w:val="24"/>
        </w:rPr>
        <w:t>Гатчинский муниципальный округ Ленинградской области»</w:t>
      </w:r>
    </w:p>
    <w:p w14:paraId="070323CB" w14:textId="5DD5FE19" w:rsidR="00EA40F6" w:rsidRDefault="00EA40F6" w:rsidP="00EA40F6">
      <w:pPr>
        <w:pStyle w:val="s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E80D15B" w14:textId="7581E2E4" w:rsidR="00EA40F6" w:rsidRDefault="00EA40F6" w:rsidP="00EA40F6">
      <w:pPr>
        <w:pStyle w:val="s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4EEC42C9" w14:textId="3C03CBF4" w:rsidR="00EA40F6" w:rsidRDefault="00EA40F6" w:rsidP="00EA40F6">
      <w:pPr>
        <w:ind w:firstLine="709"/>
        <w:jc w:val="both"/>
        <w:rPr>
          <w:rFonts w:eastAsia="Calibri"/>
          <w:sz w:val="28"/>
          <w:szCs w:val="28"/>
        </w:rPr>
      </w:pPr>
      <w:r>
        <w:rPr>
          <w:rStyle w:val="bumpedfont15"/>
          <w:sz w:val="28"/>
          <w:szCs w:val="28"/>
        </w:rPr>
        <w:t xml:space="preserve">В целях приведения нормативных актов в соответствии с действующим законодательством Российской Федерации, в соответствии с </w:t>
      </w:r>
      <w:r>
        <w:rPr>
          <w:sz w:val="28"/>
          <w:szCs w:val="28"/>
        </w:rPr>
        <w:t xml:space="preserve">федеральными законами </w:t>
      </w:r>
      <w:bookmarkStart w:id="0" w:name="_Hlk210913357"/>
      <w:r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End w:id="0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lang w:bidi="ru-RU"/>
        </w:rPr>
        <w:t xml:space="preserve">от 31.07.2020 № 248-ФЗ «О государственном контроле, (надзоре) и муниципальном контроле в Российской Федерации», </w:t>
      </w:r>
      <w:r>
        <w:rPr>
          <w:rStyle w:val="bumpedfont15"/>
          <w:sz w:val="28"/>
          <w:szCs w:val="28"/>
        </w:rPr>
        <w:t>Жилищным кодексом Российской Федерации</w:t>
      </w:r>
      <w:r>
        <w:rPr>
          <w:color w:val="000000"/>
          <w:sz w:val="28"/>
          <w:szCs w:val="28"/>
          <w:lang w:bidi="ru-RU"/>
        </w:rPr>
        <w:t>,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</w:t>
      </w:r>
      <w:r>
        <w:rPr>
          <w:sz w:val="28"/>
          <w:szCs w:val="28"/>
        </w:rPr>
        <w:t xml:space="preserve"> </w:t>
      </w:r>
      <w:r w:rsidR="00FE1E74" w:rsidRPr="005D4A7E">
        <w:rPr>
          <w:sz w:val="28"/>
          <w:szCs w:val="28"/>
        </w:rPr>
        <w:t>положени</w:t>
      </w:r>
      <w:r w:rsidR="00FE1E74">
        <w:rPr>
          <w:sz w:val="28"/>
          <w:szCs w:val="28"/>
        </w:rPr>
        <w:t>е</w:t>
      </w:r>
      <w:r w:rsidR="00FE1E74" w:rsidRPr="005D4A7E">
        <w:rPr>
          <w:sz w:val="28"/>
          <w:szCs w:val="28"/>
        </w:rPr>
        <w:t xml:space="preserve"> Федерального закона от 20.02.2026 №23-ФЗ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="00FE1E74">
        <w:rPr>
          <w:sz w:val="28"/>
          <w:szCs w:val="28"/>
        </w:rPr>
        <w:t xml:space="preserve"> вступающего в силу 01.09.2026, </w:t>
      </w:r>
      <w:r>
        <w:rPr>
          <w:sz w:val="28"/>
          <w:szCs w:val="28"/>
        </w:rPr>
        <w:t xml:space="preserve">Уставом </w:t>
      </w:r>
      <w:bookmarkStart w:id="1" w:name="_Hlk225345258"/>
      <w:r>
        <w:rPr>
          <w:sz w:val="28"/>
          <w:szCs w:val="28"/>
        </w:rPr>
        <w:t>муниципального образования Гатчинский муниципальный округ Ленинградской области</w:t>
      </w:r>
      <w:bookmarkEnd w:id="1"/>
      <w:r>
        <w:rPr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B31E64">
        <w:rPr>
          <w:rFonts w:eastAsia="Calibri"/>
          <w:sz w:val="28"/>
          <w:szCs w:val="28"/>
        </w:rPr>
        <w:t xml:space="preserve">рассмотрев </w:t>
      </w:r>
      <w:r>
        <w:rPr>
          <w:rFonts w:eastAsia="Calibri"/>
          <w:sz w:val="28"/>
          <w:szCs w:val="28"/>
        </w:rPr>
        <w:t xml:space="preserve">письмо Комитета экономического развития Ленинградской области от </w:t>
      </w:r>
      <w:r w:rsidR="00CF2CBD">
        <w:rPr>
          <w:rFonts w:eastAsia="Calibri"/>
          <w:sz w:val="28"/>
          <w:szCs w:val="28"/>
        </w:rPr>
        <w:t>06</w:t>
      </w:r>
      <w:r>
        <w:rPr>
          <w:rFonts w:eastAsia="Calibri"/>
          <w:sz w:val="28"/>
          <w:szCs w:val="28"/>
        </w:rPr>
        <w:t>.0</w:t>
      </w:r>
      <w:r w:rsidR="00CF2CBD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.2026 ИСХ-1</w:t>
      </w:r>
      <w:r w:rsidR="00CF2CBD">
        <w:rPr>
          <w:rFonts w:eastAsia="Calibri"/>
          <w:sz w:val="28"/>
          <w:szCs w:val="28"/>
        </w:rPr>
        <w:t>581</w:t>
      </w:r>
      <w:r>
        <w:rPr>
          <w:rFonts w:eastAsia="Calibri"/>
          <w:sz w:val="28"/>
          <w:szCs w:val="28"/>
        </w:rPr>
        <w:t>/2026, протест Гатчинской городской прокуратуры от 12.03.2026</w:t>
      </w:r>
      <w:r w:rsidR="00594A5A">
        <w:rPr>
          <w:rFonts w:eastAsia="Calibri"/>
          <w:sz w:val="28"/>
          <w:szCs w:val="28"/>
        </w:rPr>
        <w:t xml:space="preserve"> №21-03-2026</w:t>
      </w:r>
      <w:r>
        <w:rPr>
          <w:rFonts w:eastAsia="Calibri"/>
          <w:sz w:val="28"/>
          <w:szCs w:val="28"/>
        </w:rPr>
        <w:t xml:space="preserve">, </w:t>
      </w:r>
    </w:p>
    <w:p w14:paraId="58CAF1BC" w14:textId="77777777" w:rsidR="00EA40F6" w:rsidRDefault="00EA40F6" w:rsidP="00EA40F6">
      <w:pPr>
        <w:ind w:firstLine="709"/>
        <w:jc w:val="both"/>
        <w:rPr>
          <w:rStyle w:val="bumpedfont15"/>
        </w:rPr>
      </w:pPr>
    </w:p>
    <w:p w14:paraId="7CA89588" w14:textId="77777777" w:rsidR="00EA40F6" w:rsidRDefault="00EA40F6" w:rsidP="00EA40F6">
      <w:pPr>
        <w:pStyle w:val="11"/>
        <w:ind w:firstLine="709"/>
        <w:jc w:val="center"/>
        <w:rPr>
          <w:b/>
          <w:bCs/>
        </w:rPr>
      </w:pPr>
      <w:r>
        <w:rPr>
          <w:b/>
          <w:bCs/>
        </w:rPr>
        <w:t>СОВЕТ ДЕПУТАТОВ</w:t>
      </w:r>
    </w:p>
    <w:p w14:paraId="6A7D733F" w14:textId="77777777" w:rsidR="00EA40F6" w:rsidRDefault="00EA40F6" w:rsidP="00EA40F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ГАТЧИНСКОГО МУНИЦИПАЛЬНОГО ОКРУГА</w:t>
      </w:r>
    </w:p>
    <w:p w14:paraId="69BB2701" w14:textId="77777777" w:rsidR="00EA40F6" w:rsidRDefault="00EA40F6" w:rsidP="00EA40F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14:paraId="4BD43983" w14:textId="77777777" w:rsidR="00EA40F6" w:rsidRDefault="00EA40F6" w:rsidP="00EA40F6">
      <w:pPr>
        <w:ind w:firstLine="709"/>
        <w:jc w:val="center"/>
        <w:rPr>
          <w:rStyle w:val="bumpedfont15"/>
        </w:rPr>
      </w:pPr>
    </w:p>
    <w:p w14:paraId="435A6E50" w14:textId="6CEE265B" w:rsidR="005D4A7E" w:rsidRPr="005D4A7E" w:rsidRDefault="003B718A" w:rsidP="005D4A7E">
      <w:pPr>
        <w:pStyle w:val="a4"/>
        <w:numPr>
          <w:ilvl w:val="0"/>
          <w:numId w:val="1"/>
        </w:numPr>
        <w:tabs>
          <w:tab w:val="left" w:pos="11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4A7E">
        <w:rPr>
          <w:sz w:val="28"/>
          <w:szCs w:val="28"/>
        </w:rPr>
        <w:t>Признать утратившим силу</w:t>
      </w:r>
      <w:r w:rsidR="005D4A7E">
        <w:rPr>
          <w:sz w:val="28"/>
          <w:szCs w:val="28"/>
        </w:rPr>
        <w:t xml:space="preserve"> решение </w:t>
      </w:r>
      <w:r w:rsidR="005D4A7E">
        <w:rPr>
          <w:rFonts w:eastAsia="Calibri"/>
          <w:bCs/>
          <w:iCs/>
          <w:sz w:val="28"/>
          <w:szCs w:val="28"/>
        </w:rPr>
        <w:t xml:space="preserve">совета депутатов Гатчинского муниципального </w:t>
      </w:r>
      <w:r w:rsidR="005D4A7E" w:rsidRPr="00415E31">
        <w:rPr>
          <w:rFonts w:eastAsia="Calibri"/>
          <w:bCs/>
          <w:iCs/>
          <w:sz w:val="28"/>
          <w:szCs w:val="28"/>
        </w:rPr>
        <w:t>округа от 2</w:t>
      </w:r>
      <w:r w:rsidR="00836B0E" w:rsidRPr="00415E31">
        <w:rPr>
          <w:rFonts w:eastAsia="Calibri"/>
          <w:bCs/>
          <w:iCs/>
          <w:sz w:val="28"/>
          <w:szCs w:val="28"/>
        </w:rPr>
        <w:t>7</w:t>
      </w:r>
      <w:r w:rsidR="005D4A7E" w:rsidRPr="00415E31">
        <w:rPr>
          <w:rFonts w:eastAsia="Calibri"/>
          <w:bCs/>
          <w:iCs/>
          <w:sz w:val="28"/>
          <w:szCs w:val="28"/>
        </w:rPr>
        <w:t xml:space="preserve"> </w:t>
      </w:r>
      <w:r w:rsidR="00836B0E" w:rsidRPr="00415E31">
        <w:rPr>
          <w:rFonts w:eastAsia="Calibri"/>
          <w:bCs/>
          <w:iCs/>
          <w:sz w:val="28"/>
          <w:szCs w:val="28"/>
        </w:rPr>
        <w:t>марта</w:t>
      </w:r>
      <w:r w:rsidR="005D4A7E" w:rsidRPr="00415E31">
        <w:rPr>
          <w:rFonts w:eastAsia="Calibri"/>
          <w:bCs/>
          <w:iCs/>
          <w:sz w:val="28"/>
          <w:szCs w:val="28"/>
        </w:rPr>
        <w:t xml:space="preserve"> 2025 года № </w:t>
      </w:r>
      <w:r w:rsidR="00836B0E" w:rsidRPr="00415E31">
        <w:rPr>
          <w:rFonts w:eastAsia="Calibri"/>
          <w:bCs/>
          <w:iCs/>
          <w:sz w:val="28"/>
          <w:szCs w:val="28"/>
        </w:rPr>
        <w:t>380</w:t>
      </w:r>
      <w:r w:rsidR="005D4A7E" w:rsidRPr="00415E31">
        <w:rPr>
          <w:rFonts w:eastAsia="Calibri"/>
          <w:bCs/>
          <w:iCs/>
          <w:sz w:val="28"/>
          <w:szCs w:val="28"/>
        </w:rPr>
        <w:t xml:space="preserve"> «Об утверждении положения о муниципальном жилищном контроле н</w:t>
      </w:r>
      <w:r w:rsidR="005D4A7E" w:rsidRPr="00415E31">
        <w:rPr>
          <w:rFonts w:eastAsia="Calibri"/>
          <w:bCs/>
          <w:sz w:val="28"/>
          <w:szCs w:val="28"/>
        </w:rPr>
        <w:t>а территории</w:t>
      </w:r>
      <w:r w:rsidR="00836B0E" w:rsidRPr="00415E31">
        <w:rPr>
          <w:rFonts w:eastAsia="Calibri"/>
          <w:bCs/>
          <w:sz w:val="28"/>
          <w:szCs w:val="28"/>
        </w:rPr>
        <w:t xml:space="preserve"> муниципального образования</w:t>
      </w:r>
      <w:r w:rsidR="005D4A7E" w:rsidRPr="00415E31">
        <w:rPr>
          <w:rFonts w:eastAsia="Calibri"/>
          <w:bCs/>
          <w:sz w:val="28"/>
          <w:szCs w:val="28"/>
        </w:rPr>
        <w:t xml:space="preserve"> </w:t>
      </w:r>
      <w:r w:rsidR="005D4A7E" w:rsidRPr="00415E31">
        <w:rPr>
          <w:rFonts w:eastAsia="Calibri"/>
          <w:bCs/>
          <w:kern w:val="28"/>
          <w:sz w:val="28"/>
          <w:szCs w:val="28"/>
        </w:rPr>
        <w:t>Гатчинск</w:t>
      </w:r>
      <w:r w:rsidR="00836B0E" w:rsidRPr="00415E31">
        <w:rPr>
          <w:rFonts w:eastAsia="Calibri"/>
          <w:bCs/>
          <w:kern w:val="28"/>
          <w:sz w:val="28"/>
          <w:szCs w:val="28"/>
        </w:rPr>
        <w:t>ий</w:t>
      </w:r>
      <w:r w:rsidR="005D4A7E" w:rsidRPr="00415E31">
        <w:rPr>
          <w:rFonts w:eastAsia="Calibri"/>
          <w:bCs/>
          <w:kern w:val="28"/>
          <w:sz w:val="28"/>
          <w:szCs w:val="28"/>
        </w:rPr>
        <w:t xml:space="preserve"> муниципальн</w:t>
      </w:r>
      <w:r w:rsidR="00836B0E" w:rsidRPr="00415E31">
        <w:rPr>
          <w:rFonts w:eastAsia="Calibri"/>
          <w:bCs/>
          <w:kern w:val="28"/>
          <w:sz w:val="28"/>
          <w:szCs w:val="28"/>
        </w:rPr>
        <w:t>ый</w:t>
      </w:r>
      <w:r w:rsidR="005D4A7E" w:rsidRPr="00415E31">
        <w:rPr>
          <w:rFonts w:eastAsia="Calibri"/>
          <w:bCs/>
          <w:kern w:val="28"/>
          <w:sz w:val="28"/>
          <w:szCs w:val="28"/>
        </w:rPr>
        <w:t xml:space="preserve"> округ Ленинградской области»,</w:t>
      </w:r>
      <w:r w:rsidRPr="00415E31">
        <w:rPr>
          <w:sz w:val="28"/>
          <w:szCs w:val="28"/>
        </w:rPr>
        <w:t xml:space="preserve"> </w:t>
      </w:r>
      <w:r w:rsidRPr="005D4A7E">
        <w:rPr>
          <w:sz w:val="28"/>
          <w:szCs w:val="28"/>
        </w:rPr>
        <w:t xml:space="preserve">ввиду </w:t>
      </w:r>
      <w:r w:rsidR="001C1DDD" w:rsidRPr="005D4A7E">
        <w:rPr>
          <w:sz w:val="28"/>
          <w:szCs w:val="28"/>
        </w:rPr>
        <w:t xml:space="preserve">вступления 01.09.2026 положения Федерального закона от 20.02.2026 №23-ФЗ «О внесении изменений </w:t>
      </w:r>
      <w:r w:rsidR="008D34D8" w:rsidRPr="005D4A7E">
        <w:rPr>
          <w:sz w:val="28"/>
          <w:szCs w:val="28"/>
        </w:rPr>
        <w:t>в отдельные законодательные акты Российской Федерации и признании утратившим</w:t>
      </w:r>
      <w:r w:rsidR="00085F24" w:rsidRPr="005D4A7E">
        <w:rPr>
          <w:sz w:val="28"/>
          <w:szCs w:val="28"/>
        </w:rPr>
        <w:t xml:space="preserve"> силу подпункта «д» пункта 29 части 2 статьи  32 Федерального закона «Об общих принципах организации местного самоуправления в единой системе публичной власти»,</w:t>
      </w:r>
      <w:r w:rsidR="00EA40F6" w:rsidRPr="005D4A7E">
        <w:rPr>
          <w:sz w:val="28"/>
          <w:szCs w:val="28"/>
        </w:rPr>
        <w:t xml:space="preserve"> </w:t>
      </w:r>
      <w:r w:rsidR="00085F24" w:rsidRPr="005D4A7E">
        <w:rPr>
          <w:sz w:val="28"/>
          <w:szCs w:val="28"/>
        </w:rPr>
        <w:t>упраздняющи</w:t>
      </w:r>
      <w:r w:rsidR="001415C9">
        <w:rPr>
          <w:sz w:val="28"/>
          <w:szCs w:val="28"/>
        </w:rPr>
        <w:t>й</w:t>
      </w:r>
      <w:r w:rsidR="00085F24" w:rsidRPr="005D4A7E">
        <w:rPr>
          <w:sz w:val="28"/>
          <w:szCs w:val="28"/>
        </w:rPr>
        <w:t xml:space="preserve"> муниципальный жилищный контроль</w:t>
      </w:r>
      <w:r w:rsidR="005D4A7E" w:rsidRPr="005D4A7E">
        <w:rPr>
          <w:sz w:val="28"/>
          <w:szCs w:val="28"/>
        </w:rPr>
        <w:t>.</w:t>
      </w:r>
    </w:p>
    <w:p w14:paraId="14DE8A59" w14:textId="6D161C97" w:rsidR="00EA40F6" w:rsidRPr="005D4A7E" w:rsidRDefault="00EA40F6" w:rsidP="005D4A7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lastRenderedPageBreak/>
        <w:t xml:space="preserve"> </w:t>
      </w:r>
      <w:r w:rsidRPr="005D4A7E">
        <w:rPr>
          <w:sz w:val="28"/>
          <w:szCs w:val="28"/>
        </w:rPr>
        <w:t>Настоящее решение вступает в силу со дня официального опубликования в газете «Официальный вестник» – приложение к газете «Гатчинская правда»</w:t>
      </w:r>
      <w:r w:rsidR="00AA28C4">
        <w:rPr>
          <w:sz w:val="28"/>
          <w:szCs w:val="28"/>
        </w:rPr>
        <w:t>, но не ранее 01 сентября 2026 года</w:t>
      </w:r>
      <w:r w:rsidRPr="005D4A7E">
        <w:rPr>
          <w:sz w:val="28"/>
          <w:szCs w:val="28"/>
        </w:rPr>
        <w:t xml:space="preserve">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86E2FA1" w14:textId="77777777" w:rsidR="00EA40F6" w:rsidRDefault="00EA40F6" w:rsidP="00EA40F6">
      <w:pPr>
        <w:pStyle w:val="11"/>
        <w:tabs>
          <w:tab w:val="left" w:pos="1160"/>
        </w:tabs>
        <w:ind w:firstLine="709"/>
      </w:pPr>
    </w:p>
    <w:p w14:paraId="76260F46" w14:textId="77777777" w:rsidR="00EA40F6" w:rsidRDefault="00EA40F6" w:rsidP="00EA40F6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14:paraId="2D24DDD4" w14:textId="77777777" w:rsidR="00EA40F6" w:rsidRDefault="00EA40F6" w:rsidP="00EA40F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A5EC8FB" w14:textId="3CFBB9E7" w:rsidR="00EA40F6" w:rsidRDefault="00EA40F6" w:rsidP="00EA40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Гатчинского муниципального округа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1E64">
        <w:rPr>
          <w:sz w:val="28"/>
          <w:szCs w:val="28"/>
        </w:rPr>
        <w:t xml:space="preserve">       </w:t>
      </w:r>
      <w:r>
        <w:rPr>
          <w:sz w:val="28"/>
          <w:szCs w:val="28"/>
        </w:rPr>
        <w:t>В.А.Филоненко</w:t>
      </w:r>
      <w:bookmarkStart w:id="2" w:name="Par35"/>
      <w:bookmarkEnd w:id="2"/>
    </w:p>
    <w:p w14:paraId="21514384" w14:textId="77777777" w:rsidR="00EA40F6" w:rsidRDefault="00EA40F6" w:rsidP="00EA40F6">
      <w:pPr>
        <w:shd w:val="clear" w:color="auto" w:fill="FFFFFF"/>
        <w:ind w:right="-1" w:firstLine="709"/>
        <w:rPr>
          <w:color w:val="000000"/>
        </w:rPr>
      </w:pPr>
    </w:p>
    <w:p w14:paraId="4597DC05" w14:textId="77777777" w:rsidR="00EA40F6" w:rsidRDefault="00EA40F6" w:rsidP="00EA40F6">
      <w:pPr>
        <w:shd w:val="clear" w:color="auto" w:fill="FFFFFF"/>
        <w:ind w:right="-1" w:firstLine="709"/>
        <w:rPr>
          <w:color w:val="000000"/>
        </w:rPr>
      </w:pPr>
    </w:p>
    <w:p w14:paraId="6DE08714" w14:textId="77777777" w:rsidR="00EA40F6" w:rsidRDefault="00EA40F6" w:rsidP="00EA40F6">
      <w:pPr>
        <w:shd w:val="clear" w:color="auto" w:fill="FFFFFF"/>
        <w:ind w:right="-1" w:firstLine="709"/>
        <w:rPr>
          <w:color w:val="000000"/>
        </w:rPr>
      </w:pPr>
    </w:p>
    <w:p w14:paraId="59AAED3F" w14:textId="77777777" w:rsidR="00EA40F6" w:rsidRDefault="00EA40F6" w:rsidP="00EA40F6">
      <w:pPr>
        <w:shd w:val="clear" w:color="auto" w:fill="FFFFFF"/>
        <w:ind w:right="-1" w:firstLine="709"/>
        <w:rPr>
          <w:color w:val="000000"/>
        </w:rPr>
      </w:pPr>
    </w:p>
    <w:p w14:paraId="7E231B0A" w14:textId="77777777" w:rsidR="00EA40F6" w:rsidRDefault="00EA40F6"/>
    <w:p w14:paraId="30D86D55" w14:textId="77777777" w:rsidR="00EA40F6" w:rsidRPr="00EA40F6" w:rsidRDefault="00EA40F6">
      <w:pPr>
        <w:rPr>
          <w:sz w:val="28"/>
          <w:szCs w:val="28"/>
        </w:rPr>
      </w:pPr>
    </w:p>
    <w:sectPr w:rsidR="00EA40F6" w:rsidRPr="00EA40F6" w:rsidSect="00E32348">
      <w:pgSz w:w="11910" w:h="16840"/>
      <w:pgMar w:top="426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00E80"/>
    <w:multiLevelType w:val="hybridMultilevel"/>
    <w:tmpl w:val="863AD4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num w:numId="1" w16cid:durableId="705638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54"/>
    <w:rsid w:val="00085F24"/>
    <w:rsid w:val="001415C9"/>
    <w:rsid w:val="001C1DDD"/>
    <w:rsid w:val="002C1A7B"/>
    <w:rsid w:val="003A0765"/>
    <w:rsid w:val="003B718A"/>
    <w:rsid w:val="003E6FBA"/>
    <w:rsid w:val="00415E31"/>
    <w:rsid w:val="004A70FB"/>
    <w:rsid w:val="005669D9"/>
    <w:rsid w:val="00594A5A"/>
    <w:rsid w:val="005D4A7E"/>
    <w:rsid w:val="00615945"/>
    <w:rsid w:val="006F6173"/>
    <w:rsid w:val="00793C59"/>
    <w:rsid w:val="00836B0E"/>
    <w:rsid w:val="00885B3C"/>
    <w:rsid w:val="008D34D8"/>
    <w:rsid w:val="00A72F30"/>
    <w:rsid w:val="00AA28C4"/>
    <w:rsid w:val="00AD0501"/>
    <w:rsid w:val="00AE1F3A"/>
    <w:rsid w:val="00B31E64"/>
    <w:rsid w:val="00BA0854"/>
    <w:rsid w:val="00C95684"/>
    <w:rsid w:val="00CF2CBD"/>
    <w:rsid w:val="00E32348"/>
    <w:rsid w:val="00EA40F6"/>
    <w:rsid w:val="00EE35D5"/>
    <w:rsid w:val="00F7498A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4396"/>
  <w15:chartTrackingRefBased/>
  <w15:docId w15:val="{25195E62-575B-4471-A0E4-7589250B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40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0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3">
    <w:name w:val="Абзац списка Знак"/>
    <w:link w:val="a4"/>
    <w:uiPriority w:val="34"/>
    <w:locked/>
    <w:rsid w:val="00EA4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EA40F6"/>
    <w:pPr>
      <w:ind w:left="708"/>
    </w:pPr>
  </w:style>
  <w:style w:type="paragraph" w:customStyle="1" w:styleId="s4">
    <w:name w:val="s4"/>
    <w:basedOn w:val="a"/>
    <w:rsid w:val="00EA40F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5">
    <w:name w:val="Основной текст_"/>
    <w:basedOn w:val="a0"/>
    <w:link w:val="11"/>
    <w:locked/>
    <w:rsid w:val="00EA40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EA40F6"/>
    <w:pPr>
      <w:widowControl w:val="0"/>
      <w:shd w:val="clear" w:color="auto" w:fill="FFFFFF"/>
      <w:ind w:firstLine="400"/>
      <w:jc w:val="both"/>
    </w:pPr>
    <w:rPr>
      <w:sz w:val="26"/>
      <w:szCs w:val="26"/>
      <w:lang w:eastAsia="en-US"/>
    </w:rPr>
  </w:style>
  <w:style w:type="paragraph" w:customStyle="1" w:styleId="s9">
    <w:name w:val="s9"/>
    <w:basedOn w:val="a"/>
    <w:rsid w:val="00EA40F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EA4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Негляд Лилия Юрьевна</dc:creator>
  <cp:keywords/>
  <dc:description/>
  <cp:lastModifiedBy>Ворожбитова Ольга Борисовна</cp:lastModifiedBy>
  <cp:revision>11</cp:revision>
  <cp:lastPrinted>2026-05-21T07:30:00Z</cp:lastPrinted>
  <dcterms:created xsi:type="dcterms:W3CDTF">2026-05-04T12:09:00Z</dcterms:created>
  <dcterms:modified xsi:type="dcterms:W3CDTF">2026-06-09T12:42:00Z</dcterms:modified>
</cp:coreProperties>
</file>